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E252" w14:textId="77777777" w:rsidR="002338CF" w:rsidRDefault="005F30C1" w:rsidP="005F30C1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Завитинского района</w:t>
      </w:r>
    </w:p>
    <w:p w14:paraId="5E345933" w14:textId="77777777" w:rsidR="005F30C1" w:rsidRDefault="005F30C1" w:rsidP="005F30C1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Линевич</w:t>
      </w:r>
    </w:p>
    <w:p w14:paraId="194EEBA5" w14:textId="77777777" w:rsidR="005F30C1" w:rsidRDefault="005F30C1" w:rsidP="005F30C1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2E4EC" w14:textId="77777777" w:rsidR="005F30C1" w:rsidRDefault="005F30C1" w:rsidP="005F30C1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04EC42" w14:textId="77777777" w:rsidR="005F30C1" w:rsidRDefault="005F30C1" w:rsidP="00EB31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E84E22" w14:textId="77777777" w:rsidR="005F30C1" w:rsidRPr="005F30C1" w:rsidRDefault="005F30C1" w:rsidP="005F30C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C1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F0A43FF" w14:textId="7BA8C37C" w:rsidR="005F30C1" w:rsidRDefault="005F30C1" w:rsidP="005F30C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плана мероприятий по противодействию коррупции администрации Завитинского района </w:t>
      </w:r>
      <w:r w:rsidR="008B5E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229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12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71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6B82">
        <w:rPr>
          <w:rFonts w:ascii="Times New Roman" w:hAnsi="Times New Roman" w:cs="Times New Roman"/>
          <w:sz w:val="28"/>
          <w:szCs w:val="28"/>
        </w:rPr>
        <w:t xml:space="preserve"> </w:t>
      </w:r>
      <w:r w:rsidR="007600F1">
        <w:rPr>
          <w:rFonts w:ascii="Times New Roman" w:hAnsi="Times New Roman" w:cs="Times New Roman"/>
          <w:sz w:val="28"/>
          <w:szCs w:val="28"/>
        </w:rPr>
        <w:t xml:space="preserve"> </w:t>
      </w:r>
      <w:r w:rsidR="006E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F6437" w14:textId="77777777" w:rsidR="005F30C1" w:rsidRDefault="005F30C1" w:rsidP="001D1C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147A95" w14:textId="70D98912" w:rsidR="007F3BB9" w:rsidRDefault="005F30C1" w:rsidP="005F30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661" w:rsidRPr="00305661">
        <w:rPr>
          <w:rFonts w:ascii="Times New Roman" w:hAnsi="Times New Roman" w:cs="Times New Roman"/>
          <w:b/>
          <w:sz w:val="28"/>
          <w:szCs w:val="28"/>
        </w:rPr>
        <w:t>Пункт 1.1.</w:t>
      </w:r>
      <w:r w:rsidR="00305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противодействию коррупции администрации Завитинского района на </w:t>
      </w:r>
      <w:r w:rsidR="00C229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8B5EC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5951">
        <w:rPr>
          <w:rFonts w:ascii="Times New Roman" w:hAnsi="Times New Roman" w:cs="Times New Roman"/>
          <w:sz w:val="28"/>
          <w:szCs w:val="28"/>
        </w:rPr>
        <w:t xml:space="preserve">остановлением главы Завитинского района от </w:t>
      </w:r>
      <w:r w:rsidR="00432E1D">
        <w:rPr>
          <w:rFonts w:ascii="Times New Roman" w:hAnsi="Times New Roman" w:cs="Times New Roman"/>
          <w:sz w:val="28"/>
          <w:szCs w:val="28"/>
        </w:rPr>
        <w:t xml:space="preserve"> 17.01.2020 №8</w:t>
      </w:r>
      <w:r w:rsidR="00092DBB">
        <w:rPr>
          <w:rFonts w:ascii="Times New Roman" w:hAnsi="Times New Roman" w:cs="Times New Roman"/>
          <w:sz w:val="28"/>
          <w:szCs w:val="28"/>
        </w:rPr>
        <w:t xml:space="preserve"> </w:t>
      </w:r>
      <w:r w:rsidR="007F3BB9">
        <w:rPr>
          <w:rFonts w:ascii="Times New Roman" w:hAnsi="Times New Roman" w:cs="Times New Roman"/>
          <w:sz w:val="28"/>
          <w:szCs w:val="28"/>
        </w:rPr>
        <w:t xml:space="preserve">отделом по труду, социальным и правовым вопросам администрации Завитинского района разрабатываются и приводятся в соответствие с действующим законодательством муниципальные правовые акты, направленные на противодействие коррупции, проводится антикоррупционная экспертиза </w:t>
      </w:r>
      <w:r w:rsidR="001D1C48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="007F3BB9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F6F7C" w14:textId="01F72780" w:rsidR="0068253E" w:rsidRPr="00F140D5" w:rsidRDefault="0068253E" w:rsidP="00E149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3E">
        <w:rPr>
          <w:rFonts w:ascii="Times New Roman" w:hAnsi="Times New Roman" w:cs="Times New Roman"/>
          <w:b/>
          <w:sz w:val="28"/>
          <w:szCs w:val="28"/>
        </w:rPr>
        <w:t>Пункт 1.2.</w:t>
      </w:r>
      <w:r w:rsidR="00E1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9B6" w:rsidRPr="00E149B6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F140D5">
        <w:rPr>
          <w:rFonts w:ascii="Times New Roman" w:eastAsia="Calibri" w:hAnsi="Times New Roman" w:cs="Times New Roman"/>
          <w:sz w:val="28"/>
          <w:szCs w:val="28"/>
        </w:rPr>
        <w:t xml:space="preserve">проведения антикоррупционной экспертизы </w:t>
      </w:r>
      <w:r w:rsidR="00F140D5" w:rsidRPr="00E149B6"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="00E149B6" w:rsidRPr="00E149B6">
        <w:rPr>
          <w:rFonts w:ascii="Times New Roman" w:eastAsia="Calibri" w:hAnsi="Times New Roman" w:cs="Times New Roman"/>
          <w:sz w:val="28"/>
          <w:szCs w:val="28"/>
        </w:rPr>
        <w:t xml:space="preserve"> правовых актов и обеспечения законности в </w:t>
      </w:r>
      <w:r w:rsidR="00D20D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149B6" w:rsidRPr="00E149B6">
        <w:rPr>
          <w:rFonts w:ascii="Times New Roman" w:eastAsia="Calibri" w:hAnsi="Times New Roman" w:cs="Times New Roman"/>
          <w:sz w:val="28"/>
          <w:szCs w:val="28"/>
        </w:rPr>
        <w:t>правотворческой деятельности органов местного самоуправления Завитинского района</w:t>
      </w:r>
      <w:r w:rsidR="00F140D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главы Завитинского района от 13.04.2018 №111 утверждено Положение </w:t>
      </w:r>
      <w:r w:rsidR="00F140D5" w:rsidRPr="00F140D5">
        <w:rPr>
          <w:rFonts w:ascii="Times New Roman" w:hAnsi="Times New Roman" w:cs="Times New Roman"/>
          <w:sz w:val="28"/>
          <w:szCs w:val="28"/>
        </w:rPr>
        <w:t>«О мониторинге муниципальных нормативных правовых актов Завитинского района»</w:t>
      </w:r>
      <w:r w:rsidR="00F140D5">
        <w:rPr>
          <w:rFonts w:ascii="Times New Roman" w:hAnsi="Times New Roman" w:cs="Times New Roman"/>
          <w:sz w:val="28"/>
          <w:szCs w:val="28"/>
        </w:rPr>
        <w:t xml:space="preserve">, которое предусматривает </w:t>
      </w:r>
      <w:r w:rsidR="00F140D5" w:rsidRPr="00F140D5">
        <w:rPr>
          <w:rFonts w:ascii="Times New Roman" w:hAnsi="Times New Roman" w:cs="Times New Roman"/>
          <w:sz w:val="28"/>
          <w:szCs w:val="28"/>
        </w:rPr>
        <w:t xml:space="preserve">комплексную и плановую деятельность, осуществляемую </w:t>
      </w:r>
      <w:r w:rsidR="00F140D5">
        <w:rPr>
          <w:rFonts w:ascii="Times New Roman" w:hAnsi="Times New Roman" w:cs="Times New Roman"/>
          <w:sz w:val="28"/>
          <w:szCs w:val="28"/>
        </w:rPr>
        <w:t>администрацией</w:t>
      </w:r>
      <w:r w:rsidR="00F140D5" w:rsidRPr="00F140D5">
        <w:rPr>
          <w:rFonts w:ascii="Times New Roman" w:hAnsi="Times New Roman" w:cs="Times New Roman"/>
          <w:sz w:val="28"/>
          <w:szCs w:val="28"/>
        </w:rPr>
        <w:t xml:space="preserve"> Завитинского района в пределах своих полномочий, по сбору, обобщению, анализу и оценке информации для обеспечения принятия (издания), внесения изменений или признания утратившими силу (отмены) муниципальных нормативных правовых актов Завитинского района</w:t>
      </w:r>
      <w:r w:rsidR="00F140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5799DA" w14:textId="4E9797A2" w:rsidR="00385E51" w:rsidRPr="00385E51" w:rsidRDefault="00305661" w:rsidP="00385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05661">
        <w:rPr>
          <w:rFonts w:ascii="Times New Roman" w:hAnsi="Times New Roman" w:cs="Times New Roman"/>
          <w:b/>
          <w:sz w:val="28"/>
          <w:szCs w:val="28"/>
        </w:rPr>
        <w:t>Пункт 1.</w:t>
      </w:r>
      <w:r w:rsidR="0068253E">
        <w:rPr>
          <w:rFonts w:ascii="Times New Roman" w:hAnsi="Times New Roman" w:cs="Times New Roman"/>
          <w:b/>
          <w:sz w:val="28"/>
          <w:szCs w:val="28"/>
        </w:rPr>
        <w:t>3</w:t>
      </w:r>
      <w:r w:rsidRPr="003056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56F">
        <w:rPr>
          <w:rFonts w:ascii="Times New Roman" w:hAnsi="Times New Roman" w:cs="Times New Roman"/>
          <w:sz w:val="28"/>
          <w:szCs w:val="28"/>
        </w:rPr>
        <w:t>В отчетный период муниципальные служащие администрации Завитинского района, а также должностные лица структурных подразделений администрации Завитинского района принимали участие в семинарах (видеоконференциях) по вопросам противодействия коррупции.</w:t>
      </w:r>
      <w:r w:rsidR="00432E1D">
        <w:rPr>
          <w:rFonts w:ascii="Times New Roman" w:hAnsi="Times New Roman" w:cs="Times New Roman"/>
          <w:sz w:val="28"/>
          <w:szCs w:val="28"/>
        </w:rPr>
        <w:t xml:space="preserve"> </w:t>
      </w:r>
      <w:r w:rsidR="00385E51">
        <w:rPr>
          <w:rFonts w:ascii="Times New Roman" w:hAnsi="Times New Roman" w:cs="Times New Roman"/>
          <w:sz w:val="28"/>
          <w:szCs w:val="28"/>
        </w:rPr>
        <w:t>В</w:t>
      </w:r>
      <w:r w:rsidR="00385E51" w:rsidRPr="00385E51">
        <w:rPr>
          <w:rFonts w:ascii="Times New Roman" w:hAnsi="Times New Roman" w:cs="Times New Roman"/>
          <w:sz w:val="28"/>
          <w:szCs w:val="24"/>
        </w:rPr>
        <w:t xml:space="preserve"> 2020 году </w:t>
      </w:r>
      <w:r w:rsidR="00BC22C2" w:rsidRPr="00385E51">
        <w:rPr>
          <w:rFonts w:ascii="Times New Roman" w:hAnsi="Times New Roman" w:cs="Times New Roman"/>
          <w:sz w:val="28"/>
          <w:szCs w:val="24"/>
        </w:rPr>
        <w:t xml:space="preserve">14 </w:t>
      </w:r>
      <w:r w:rsidR="00482F86">
        <w:rPr>
          <w:rFonts w:ascii="Times New Roman" w:hAnsi="Times New Roman" w:cs="Times New Roman"/>
          <w:sz w:val="28"/>
          <w:szCs w:val="24"/>
        </w:rPr>
        <w:t>должностных лиц</w:t>
      </w:r>
      <w:r w:rsidR="00385E51" w:rsidRPr="00385E51">
        <w:rPr>
          <w:rFonts w:ascii="Times New Roman" w:hAnsi="Times New Roman" w:cs="Times New Roman"/>
          <w:sz w:val="28"/>
          <w:szCs w:val="24"/>
        </w:rPr>
        <w:t>, в должностные обязанности которых входит участие в противодействии коррупции, прошли обучение по образовательной программе повышения квалификации: «Противодействие коррупции» в ООО «Приволжский центр дополнительного профессионального образования».</w:t>
      </w:r>
    </w:p>
    <w:p w14:paraId="7A9F1EA5" w14:textId="64EEB1B6" w:rsidR="00C95F50" w:rsidRPr="0097423C" w:rsidRDefault="0097423C" w:rsidP="00385E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65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EE9" w:rsidRPr="00343EE9">
        <w:rPr>
          <w:rFonts w:ascii="Times New Roman" w:hAnsi="Times New Roman" w:cs="Times New Roman"/>
          <w:b/>
          <w:sz w:val="28"/>
          <w:szCs w:val="28"/>
        </w:rPr>
        <w:t>1.</w:t>
      </w:r>
      <w:r w:rsidR="00F140D5">
        <w:rPr>
          <w:rFonts w:ascii="Times New Roman" w:hAnsi="Times New Roman" w:cs="Times New Roman"/>
          <w:b/>
          <w:sz w:val="28"/>
          <w:szCs w:val="28"/>
        </w:rPr>
        <w:t>4</w:t>
      </w:r>
      <w:r w:rsidR="00343EE9" w:rsidRPr="00343EE9">
        <w:rPr>
          <w:rFonts w:ascii="Times New Roman" w:hAnsi="Times New Roman" w:cs="Times New Roman"/>
          <w:b/>
          <w:sz w:val="28"/>
          <w:szCs w:val="28"/>
        </w:rPr>
        <w:t>.</w:t>
      </w:r>
      <w:r w:rsidR="00BC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2C2" w:rsidRPr="00BC22C2">
        <w:rPr>
          <w:rFonts w:ascii="Times New Roman" w:hAnsi="Times New Roman" w:cs="Times New Roman"/>
          <w:bCs/>
          <w:sz w:val="28"/>
          <w:szCs w:val="28"/>
        </w:rPr>
        <w:t>З</w:t>
      </w:r>
      <w:r w:rsidRPr="00BC22C2">
        <w:rPr>
          <w:rFonts w:ascii="Times New Roman" w:hAnsi="Times New Roman" w:cs="Times New Roman"/>
          <w:b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едания Совета </w:t>
      </w:r>
      <w:r w:rsidR="00BC22C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BC22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коррупции Завитинского района</w:t>
      </w:r>
      <w:r w:rsidR="00BC22C2">
        <w:rPr>
          <w:rFonts w:ascii="Times New Roman" w:hAnsi="Times New Roman" w:cs="Times New Roman"/>
          <w:sz w:val="28"/>
          <w:szCs w:val="28"/>
        </w:rPr>
        <w:t xml:space="preserve"> проводятся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7188">
        <w:rPr>
          <w:rFonts w:ascii="Times New Roman" w:hAnsi="Times New Roman" w:cs="Times New Roman"/>
          <w:sz w:val="28"/>
          <w:szCs w:val="28"/>
        </w:rPr>
        <w:t xml:space="preserve">В 2020 году проведено 4 заседания Совета противодействия коррупции </w:t>
      </w:r>
      <w:r w:rsidR="003E1F8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657188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="00630F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19E828" w14:textId="2F6FE07F" w:rsidR="003E1F82" w:rsidRPr="003E1F82" w:rsidRDefault="00C95F50" w:rsidP="003E1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F50">
        <w:rPr>
          <w:rFonts w:ascii="Times New Roman" w:hAnsi="Times New Roman" w:cs="Times New Roman"/>
          <w:b/>
          <w:sz w:val="28"/>
          <w:szCs w:val="28"/>
        </w:rPr>
        <w:t>Пункт 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82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Завитинского района, </w:t>
      </w:r>
      <w:r w:rsidR="0084265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E1F82">
        <w:rPr>
          <w:rFonts w:ascii="Times New Roman" w:hAnsi="Times New Roman" w:cs="Times New Roman"/>
          <w:sz w:val="28"/>
          <w:szCs w:val="28"/>
        </w:rPr>
        <w:t xml:space="preserve">структурных и подведомственных </w:t>
      </w:r>
      <w:r w:rsidR="003E1F82">
        <w:rPr>
          <w:rFonts w:ascii="Times New Roman" w:hAnsi="Times New Roman" w:cs="Times New Roman"/>
          <w:sz w:val="28"/>
          <w:szCs w:val="28"/>
        </w:rPr>
        <w:lastRenderedPageBreak/>
        <w:t>учреждений администрации Завитинского района информируются об изменениях в законодательстве о противодействии коррупции. В 2020 году т</w:t>
      </w:r>
      <w:r w:rsidR="003E1F82" w:rsidRPr="003E1F82">
        <w:rPr>
          <w:rFonts w:ascii="Times New Roman" w:hAnsi="Times New Roman" w:cs="Times New Roman"/>
          <w:sz w:val="28"/>
          <w:szCs w:val="24"/>
        </w:rPr>
        <w:t xml:space="preserve">рое муниципальных служащих администрации Завитинского района, впервые поступивших на муниципальную службу, прослушали программу обучающего семинара Управления региональной безопасности и противодействия коррупции Амурской области по теме: «Обеспечение соблюдения муниципальными служащими, вновь поступившими на муниципальную службу, ограничений, запретов и надлежащего исполнения ими должностных (служебных) обязанностей».  </w:t>
      </w:r>
      <w:r w:rsidR="00842651">
        <w:rPr>
          <w:rFonts w:ascii="Times New Roman" w:hAnsi="Times New Roman" w:cs="Times New Roman"/>
          <w:sz w:val="28"/>
          <w:szCs w:val="24"/>
        </w:rPr>
        <w:t>Изучение причин и условий, способствовавших проявлению коррупции.</w:t>
      </w:r>
    </w:p>
    <w:p w14:paraId="7B31918F" w14:textId="77777777" w:rsidR="003E1F82" w:rsidRDefault="006214BF" w:rsidP="003E1F82">
      <w:pPr>
        <w:pStyle w:val="80"/>
        <w:shd w:val="clear" w:color="auto" w:fill="auto"/>
        <w:spacing w:line="240" w:lineRule="auto"/>
        <w:ind w:left="40" w:firstLine="6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A25">
        <w:rPr>
          <w:rFonts w:ascii="Times New Roman" w:hAnsi="Times New Roman" w:cs="Times New Roman"/>
          <w:sz w:val="28"/>
          <w:szCs w:val="28"/>
        </w:rPr>
        <w:t xml:space="preserve">  </w:t>
      </w:r>
      <w:r w:rsidR="00043A25" w:rsidRPr="00043A25">
        <w:rPr>
          <w:rFonts w:ascii="Times New Roman" w:hAnsi="Times New Roman" w:cs="Times New Roman"/>
          <w:sz w:val="28"/>
          <w:szCs w:val="28"/>
        </w:rPr>
        <w:t>Пункт 1.6.</w:t>
      </w:r>
      <w:r w:rsidR="00043A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F82">
        <w:rPr>
          <w:rFonts w:ascii="Times New Roman" w:hAnsi="Times New Roman" w:cs="Times New Roman"/>
          <w:b w:val="0"/>
          <w:sz w:val="28"/>
          <w:szCs w:val="28"/>
        </w:rPr>
        <w:t xml:space="preserve">Отделом по труду, социальным и правовым вопросам администрации Завитинского района проводится постоянный мониторинг реализации антикоррупционных мероприятий, вырабатываются новые меры по профилактике коррупции и повышению эффективности антикоррупционной деятельности. </w:t>
      </w:r>
    </w:p>
    <w:p w14:paraId="2CCA39BB" w14:textId="72042BCB" w:rsidR="00621788" w:rsidRDefault="003E1F82" w:rsidP="00621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F50" w:rsidRPr="00621788">
        <w:rPr>
          <w:rFonts w:ascii="Times New Roman" w:hAnsi="Times New Roman" w:cs="Times New Roman"/>
          <w:b/>
          <w:bCs/>
          <w:sz w:val="28"/>
          <w:szCs w:val="28"/>
        </w:rPr>
        <w:t>Пункт 1.7.</w:t>
      </w:r>
      <w:r w:rsidR="00C95F50">
        <w:rPr>
          <w:rFonts w:ascii="Times New Roman" w:hAnsi="Times New Roman" w:cs="Times New Roman"/>
          <w:sz w:val="28"/>
          <w:szCs w:val="28"/>
        </w:rPr>
        <w:t xml:space="preserve"> </w:t>
      </w:r>
      <w:r w:rsidR="00621788">
        <w:rPr>
          <w:rFonts w:ascii="Times New Roman" w:hAnsi="Times New Roman" w:cs="Times New Roman"/>
          <w:sz w:val="28"/>
          <w:szCs w:val="28"/>
        </w:rPr>
        <w:t>Отделом по труду, социальным и правовым вопросам администрации Завитинского района регулярно осуществляется разъяснение законодательства в сфере противодействия коррупции, в том числе соблюдения запретов, ограничений, установленных в целях противодействия коррупции.</w:t>
      </w:r>
    </w:p>
    <w:p w14:paraId="01FEECBC" w14:textId="31D0A803" w:rsidR="00621788" w:rsidRPr="00621788" w:rsidRDefault="00621788" w:rsidP="00621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88">
        <w:rPr>
          <w:rFonts w:ascii="Times New Roman" w:hAnsi="Times New Roman" w:cs="Times New Roman"/>
          <w:sz w:val="28"/>
          <w:szCs w:val="24"/>
        </w:rPr>
        <w:t xml:space="preserve">В целях повышения эффективности соблюдения муниципальными служащими администрации Завитинского района требований действующего законодательства в сфере, касающейся предотвращения и урегулирования конфликта интересов, в мае 2020 года начальником отдела по труду, социальным и правовым вопросам проведены обучающие занятия с должностными лицами администрации по вопросу соблюдения положений статей 10 и 11 Федерального закона от 25.12.2008 № 273-ФЗ «О противодействии коррупции». В декабре 2020 года до сведения лиц, замещающих муниципальные должности и должности муниципальной службы, начальником отдела по труду, социальным и правовым вопросам администрации района доведен 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интересов.  </w:t>
      </w:r>
    </w:p>
    <w:p w14:paraId="2BCC9A80" w14:textId="77777777" w:rsidR="00621788" w:rsidRPr="00621788" w:rsidRDefault="00621788" w:rsidP="00621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1788">
        <w:rPr>
          <w:rFonts w:ascii="Times New Roman" w:hAnsi="Times New Roman" w:cs="Times New Roman"/>
          <w:sz w:val="28"/>
          <w:szCs w:val="24"/>
        </w:rPr>
        <w:t>В течение 2020 года в рамках реализации Плана мероприятий по противодействию коррупции и с целью правового просвещения муниципальные служащие администрации Завитинского района были ознакомлены с памятками, буклетами, видеороликами, содержащими разъяснения норм действующего законодательства в сфере противодействия коррупции, в том числе в сфере конфликта интересов.</w:t>
      </w:r>
    </w:p>
    <w:p w14:paraId="625795AA" w14:textId="77777777" w:rsidR="00621788" w:rsidRDefault="00621788" w:rsidP="006217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43A25" w:rsidRPr="00621788">
        <w:rPr>
          <w:rFonts w:ascii="Times New Roman" w:hAnsi="Times New Roman" w:cs="Times New Roman"/>
          <w:b/>
          <w:bCs/>
          <w:sz w:val="28"/>
          <w:szCs w:val="28"/>
        </w:rPr>
        <w:t xml:space="preserve">ункт 1.8.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Завитинского района в разделе «Антикоррупционная деятельность» размещены памятки «По конфликту интересов», «Что нужно знать о коррупции», «Памятка о запрете получения подарков», а также разъяснения положений законодательства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 об установленных законом обязанностях для муниципальных служащих.</w:t>
      </w:r>
    </w:p>
    <w:p w14:paraId="3BE1B0EB" w14:textId="3814CD9F" w:rsidR="00E16B65" w:rsidRDefault="00043A25" w:rsidP="00E1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79EF">
        <w:rPr>
          <w:rFonts w:ascii="Times New Roman" w:hAnsi="Times New Roman" w:cs="Times New Roman"/>
          <w:b/>
          <w:bCs/>
          <w:sz w:val="28"/>
          <w:szCs w:val="28"/>
        </w:rPr>
        <w:t>Пункт 1.9.</w:t>
      </w:r>
      <w:r w:rsidRPr="006D79EF">
        <w:rPr>
          <w:rFonts w:ascii="Times New Roman" w:hAnsi="Times New Roman" w:cs="Times New Roman"/>
          <w:sz w:val="28"/>
          <w:szCs w:val="28"/>
        </w:rPr>
        <w:t xml:space="preserve"> </w:t>
      </w:r>
      <w:r w:rsidR="00E16B65" w:rsidRPr="006D79EF">
        <w:rPr>
          <w:rFonts w:ascii="Times New Roman" w:hAnsi="Times New Roman" w:cs="Times New Roman"/>
          <w:sz w:val="28"/>
          <w:szCs w:val="28"/>
        </w:rPr>
        <w:t xml:space="preserve">Постановлением главы Завитинского района от 30.05.2016 № 168 утверждены Положение «О комиссии по соблюдению требований к служебному поведению муниципальных служащих администрации района и урегулированию конфликта интересов» и состав комиссии. </w:t>
      </w:r>
      <w:r w:rsidR="00E16B65" w:rsidRPr="006D79EF">
        <w:rPr>
          <w:rFonts w:ascii="Times New Roman" w:hAnsi="Times New Roman" w:cs="Times New Roman"/>
          <w:sz w:val="28"/>
          <w:szCs w:val="24"/>
        </w:rPr>
        <w:t>В текущем году было проведено три заседания комиссии по соблюдению требований к служебному поведению муниципальных служащих администрации района и урегулированию конфликта интересов, два из которых были посвящены вопросу возможного возникновения личной заинтересованности при исполнении руководителями</w:t>
      </w:r>
      <w:r w:rsidR="006D79EF">
        <w:rPr>
          <w:rFonts w:ascii="Times New Roman" w:hAnsi="Times New Roman" w:cs="Times New Roman"/>
          <w:sz w:val="28"/>
          <w:szCs w:val="24"/>
        </w:rPr>
        <w:t xml:space="preserve"> </w:t>
      </w:r>
      <w:r w:rsidR="00E16B65" w:rsidRPr="006D79EF">
        <w:rPr>
          <w:rFonts w:ascii="Times New Roman" w:hAnsi="Times New Roman" w:cs="Times New Roman"/>
          <w:sz w:val="28"/>
          <w:szCs w:val="24"/>
        </w:rPr>
        <w:t>подведомственных</w:t>
      </w:r>
      <w:r w:rsidR="00E16B65" w:rsidRPr="00E16B65">
        <w:rPr>
          <w:rFonts w:ascii="Times New Roman" w:hAnsi="Times New Roman" w:cs="Times New Roman"/>
          <w:sz w:val="28"/>
          <w:szCs w:val="24"/>
        </w:rPr>
        <w:t xml:space="preserve"> организаций должностных обязанностей, одно </w:t>
      </w:r>
      <w:r w:rsidR="006D79EF">
        <w:rPr>
          <w:rFonts w:ascii="Times New Roman" w:hAnsi="Times New Roman" w:cs="Times New Roman"/>
          <w:sz w:val="28"/>
          <w:szCs w:val="24"/>
        </w:rPr>
        <w:t>по</w:t>
      </w:r>
      <w:r w:rsidR="00E16B65" w:rsidRPr="00E16B65">
        <w:rPr>
          <w:rFonts w:ascii="Times New Roman" w:hAnsi="Times New Roman" w:cs="Times New Roman"/>
          <w:sz w:val="28"/>
          <w:szCs w:val="24"/>
        </w:rPr>
        <w:t xml:space="preserve"> результатам проведенной проверки </w:t>
      </w:r>
      <w:r w:rsidR="006D79EF">
        <w:rPr>
          <w:rFonts w:ascii="Times New Roman" w:hAnsi="Times New Roman" w:cs="Times New Roman"/>
          <w:sz w:val="28"/>
          <w:szCs w:val="24"/>
        </w:rPr>
        <w:t>сведений</w:t>
      </w:r>
      <w:r w:rsidR="00E16B65" w:rsidRPr="00E16B65">
        <w:rPr>
          <w:rFonts w:ascii="Times New Roman" w:hAnsi="Times New Roman" w:cs="Times New Roman"/>
          <w:sz w:val="28"/>
          <w:szCs w:val="24"/>
        </w:rPr>
        <w:t xml:space="preserve"> о доходах, расходах, об имуществе и обязательствах имущественного характера муниципальных служащих администрации, их супругов и несовершеннолетних детей за 2019 год.  </w:t>
      </w:r>
    </w:p>
    <w:p w14:paraId="0C97B6D7" w14:textId="2ECC991A" w:rsidR="00DA3E5C" w:rsidRPr="009F2122" w:rsidRDefault="00043A25" w:rsidP="00DA3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A25">
        <w:rPr>
          <w:rFonts w:ascii="Times New Roman" w:hAnsi="Times New Roman" w:cs="Times New Roman"/>
          <w:b/>
          <w:sz w:val="28"/>
          <w:szCs w:val="28"/>
        </w:rPr>
        <w:t xml:space="preserve">Пункт 2.1. </w:t>
      </w:r>
      <w:r w:rsidR="00DA3E5C" w:rsidRPr="00DA3E5C">
        <w:rPr>
          <w:rFonts w:ascii="Times New Roman" w:hAnsi="Times New Roman" w:cs="Times New Roman"/>
          <w:sz w:val="28"/>
          <w:szCs w:val="28"/>
        </w:rPr>
        <w:t>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служащими требований к служебному поведению, утвержденным постановлением главы Завитинского района от 01.08.2017 №</w:t>
      </w:r>
      <w:r w:rsidR="00442DA2">
        <w:rPr>
          <w:rFonts w:ascii="Times New Roman" w:hAnsi="Times New Roman" w:cs="Times New Roman"/>
          <w:sz w:val="28"/>
          <w:szCs w:val="28"/>
        </w:rPr>
        <w:t xml:space="preserve"> </w:t>
      </w:r>
      <w:r w:rsidR="00DA3E5C" w:rsidRPr="00DA3E5C">
        <w:rPr>
          <w:rFonts w:ascii="Times New Roman" w:hAnsi="Times New Roman" w:cs="Times New Roman"/>
          <w:sz w:val="28"/>
          <w:szCs w:val="28"/>
        </w:rPr>
        <w:t xml:space="preserve">471 </w:t>
      </w:r>
      <w:r w:rsidR="0014699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DA3E5C">
        <w:rPr>
          <w:rFonts w:ascii="Times New Roman" w:hAnsi="Times New Roman" w:cs="Times New Roman"/>
          <w:sz w:val="28"/>
          <w:szCs w:val="28"/>
        </w:rPr>
        <w:t xml:space="preserve">специалистом отдела по труду, социальным и правовым вопросам администрации Завитинского района </w:t>
      </w:r>
      <w:r w:rsidR="00DA3E5C" w:rsidRPr="00DA3E5C">
        <w:rPr>
          <w:rFonts w:ascii="Times New Roman" w:hAnsi="Times New Roman" w:cs="Times New Roman"/>
          <w:sz w:val="28"/>
          <w:szCs w:val="28"/>
        </w:rPr>
        <w:t>проводится проверка достоверности и полноты сведений о доходах,</w:t>
      </w:r>
      <w:r w:rsidR="004323B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DA3E5C" w:rsidRPr="00DA3E5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характера.</w:t>
      </w:r>
      <w:r w:rsidR="009F2122" w:rsidRPr="009F2122">
        <w:rPr>
          <w:sz w:val="28"/>
          <w:szCs w:val="24"/>
        </w:rPr>
        <w:t xml:space="preserve"> </w:t>
      </w:r>
      <w:r w:rsidR="009F2122">
        <w:rPr>
          <w:sz w:val="28"/>
          <w:szCs w:val="24"/>
          <w:lang w:val="en-US"/>
        </w:rPr>
        <w:t>C</w:t>
      </w:r>
      <w:r w:rsidR="009F2122" w:rsidRPr="009F2122">
        <w:rPr>
          <w:rFonts w:ascii="Times New Roman" w:hAnsi="Times New Roman" w:cs="Times New Roman"/>
          <w:sz w:val="28"/>
          <w:szCs w:val="24"/>
        </w:rPr>
        <w:t>ведения о доходах, расходах, об имуществе и обязательствах имущественного характера на себя, супругов и несовершеннолетних детей всеми лицами, претендующими на замещение должностей муниципальной службы или замещающими должности муниципальной службы, представляются с использованием специального программного обеспечения «Справки БК».</w:t>
      </w:r>
      <w:r w:rsidR="00DA3E5C" w:rsidRPr="009F2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1C8CA" w14:textId="44153944" w:rsidR="00E33115" w:rsidRPr="004323B8" w:rsidRDefault="009F2122" w:rsidP="00E331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1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3A25" w:rsidRPr="00043A25">
        <w:rPr>
          <w:rFonts w:ascii="Times New Roman" w:hAnsi="Times New Roman" w:cs="Times New Roman"/>
          <w:b/>
          <w:sz w:val="28"/>
          <w:szCs w:val="28"/>
        </w:rPr>
        <w:t>Пункт 2.2.</w:t>
      </w:r>
      <w:r w:rsidR="00043A25">
        <w:rPr>
          <w:rFonts w:ascii="Times New Roman" w:hAnsi="Times New Roman" w:cs="Times New Roman"/>
          <w:sz w:val="28"/>
          <w:szCs w:val="28"/>
        </w:rPr>
        <w:t xml:space="preserve"> </w:t>
      </w:r>
      <w:r w:rsidR="004323B8">
        <w:rPr>
          <w:rFonts w:ascii="Times New Roman" w:hAnsi="Times New Roman" w:cs="Times New Roman"/>
          <w:sz w:val="28"/>
          <w:szCs w:val="28"/>
        </w:rPr>
        <w:t xml:space="preserve"> </w:t>
      </w:r>
      <w:r w:rsidR="004323B8" w:rsidRPr="004323B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</w:t>
      </w:r>
      <w:r w:rsidR="004323B8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представленны</w:t>
      </w:r>
      <w:r w:rsidR="00482F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лицами, замещающими муниципальные должности </w:t>
      </w:r>
      <w:r w:rsidR="004323B8" w:rsidRPr="004323B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4323B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4323B8" w:rsidRPr="004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</w:t>
      </w:r>
      <w:r w:rsidR="004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бы, а также указанные сведения их супругов и несовершеннолетних детей </w:t>
      </w:r>
      <w:r w:rsidR="004323B8">
        <w:rPr>
          <w:rFonts w:ascii="Times New Roman" w:hAnsi="Times New Roman" w:cs="Times New Roman"/>
          <w:sz w:val="28"/>
          <w:szCs w:val="24"/>
        </w:rPr>
        <w:t xml:space="preserve"> </w:t>
      </w:r>
      <w:r w:rsidR="004323B8" w:rsidRPr="0043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размещаются на официальном сайте администрации Завитинского района в 14-дневный срок со дня истечения срока, установленного для подачи сведений о доходах, расходах, об имуществе и обязательствах имущественного характера. </w:t>
      </w:r>
    </w:p>
    <w:p w14:paraId="23B67B37" w14:textId="7F8D8281" w:rsidR="00E33115" w:rsidRPr="00DA3E5C" w:rsidRDefault="00E33115" w:rsidP="00E331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A25">
        <w:rPr>
          <w:rFonts w:ascii="Times New Roman" w:hAnsi="Times New Roman" w:cs="Times New Roman"/>
          <w:b/>
          <w:sz w:val="28"/>
          <w:szCs w:val="28"/>
        </w:rPr>
        <w:t xml:space="preserve">Пункт 2.3. </w:t>
      </w:r>
      <w:r>
        <w:rPr>
          <w:rFonts w:ascii="Times New Roman" w:hAnsi="Times New Roman" w:cs="Times New Roman"/>
          <w:sz w:val="28"/>
          <w:szCs w:val="28"/>
        </w:rPr>
        <w:t>Уведомления о фактах обращения в целях склонения муниципальных служащих администрации Завитинского района к совершению коррупционных правонарушений, о возникновении личной заинтересованности при исполнении должностных обязанностей, котор</w:t>
      </w:r>
      <w:r w:rsidR="004323B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4323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или мо</w:t>
      </w:r>
      <w:r w:rsidR="004323B8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4323B8">
        <w:rPr>
          <w:rFonts w:ascii="Times New Roman" w:hAnsi="Times New Roman" w:cs="Times New Roman"/>
          <w:sz w:val="28"/>
          <w:szCs w:val="28"/>
        </w:rPr>
        <w:t xml:space="preserve"> рассматриваются на комиссии по </w:t>
      </w:r>
      <w:r w:rsidR="005B233F">
        <w:rPr>
          <w:rFonts w:ascii="Times New Roman" w:hAnsi="Times New Roman" w:cs="Times New Roman"/>
          <w:sz w:val="28"/>
          <w:szCs w:val="28"/>
        </w:rPr>
        <w:t>соблюдению</w:t>
      </w:r>
      <w:r w:rsidR="004323B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="004323B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 w:rsidR="005B233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администрации Завитинского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3B8">
        <w:rPr>
          <w:rFonts w:ascii="Times New Roman" w:hAnsi="Times New Roman" w:cs="Times New Roman"/>
          <w:sz w:val="28"/>
          <w:szCs w:val="28"/>
        </w:rPr>
        <w:t xml:space="preserve"> </w:t>
      </w:r>
      <w:r w:rsidR="005B233F">
        <w:rPr>
          <w:rFonts w:ascii="Times New Roman" w:hAnsi="Times New Roman" w:cs="Times New Roman"/>
          <w:sz w:val="28"/>
          <w:szCs w:val="28"/>
        </w:rPr>
        <w:t>В отчетный период уведомления о подобных фактах не поступали.</w:t>
      </w:r>
    </w:p>
    <w:p w14:paraId="1DDE6281" w14:textId="171FB97A" w:rsidR="009F2122" w:rsidRPr="00E33115" w:rsidRDefault="00E33115" w:rsidP="00DA3E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115">
        <w:rPr>
          <w:rFonts w:ascii="Times New Roman" w:hAnsi="Times New Roman" w:cs="Times New Roman"/>
          <w:sz w:val="28"/>
          <w:szCs w:val="28"/>
        </w:rPr>
        <w:t xml:space="preserve">   </w:t>
      </w:r>
      <w:r w:rsidR="00157C46" w:rsidRPr="00200334">
        <w:rPr>
          <w:rFonts w:ascii="Times New Roman" w:hAnsi="Times New Roman" w:cs="Times New Roman"/>
          <w:b/>
          <w:sz w:val="28"/>
          <w:szCs w:val="28"/>
        </w:rPr>
        <w:t>Пункт 2.4</w:t>
      </w:r>
      <w:r w:rsidR="00157C46" w:rsidRPr="00625904">
        <w:rPr>
          <w:rFonts w:ascii="Times New Roman" w:hAnsi="Times New Roman" w:cs="Times New Roman"/>
          <w:b/>
          <w:sz w:val="28"/>
          <w:szCs w:val="28"/>
        </w:rPr>
        <w:t>.</w:t>
      </w:r>
      <w:r w:rsidR="00625904" w:rsidRPr="00625904">
        <w:rPr>
          <w:rFonts w:ascii="Times New Roman" w:hAnsi="Times New Roman" w:cs="Times New Roman"/>
          <w:sz w:val="28"/>
          <w:szCs w:val="24"/>
        </w:rPr>
        <w:t xml:space="preserve"> </w:t>
      </w:r>
      <w:r w:rsidR="00625904" w:rsidRPr="006D79EF">
        <w:rPr>
          <w:rFonts w:ascii="Times New Roman" w:hAnsi="Times New Roman" w:cs="Times New Roman"/>
          <w:sz w:val="28"/>
          <w:szCs w:val="28"/>
        </w:rPr>
        <w:t>Постановлением главы Завитинского района от 30.05.2016 № 168 утверждены Положение «О комиссии по соблюдению требований к служебному поведению муниципальных служащих администрации района и урегулированию конфликта интересов» и состав комиссии</w:t>
      </w:r>
      <w:r w:rsidR="00625904">
        <w:rPr>
          <w:rFonts w:ascii="Times New Roman" w:hAnsi="Times New Roman" w:cs="Times New Roman"/>
          <w:sz w:val="28"/>
          <w:szCs w:val="28"/>
        </w:rPr>
        <w:t xml:space="preserve">. На заседании комиссии рассматриваются материалы </w:t>
      </w:r>
      <w:r w:rsidR="00D9540B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625904">
        <w:rPr>
          <w:rFonts w:ascii="Times New Roman" w:hAnsi="Times New Roman" w:cs="Times New Roman"/>
          <w:sz w:val="28"/>
          <w:szCs w:val="28"/>
        </w:rPr>
        <w:t>проверок по факту несоблюдения ограничений, запретов и неисполнения обязанностей, установленных в целях противодействия коррупции</w:t>
      </w:r>
      <w:r w:rsidR="00D9540B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Завитинского района. В 2020 году заседания комиссии по указанным фактам не проводились, меры дисциплинарного воздействия не применялись.</w:t>
      </w:r>
    </w:p>
    <w:p w14:paraId="21EBC4E1" w14:textId="6424ACA1" w:rsidR="00157C46" w:rsidRDefault="00157C46" w:rsidP="00157C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3A25">
        <w:rPr>
          <w:rFonts w:ascii="Times New Roman" w:hAnsi="Times New Roman" w:cs="Times New Roman"/>
          <w:b/>
          <w:sz w:val="28"/>
          <w:szCs w:val="28"/>
        </w:rPr>
        <w:t>Пункт 2.5.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соблюдени</w:t>
      </w:r>
      <w:r w:rsidR="000C7AF1">
        <w:rPr>
          <w:rFonts w:ascii="Times New Roman" w:hAnsi="Times New Roman" w:cs="Times New Roman"/>
          <w:sz w:val="28"/>
          <w:szCs w:val="28"/>
        </w:rPr>
        <w:t>ем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осуществляется должностными лицами администрации Завитинского района, случаев </w:t>
      </w:r>
      <w:r w:rsidR="00332E0B">
        <w:rPr>
          <w:rFonts w:ascii="Times New Roman" w:hAnsi="Times New Roman" w:cs="Times New Roman"/>
          <w:sz w:val="28"/>
          <w:szCs w:val="28"/>
        </w:rPr>
        <w:t>несоблюдения кодекса</w:t>
      </w:r>
      <w:r w:rsidR="000C7AF1">
        <w:rPr>
          <w:rFonts w:ascii="Times New Roman" w:hAnsi="Times New Roman" w:cs="Times New Roman"/>
          <w:sz w:val="28"/>
          <w:szCs w:val="28"/>
        </w:rPr>
        <w:t xml:space="preserve"> этики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38DFB" w14:textId="141B9BAC" w:rsidR="00157C46" w:rsidRDefault="00157C46" w:rsidP="00157C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A25">
        <w:rPr>
          <w:rFonts w:ascii="Times New Roman" w:hAnsi="Times New Roman" w:cs="Times New Roman"/>
          <w:b/>
          <w:sz w:val="28"/>
          <w:szCs w:val="28"/>
        </w:rPr>
        <w:t>Пункт 2.6.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57C4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организаций, содержащих информацию о коррупционных проявлениях в администрацию Завитинского района, не поступало.</w:t>
      </w:r>
    </w:p>
    <w:p w14:paraId="5DA8D0D6" w14:textId="24EDF9BC" w:rsidR="00157C46" w:rsidRDefault="0083556A" w:rsidP="00BD1D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56A">
        <w:rPr>
          <w:rFonts w:ascii="Times New Roman" w:hAnsi="Times New Roman" w:cs="Times New Roman"/>
          <w:b/>
          <w:sz w:val="28"/>
          <w:szCs w:val="28"/>
        </w:rPr>
        <w:t>Пункт 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F1">
        <w:rPr>
          <w:rFonts w:ascii="Times New Roman" w:hAnsi="Times New Roman" w:cs="Times New Roman"/>
          <w:sz w:val="28"/>
          <w:szCs w:val="28"/>
        </w:rPr>
        <w:t>Начальником о</w:t>
      </w:r>
      <w:r w:rsidR="00157C46">
        <w:rPr>
          <w:rFonts w:ascii="Times New Roman" w:hAnsi="Times New Roman" w:cs="Times New Roman"/>
          <w:sz w:val="28"/>
          <w:szCs w:val="28"/>
        </w:rPr>
        <w:t>тдел</w:t>
      </w:r>
      <w:r w:rsidR="000C7AF1">
        <w:rPr>
          <w:rFonts w:ascii="Times New Roman" w:hAnsi="Times New Roman" w:cs="Times New Roman"/>
          <w:sz w:val="28"/>
          <w:szCs w:val="28"/>
        </w:rPr>
        <w:t>а</w:t>
      </w:r>
      <w:r w:rsidR="00157C46">
        <w:rPr>
          <w:rFonts w:ascii="Times New Roman" w:hAnsi="Times New Roman" w:cs="Times New Roman"/>
          <w:sz w:val="28"/>
          <w:szCs w:val="28"/>
        </w:rPr>
        <w:t xml:space="preserve"> по труду, социальным и правовым вопросам администрации Завитинского района</w:t>
      </w:r>
      <w:r w:rsidR="004D2725">
        <w:rPr>
          <w:rFonts w:ascii="Times New Roman" w:hAnsi="Times New Roman" w:cs="Times New Roman"/>
          <w:sz w:val="28"/>
          <w:szCs w:val="28"/>
        </w:rPr>
        <w:t>,</w:t>
      </w:r>
      <w:r w:rsidR="004D1976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4D2725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="004D1976">
        <w:rPr>
          <w:rFonts w:ascii="Times New Roman" w:hAnsi="Times New Roman" w:cs="Times New Roman"/>
          <w:sz w:val="28"/>
          <w:szCs w:val="28"/>
        </w:rPr>
        <w:t xml:space="preserve"> глав Завитинского района</w:t>
      </w:r>
      <w:r w:rsidR="00D172F8">
        <w:rPr>
          <w:rFonts w:ascii="Times New Roman" w:hAnsi="Times New Roman" w:cs="Times New Roman"/>
          <w:sz w:val="28"/>
          <w:szCs w:val="28"/>
        </w:rPr>
        <w:t xml:space="preserve"> от</w:t>
      </w:r>
      <w:r w:rsidR="004D1976">
        <w:rPr>
          <w:rFonts w:ascii="Times New Roman" w:hAnsi="Times New Roman" w:cs="Times New Roman"/>
          <w:sz w:val="28"/>
          <w:szCs w:val="28"/>
        </w:rPr>
        <w:t xml:space="preserve"> 25.09.2017</w:t>
      </w:r>
      <w:r w:rsidR="00D172F8">
        <w:rPr>
          <w:rFonts w:ascii="Times New Roman" w:hAnsi="Times New Roman" w:cs="Times New Roman"/>
          <w:sz w:val="28"/>
          <w:szCs w:val="28"/>
        </w:rPr>
        <w:t xml:space="preserve"> №</w:t>
      </w:r>
      <w:r w:rsidR="004D1976">
        <w:rPr>
          <w:rFonts w:ascii="Times New Roman" w:hAnsi="Times New Roman" w:cs="Times New Roman"/>
          <w:sz w:val="28"/>
          <w:szCs w:val="28"/>
        </w:rPr>
        <w:t xml:space="preserve"> 344/к «О назначении ответственного за работу по профилактике коррупционных и иных правонарушений» за организацию правового просвещения муниципальных служащих, до муниципальных </w:t>
      </w:r>
      <w:r w:rsidR="00157C46">
        <w:rPr>
          <w:rFonts w:ascii="Times New Roman" w:hAnsi="Times New Roman" w:cs="Times New Roman"/>
          <w:sz w:val="28"/>
          <w:szCs w:val="28"/>
        </w:rPr>
        <w:t xml:space="preserve">служащих администрации Завитинского района </w:t>
      </w:r>
      <w:r w:rsidR="004D1976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157C46">
        <w:rPr>
          <w:rFonts w:ascii="Times New Roman" w:hAnsi="Times New Roman" w:cs="Times New Roman"/>
          <w:sz w:val="28"/>
          <w:szCs w:val="28"/>
        </w:rPr>
        <w:t xml:space="preserve">доводятся изменения в законодательстве </w:t>
      </w:r>
      <w:r w:rsidR="00482F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57C46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1B5DF20" w14:textId="35177D1E" w:rsidR="00C869B4" w:rsidRPr="00C869B4" w:rsidRDefault="00157C46" w:rsidP="00C8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B4">
        <w:rPr>
          <w:rFonts w:ascii="Times New Roman" w:hAnsi="Times New Roman" w:cs="Times New Roman"/>
          <w:b/>
          <w:bCs/>
          <w:sz w:val="28"/>
          <w:szCs w:val="28"/>
        </w:rPr>
        <w:t xml:space="preserve">Пункт 2.8. </w:t>
      </w:r>
      <w:r w:rsidR="00C869B4" w:rsidRPr="00C869B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69B4">
        <w:rPr>
          <w:rFonts w:ascii="Times New Roman" w:hAnsi="Times New Roman" w:cs="Times New Roman"/>
          <w:sz w:val="28"/>
          <w:szCs w:val="28"/>
        </w:rPr>
        <w:t>осуществления комплекса организационных, разъяснительных мер по соблюдению ограничений, запретов и по исполнению обязанностей, установленных в целях противодействия коррупции должностными лицами, ответственными за работу по профилактике коррупционных и иных правонарушений администрации Завитинского района</w:t>
      </w:r>
      <w:r w:rsidR="00C869B4" w:rsidRPr="00C869B4">
        <w:rPr>
          <w:rFonts w:ascii="Times New Roman" w:hAnsi="Times New Roman" w:cs="Times New Roman"/>
          <w:sz w:val="28"/>
          <w:szCs w:val="28"/>
        </w:rPr>
        <w:t xml:space="preserve"> осуществляется антикоррупционное просвещение </w:t>
      </w:r>
      <w:r w:rsidR="00C869B4">
        <w:rPr>
          <w:rFonts w:ascii="Times New Roman" w:hAnsi="Times New Roman" w:cs="Times New Roman"/>
          <w:sz w:val="28"/>
          <w:szCs w:val="28"/>
        </w:rPr>
        <w:t xml:space="preserve"> </w:t>
      </w:r>
      <w:r w:rsidR="00C869B4" w:rsidRPr="00C869B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869B4">
        <w:rPr>
          <w:rFonts w:ascii="Times New Roman" w:hAnsi="Times New Roman" w:cs="Times New Roman"/>
          <w:sz w:val="28"/>
          <w:szCs w:val="28"/>
        </w:rPr>
        <w:t xml:space="preserve"> </w:t>
      </w:r>
      <w:r w:rsidR="00C869B4" w:rsidRPr="00C869B4">
        <w:rPr>
          <w:rFonts w:ascii="Times New Roman" w:hAnsi="Times New Roman" w:cs="Times New Roman"/>
          <w:sz w:val="28"/>
          <w:szCs w:val="28"/>
        </w:rPr>
        <w:t xml:space="preserve">служащих, руководителей подведомственных учреждений посредством консультаций по разъяснению законодательства о  муниципальной службе,  о противодействии коррупции. </w:t>
      </w:r>
    </w:p>
    <w:p w14:paraId="593DA5C4" w14:textId="13E72F10" w:rsidR="00C869B4" w:rsidRPr="00C869B4" w:rsidRDefault="00C869B4" w:rsidP="00C8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B4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по труду, социальным и правовым вопросам администрации Завитинского района </w:t>
      </w:r>
      <w:r w:rsidRPr="00C869B4">
        <w:rPr>
          <w:rFonts w:ascii="Times New Roman" w:hAnsi="Times New Roman" w:cs="Times New Roman"/>
          <w:sz w:val="28"/>
          <w:szCs w:val="28"/>
        </w:rPr>
        <w:t>регулярно проводятся семинары по вопросам правоприменительной практики законодательства о противодействии коррупции.</w:t>
      </w:r>
    </w:p>
    <w:p w14:paraId="22EA8B00" w14:textId="515B514F" w:rsidR="00C869B4" w:rsidRPr="005A7A12" w:rsidRDefault="0083556A" w:rsidP="00C86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56A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1A551D">
        <w:rPr>
          <w:rFonts w:ascii="Times New Roman" w:hAnsi="Times New Roman" w:cs="Times New Roman"/>
          <w:b/>
          <w:sz w:val="28"/>
          <w:szCs w:val="28"/>
        </w:rPr>
        <w:t>2.9.</w:t>
      </w:r>
      <w:r w:rsidR="00C8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9B4" w:rsidRPr="00C869B4">
        <w:rPr>
          <w:rFonts w:ascii="Times New Roman" w:hAnsi="Times New Roman" w:cs="Times New Roman"/>
          <w:bCs/>
          <w:sz w:val="28"/>
          <w:szCs w:val="28"/>
        </w:rPr>
        <w:t>Постановлением главы Завитинского района</w:t>
      </w:r>
      <w:r w:rsidR="00C86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A12" w:rsidRPr="005A7A12">
        <w:rPr>
          <w:rFonts w:ascii="Times New Roman" w:hAnsi="Times New Roman" w:cs="Times New Roman"/>
          <w:bCs/>
          <w:sz w:val="28"/>
          <w:szCs w:val="28"/>
        </w:rPr>
        <w:t>от 31.08.2018 №</w:t>
      </w:r>
      <w:r w:rsidR="005A7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A12" w:rsidRPr="005A7A12">
        <w:rPr>
          <w:rFonts w:ascii="Times New Roman" w:hAnsi="Times New Roman" w:cs="Times New Roman"/>
          <w:bCs/>
          <w:sz w:val="28"/>
          <w:szCs w:val="28"/>
        </w:rPr>
        <w:t>300</w:t>
      </w:r>
      <w:r w:rsidR="005A7A12">
        <w:rPr>
          <w:rFonts w:ascii="Times New Roman" w:hAnsi="Times New Roman" w:cs="Times New Roman"/>
          <w:bCs/>
          <w:sz w:val="28"/>
          <w:szCs w:val="28"/>
        </w:rPr>
        <w:t xml:space="preserve"> утвержден </w:t>
      </w:r>
      <w:r w:rsidR="005A7A12">
        <w:rPr>
          <w:rFonts w:ascii="Times New Roman" w:hAnsi="Times New Roman" w:cs="Times New Roman"/>
          <w:sz w:val="28"/>
          <w:szCs w:val="28"/>
        </w:rPr>
        <w:t>Порядок «Сообщения лицами</w:t>
      </w:r>
      <w:r w:rsidR="005A7A12" w:rsidRPr="00706EEC">
        <w:rPr>
          <w:rFonts w:ascii="Times New Roman" w:hAnsi="Times New Roman" w:cs="Times New Roman"/>
          <w:sz w:val="28"/>
          <w:szCs w:val="28"/>
        </w:rPr>
        <w:t xml:space="preserve">, замещающими муниципальные должности, муниципальными служащими </w:t>
      </w:r>
      <w:r w:rsidR="005A7A12" w:rsidRPr="00706EE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A7A12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5A7A12" w:rsidRPr="00706EEC">
        <w:rPr>
          <w:rFonts w:ascii="Times New Roman" w:hAnsi="Times New Roman" w:cs="Times New Roman"/>
          <w:sz w:val="28"/>
          <w:szCs w:val="28"/>
        </w:rPr>
        <w:t>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реализации(выкупа) и зачисления средств, вырученных от его реализации</w:t>
      </w:r>
      <w:r w:rsidR="005A7A12" w:rsidRPr="00345223">
        <w:rPr>
          <w:rFonts w:ascii="Times New Roman" w:hAnsi="Times New Roman" w:cs="Times New Roman"/>
          <w:sz w:val="28"/>
          <w:szCs w:val="28"/>
        </w:rPr>
        <w:t xml:space="preserve"> в целях склонения к совершению коррупционных правонарушений</w:t>
      </w:r>
      <w:r w:rsidR="005A7A12">
        <w:rPr>
          <w:rFonts w:ascii="Times New Roman" w:hAnsi="Times New Roman" w:cs="Times New Roman"/>
          <w:sz w:val="28"/>
          <w:szCs w:val="28"/>
        </w:rPr>
        <w:t>». С Порядком ознакомлены все муниципальные служащие администрации Завитинского района, руководители структурных и подведомственных учреждений администрации района.</w:t>
      </w:r>
      <w:r w:rsidR="001A551D" w:rsidRPr="005A7A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B29309" w14:textId="2DC1446C" w:rsidR="00C869B4" w:rsidRDefault="005A7A12" w:rsidP="00C86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отделом по труду, социальным и правовым вопросам администрации Завитинского района была разработана памятка «О запрете получения подарков», которая доведена до муниципальных служащих администрации Завитинского района, руководителей структурных и подведомственных учреждений Завитинского района, а также размещена н</w:t>
      </w:r>
      <w:r w:rsidR="00C869B4">
        <w:rPr>
          <w:rFonts w:ascii="Times New Roman" w:hAnsi="Times New Roman" w:cs="Times New Roman"/>
          <w:sz w:val="28"/>
          <w:szCs w:val="28"/>
        </w:rPr>
        <w:t>а сайте администрации Завитинского района в разделе «Антикоррупционная деятельность»</w:t>
      </w:r>
      <w:r>
        <w:rPr>
          <w:rFonts w:ascii="Times New Roman" w:hAnsi="Times New Roman" w:cs="Times New Roman"/>
          <w:sz w:val="28"/>
          <w:szCs w:val="28"/>
        </w:rPr>
        <w:t>. В отчетный период сообщения о получении подарков не поступали, фактов дарения подарков не выявлено.</w:t>
      </w:r>
      <w:r w:rsidR="00C8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A880F" w14:textId="77777777" w:rsidR="00BB6DA8" w:rsidRDefault="00153132" w:rsidP="0033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3132">
        <w:rPr>
          <w:rFonts w:ascii="Times New Roman" w:hAnsi="Times New Roman" w:cs="Times New Roman"/>
          <w:b/>
          <w:bCs/>
          <w:sz w:val="28"/>
          <w:szCs w:val="28"/>
        </w:rPr>
        <w:t xml:space="preserve">Пункт 2.10. </w:t>
      </w:r>
      <w:r w:rsidR="00BB6DA8">
        <w:rPr>
          <w:rFonts w:ascii="Times New Roman" w:hAnsi="Times New Roman" w:cs="Times New Roman"/>
          <w:sz w:val="28"/>
          <w:szCs w:val="28"/>
        </w:rPr>
        <w:t>Проверка</w:t>
      </w:r>
      <w:r w:rsidR="00337630" w:rsidRPr="00337630">
        <w:rPr>
          <w:rFonts w:ascii="Times New Roman" w:hAnsi="Times New Roman" w:cs="Times New Roman"/>
          <w:sz w:val="28"/>
          <w:szCs w:val="24"/>
        </w:rPr>
        <w:t xml:space="preserve"> достоверности и полноты сведений о доходах, об имуществе и обязательствах  имущественного характера, представленных гражданами, претендующими на замещение должностей муниципальной службы, </w:t>
      </w:r>
      <w:r w:rsidR="005A7A12">
        <w:rPr>
          <w:rFonts w:ascii="Times New Roman" w:hAnsi="Times New Roman" w:cs="Times New Roman"/>
          <w:sz w:val="28"/>
          <w:szCs w:val="24"/>
        </w:rPr>
        <w:t xml:space="preserve">и муниципальными служащими, </w:t>
      </w:r>
      <w:r w:rsidR="00337630" w:rsidRPr="00337630">
        <w:rPr>
          <w:rFonts w:ascii="Times New Roman" w:hAnsi="Times New Roman" w:cs="Times New Roman"/>
          <w:sz w:val="28"/>
          <w:szCs w:val="24"/>
        </w:rPr>
        <w:t xml:space="preserve">включенных в перечень должностей муниципальной службы администрации Завитинского района, утвержденный постановлением главы Завитинского района от </w:t>
      </w:r>
      <w:r w:rsidR="00337630" w:rsidRPr="00BB6DA8">
        <w:rPr>
          <w:rFonts w:ascii="Times New Roman" w:hAnsi="Times New Roman" w:cs="Times New Roman"/>
          <w:sz w:val="28"/>
          <w:szCs w:val="24"/>
        </w:rPr>
        <w:t>21.01.2010 № 15,</w:t>
      </w:r>
      <w:r w:rsidR="00337630" w:rsidRPr="00337630">
        <w:rPr>
          <w:rFonts w:ascii="Times New Roman" w:hAnsi="Times New Roman" w:cs="Times New Roman"/>
          <w:sz w:val="28"/>
          <w:szCs w:val="24"/>
        </w:rPr>
        <w:t xml:space="preserve"> осуществляется должностным лицом, ответственным за работу по профилактике коррупционных и иных правонарушений в администрации Завитинского района</w:t>
      </w:r>
      <w:r w:rsidR="00BB6DA8">
        <w:rPr>
          <w:rFonts w:ascii="Times New Roman" w:hAnsi="Times New Roman" w:cs="Times New Roman"/>
          <w:sz w:val="28"/>
          <w:szCs w:val="24"/>
        </w:rPr>
        <w:t>.</w:t>
      </w:r>
    </w:p>
    <w:p w14:paraId="7FCC39CA" w14:textId="3CA2CB9C" w:rsidR="00BB6DA8" w:rsidRPr="007A379C" w:rsidRDefault="00BB6DA8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2020 году по результатам проверки сведений о доходах,</w:t>
      </w:r>
      <w:r w:rsidR="007A379C">
        <w:rPr>
          <w:rFonts w:ascii="Times New Roman" w:hAnsi="Times New Roman" w:cs="Times New Roman"/>
          <w:sz w:val="28"/>
          <w:szCs w:val="24"/>
        </w:rPr>
        <w:t xml:space="preserve"> расходах,</w:t>
      </w:r>
      <w:r>
        <w:rPr>
          <w:rFonts w:ascii="Times New Roman" w:hAnsi="Times New Roman" w:cs="Times New Roman"/>
          <w:sz w:val="28"/>
          <w:szCs w:val="24"/>
        </w:rPr>
        <w:t xml:space="preserve"> об имуществе и обязательствах имущественного характера</w:t>
      </w:r>
      <w:r w:rsidR="0086567A">
        <w:rPr>
          <w:rFonts w:ascii="Times New Roman" w:hAnsi="Times New Roman" w:cs="Times New Roman"/>
          <w:sz w:val="28"/>
          <w:szCs w:val="24"/>
        </w:rPr>
        <w:t>, представленных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6567A">
        <w:rPr>
          <w:rFonts w:ascii="Times New Roman" w:hAnsi="Times New Roman" w:cs="Times New Roman"/>
          <w:sz w:val="28"/>
          <w:szCs w:val="24"/>
        </w:rPr>
        <w:t xml:space="preserve">  муниципальными служащими</w:t>
      </w:r>
      <w:r w:rsidR="007A379C">
        <w:rPr>
          <w:rFonts w:ascii="Times New Roman" w:hAnsi="Times New Roman" w:cs="Times New Roman"/>
          <w:sz w:val="28"/>
          <w:szCs w:val="24"/>
        </w:rPr>
        <w:t xml:space="preserve"> в отношении себя, своих</w:t>
      </w:r>
      <w:r w:rsidR="0086567A">
        <w:rPr>
          <w:rFonts w:ascii="Times New Roman" w:hAnsi="Times New Roman" w:cs="Times New Roman"/>
          <w:sz w:val="28"/>
          <w:szCs w:val="24"/>
        </w:rPr>
        <w:t xml:space="preserve"> </w:t>
      </w:r>
      <w:r w:rsidR="007A379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супруг</w:t>
      </w:r>
      <w:r w:rsidR="007A379C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ов</w:t>
      </w:r>
      <w:proofErr w:type="spellEnd"/>
      <w:r w:rsidR="007A379C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несовершеннолетних детей</w:t>
      </w:r>
      <w:r w:rsidR="0086567A">
        <w:rPr>
          <w:rFonts w:ascii="Times New Roman" w:hAnsi="Times New Roman" w:cs="Times New Roman"/>
          <w:sz w:val="28"/>
          <w:szCs w:val="24"/>
        </w:rPr>
        <w:t xml:space="preserve"> были выявлены нарушения</w:t>
      </w:r>
      <w:r w:rsidR="007A379C">
        <w:rPr>
          <w:rFonts w:ascii="Times New Roman" w:hAnsi="Times New Roman" w:cs="Times New Roman"/>
          <w:sz w:val="28"/>
          <w:szCs w:val="24"/>
        </w:rPr>
        <w:t xml:space="preserve">, которые </w:t>
      </w:r>
      <w:r w:rsidRPr="007A379C">
        <w:rPr>
          <w:rFonts w:ascii="Times New Roman" w:hAnsi="Times New Roman" w:cs="Times New Roman"/>
          <w:sz w:val="28"/>
          <w:szCs w:val="24"/>
        </w:rPr>
        <w:t xml:space="preserve">25.11.2020 </w:t>
      </w:r>
      <w:r w:rsidR="007A379C">
        <w:rPr>
          <w:rFonts w:ascii="Times New Roman" w:hAnsi="Times New Roman" w:cs="Times New Roman"/>
          <w:sz w:val="28"/>
          <w:szCs w:val="24"/>
        </w:rPr>
        <w:t>рассмотрены на</w:t>
      </w:r>
      <w:r w:rsidRPr="007A379C">
        <w:rPr>
          <w:rFonts w:ascii="Times New Roman" w:hAnsi="Times New Roman" w:cs="Times New Roman"/>
          <w:sz w:val="28"/>
          <w:szCs w:val="24"/>
        </w:rPr>
        <w:t xml:space="preserve"> заседани</w:t>
      </w:r>
      <w:r w:rsidR="007A379C">
        <w:rPr>
          <w:rFonts w:ascii="Times New Roman" w:hAnsi="Times New Roman" w:cs="Times New Roman"/>
          <w:sz w:val="28"/>
          <w:szCs w:val="24"/>
        </w:rPr>
        <w:t>и</w:t>
      </w:r>
      <w:r w:rsidRPr="007A379C">
        <w:rPr>
          <w:rFonts w:ascii="Times New Roman" w:hAnsi="Times New Roman" w:cs="Times New Roman"/>
          <w:sz w:val="28"/>
          <w:szCs w:val="24"/>
        </w:rPr>
        <w:t xml:space="preserve"> комиссии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="007A379C">
        <w:rPr>
          <w:rFonts w:ascii="Times New Roman" w:hAnsi="Times New Roman" w:cs="Times New Roman"/>
          <w:sz w:val="28"/>
          <w:szCs w:val="24"/>
        </w:rPr>
        <w:t>.</w:t>
      </w:r>
      <w:r w:rsidRPr="007A379C">
        <w:rPr>
          <w:rFonts w:ascii="Times New Roman" w:hAnsi="Times New Roman" w:cs="Times New Roman"/>
          <w:sz w:val="28"/>
          <w:szCs w:val="24"/>
        </w:rPr>
        <w:t xml:space="preserve"> По результатам заседания комиссией главе района </w:t>
      </w:r>
      <w:bookmarkStart w:id="0" w:name="_GoBack"/>
      <w:bookmarkEnd w:id="0"/>
      <w:r w:rsidR="00592784" w:rsidRPr="007A379C">
        <w:rPr>
          <w:rFonts w:ascii="Times New Roman" w:hAnsi="Times New Roman" w:cs="Times New Roman"/>
          <w:sz w:val="28"/>
          <w:szCs w:val="24"/>
        </w:rPr>
        <w:t xml:space="preserve">рекомендовано </w:t>
      </w:r>
      <w:r w:rsidR="00592784">
        <w:rPr>
          <w:rFonts w:ascii="Times New Roman" w:hAnsi="Times New Roman" w:cs="Times New Roman"/>
          <w:sz w:val="28"/>
          <w:szCs w:val="24"/>
        </w:rPr>
        <w:t>освободить</w:t>
      </w:r>
      <w:r w:rsidRPr="007A379C">
        <w:rPr>
          <w:rFonts w:ascii="Times New Roman" w:hAnsi="Times New Roman" w:cs="Times New Roman"/>
          <w:sz w:val="28"/>
          <w:szCs w:val="24"/>
        </w:rPr>
        <w:t xml:space="preserve"> троих муниципальных служащих от наказания в связи с отнесением совершенных ими проступков к несущественным, к одному муниципальному служащему и троим руководителям муниципальных учреждений применить дисциплинарное взыскание в виде замечания.  </w:t>
      </w:r>
    </w:p>
    <w:p w14:paraId="25BFDAE3" w14:textId="538865DD" w:rsidR="0083556A" w:rsidRPr="00A346B0" w:rsidRDefault="00EC28E7" w:rsidP="001A55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56A" w:rsidRPr="0083556A">
        <w:rPr>
          <w:rFonts w:ascii="Times New Roman" w:hAnsi="Times New Roman" w:cs="Times New Roman"/>
          <w:b/>
          <w:sz w:val="28"/>
          <w:szCs w:val="28"/>
        </w:rPr>
        <w:t>Пункт 2.11.</w:t>
      </w:r>
      <w:r w:rsidR="00337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B0" w:rsidRPr="00A346B0">
        <w:rPr>
          <w:rFonts w:ascii="Times New Roman" w:hAnsi="Times New Roman" w:cs="Times New Roman"/>
          <w:bCs/>
          <w:sz w:val="28"/>
          <w:szCs w:val="28"/>
        </w:rPr>
        <w:t xml:space="preserve">В 2020 году проверки соблюдения гражданами, претендующими на замещение муниципальных должностей, лицами, замещающими должности муниципальной службы требований, ограничений и запретов, установленных законодательством о </w:t>
      </w:r>
      <w:r w:rsidR="00A346B0" w:rsidRPr="00A346B0">
        <w:rPr>
          <w:rFonts w:ascii="Times New Roman" w:hAnsi="Times New Roman" w:cs="Times New Roman"/>
          <w:bCs/>
          <w:sz w:val="28"/>
          <w:szCs w:val="28"/>
        </w:rPr>
        <w:lastRenderedPageBreak/>
        <w:t>противодействии коррупции, не проводились</w:t>
      </w:r>
      <w:r w:rsidR="00A346B0">
        <w:rPr>
          <w:rFonts w:ascii="Times New Roman" w:hAnsi="Times New Roman" w:cs="Times New Roman"/>
          <w:bCs/>
          <w:sz w:val="28"/>
          <w:szCs w:val="28"/>
        </w:rPr>
        <w:t xml:space="preserve">, в связи с отсутствием оснований. </w:t>
      </w:r>
    </w:p>
    <w:p w14:paraId="5C0C4480" w14:textId="1D513330" w:rsidR="0086783E" w:rsidRPr="00146141" w:rsidRDefault="00337630" w:rsidP="00146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D5" w:rsidRPr="00146141">
        <w:rPr>
          <w:rFonts w:ascii="Times New Roman" w:hAnsi="Times New Roman" w:cs="Times New Roman"/>
          <w:b/>
          <w:sz w:val="28"/>
          <w:szCs w:val="28"/>
        </w:rPr>
        <w:t xml:space="preserve">Пункт 3.1. </w:t>
      </w:r>
      <w:r w:rsidR="00101ED5" w:rsidRPr="00146141">
        <w:rPr>
          <w:rFonts w:ascii="Times New Roman" w:hAnsi="Times New Roman" w:cs="Times New Roman"/>
          <w:bCs/>
          <w:sz w:val="28"/>
          <w:szCs w:val="28"/>
        </w:rPr>
        <w:t>Нормативные правовые акты и их проекты</w:t>
      </w:r>
      <w:r w:rsidR="00101ED5" w:rsidRPr="0014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D5" w:rsidRPr="00146141">
        <w:rPr>
          <w:rFonts w:ascii="Times New Roman" w:hAnsi="Times New Roman" w:cs="Times New Roman"/>
          <w:bCs/>
          <w:sz w:val="28"/>
          <w:szCs w:val="28"/>
        </w:rPr>
        <w:t>размещаются</w:t>
      </w:r>
      <w:r w:rsidR="00101ED5" w:rsidRPr="0014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D5" w:rsidRPr="00146141">
        <w:rPr>
          <w:rFonts w:ascii="Times New Roman" w:hAnsi="Times New Roman" w:cs="Times New Roman"/>
          <w:bCs/>
          <w:sz w:val="28"/>
          <w:szCs w:val="28"/>
        </w:rPr>
        <w:t>на</w:t>
      </w:r>
      <w:r w:rsidR="00146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ED5" w:rsidRPr="00146141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Завитинского района</w:t>
      </w:r>
      <w:r w:rsidR="00A346B0" w:rsidRPr="00146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141" w:rsidRPr="00146141">
        <w:rPr>
          <w:rFonts w:ascii="Times New Roman" w:hAnsi="Times New Roman" w:cs="Times New Roman"/>
          <w:bCs/>
          <w:sz w:val="28"/>
          <w:szCs w:val="28"/>
        </w:rPr>
        <w:t>(www.zavitinsk.info)</w:t>
      </w:r>
      <w:r w:rsidR="00101ED5" w:rsidRPr="001461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6141" w:rsidRPr="00146141">
        <w:rPr>
          <w:rFonts w:ascii="Times New Roman" w:hAnsi="Times New Roman" w:cs="Times New Roman"/>
          <w:bCs/>
          <w:sz w:val="28"/>
          <w:szCs w:val="28"/>
        </w:rPr>
        <w:t>Сроки размещения</w:t>
      </w:r>
      <w:r w:rsidR="00101ED5" w:rsidRPr="00146141">
        <w:rPr>
          <w:rFonts w:ascii="Times New Roman" w:hAnsi="Times New Roman" w:cs="Times New Roman"/>
          <w:bCs/>
          <w:sz w:val="28"/>
          <w:szCs w:val="28"/>
        </w:rPr>
        <w:t xml:space="preserve"> не нарушены.  </w:t>
      </w:r>
    </w:p>
    <w:p w14:paraId="0DE0D56D" w14:textId="029DFA98" w:rsidR="00101ED5" w:rsidRPr="00146141" w:rsidRDefault="001C5F49" w:rsidP="00101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783E" w:rsidRPr="00A346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ED5" w:rsidRPr="00146141">
        <w:rPr>
          <w:rFonts w:ascii="Times New Roman" w:hAnsi="Times New Roman" w:cs="Times New Roman"/>
          <w:b/>
          <w:bCs/>
          <w:sz w:val="28"/>
          <w:szCs w:val="28"/>
        </w:rPr>
        <w:t xml:space="preserve">Пункты 3.2., 3.3. </w:t>
      </w:r>
      <w:r w:rsidR="00101ED5" w:rsidRPr="00146141">
        <w:rPr>
          <w:rFonts w:ascii="Times New Roman" w:hAnsi="Times New Roman" w:cs="Times New Roman"/>
          <w:sz w:val="28"/>
          <w:szCs w:val="28"/>
        </w:rPr>
        <w:t>Отделом по труду, социальным и правовым вопросам администрации Завитинского района оказывается методическая помощь по вопросам противодействия коррупции главам сельских поселений Завитинского района, руководителям структурных</w:t>
      </w:r>
      <w:r w:rsidR="00146141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101ED5" w:rsidRPr="00146141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 администрации Завитинского района,</w:t>
      </w:r>
      <w:r w:rsidR="0014614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01ED5" w:rsidRPr="00146141">
        <w:rPr>
          <w:rFonts w:ascii="Times New Roman" w:hAnsi="Times New Roman" w:cs="Times New Roman"/>
          <w:sz w:val="28"/>
          <w:szCs w:val="28"/>
        </w:rPr>
        <w:t xml:space="preserve"> Завитинскому районному Совету народных депутатов</w:t>
      </w:r>
      <w:r w:rsidR="00146141">
        <w:rPr>
          <w:rFonts w:ascii="Times New Roman" w:hAnsi="Times New Roman" w:cs="Times New Roman"/>
          <w:sz w:val="28"/>
          <w:szCs w:val="28"/>
        </w:rPr>
        <w:t xml:space="preserve"> при разработке проектов решений</w:t>
      </w:r>
      <w:r w:rsidR="00101ED5" w:rsidRPr="00146141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05687ADC" w14:textId="77777777" w:rsidR="00101ED5" w:rsidRPr="00A346B0" w:rsidRDefault="00101ED5" w:rsidP="00101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6B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5DACC9C0" w14:textId="0F92CD76" w:rsidR="00C24AA7" w:rsidRPr="00101ED5" w:rsidRDefault="00C24AA7" w:rsidP="00867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8C4B021" w14:textId="77777777" w:rsidR="005903BF" w:rsidRPr="00C018C0" w:rsidRDefault="005903BF" w:rsidP="00233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A5B29D" w14:textId="77777777" w:rsidR="002338CF" w:rsidRDefault="00DD6102" w:rsidP="002338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труду,</w:t>
      </w:r>
    </w:p>
    <w:p w14:paraId="3BC1F598" w14:textId="77777777" w:rsidR="00DD6102" w:rsidRDefault="00DD6102" w:rsidP="002338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и правовым вопросам</w:t>
      </w:r>
    </w:p>
    <w:p w14:paraId="1AF7A9C7" w14:textId="6DDCFFDD" w:rsidR="00D27548" w:rsidRDefault="00DD6102" w:rsidP="002338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01E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С.С. Сегодина</w:t>
      </w:r>
    </w:p>
    <w:sectPr w:rsidR="00D27548" w:rsidSect="003051A6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61AE5"/>
    <w:multiLevelType w:val="hybridMultilevel"/>
    <w:tmpl w:val="B28E8642"/>
    <w:lvl w:ilvl="0" w:tplc="12CA3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spaceForUL/>
    <w:balanceSingleByteDoubleByteWidth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113"/>
    <w:rsid w:val="00000F59"/>
    <w:rsid w:val="000079C0"/>
    <w:rsid w:val="0001524D"/>
    <w:rsid w:val="00043A25"/>
    <w:rsid w:val="0005382B"/>
    <w:rsid w:val="000744D1"/>
    <w:rsid w:val="000745FA"/>
    <w:rsid w:val="0008327A"/>
    <w:rsid w:val="00092DBB"/>
    <w:rsid w:val="000A489B"/>
    <w:rsid w:val="000C5635"/>
    <w:rsid w:val="000C7AF1"/>
    <w:rsid w:val="000D6E4A"/>
    <w:rsid w:val="000E4126"/>
    <w:rsid w:val="000F1DDA"/>
    <w:rsid w:val="00101ED5"/>
    <w:rsid w:val="00146141"/>
    <w:rsid w:val="0014699C"/>
    <w:rsid w:val="00153132"/>
    <w:rsid w:val="00157C46"/>
    <w:rsid w:val="00195984"/>
    <w:rsid w:val="0019649C"/>
    <w:rsid w:val="001A4FD3"/>
    <w:rsid w:val="001A551D"/>
    <w:rsid w:val="001B2EFC"/>
    <w:rsid w:val="001B71EA"/>
    <w:rsid w:val="001C5F49"/>
    <w:rsid w:val="001C71E8"/>
    <w:rsid w:val="001D1C48"/>
    <w:rsid w:val="001D2323"/>
    <w:rsid w:val="001D4D00"/>
    <w:rsid w:val="001E13D3"/>
    <w:rsid w:val="001F0BAF"/>
    <w:rsid w:val="001F5E15"/>
    <w:rsid w:val="00200199"/>
    <w:rsid w:val="00200334"/>
    <w:rsid w:val="00201FE1"/>
    <w:rsid w:val="00204D9E"/>
    <w:rsid w:val="00212FA3"/>
    <w:rsid w:val="00227D7C"/>
    <w:rsid w:val="002338CF"/>
    <w:rsid w:val="00262228"/>
    <w:rsid w:val="0026741F"/>
    <w:rsid w:val="00267AC9"/>
    <w:rsid w:val="00275A89"/>
    <w:rsid w:val="002953B7"/>
    <w:rsid w:val="00295951"/>
    <w:rsid w:val="00297644"/>
    <w:rsid w:val="002A4D9B"/>
    <w:rsid w:val="002C6FB9"/>
    <w:rsid w:val="002F123E"/>
    <w:rsid w:val="002F621C"/>
    <w:rsid w:val="003051A6"/>
    <w:rsid w:val="00305661"/>
    <w:rsid w:val="0031394B"/>
    <w:rsid w:val="00332E0B"/>
    <w:rsid w:val="00337630"/>
    <w:rsid w:val="00343EE9"/>
    <w:rsid w:val="00345A2B"/>
    <w:rsid w:val="003554CB"/>
    <w:rsid w:val="003800ED"/>
    <w:rsid w:val="00380BCD"/>
    <w:rsid w:val="00385E51"/>
    <w:rsid w:val="0039297D"/>
    <w:rsid w:val="003C23C9"/>
    <w:rsid w:val="003D0228"/>
    <w:rsid w:val="003D27D4"/>
    <w:rsid w:val="003E1F82"/>
    <w:rsid w:val="003F0CCA"/>
    <w:rsid w:val="0041076E"/>
    <w:rsid w:val="0041104E"/>
    <w:rsid w:val="004323B8"/>
    <w:rsid w:val="00432E1D"/>
    <w:rsid w:val="00434113"/>
    <w:rsid w:val="00440E77"/>
    <w:rsid w:val="004427AE"/>
    <w:rsid w:val="00442DA2"/>
    <w:rsid w:val="00467F77"/>
    <w:rsid w:val="00477B5D"/>
    <w:rsid w:val="00482F86"/>
    <w:rsid w:val="004B0F58"/>
    <w:rsid w:val="004B32AC"/>
    <w:rsid w:val="004C56E2"/>
    <w:rsid w:val="004D1976"/>
    <w:rsid w:val="004D2725"/>
    <w:rsid w:val="004E056D"/>
    <w:rsid w:val="004E5DFD"/>
    <w:rsid w:val="005160B0"/>
    <w:rsid w:val="00546BBD"/>
    <w:rsid w:val="005903BF"/>
    <w:rsid w:val="00592784"/>
    <w:rsid w:val="00596A6B"/>
    <w:rsid w:val="005A0636"/>
    <w:rsid w:val="005A6357"/>
    <w:rsid w:val="005A7A12"/>
    <w:rsid w:val="005B233F"/>
    <w:rsid w:val="005C7F83"/>
    <w:rsid w:val="005D27EE"/>
    <w:rsid w:val="005D76F3"/>
    <w:rsid w:val="005E6658"/>
    <w:rsid w:val="005F30C1"/>
    <w:rsid w:val="005F6D7F"/>
    <w:rsid w:val="00610F2A"/>
    <w:rsid w:val="00616C95"/>
    <w:rsid w:val="006214BF"/>
    <w:rsid w:val="00621788"/>
    <w:rsid w:val="00623EAA"/>
    <w:rsid w:val="00625904"/>
    <w:rsid w:val="00630FD4"/>
    <w:rsid w:val="00637D95"/>
    <w:rsid w:val="006508C8"/>
    <w:rsid w:val="00657188"/>
    <w:rsid w:val="00657633"/>
    <w:rsid w:val="00676569"/>
    <w:rsid w:val="00681634"/>
    <w:rsid w:val="0068253E"/>
    <w:rsid w:val="00695285"/>
    <w:rsid w:val="006D79EF"/>
    <w:rsid w:val="006E11B3"/>
    <w:rsid w:val="006E51D7"/>
    <w:rsid w:val="006F061A"/>
    <w:rsid w:val="00705AAE"/>
    <w:rsid w:val="00742AF8"/>
    <w:rsid w:val="00752DE5"/>
    <w:rsid w:val="007600F1"/>
    <w:rsid w:val="00760BC3"/>
    <w:rsid w:val="00763989"/>
    <w:rsid w:val="00770635"/>
    <w:rsid w:val="007764B8"/>
    <w:rsid w:val="007924B1"/>
    <w:rsid w:val="007943AD"/>
    <w:rsid w:val="007A379C"/>
    <w:rsid w:val="007B0E77"/>
    <w:rsid w:val="007C0B50"/>
    <w:rsid w:val="007F3BB9"/>
    <w:rsid w:val="008002A7"/>
    <w:rsid w:val="0081156F"/>
    <w:rsid w:val="00826BAB"/>
    <w:rsid w:val="008350B4"/>
    <w:rsid w:val="0083556A"/>
    <w:rsid w:val="00840168"/>
    <w:rsid w:val="00842651"/>
    <w:rsid w:val="008464D1"/>
    <w:rsid w:val="008526E2"/>
    <w:rsid w:val="0086567A"/>
    <w:rsid w:val="0086783E"/>
    <w:rsid w:val="00893F52"/>
    <w:rsid w:val="008B5EC2"/>
    <w:rsid w:val="008F17F6"/>
    <w:rsid w:val="00910824"/>
    <w:rsid w:val="00953253"/>
    <w:rsid w:val="0097423C"/>
    <w:rsid w:val="00984B59"/>
    <w:rsid w:val="0099445E"/>
    <w:rsid w:val="009B3563"/>
    <w:rsid w:val="009C75DD"/>
    <w:rsid w:val="009F2122"/>
    <w:rsid w:val="009F263B"/>
    <w:rsid w:val="00A1438D"/>
    <w:rsid w:val="00A14598"/>
    <w:rsid w:val="00A30C55"/>
    <w:rsid w:val="00A346B0"/>
    <w:rsid w:val="00A42BF4"/>
    <w:rsid w:val="00A527AB"/>
    <w:rsid w:val="00A55CFD"/>
    <w:rsid w:val="00A628B4"/>
    <w:rsid w:val="00A77D10"/>
    <w:rsid w:val="00AB7C56"/>
    <w:rsid w:val="00AD04E3"/>
    <w:rsid w:val="00AD14E5"/>
    <w:rsid w:val="00AE514A"/>
    <w:rsid w:val="00AF5DAA"/>
    <w:rsid w:val="00B14CD9"/>
    <w:rsid w:val="00B178FC"/>
    <w:rsid w:val="00B50EE0"/>
    <w:rsid w:val="00B702D4"/>
    <w:rsid w:val="00BA27B4"/>
    <w:rsid w:val="00BA2D22"/>
    <w:rsid w:val="00BB419F"/>
    <w:rsid w:val="00BB6DA8"/>
    <w:rsid w:val="00BC22C2"/>
    <w:rsid w:val="00BD1D03"/>
    <w:rsid w:val="00BD768D"/>
    <w:rsid w:val="00BE6217"/>
    <w:rsid w:val="00BF6D18"/>
    <w:rsid w:val="00C018C0"/>
    <w:rsid w:val="00C122B3"/>
    <w:rsid w:val="00C229B5"/>
    <w:rsid w:val="00C24AA7"/>
    <w:rsid w:val="00C319A7"/>
    <w:rsid w:val="00C46801"/>
    <w:rsid w:val="00C51AA2"/>
    <w:rsid w:val="00C67917"/>
    <w:rsid w:val="00C84373"/>
    <w:rsid w:val="00C869B4"/>
    <w:rsid w:val="00C95F50"/>
    <w:rsid w:val="00CA4AC5"/>
    <w:rsid w:val="00CB5215"/>
    <w:rsid w:val="00CC1121"/>
    <w:rsid w:val="00CD2845"/>
    <w:rsid w:val="00CE53C8"/>
    <w:rsid w:val="00D020AE"/>
    <w:rsid w:val="00D04E4F"/>
    <w:rsid w:val="00D172F8"/>
    <w:rsid w:val="00D20DBE"/>
    <w:rsid w:val="00D27548"/>
    <w:rsid w:val="00D32748"/>
    <w:rsid w:val="00D76F64"/>
    <w:rsid w:val="00D85C24"/>
    <w:rsid w:val="00D9540B"/>
    <w:rsid w:val="00D964E7"/>
    <w:rsid w:val="00DA3E5C"/>
    <w:rsid w:val="00DA4C2F"/>
    <w:rsid w:val="00DB1975"/>
    <w:rsid w:val="00DB39A9"/>
    <w:rsid w:val="00DD2F78"/>
    <w:rsid w:val="00DD6102"/>
    <w:rsid w:val="00DE4B67"/>
    <w:rsid w:val="00DE75BA"/>
    <w:rsid w:val="00DF2345"/>
    <w:rsid w:val="00DF47F2"/>
    <w:rsid w:val="00E149B6"/>
    <w:rsid w:val="00E16B65"/>
    <w:rsid w:val="00E16B82"/>
    <w:rsid w:val="00E33115"/>
    <w:rsid w:val="00E34EBA"/>
    <w:rsid w:val="00E77D48"/>
    <w:rsid w:val="00E81745"/>
    <w:rsid w:val="00EB31F0"/>
    <w:rsid w:val="00EC28E7"/>
    <w:rsid w:val="00ED77C7"/>
    <w:rsid w:val="00EF2541"/>
    <w:rsid w:val="00F140D5"/>
    <w:rsid w:val="00F161AF"/>
    <w:rsid w:val="00F56B4C"/>
    <w:rsid w:val="00F64DC0"/>
    <w:rsid w:val="00F7271F"/>
    <w:rsid w:val="00F846BF"/>
    <w:rsid w:val="00F951AF"/>
    <w:rsid w:val="00FE356F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7863"/>
  <w15:docId w15:val="{E4D1D01A-8C3B-48B1-83EA-B0C829E7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41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11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w w:val="66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113"/>
    <w:rPr>
      <w:rFonts w:ascii="Arial" w:eastAsia="Times New Roman" w:hAnsi="Arial" w:cs="Times New Roman"/>
      <w:b/>
      <w:bCs/>
      <w:w w:val="66"/>
      <w:sz w:val="40"/>
      <w:szCs w:val="24"/>
      <w:lang w:eastAsia="ru-RU"/>
    </w:rPr>
  </w:style>
  <w:style w:type="character" w:styleId="a3">
    <w:name w:val="Hyperlink"/>
    <w:basedOn w:val="a0"/>
    <w:unhideWhenUsed/>
    <w:rsid w:val="004341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1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31F0"/>
    <w:pPr>
      <w:ind w:left="720"/>
      <w:contextualSpacing/>
    </w:pPr>
  </w:style>
  <w:style w:type="character" w:customStyle="1" w:styleId="8">
    <w:name w:val="Основной текст (8)_"/>
    <w:link w:val="80"/>
    <w:rsid w:val="00A1438D"/>
    <w:rPr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438D"/>
    <w:pPr>
      <w:widowControl w:val="0"/>
      <w:shd w:val="clear" w:color="auto" w:fill="FFFFFF"/>
      <w:spacing w:after="0" w:line="317" w:lineRule="exact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83D8-C681-4579-9D46-D3728158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Admin</cp:lastModifiedBy>
  <cp:revision>112</cp:revision>
  <cp:lastPrinted>2021-04-08T05:48:00Z</cp:lastPrinted>
  <dcterms:created xsi:type="dcterms:W3CDTF">2018-03-26T03:27:00Z</dcterms:created>
  <dcterms:modified xsi:type="dcterms:W3CDTF">2021-04-08T07:36:00Z</dcterms:modified>
</cp:coreProperties>
</file>