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034F8AC8" w:rsidR="000E5E15" w:rsidRPr="0032397E" w:rsidRDefault="000E5E15" w:rsidP="0019063B">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9DEE8C0" w14:textId="1D8BC106" w:rsidR="000E5E15" w:rsidRPr="0032397E" w:rsidRDefault="000E5E15" w:rsidP="0019063B">
      <w:pPr>
        <w:tabs>
          <w:tab w:val="left" w:pos="12543"/>
        </w:tabs>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F91C502" w14:textId="1578B6A9"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«НАШ ОКРУГ»</w:t>
      </w:r>
    </w:p>
    <w:p w14:paraId="563FBF35"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5E571E53" w:rsidR="000E5E15" w:rsidRPr="00167D02" w:rsidRDefault="000E5E15" w:rsidP="0019063B">
      <w:pPr>
        <w:spacing w:after="0" w:line="240" w:lineRule="auto"/>
        <w:jc w:val="center"/>
        <w:rPr>
          <w:rFonts w:ascii="Times New Roman" w:eastAsia="Calibri" w:hAnsi="Times New Roman" w:cs="Times New Roman"/>
          <w:b/>
          <w:sz w:val="52"/>
          <w:szCs w:val="52"/>
        </w:rPr>
      </w:pPr>
      <w:r w:rsidRPr="00167D02">
        <w:rPr>
          <w:rFonts w:ascii="Times New Roman" w:eastAsia="Calibri" w:hAnsi="Times New Roman" w:cs="Times New Roman"/>
          <w:b/>
          <w:sz w:val="52"/>
          <w:szCs w:val="52"/>
        </w:rPr>
        <w:t xml:space="preserve">№ </w:t>
      </w:r>
      <w:r w:rsidR="004F731F">
        <w:rPr>
          <w:rFonts w:ascii="Times New Roman" w:eastAsia="Calibri" w:hAnsi="Times New Roman" w:cs="Times New Roman"/>
          <w:b/>
          <w:sz w:val="52"/>
          <w:szCs w:val="52"/>
        </w:rPr>
        <w:t>3</w:t>
      </w:r>
      <w:r w:rsidRPr="00167D02">
        <w:rPr>
          <w:rFonts w:ascii="Times New Roman" w:eastAsia="Calibri" w:hAnsi="Times New Roman" w:cs="Times New Roman"/>
          <w:b/>
          <w:sz w:val="52"/>
          <w:szCs w:val="52"/>
        </w:rPr>
        <w:t xml:space="preserve"> от</w:t>
      </w:r>
      <w:r w:rsidR="00D254E7" w:rsidRPr="00167D02">
        <w:rPr>
          <w:rFonts w:ascii="Times New Roman" w:eastAsia="Calibri" w:hAnsi="Times New Roman" w:cs="Times New Roman"/>
          <w:b/>
          <w:sz w:val="52"/>
          <w:szCs w:val="52"/>
        </w:rPr>
        <w:t xml:space="preserve"> </w:t>
      </w:r>
      <w:r w:rsidR="004F77D2">
        <w:rPr>
          <w:rFonts w:ascii="Times New Roman" w:eastAsia="Calibri" w:hAnsi="Times New Roman" w:cs="Times New Roman"/>
          <w:b/>
          <w:sz w:val="52"/>
          <w:szCs w:val="52"/>
        </w:rPr>
        <w:t>15</w:t>
      </w:r>
      <w:r w:rsidR="000A1A3C">
        <w:rPr>
          <w:rFonts w:ascii="Times New Roman" w:eastAsia="Calibri" w:hAnsi="Times New Roman" w:cs="Times New Roman"/>
          <w:b/>
          <w:sz w:val="52"/>
          <w:szCs w:val="52"/>
        </w:rPr>
        <w:t>.0</w:t>
      </w:r>
      <w:r w:rsidR="004F731F">
        <w:rPr>
          <w:rFonts w:ascii="Times New Roman" w:eastAsia="Calibri" w:hAnsi="Times New Roman" w:cs="Times New Roman"/>
          <w:b/>
          <w:sz w:val="52"/>
          <w:szCs w:val="52"/>
        </w:rPr>
        <w:t>2</w:t>
      </w:r>
      <w:r w:rsidR="000A1A3C">
        <w:rPr>
          <w:rFonts w:ascii="Times New Roman" w:eastAsia="Calibri" w:hAnsi="Times New Roman" w:cs="Times New Roman"/>
          <w:b/>
          <w:sz w:val="52"/>
          <w:szCs w:val="52"/>
        </w:rPr>
        <w:t>.2023</w:t>
      </w:r>
    </w:p>
    <w:p w14:paraId="23EA52B7"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19063B">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EDE0AA2"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7DA0F98A" w14:textId="77777777" w:rsidR="000E5E15" w:rsidRPr="0032397E" w:rsidRDefault="000E5E15" w:rsidP="0019063B">
      <w:pPr>
        <w:spacing w:after="0" w:line="240" w:lineRule="auto"/>
        <w:jc w:val="center"/>
        <w:rPr>
          <w:rFonts w:ascii="Times New Roman" w:eastAsia="Calibri" w:hAnsi="Times New Roman" w:cs="Times New Roman"/>
          <w:b/>
          <w:sz w:val="52"/>
          <w:szCs w:val="52"/>
        </w:rPr>
      </w:pPr>
    </w:p>
    <w:p w14:paraId="6BDED353" w14:textId="77777777" w:rsidR="00B56B5D" w:rsidRDefault="00B56B5D" w:rsidP="0019063B">
      <w:pPr>
        <w:spacing w:after="0" w:line="240" w:lineRule="auto"/>
        <w:jc w:val="center"/>
        <w:rPr>
          <w:rFonts w:ascii="Times New Roman" w:eastAsia="Calibri" w:hAnsi="Times New Roman" w:cs="Times New Roman"/>
          <w:b/>
          <w:sz w:val="52"/>
          <w:szCs w:val="52"/>
        </w:rPr>
      </w:pPr>
    </w:p>
    <w:p w14:paraId="782ECA38" w14:textId="24DFF381" w:rsidR="003E7973" w:rsidRPr="003E7973" w:rsidRDefault="004F731F" w:rsidP="0019063B">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феврал</w:t>
      </w:r>
      <w:r w:rsidR="004307BD">
        <w:rPr>
          <w:rFonts w:ascii="Times New Roman" w:eastAsia="Calibri" w:hAnsi="Times New Roman" w:cs="Times New Roman"/>
          <w:b/>
          <w:sz w:val="52"/>
          <w:szCs w:val="52"/>
        </w:rPr>
        <w:t>ь</w:t>
      </w:r>
      <w:r w:rsidR="000E5E15" w:rsidRPr="0032397E">
        <w:rPr>
          <w:rFonts w:ascii="Times New Roman" w:eastAsia="Calibri" w:hAnsi="Times New Roman" w:cs="Times New Roman"/>
          <w:b/>
          <w:sz w:val="52"/>
          <w:szCs w:val="52"/>
        </w:rPr>
        <w:t>, 202</w:t>
      </w:r>
      <w:r w:rsidR="004307BD">
        <w:rPr>
          <w:rFonts w:ascii="Times New Roman" w:eastAsia="Calibri" w:hAnsi="Times New Roman" w:cs="Times New Roman"/>
          <w:b/>
          <w:sz w:val="52"/>
          <w:szCs w:val="52"/>
        </w:rPr>
        <w:t>3</w:t>
      </w:r>
      <w:r w:rsidR="000E5E15" w:rsidRPr="0032397E">
        <w:rPr>
          <w:rFonts w:ascii="Times New Roman" w:eastAsia="Calibri" w:hAnsi="Times New Roman" w:cs="Times New Roman"/>
          <w:b/>
          <w:sz w:val="52"/>
          <w:szCs w:val="52"/>
        </w:rPr>
        <w:t xml:space="preserve"> год</w:t>
      </w:r>
      <w:bookmarkEnd w:id="1"/>
    </w:p>
    <w:p w14:paraId="3172C779" w14:textId="6BEA7A02" w:rsidR="00FA70B6" w:rsidRPr="001164AB" w:rsidRDefault="00FA70B6" w:rsidP="0019063B">
      <w:pPr>
        <w:pStyle w:val="ConsPlusTitle"/>
        <w:jc w:val="center"/>
        <w:rPr>
          <w:rFonts w:ascii="Times New Roman" w:hAnsi="Times New Roman" w:cs="Times New Roman"/>
          <w:sz w:val="28"/>
          <w:szCs w:val="28"/>
        </w:rPr>
      </w:pPr>
      <w:r w:rsidRPr="001164AB">
        <w:rPr>
          <w:rFonts w:ascii="Times New Roman" w:hAnsi="Times New Roman" w:cs="Times New Roman"/>
          <w:sz w:val="28"/>
          <w:szCs w:val="28"/>
        </w:rPr>
        <w:lastRenderedPageBreak/>
        <w:t>СОДЕРЖАНИЕ</w:t>
      </w:r>
    </w:p>
    <w:p w14:paraId="1D57866E" w14:textId="77777777" w:rsidR="00E47F62" w:rsidRPr="001164AB" w:rsidRDefault="00E47F62" w:rsidP="0019063B">
      <w:pPr>
        <w:pStyle w:val="ConsPlusTitle"/>
        <w:jc w:val="center"/>
        <w:rPr>
          <w:rFonts w:ascii="Times New Roman" w:hAnsi="Times New Roman" w:cs="Times New Roman"/>
          <w:sz w:val="28"/>
          <w:szCs w:val="28"/>
        </w:rPr>
      </w:pPr>
    </w:p>
    <w:p w14:paraId="7758EC92" w14:textId="77777777" w:rsidR="00465DFD" w:rsidRPr="001164AB" w:rsidRDefault="00465DFD" w:rsidP="0019063B">
      <w:pPr>
        <w:pStyle w:val="ConsPlusTitle"/>
        <w:jc w:val="both"/>
        <w:rPr>
          <w:rFonts w:ascii="Times New Roman" w:hAnsi="Times New Roman" w:cs="Times New Roman"/>
          <w:sz w:val="28"/>
          <w:szCs w:val="28"/>
        </w:rPr>
      </w:pPr>
      <w:r w:rsidRPr="001164AB">
        <w:rPr>
          <w:rFonts w:ascii="Times New Roman" w:hAnsi="Times New Roman" w:cs="Times New Roman"/>
          <w:sz w:val="28"/>
          <w:szCs w:val="28"/>
        </w:rPr>
        <w:t>Постановления главы Завитинского муниципального округа:</w:t>
      </w:r>
    </w:p>
    <w:p w14:paraId="0D81E15E" w14:textId="19D8F064" w:rsidR="008A6104" w:rsidRPr="001164AB" w:rsidRDefault="00693539" w:rsidP="003B1940">
      <w:pPr>
        <w:spacing w:after="0" w:line="240" w:lineRule="auto"/>
        <w:jc w:val="both"/>
        <w:rPr>
          <w:rFonts w:ascii="Times New Roman" w:hAnsi="Times New Roman" w:cs="Times New Roman"/>
          <w:sz w:val="28"/>
          <w:szCs w:val="28"/>
        </w:rPr>
      </w:pPr>
      <w:r w:rsidRPr="001164AB">
        <w:rPr>
          <w:rFonts w:ascii="Times New Roman" w:hAnsi="Times New Roman" w:cs="Times New Roman"/>
          <w:sz w:val="28"/>
          <w:szCs w:val="28"/>
        </w:rPr>
        <w:t>№</w:t>
      </w:r>
      <w:r w:rsidR="008E7039"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67</w:t>
      </w:r>
      <w:r w:rsidR="008A6104" w:rsidRPr="001164AB">
        <w:rPr>
          <w:rFonts w:ascii="Times New Roman" w:hAnsi="Times New Roman" w:cs="Times New Roman"/>
          <w:sz w:val="28"/>
          <w:szCs w:val="28"/>
        </w:rPr>
        <w:t xml:space="preserve"> </w:t>
      </w:r>
      <w:r w:rsidR="003B1940" w:rsidRPr="001164AB">
        <w:rPr>
          <w:rFonts w:ascii="Times New Roman" w:hAnsi="Times New Roman" w:cs="Times New Roman"/>
          <w:sz w:val="28"/>
          <w:szCs w:val="28"/>
        </w:rPr>
        <w:t>от 01.02.2023 «</w:t>
      </w:r>
      <w:r w:rsidR="008A6104" w:rsidRPr="001164AB">
        <w:rPr>
          <w:rFonts w:ascii="Times New Roman" w:hAnsi="Times New Roman" w:cs="Times New Roman"/>
          <w:sz w:val="28"/>
          <w:szCs w:val="28"/>
        </w:rPr>
        <w:t>Об утверждении Порядка предоставления гарантий для лиц, удостоенных звания Почетный гражданин Завитинского муниципального округа»</w:t>
      </w:r>
    </w:p>
    <w:p w14:paraId="2523FF68" w14:textId="328AE9FF" w:rsidR="00642B0E" w:rsidRPr="001164AB" w:rsidRDefault="00693539" w:rsidP="003B1940">
      <w:pPr>
        <w:spacing w:after="0" w:line="240" w:lineRule="auto"/>
        <w:jc w:val="both"/>
        <w:rPr>
          <w:rFonts w:ascii="Times New Roman" w:hAnsi="Times New Roman" w:cs="Times New Roman"/>
          <w:sz w:val="28"/>
          <w:szCs w:val="28"/>
        </w:rPr>
      </w:pPr>
      <w:r w:rsidRPr="001164AB">
        <w:rPr>
          <w:rFonts w:ascii="Times New Roman" w:hAnsi="Times New Roman" w:cs="Times New Roman"/>
          <w:sz w:val="28"/>
          <w:szCs w:val="28"/>
        </w:rPr>
        <w:t>№</w:t>
      </w:r>
      <w:r w:rsidR="008E7039"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69</w:t>
      </w:r>
      <w:r w:rsidR="003B1940" w:rsidRPr="001164AB">
        <w:rPr>
          <w:rFonts w:ascii="Times New Roman" w:hAnsi="Times New Roman" w:cs="Times New Roman"/>
          <w:sz w:val="28"/>
          <w:szCs w:val="28"/>
        </w:rPr>
        <w:t xml:space="preserve"> от 01.02.2023 № О создании постоянно действующего органа управления муниципального образования, уполномоченного на решение задач в области гражданской обороны, защиты населения и территории Завитинского муниципального округа от чрезвычайных ситуаций природного и техногенного характера»</w:t>
      </w:r>
    </w:p>
    <w:p w14:paraId="3BB1AF21" w14:textId="163FA1EC" w:rsidR="00642B0E" w:rsidRPr="001164AB" w:rsidRDefault="000F6AE5" w:rsidP="003B1940">
      <w:pPr>
        <w:widowControl w:val="0"/>
        <w:autoSpaceDE w:val="0"/>
        <w:autoSpaceDN w:val="0"/>
        <w:adjustRightInd w:val="0"/>
        <w:spacing w:after="0"/>
        <w:jc w:val="both"/>
        <w:rPr>
          <w:rFonts w:ascii="Times New Roman" w:hAnsi="Times New Roman" w:cs="Times New Roman"/>
          <w:b/>
          <w:bCs/>
          <w:color w:val="000000"/>
          <w:sz w:val="28"/>
          <w:szCs w:val="28"/>
        </w:rPr>
      </w:pPr>
      <w:r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76</w:t>
      </w:r>
      <w:r w:rsidR="003B1940" w:rsidRPr="001164AB">
        <w:rPr>
          <w:rFonts w:ascii="Times New Roman" w:hAnsi="Times New Roman" w:cs="Times New Roman"/>
          <w:sz w:val="28"/>
          <w:szCs w:val="28"/>
        </w:rPr>
        <w:t xml:space="preserve"> от 06.02.2023 «</w:t>
      </w:r>
      <w:r w:rsidR="003B1940" w:rsidRPr="001164AB">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003B1940" w:rsidRPr="001164AB">
        <w:rPr>
          <w:rFonts w:ascii="Times New Roman" w:hAnsi="Times New Roman" w:cs="Times New Roman"/>
          <w:sz w:val="28"/>
          <w:szCs w:val="28"/>
        </w:rPr>
        <w:t>«</w:t>
      </w:r>
      <w:r w:rsidR="003B1940" w:rsidRPr="001164AB">
        <w:rPr>
          <w:rFonts w:ascii="Times New Roman" w:hAnsi="Times New Roman" w:cs="Times New Roman"/>
          <w:bCs/>
          <w:color w:val="000000"/>
          <w:sz w:val="28"/>
          <w:szCs w:val="28"/>
        </w:rPr>
        <w:t>Подготовка и утверждение документации по планировке территории</w:t>
      </w:r>
      <w:r w:rsidR="003B1940" w:rsidRPr="001164AB">
        <w:rPr>
          <w:rFonts w:ascii="Times New Roman" w:hAnsi="Times New Roman" w:cs="Times New Roman"/>
          <w:sz w:val="28"/>
          <w:szCs w:val="28"/>
        </w:rPr>
        <w:t>»</w:t>
      </w:r>
    </w:p>
    <w:p w14:paraId="3902AD91" w14:textId="22339CC0" w:rsidR="00693539" w:rsidRPr="001164AB" w:rsidRDefault="00693539" w:rsidP="002A6349">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1164AB">
        <w:rPr>
          <w:rFonts w:ascii="Times New Roman" w:hAnsi="Times New Roman" w:cs="Times New Roman"/>
          <w:sz w:val="28"/>
          <w:szCs w:val="28"/>
        </w:rPr>
        <w:t>№</w:t>
      </w:r>
      <w:r w:rsidR="000F6AE5"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77</w:t>
      </w:r>
      <w:r w:rsidR="002A6349" w:rsidRPr="001164AB">
        <w:rPr>
          <w:rFonts w:ascii="Times New Roman" w:hAnsi="Times New Roman" w:cs="Times New Roman"/>
          <w:sz w:val="28"/>
          <w:szCs w:val="28"/>
        </w:rPr>
        <w:t xml:space="preserve"> от 06.02.2023 «</w:t>
      </w:r>
      <w:r w:rsidR="002A6349" w:rsidRPr="001164AB">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002A6349" w:rsidRPr="001164AB">
        <w:rPr>
          <w:rFonts w:ascii="Times New Roman" w:hAnsi="Times New Roman" w:cs="Times New Roman"/>
          <w:sz w:val="28"/>
          <w:szCs w:val="28"/>
        </w:rPr>
        <w:t>«</w:t>
      </w:r>
      <w:r w:rsidR="002A6349" w:rsidRPr="001164AB">
        <w:rPr>
          <w:rFonts w:ascii="Times New Roman" w:hAnsi="Times New Roman" w:cs="Times New Roman"/>
          <w:bCs/>
          <w:color w:val="000000"/>
          <w:sz w:val="28"/>
          <w:szCs w:val="28"/>
        </w:rPr>
        <w:t>Выдача градостроительного плана земельного участка</w:t>
      </w:r>
      <w:r w:rsidR="002A6349" w:rsidRPr="001164AB">
        <w:rPr>
          <w:rFonts w:ascii="Times New Roman" w:hAnsi="Times New Roman" w:cs="Times New Roman"/>
          <w:color w:val="000000"/>
          <w:sz w:val="28"/>
          <w:szCs w:val="28"/>
        </w:rPr>
        <w:t xml:space="preserve"> </w:t>
      </w:r>
      <w:r w:rsidR="002A6349" w:rsidRPr="001164AB">
        <w:rPr>
          <w:rFonts w:ascii="Times New Roman" w:hAnsi="Times New Roman" w:cs="Times New Roman"/>
          <w:bCs/>
          <w:color w:val="000000"/>
          <w:sz w:val="28"/>
          <w:szCs w:val="28"/>
        </w:rPr>
        <w:t xml:space="preserve">на территории </w:t>
      </w:r>
      <w:r w:rsidR="002A6349" w:rsidRPr="001164AB">
        <w:rPr>
          <w:rFonts w:ascii="Times New Roman" w:hAnsi="Times New Roman" w:cs="Times New Roman"/>
          <w:bCs/>
          <w:iCs/>
          <w:color w:val="000000"/>
          <w:sz w:val="28"/>
          <w:szCs w:val="28"/>
        </w:rPr>
        <w:t>Завитинского муниципального округа</w:t>
      </w:r>
      <w:r w:rsidR="002A6349" w:rsidRPr="001164AB">
        <w:rPr>
          <w:rFonts w:ascii="Times New Roman" w:hAnsi="Times New Roman" w:cs="Times New Roman"/>
          <w:sz w:val="28"/>
          <w:szCs w:val="28"/>
        </w:rPr>
        <w:t>»</w:t>
      </w:r>
    </w:p>
    <w:p w14:paraId="62F38EF0" w14:textId="31112633" w:rsidR="00693539" w:rsidRPr="001164AB" w:rsidRDefault="00693539" w:rsidP="009B51D1">
      <w:pPr>
        <w:spacing w:after="0" w:line="240" w:lineRule="auto"/>
        <w:jc w:val="both"/>
        <w:rPr>
          <w:rFonts w:ascii="Times New Roman" w:eastAsia="Times New Roman" w:hAnsi="Times New Roman" w:cs="Times New Roman"/>
          <w:sz w:val="28"/>
          <w:szCs w:val="28"/>
          <w:lang w:eastAsia="ru-RU"/>
        </w:rPr>
      </w:pPr>
      <w:r w:rsidRPr="001164AB">
        <w:rPr>
          <w:rFonts w:ascii="Times New Roman" w:hAnsi="Times New Roman" w:cs="Times New Roman"/>
          <w:sz w:val="28"/>
          <w:szCs w:val="28"/>
        </w:rPr>
        <w:t>№</w:t>
      </w:r>
      <w:r w:rsidR="000F6AE5"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78</w:t>
      </w:r>
      <w:r w:rsidR="002A6349" w:rsidRPr="001164AB">
        <w:rPr>
          <w:rFonts w:ascii="Times New Roman" w:hAnsi="Times New Roman" w:cs="Times New Roman"/>
          <w:sz w:val="28"/>
          <w:szCs w:val="28"/>
        </w:rPr>
        <w:t xml:space="preserve"> от 07.02.2023 «</w:t>
      </w:r>
      <w:r w:rsidR="002A6349" w:rsidRPr="001164AB">
        <w:rPr>
          <w:rFonts w:ascii="Times New Roman" w:hAnsi="Times New Roman"/>
          <w:sz w:val="28"/>
          <w:szCs w:val="28"/>
        </w:rPr>
        <w:t xml:space="preserve">Об установлении размера стоимости услуг, </w:t>
      </w:r>
      <w:bookmarkStart w:id="2" w:name="_Hlk94680536"/>
      <w:r w:rsidR="002A6349" w:rsidRPr="001164AB">
        <w:rPr>
          <w:rFonts w:ascii="Times New Roman" w:hAnsi="Times New Roman"/>
          <w:sz w:val="28"/>
          <w:szCs w:val="28"/>
        </w:rPr>
        <w:t xml:space="preserve">предоставляемых согласно </w:t>
      </w:r>
      <w:bookmarkStart w:id="3" w:name="_Hlk94679087"/>
      <w:r w:rsidR="002A6349" w:rsidRPr="001164AB">
        <w:rPr>
          <w:rFonts w:ascii="Times New Roman" w:hAnsi="Times New Roman"/>
          <w:sz w:val="28"/>
          <w:szCs w:val="28"/>
        </w:rPr>
        <w:t xml:space="preserve">гарантированному перечню услуг по погребению на территории Завитинского </w:t>
      </w:r>
      <w:r w:rsidR="002A6349" w:rsidRPr="001164AB">
        <w:rPr>
          <w:rFonts w:ascii="Times New Roman" w:hAnsi="Times New Roman" w:cs="Times New Roman"/>
          <w:sz w:val="28"/>
          <w:szCs w:val="28"/>
        </w:rPr>
        <w:t>муниципального округа</w:t>
      </w:r>
      <w:bookmarkEnd w:id="3"/>
      <w:r w:rsidR="002A6349" w:rsidRPr="001164AB">
        <w:rPr>
          <w:rFonts w:ascii="Times New Roman" w:hAnsi="Times New Roman" w:cs="Times New Roman"/>
          <w:sz w:val="28"/>
          <w:szCs w:val="28"/>
        </w:rPr>
        <w:t>»</w:t>
      </w:r>
      <w:bookmarkEnd w:id="2"/>
    </w:p>
    <w:p w14:paraId="123E1C12" w14:textId="79F3520F" w:rsidR="00147DA7" w:rsidRPr="001164AB" w:rsidRDefault="00693539" w:rsidP="004749BB">
      <w:pPr>
        <w:autoSpaceDE w:val="0"/>
        <w:autoSpaceDN w:val="0"/>
        <w:adjustRightInd w:val="0"/>
        <w:spacing w:after="0" w:line="240" w:lineRule="auto"/>
        <w:jc w:val="both"/>
        <w:rPr>
          <w:rFonts w:ascii="Times New Roman" w:hAnsi="Times New Roman" w:cs="Times New Roman"/>
          <w:sz w:val="28"/>
          <w:szCs w:val="28"/>
        </w:rPr>
      </w:pPr>
      <w:r w:rsidRPr="001164AB">
        <w:rPr>
          <w:rFonts w:ascii="Times New Roman" w:hAnsi="Times New Roman" w:cs="Times New Roman"/>
          <w:sz w:val="28"/>
          <w:szCs w:val="28"/>
        </w:rPr>
        <w:t>№</w:t>
      </w:r>
      <w:r w:rsidR="000F6AE5"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80</w:t>
      </w:r>
      <w:r w:rsidR="009B51D1" w:rsidRPr="001164AB">
        <w:rPr>
          <w:rFonts w:ascii="Times New Roman" w:hAnsi="Times New Roman" w:cs="Times New Roman"/>
          <w:sz w:val="28"/>
          <w:szCs w:val="28"/>
        </w:rPr>
        <w:t xml:space="preserve"> от 08.02.2023 «Об утверждении Порядка составления и утверждения отчета о результатах деятельности муниципальных учреждений Завитинского муниципального округа и об использовании закрепленного за ними муниципального имущества»</w:t>
      </w:r>
    </w:p>
    <w:p w14:paraId="71316766" w14:textId="069FF9FF" w:rsidR="0077169F" w:rsidRPr="001164AB" w:rsidRDefault="0077169F" w:rsidP="004749BB">
      <w:pPr>
        <w:autoSpaceDE w:val="0"/>
        <w:autoSpaceDN w:val="0"/>
        <w:adjustRightInd w:val="0"/>
        <w:spacing w:after="0" w:line="240" w:lineRule="auto"/>
        <w:jc w:val="both"/>
        <w:rPr>
          <w:rFonts w:ascii="Times New Roman" w:hAnsi="Times New Roman"/>
          <w:sz w:val="28"/>
          <w:szCs w:val="28"/>
        </w:rPr>
      </w:pPr>
      <w:r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87</w:t>
      </w:r>
      <w:r w:rsidR="004749BB" w:rsidRPr="001164AB">
        <w:rPr>
          <w:rFonts w:ascii="Times New Roman" w:hAnsi="Times New Roman" w:cs="Times New Roman"/>
          <w:sz w:val="28"/>
          <w:szCs w:val="28"/>
        </w:rPr>
        <w:t xml:space="preserve"> от 10.02.2023 «</w:t>
      </w:r>
      <w:r w:rsidR="004749BB" w:rsidRPr="001164AB">
        <w:rPr>
          <w:rFonts w:ascii="Times New Roman" w:hAnsi="Times New Roman"/>
          <w:sz w:val="28"/>
          <w:szCs w:val="28"/>
        </w:rPr>
        <w:t>Об утверждении Положения о Единой дежурно-диспетчерской службе Завитинского муниципального округа»</w:t>
      </w:r>
    </w:p>
    <w:p w14:paraId="5E6E50CA" w14:textId="42465885" w:rsidR="00CC434A" w:rsidRPr="001164AB" w:rsidRDefault="00CC434A" w:rsidP="005D0C57">
      <w:pPr>
        <w:spacing w:after="0"/>
        <w:jc w:val="both"/>
        <w:rPr>
          <w:rFonts w:ascii="Times New Roman" w:hAnsi="Times New Roman" w:cs="Times New Roman"/>
          <w:sz w:val="28"/>
          <w:szCs w:val="28"/>
        </w:rPr>
      </w:pPr>
      <w:r w:rsidRPr="001164AB">
        <w:rPr>
          <w:rFonts w:ascii="Times New Roman" w:hAnsi="Times New Roman" w:cs="Times New Roman"/>
          <w:sz w:val="28"/>
          <w:szCs w:val="28"/>
        </w:rPr>
        <w:t xml:space="preserve">№ </w:t>
      </w:r>
      <w:r w:rsidR="004F731F" w:rsidRPr="001164AB">
        <w:rPr>
          <w:rFonts w:ascii="Times New Roman" w:hAnsi="Times New Roman" w:cs="Times New Roman"/>
          <w:sz w:val="28"/>
          <w:szCs w:val="28"/>
        </w:rPr>
        <w:t>88</w:t>
      </w:r>
      <w:r w:rsidR="005D0C57" w:rsidRPr="001164AB">
        <w:rPr>
          <w:rFonts w:ascii="Times New Roman" w:hAnsi="Times New Roman" w:cs="Times New Roman"/>
          <w:sz w:val="28"/>
          <w:szCs w:val="28"/>
        </w:rPr>
        <w:t xml:space="preserve"> от 10.02.2023 «О внесении изменений в постановление главы Завитинского района от 11.10.2017 № 554»</w:t>
      </w:r>
    </w:p>
    <w:p w14:paraId="0CFED98C" w14:textId="1FBEB897" w:rsidR="003003BF" w:rsidRPr="001164AB" w:rsidRDefault="00CC434A" w:rsidP="005D0C57">
      <w:pPr>
        <w:pStyle w:val="ConsPlusTitle"/>
        <w:jc w:val="both"/>
        <w:rPr>
          <w:rFonts w:ascii="Times New Roman" w:hAnsi="Times New Roman" w:cs="Times New Roman"/>
          <w:b w:val="0"/>
          <w:bCs w:val="0"/>
          <w:sz w:val="28"/>
          <w:szCs w:val="28"/>
        </w:rPr>
      </w:pPr>
      <w:r w:rsidRPr="001164AB">
        <w:rPr>
          <w:rFonts w:ascii="Times New Roman" w:hAnsi="Times New Roman" w:cs="Times New Roman"/>
          <w:b w:val="0"/>
          <w:bCs w:val="0"/>
          <w:sz w:val="28"/>
          <w:szCs w:val="28"/>
        </w:rPr>
        <w:t xml:space="preserve">№ </w:t>
      </w:r>
      <w:r w:rsidR="004F731F" w:rsidRPr="001164AB">
        <w:rPr>
          <w:rFonts w:ascii="Times New Roman" w:hAnsi="Times New Roman" w:cs="Times New Roman"/>
          <w:b w:val="0"/>
          <w:bCs w:val="0"/>
          <w:sz w:val="28"/>
          <w:szCs w:val="28"/>
        </w:rPr>
        <w:t>95</w:t>
      </w:r>
      <w:r w:rsidR="005D0C57" w:rsidRPr="001164AB">
        <w:rPr>
          <w:rFonts w:ascii="Times New Roman" w:hAnsi="Times New Roman" w:cs="Times New Roman"/>
          <w:b w:val="0"/>
          <w:bCs w:val="0"/>
          <w:sz w:val="28"/>
          <w:szCs w:val="28"/>
        </w:rPr>
        <w:t xml:space="preserve"> от 10.02.2023 «Об утверждении общих требований к определению нормативных затрат на оказание муниципальных услуг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p>
    <w:p w14:paraId="01E01185" w14:textId="72BC3D43" w:rsidR="004F731F" w:rsidRPr="001164AB" w:rsidRDefault="004F731F" w:rsidP="005D0C57">
      <w:pPr>
        <w:spacing w:after="0"/>
        <w:ind w:right="27"/>
        <w:jc w:val="both"/>
        <w:rPr>
          <w:rFonts w:ascii="Times New Roman" w:hAnsi="Times New Roman" w:cs="Times New Roman"/>
          <w:sz w:val="28"/>
          <w:szCs w:val="28"/>
        </w:rPr>
      </w:pPr>
      <w:r w:rsidRPr="001164AB">
        <w:rPr>
          <w:rFonts w:ascii="Times New Roman" w:hAnsi="Times New Roman" w:cs="Times New Roman"/>
          <w:sz w:val="28"/>
          <w:szCs w:val="28"/>
        </w:rPr>
        <w:t>№ 96</w:t>
      </w:r>
      <w:r w:rsidR="00102484" w:rsidRPr="001164AB">
        <w:rPr>
          <w:rFonts w:ascii="Times New Roman" w:hAnsi="Times New Roman" w:cs="Times New Roman"/>
          <w:sz w:val="28"/>
          <w:szCs w:val="28"/>
        </w:rPr>
        <w:t xml:space="preserve"> от 10.02.2023 «Об утверждении Порядка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w:t>
      </w:r>
    </w:p>
    <w:p w14:paraId="0C0CCDF9" w14:textId="3A872D53" w:rsidR="004F731F" w:rsidRPr="001164AB" w:rsidRDefault="004F731F" w:rsidP="00814070">
      <w:pPr>
        <w:pStyle w:val="ConsPlusTitle"/>
        <w:jc w:val="both"/>
        <w:rPr>
          <w:rFonts w:ascii="Times New Roman" w:hAnsi="Times New Roman" w:cs="Times New Roman"/>
          <w:b w:val="0"/>
          <w:bCs w:val="0"/>
          <w:sz w:val="28"/>
          <w:szCs w:val="28"/>
        </w:rPr>
      </w:pPr>
      <w:r w:rsidRPr="001164AB">
        <w:rPr>
          <w:rFonts w:ascii="Times New Roman" w:hAnsi="Times New Roman" w:cs="Times New Roman"/>
          <w:b w:val="0"/>
          <w:bCs w:val="0"/>
          <w:sz w:val="28"/>
          <w:szCs w:val="28"/>
        </w:rPr>
        <w:t>№ 97</w:t>
      </w:r>
      <w:r w:rsidR="00814070" w:rsidRPr="001164AB">
        <w:rPr>
          <w:rFonts w:ascii="Times New Roman" w:hAnsi="Times New Roman" w:cs="Times New Roman"/>
          <w:b w:val="0"/>
          <w:bCs w:val="0"/>
          <w:sz w:val="28"/>
          <w:szCs w:val="28"/>
        </w:rPr>
        <w:t xml:space="preserve"> от 10.02.2023 «Об утверждении Порядка предоставления субсидии некоммерческим организациям, не являющимся государственными (муниципальными) учреждениями </w:t>
      </w:r>
      <w:r w:rsidR="00814070" w:rsidRPr="001164AB">
        <w:rPr>
          <w:rFonts w:ascii="Times New Roman" w:hAnsi="Times New Roman"/>
          <w:b w:val="0"/>
          <w:bCs w:val="0"/>
          <w:sz w:val="28"/>
          <w:szCs w:val="28"/>
        </w:rPr>
        <w:t>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p>
    <w:p w14:paraId="624674D7" w14:textId="6EE297E6" w:rsidR="004F731F" w:rsidRPr="001164AB" w:rsidRDefault="004F731F" w:rsidP="004F731F">
      <w:pPr>
        <w:spacing w:after="0" w:line="240" w:lineRule="auto"/>
        <w:jc w:val="both"/>
        <w:rPr>
          <w:rFonts w:ascii="Times New Roman" w:eastAsia="Times New Roman" w:hAnsi="Times New Roman"/>
          <w:sz w:val="28"/>
          <w:szCs w:val="28"/>
          <w:lang w:eastAsia="ru-RU"/>
        </w:rPr>
      </w:pPr>
      <w:r w:rsidRPr="001164AB">
        <w:rPr>
          <w:rFonts w:ascii="Times New Roman" w:hAnsi="Times New Roman" w:cs="Times New Roman"/>
          <w:sz w:val="28"/>
          <w:szCs w:val="28"/>
        </w:rPr>
        <w:t>№ 9</w:t>
      </w:r>
      <w:r w:rsidR="00040C34" w:rsidRPr="001164AB">
        <w:rPr>
          <w:rFonts w:ascii="Times New Roman" w:hAnsi="Times New Roman" w:cs="Times New Roman"/>
          <w:sz w:val="28"/>
          <w:szCs w:val="28"/>
        </w:rPr>
        <w:t>8 от 10.02.2023 «Об утверждении Порядка предоставления субсидии некоммерческим организациям, не являющимся государственными (муниципальными) учреждениями</w:t>
      </w:r>
      <w:r w:rsidR="00040C34" w:rsidRPr="001164AB">
        <w:rPr>
          <w:rFonts w:ascii="Times New Roman" w:hAnsi="Times New Roman"/>
          <w:sz w:val="28"/>
          <w:szCs w:val="28"/>
        </w:rPr>
        <w:t xml:space="preserve">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p>
    <w:p w14:paraId="22BF26F9" w14:textId="05EA4F17" w:rsidR="004C0A31" w:rsidRPr="001164AB" w:rsidRDefault="004C0A31" w:rsidP="004C0A31">
      <w:pPr>
        <w:autoSpaceDE w:val="0"/>
        <w:autoSpaceDN w:val="0"/>
        <w:adjustRightInd w:val="0"/>
        <w:spacing w:after="0" w:line="240" w:lineRule="auto"/>
        <w:jc w:val="both"/>
        <w:rPr>
          <w:rFonts w:ascii="Times New Roman" w:hAnsi="Times New Roman" w:cs="Times New Roman"/>
          <w:bCs/>
          <w:sz w:val="28"/>
          <w:szCs w:val="28"/>
        </w:rPr>
      </w:pPr>
      <w:r w:rsidRPr="001164AB">
        <w:rPr>
          <w:rFonts w:ascii="Times New Roman" w:eastAsia="Times New Roman" w:hAnsi="Times New Roman" w:cs="Times New Roman"/>
          <w:sz w:val="28"/>
          <w:szCs w:val="28"/>
        </w:rPr>
        <w:t>№ 101 от 13.02.2023 «</w:t>
      </w:r>
      <w:r w:rsidRPr="001164AB">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Pr="001164AB">
        <w:rPr>
          <w:rFonts w:ascii="Times New Roman" w:hAnsi="Times New Roman" w:cs="Times New Roman"/>
          <w:bCs/>
          <w:sz w:val="28"/>
          <w:szCs w:val="28"/>
        </w:rPr>
        <w:t xml:space="preserve">«Постановка на учет молодых семей в программу </w:t>
      </w:r>
      <w:r w:rsidRPr="001164AB">
        <w:rPr>
          <w:rFonts w:ascii="Times New Roman" w:hAnsi="Times New Roman" w:cs="Times New Roman"/>
          <w:bCs/>
          <w:sz w:val="28"/>
          <w:szCs w:val="28"/>
        </w:rPr>
        <w:lastRenderedPageBreak/>
        <w:t>«Обеспечение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p w14:paraId="3E5084D2" w14:textId="08E8D4A4" w:rsidR="00F1633F" w:rsidRPr="001164AB" w:rsidRDefault="00F1633F" w:rsidP="00A21078">
      <w:pPr>
        <w:autoSpaceDE w:val="0"/>
        <w:autoSpaceDN w:val="0"/>
        <w:adjustRightInd w:val="0"/>
        <w:spacing w:after="0" w:line="240" w:lineRule="auto"/>
        <w:jc w:val="both"/>
        <w:rPr>
          <w:rFonts w:ascii="Times New Roman" w:hAnsi="Times New Roman" w:cs="Times New Roman"/>
          <w:bCs/>
          <w:sz w:val="28"/>
          <w:szCs w:val="28"/>
        </w:rPr>
      </w:pPr>
      <w:r w:rsidRPr="001164AB">
        <w:rPr>
          <w:rFonts w:ascii="Times New Roman" w:hAnsi="Times New Roman" w:cs="Times New Roman"/>
          <w:bCs/>
          <w:sz w:val="28"/>
          <w:szCs w:val="28"/>
        </w:rPr>
        <w:t>№ 102 от 13.02.2023 «</w:t>
      </w:r>
      <w:r w:rsidRPr="001164AB">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Pr="001164AB">
        <w:rPr>
          <w:rFonts w:ascii="Times New Roman" w:hAnsi="Times New Roman" w:cs="Times New Roman"/>
          <w:bCs/>
          <w:sz w:val="28"/>
          <w:szCs w:val="28"/>
        </w:rPr>
        <w:t>«Оформление и выдача ордера на производство земляных работ»</w:t>
      </w:r>
    </w:p>
    <w:p w14:paraId="3EC5B83C" w14:textId="67323C4A" w:rsidR="00A21078" w:rsidRPr="001164AB" w:rsidRDefault="00F1633F" w:rsidP="00A21078">
      <w:pPr>
        <w:autoSpaceDE w:val="0"/>
        <w:autoSpaceDN w:val="0"/>
        <w:adjustRightInd w:val="0"/>
        <w:spacing w:after="0" w:line="240" w:lineRule="auto"/>
        <w:jc w:val="both"/>
        <w:rPr>
          <w:rFonts w:ascii="Times New Roman" w:hAnsi="Times New Roman" w:cs="Times New Roman"/>
          <w:bCs/>
          <w:sz w:val="28"/>
          <w:szCs w:val="28"/>
        </w:rPr>
      </w:pPr>
      <w:r w:rsidRPr="001164AB">
        <w:rPr>
          <w:rFonts w:ascii="Times New Roman" w:hAnsi="Times New Roman" w:cs="Times New Roman"/>
          <w:bCs/>
          <w:sz w:val="28"/>
          <w:szCs w:val="28"/>
        </w:rPr>
        <w:t>№ 103 от 13.02.2023 «</w:t>
      </w:r>
      <w:r w:rsidR="00A21078" w:rsidRPr="001164AB">
        <w:rPr>
          <w:rFonts w:ascii="Times New Roman" w:eastAsia="Calibri" w:hAnsi="Times New Roman" w:cs="Times New Roman"/>
          <w:bCs/>
          <w:sz w:val="28"/>
          <w:szCs w:val="28"/>
        </w:rPr>
        <w:t xml:space="preserve">О внесении изменения в административный регламент предоставления муниципальной услуги </w:t>
      </w:r>
      <w:r w:rsidR="00A21078" w:rsidRPr="001164AB">
        <w:rPr>
          <w:rFonts w:ascii="Times New Roman" w:hAnsi="Times New Roman" w:cs="Times New Roman"/>
          <w:bCs/>
          <w:sz w:val="28"/>
          <w:szCs w:val="28"/>
        </w:rPr>
        <w:t>«Согласование проведения переустройства и (или) перепланировки помещения в многоквартирном доме»</w:t>
      </w:r>
    </w:p>
    <w:p w14:paraId="5C04EDB2" w14:textId="0D3FE33D" w:rsidR="00F1633F" w:rsidRPr="001164AB" w:rsidRDefault="00F1633F" w:rsidP="00A21078">
      <w:pPr>
        <w:autoSpaceDE w:val="0"/>
        <w:autoSpaceDN w:val="0"/>
        <w:adjustRightInd w:val="0"/>
        <w:spacing w:after="0" w:line="240" w:lineRule="auto"/>
        <w:jc w:val="both"/>
        <w:rPr>
          <w:rFonts w:ascii="Times New Roman" w:hAnsi="Times New Roman" w:cs="Times New Roman"/>
          <w:bCs/>
          <w:sz w:val="28"/>
          <w:szCs w:val="28"/>
        </w:rPr>
      </w:pPr>
      <w:r w:rsidRPr="001164AB">
        <w:rPr>
          <w:rFonts w:ascii="Times New Roman" w:hAnsi="Times New Roman" w:cs="Times New Roman"/>
          <w:bCs/>
          <w:sz w:val="28"/>
          <w:szCs w:val="28"/>
        </w:rPr>
        <w:t>№ 104 от 13.02.2023 «</w:t>
      </w:r>
      <w:r w:rsidR="00A21078" w:rsidRPr="001164AB">
        <w:rPr>
          <w:rFonts w:ascii="Times New Roman" w:hAnsi="Times New Roman"/>
          <w:sz w:val="28"/>
          <w:szCs w:val="28"/>
        </w:rPr>
        <w:t xml:space="preserve">Об утверждении Положения и состава комиссии </w:t>
      </w:r>
      <w:bookmarkStart w:id="4" w:name="_Hlk38361386"/>
      <w:r w:rsidR="00A21078" w:rsidRPr="001164AB">
        <w:rPr>
          <w:rFonts w:ascii="Times New Roman" w:hAnsi="Times New Roman"/>
          <w:sz w:val="28"/>
          <w:szCs w:val="28"/>
        </w:rPr>
        <w:t>по социальной адаптации лиц, освобожденных из мест лишения свободы, а также осужденных к наказаниям, не связанным с лишением свободы</w:t>
      </w:r>
      <w:bookmarkEnd w:id="4"/>
      <w:r w:rsidR="00A21078" w:rsidRPr="001164AB">
        <w:rPr>
          <w:rFonts w:ascii="Times New Roman" w:hAnsi="Times New Roman"/>
          <w:sz w:val="28"/>
          <w:szCs w:val="28"/>
        </w:rPr>
        <w:t>»</w:t>
      </w:r>
    </w:p>
    <w:p w14:paraId="2201B070" w14:textId="66FD5467" w:rsidR="00F1633F" w:rsidRPr="001164AB" w:rsidRDefault="00F1633F" w:rsidP="00D70190">
      <w:pPr>
        <w:spacing w:after="0" w:line="240" w:lineRule="auto"/>
        <w:ind w:right="-2"/>
        <w:jc w:val="both"/>
        <w:rPr>
          <w:rFonts w:ascii="Times New Roman" w:hAnsi="Times New Roman" w:cs="Times New Roman"/>
          <w:bCs/>
          <w:sz w:val="28"/>
          <w:szCs w:val="28"/>
        </w:rPr>
      </w:pPr>
      <w:r w:rsidRPr="001164AB">
        <w:rPr>
          <w:rFonts w:ascii="Times New Roman" w:hAnsi="Times New Roman" w:cs="Times New Roman"/>
          <w:bCs/>
          <w:sz w:val="28"/>
          <w:szCs w:val="28"/>
        </w:rPr>
        <w:t>№ 105 от 13.02.2023 «</w:t>
      </w:r>
      <w:r w:rsidR="00D70190" w:rsidRPr="001164AB">
        <w:rPr>
          <w:rFonts w:ascii="Times New Roman" w:hAnsi="Times New Roman" w:cs="Times New Roman"/>
          <w:sz w:val="28"/>
          <w:szCs w:val="28"/>
        </w:rPr>
        <w:t>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главы Завитинского муниципального округа от 25.05.2022 № 433 (с изменениями от 09.11.2022 № 1006)</w:t>
      </w:r>
    </w:p>
    <w:p w14:paraId="5B816243" w14:textId="1F9BEAEE" w:rsidR="002479A7" w:rsidRPr="001164AB" w:rsidRDefault="00F1633F" w:rsidP="00D70190">
      <w:pPr>
        <w:spacing w:after="0" w:line="240" w:lineRule="auto"/>
        <w:jc w:val="both"/>
        <w:rPr>
          <w:rFonts w:ascii="Times New Roman" w:eastAsia="Times New Roman" w:hAnsi="Times New Roman" w:cs="Times New Roman"/>
          <w:sz w:val="28"/>
          <w:szCs w:val="28"/>
        </w:rPr>
      </w:pPr>
      <w:r w:rsidRPr="001164AB">
        <w:rPr>
          <w:rFonts w:ascii="Times New Roman" w:hAnsi="Times New Roman" w:cs="Times New Roman"/>
          <w:bCs/>
          <w:sz w:val="28"/>
          <w:szCs w:val="28"/>
        </w:rPr>
        <w:t>№ 106 от 1</w:t>
      </w:r>
      <w:r w:rsidR="00D70190" w:rsidRPr="001164AB">
        <w:rPr>
          <w:rFonts w:ascii="Times New Roman" w:hAnsi="Times New Roman" w:cs="Times New Roman"/>
          <w:bCs/>
          <w:sz w:val="28"/>
          <w:szCs w:val="28"/>
        </w:rPr>
        <w:t>4</w:t>
      </w:r>
      <w:r w:rsidRPr="001164AB">
        <w:rPr>
          <w:rFonts w:ascii="Times New Roman" w:hAnsi="Times New Roman" w:cs="Times New Roman"/>
          <w:bCs/>
          <w:sz w:val="28"/>
          <w:szCs w:val="28"/>
        </w:rPr>
        <w:t>.02.2023 «</w:t>
      </w:r>
      <w:r w:rsidR="00D70190" w:rsidRPr="001164A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D70190" w:rsidRPr="001164AB">
        <w:rPr>
          <w:rFonts w:ascii="Times New Roman" w:eastAsia="Calibri" w:hAnsi="Times New Roman" w:cs="Times New Roman"/>
          <w:sz w:val="28"/>
          <w:szCs w:val="28"/>
          <w:lang w:eastAsia="ru-RU"/>
        </w:rPr>
        <w:t>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00D70190" w:rsidRPr="001164AB">
        <w:rPr>
          <w:rFonts w:ascii="Times New Roman" w:eastAsia="Times New Roman" w:hAnsi="Times New Roman" w:cs="Times New Roman"/>
          <w:sz w:val="28"/>
          <w:szCs w:val="28"/>
        </w:rPr>
        <w:t>» на территории Завитинского муниципального округа</w:t>
      </w:r>
      <w:r w:rsidR="002479A7" w:rsidRPr="001164AB">
        <w:rPr>
          <w:rFonts w:ascii="Times New Roman" w:eastAsia="Times New Roman" w:hAnsi="Times New Roman" w:cs="Times New Roman"/>
          <w:sz w:val="28"/>
          <w:szCs w:val="28"/>
        </w:rPr>
        <w:t>»</w:t>
      </w:r>
    </w:p>
    <w:p w14:paraId="663647FD" w14:textId="3B907B70" w:rsidR="00F1633F" w:rsidRPr="001164AB" w:rsidRDefault="00F1633F" w:rsidP="002479A7">
      <w:pPr>
        <w:spacing w:after="0" w:line="240" w:lineRule="auto"/>
        <w:jc w:val="both"/>
        <w:rPr>
          <w:rFonts w:ascii="Times New Roman" w:hAnsi="Times New Roman" w:cs="Times New Roman"/>
          <w:bCs/>
          <w:sz w:val="28"/>
          <w:szCs w:val="28"/>
        </w:rPr>
      </w:pPr>
      <w:r w:rsidRPr="001164AB">
        <w:rPr>
          <w:rFonts w:ascii="Times New Roman" w:hAnsi="Times New Roman" w:cs="Times New Roman"/>
          <w:bCs/>
          <w:sz w:val="28"/>
          <w:szCs w:val="28"/>
        </w:rPr>
        <w:t>№ 107 от 1</w:t>
      </w:r>
      <w:r w:rsidR="002479A7" w:rsidRPr="001164AB">
        <w:rPr>
          <w:rFonts w:ascii="Times New Roman" w:hAnsi="Times New Roman" w:cs="Times New Roman"/>
          <w:bCs/>
          <w:sz w:val="28"/>
          <w:szCs w:val="28"/>
        </w:rPr>
        <w:t>4</w:t>
      </w:r>
      <w:r w:rsidRPr="001164AB">
        <w:rPr>
          <w:rFonts w:ascii="Times New Roman" w:hAnsi="Times New Roman" w:cs="Times New Roman"/>
          <w:bCs/>
          <w:sz w:val="28"/>
          <w:szCs w:val="28"/>
        </w:rPr>
        <w:t>.02.2023</w:t>
      </w:r>
      <w:r w:rsidR="002479A7" w:rsidRPr="001164AB">
        <w:rPr>
          <w:rFonts w:ascii="Times New Roman" w:hAnsi="Times New Roman" w:cs="Times New Roman"/>
          <w:bCs/>
          <w:sz w:val="28"/>
          <w:szCs w:val="28"/>
        </w:rPr>
        <w:t xml:space="preserve"> «</w:t>
      </w:r>
      <w:r w:rsidR="002479A7" w:rsidRPr="001164A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сведений о ранее приватизированном имуществе» на территории Завитинского муниципального округа»</w:t>
      </w:r>
    </w:p>
    <w:p w14:paraId="029F32F3" w14:textId="72563EE3" w:rsidR="001164AB" w:rsidRPr="001164AB" w:rsidRDefault="001164AB" w:rsidP="001164AB">
      <w:pPr>
        <w:spacing w:after="0"/>
        <w:ind w:right="28"/>
        <w:jc w:val="both"/>
        <w:rPr>
          <w:rFonts w:ascii="Times New Roman" w:hAnsi="Times New Roman"/>
          <w:sz w:val="28"/>
          <w:szCs w:val="28"/>
        </w:rPr>
      </w:pPr>
      <w:r w:rsidRPr="001164AB">
        <w:rPr>
          <w:rFonts w:ascii="Times New Roman" w:hAnsi="Times New Roman" w:cs="Times New Roman"/>
          <w:bCs/>
          <w:sz w:val="28"/>
          <w:szCs w:val="28"/>
        </w:rPr>
        <w:t>№ 132 от 14.0</w:t>
      </w:r>
      <w:r w:rsidR="00E46A08">
        <w:rPr>
          <w:rFonts w:ascii="Times New Roman" w:hAnsi="Times New Roman" w:cs="Times New Roman"/>
          <w:bCs/>
          <w:sz w:val="28"/>
          <w:szCs w:val="28"/>
        </w:rPr>
        <w:t>2</w:t>
      </w:r>
      <w:r w:rsidRPr="001164AB">
        <w:rPr>
          <w:rFonts w:ascii="Times New Roman" w:hAnsi="Times New Roman" w:cs="Times New Roman"/>
          <w:bCs/>
          <w:sz w:val="28"/>
          <w:szCs w:val="28"/>
        </w:rPr>
        <w:t>.2023 «</w:t>
      </w:r>
      <w:r w:rsidRPr="001164AB">
        <w:rPr>
          <w:rFonts w:ascii="Times New Roman" w:hAnsi="Times New Roman"/>
          <w:sz w:val="28"/>
          <w:szCs w:val="28"/>
        </w:rPr>
        <w:t>О внесении изменений в постановление главы Завитинского района от 24.09.2014 № 360»</w:t>
      </w:r>
    </w:p>
    <w:p w14:paraId="30724881" w14:textId="30DC3C66" w:rsidR="001164AB" w:rsidRPr="001164AB" w:rsidRDefault="001164AB" w:rsidP="001164AB">
      <w:pPr>
        <w:widowControl w:val="0"/>
        <w:spacing w:after="0" w:line="240" w:lineRule="auto"/>
        <w:jc w:val="both"/>
        <w:rPr>
          <w:rFonts w:ascii="Times New Roman" w:hAnsi="Times New Roman" w:cs="Times New Roman"/>
          <w:bCs/>
          <w:sz w:val="28"/>
          <w:szCs w:val="28"/>
        </w:rPr>
      </w:pPr>
      <w:r w:rsidRPr="001164AB">
        <w:rPr>
          <w:rFonts w:ascii="Times New Roman" w:hAnsi="Times New Roman" w:cs="Times New Roman"/>
          <w:bCs/>
          <w:sz w:val="28"/>
          <w:szCs w:val="28"/>
        </w:rPr>
        <w:t>№ 149 от 14.02.2023 «</w:t>
      </w:r>
      <w:r w:rsidRPr="001164AB">
        <w:rPr>
          <w:rFonts w:ascii="Times New Roman" w:eastAsia="Times New Roman" w:hAnsi="Times New Roman"/>
          <w:sz w:val="28"/>
          <w:szCs w:val="28"/>
        </w:rPr>
        <w:t>О</w:t>
      </w:r>
      <w:r w:rsidRPr="001164AB">
        <w:rPr>
          <w:rFonts w:ascii="Times New Roman" w:eastAsia="Times New Roman" w:hAnsi="Times New Roman"/>
          <w:spacing w:val="-1"/>
          <w:sz w:val="28"/>
          <w:szCs w:val="28"/>
        </w:rPr>
        <w:t xml:space="preserve"> внесении изменения в постановление главы Завитинского муниципального округа от 18.01.2022 № 13»</w:t>
      </w:r>
    </w:p>
    <w:p w14:paraId="2B54477F" w14:textId="77777777" w:rsidR="001164AB" w:rsidRPr="001164AB" w:rsidRDefault="001164AB" w:rsidP="001164AB">
      <w:pPr>
        <w:autoSpaceDE w:val="0"/>
        <w:autoSpaceDN w:val="0"/>
        <w:adjustRightInd w:val="0"/>
        <w:spacing w:after="0" w:line="240" w:lineRule="auto"/>
        <w:jc w:val="both"/>
        <w:rPr>
          <w:rFonts w:ascii="Times New Roman" w:hAnsi="Times New Roman" w:cs="Times New Roman"/>
          <w:bCs/>
          <w:sz w:val="28"/>
          <w:szCs w:val="28"/>
        </w:rPr>
      </w:pPr>
    </w:p>
    <w:p w14:paraId="246950E6" w14:textId="77777777" w:rsidR="009738A4" w:rsidRPr="001164AB" w:rsidRDefault="009738A4" w:rsidP="009738A4">
      <w:pPr>
        <w:pStyle w:val="ConsPlusTitle"/>
        <w:jc w:val="both"/>
        <w:rPr>
          <w:rFonts w:ascii="Times New Roman" w:hAnsi="Times New Roman" w:cs="Times New Roman"/>
          <w:sz w:val="28"/>
          <w:szCs w:val="28"/>
        </w:rPr>
      </w:pPr>
    </w:p>
    <w:p w14:paraId="4036BA91" w14:textId="0F7C1772" w:rsidR="009738A4" w:rsidRPr="001164AB" w:rsidRDefault="009738A4" w:rsidP="009738A4">
      <w:pPr>
        <w:pStyle w:val="ConsPlusTitle"/>
        <w:jc w:val="both"/>
        <w:rPr>
          <w:rFonts w:ascii="Times New Roman" w:hAnsi="Times New Roman" w:cs="Times New Roman"/>
          <w:sz w:val="28"/>
          <w:szCs w:val="28"/>
        </w:rPr>
      </w:pPr>
      <w:r w:rsidRPr="001164AB">
        <w:rPr>
          <w:rFonts w:ascii="Times New Roman" w:hAnsi="Times New Roman" w:cs="Times New Roman"/>
          <w:sz w:val="28"/>
          <w:szCs w:val="28"/>
        </w:rPr>
        <w:t>Распоряжения главы Завитинского муниципального округа:</w:t>
      </w:r>
    </w:p>
    <w:p w14:paraId="269C2C82" w14:textId="4CD55E92" w:rsidR="001164AB" w:rsidRPr="001223CA" w:rsidRDefault="001164AB" w:rsidP="009738A4">
      <w:pPr>
        <w:pStyle w:val="ConsPlusTitle"/>
        <w:jc w:val="both"/>
        <w:rPr>
          <w:rFonts w:ascii="Times New Roman" w:hAnsi="Times New Roman" w:cs="Times New Roman"/>
          <w:b w:val="0"/>
          <w:bCs w:val="0"/>
          <w:sz w:val="28"/>
          <w:szCs w:val="28"/>
        </w:rPr>
      </w:pPr>
      <w:r w:rsidRPr="001223CA">
        <w:rPr>
          <w:rFonts w:ascii="Times New Roman" w:hAnsi="Times New Roman" w:cs="Times New Roman"/>
          <w:b w:val="0"/>
          <w:bCs w:val="0"/>
          <w:sz w:val="28"/>
          <w:szCs w:val="28"/>
        </w:rPr>
        <w:t>№ 42 от 13.02.2023 «</w:t>
      </w:r>
      <w:r w:rsidRPr="001223CA">
        <w:rPr>
          <w:rFonts w:ascii="Times New Roman" w:eastAsia="Times New Roman" w:hAnsi="Times New Roman" w:cs="Times New Roman"/>
          <w:b w:val="0"/>
          <w:bCs w:val="0"/>
          <w:sz w:val="28"/>
          <w:szCs w:val="28"/>
        </w:rPr>
        <w:t>О признании многоквартирного дома, расположенного по адресу: Амурская область, г.Завитинск, ул.Мухинская, д. 43,</w:t>
      </w:r>
      <w:r w:rsidRPr="001223CA">
        <w:rPr>
          <w:rFonts w:ascii="Times New Roman" w:eastAsia="Times New Roman" w:hAnsi="Times New Roman" w:cs="Calibri"/>
          <w:b w:val="0"/>
          <w:bCs w:val="0"/>
          <w:sz w:val="28"/>
          <w:szCs w:val="28"/>
          <w:lang w:eastAsia="ar-SA"/>
        </w:rPr>
        <w:t xml:space="preserve"> аварийным и подлежащим сносу» </w:t>
      </w:r>
    </w:p>
    <w:p w14:paraId="2CCC4F33" w14:textId="35072FCB" w:rsidR="004C0A31" w:rsidRPr="001164AB"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6FC15789" w14:textId="674805F9"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511A0E2D" w14:textId="6F9EC3B0"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38C633FE" w14:textId="26C57742"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007CEC9B" w14:textId="538DB0AD"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7DBFC9CB" w14:textId="41AD5A18"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3266338B" w14:textId="15D439C2"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09B88E4A" w14:textId="083752F3"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4D75F23E" w14:textId="40DB16AE"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3001E91A" w14:textId="545866C2"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5E6AF1EC" w14:textId="4C815F86"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1A3A7E7C" w14:textId="77777777" w:rsidR="001223CA" w:rsidRDefault="001223CA" w:rsidP="004C0A31">
      <w:pPr>
        <w:autoSpaceDE w:val="0"/>
        <w:autoSpaceDN w:val="0"/>
        <w:adjustRightInd w:val="0"/>
        <w:spacing w:after="0" w:line="240" w:lineRule="auto"/>
        <w:jc w:val="both"/>
        <w:rPr>
          <w:rFonts w:ascii="Times New Roman" w:hAnsi="Times New Roman" w:cs="Times New Roman"/>
          <w:bCs/>
          <w:sz w:val="28"/>
          <w:szCs w:val="28"/>
        </w:rPr>
      </w:pPr>
      <w:bookmarkStart w:id="5" w:name="_GoBack"/>
      <w:bookmarkEnd w:id="5"/>
    </w:p>
    <w:p w14:paraId="0B418FB9" w14:textId="6D335078" w:rsidR="004C0A31" w:rsidRDefault="004C0A31" w:rsidP="004C0A31">
      <w:pPr>
        <w:autoSpaceDE w:val="0"/>
        <w:autoSpaceDN w:val="0"/>
        <w:adjustRightInd w:val="0"/>
        <w:spacing w:after="0" w:line="240" w:lineRule="auto"/>
        <w:jc w:val="both"/>
        <w:rPr>
          <w:rFonts w:ascii="Times New Roman" w:hAnsi="Times New Roman" w:cs="Times New Roman"/>
          <w:bCs/>
          <w:sz w:val="28"/>
          <w:szCs w:val="28"/>
        </w:rPr>
      </w:pPr>
    </w:p>
    <w:p w14:paraId="6ACF614E" w14:textId="77777777" w:rsidR="004C0A31" w:rsidRDefault="004C0A31" w:rsidP="008A6104">
      <w:pPr>
        <w:spacing w:after="0" w:line="240" w:lineRule="auto"/>
        <w:jc w:val="both"/>
        <w:rPr>
          <w:rFonts w:ascii="Times New Roman" w:hAnsi="Times New Roman" w:cs="Times New Roman"/>
          <w:b/>
          <w:bCs/>
          <w:sz w:val="20"/>
          <w:szCs w:val="20"/>
        </w:rPr>
      </w:pPr>
    </w:p>
    <w:p w14:paraId="48649A8E" w14:textId="4F1AFFB0" w:rsidR="00433015" w:rsidRPr="008A6104" w:rsidRDefault="00433015" w:rsidP="008A6104">
      <w:pPr>
        <w:spacing w:after="0" w:line="240" w:lineRule="auto"/>
        <w:jc w:val="both"/>
        <w:rPr>
          <w:rFonts w:ascii="Times New Roman" w:hAnsi="Times New Roman" w:cs="Times New Roman"/>
          <w:b/>
          <w:bCs/>
          <w:sz w:val="20"/>
          <w:szCs w:val="20"/>
        </w:rPr>
      </w:pPr>
      <w:r w:rsidRPr="008A6104">
        <w:rPr>
          <w:rFonts w:ascii="Times New Roman" w:hAnsi="Times New Roman" w:cs="Times New Roman"/>
          <w:b/>
          <w:bCs/>
          <w:sz w:val="20"/>
          <w:szCs w:val="20"/>
        </w:rPr>
        <w:t>Постановление от</w:t>
      </w:r>
      <w:r w:rsidR="004307BD" w:rsidRPr="008A6104">
        <w:rPr>
          <w:rFonts w:ascii="Times New Roman" w:hAnsi="Times New Roman" w:cs="Times New Roman"/>
          <w:b/>
          <w:bCs/>
          <w:sz w:val="20"/>
          <w:szCs w:val="20"/>
        </w:rPr>
        <w:t xml:space="preserve"> </w:t>
      </w:r>
      <w:r w:rsidR="004F731F" w:rsidRPr="008A6104">
        <w:rPr>
          <w:rFonts w:ascii="Times New Roman" w:hAnsi="Times New Roman" w:cs="Times New Roman"/>
          <w:b/>
          <w:bCs/>
          <w:sz w:val="20"/>
          <w:szCs w:val="20"/>
        </w:rPr>
        <w:t>01</w:t>
      </w:r>
      <w:r w:rsidRPr="008A6104">
        <w:rPr>
          <w:rFonts w:ascii="Times New Roman" w:hAnsi="Times New Roman" w:cs="Times New Roman"/>
          <w:b/>
          <w:bCs/>
          <w:sz w:val="20"/>
          <w:szCs w:val="20"/>
        </w:rPr>
        <w:t>.0</w:t>
      </w:r>
      <w:r w:rsidR="004F731F" w:rsidRPr="008A6104">
        <w:rPr>
          <w:rFonts w:ascii="Times New Roman" w:hAnsi="Times New Roman" w:cs="Times New Roman"/>
          <w:b/>
          <w:bCs/>
          <w:sz w:val="20"/>
          <w:szCs w:val="20"/>
        </w:rPr>
        <w:t>2</w:t>
      </w:r>
      <w:r w:rsidRPr="008A6104">
        <w:rPr>
          <w:rFonts w:ascii="Times New Roman" w:hAnsi="Times New Roman" w:cs="Times New Roman"/>
          <w:b/>
          <w:bCs/>
          <w:sz w:val="20"/>
          <w:szCs w:val="20"/>
        </w:rPr>
        <w:t>.2023</w:t>
      </w:r>
      <w:r w:rsidR="004307BD" w:rsidRPr="008A6104">
        <w:rPr>
          <w:rFonts w:ascii="Times New Roman" w:hAnsi="Times New Roman" w:cs="Times New Roman"/>
          <w:b/>
          <w:bCs/>
          <w:sz w:val="20"/>
          <w:szCs w:val="20"/>
        </w:rPr>
        <w:t xml:space="preserve">                         </w:t>
      </w:r>
      <w:r w:rsidRPr="008A6104">
        <w:rPr>
          <w:rFonts w:ascii="Times New Roman" w:hAnsi="Times New Roman" w:cs="Times New Roman"/>
          <w:b/>
          <w:bCs/>
          <w:sz w:val="20"/>
          <w:szCs w:val="20"/>
        </w:rPr>
        <w:t xml:space="preserve">                                         </w:t>
      </w:r>
      <w:r w:rsidR="004307BD" w:rsidRPr="008A6104">
        <w:rPr>
          <w:rFonts w:ascii="Times New Roman" w:hAnsi="Times New Roman" w:cs="Times New Roman"/>
          <w:b/>
          <w:bCs/>
          <w:sz w:val="20"/>
          <w:szCs w:val="20"/>
        </w:rPr>
        <w:t xml:space="preserve">                                                      </w:t>
      </w:r>
      <w:r w:rsidRPr="008A6104">
        <w:rPr>
          <w:rFonts w:ascii="Times New Roman" w:hAnsi="Times New Roman" w:cs="Times New Roman"/>
          <w:b/>
          <w:bCs/>
          <w:sz w:val="20"/>
          <w:szCs w:val="20"/>
        </w:rPr>
        <w:t xml:space="preserve"> </w:t>
      </w:r>
      <w:r w:rsidR="004307BD" w:rsidRPr="008A6104">
        <w:rPr>
          <w:rFonts w:ascii="Times New Roman" w:hAnsi="Times New Roman" w:cs="Times New Roman"/>
          <w:b/>
          <w:bCs/>
          <w:sz w:val="20"/>
          <w:szCs w:val="20"/>
        </w:rPr>
        <w:t xml:space="preserve">                  </w:t>
      </w:r>
      <w:r w:rsidR="006667FC">
        <w:rPr>
          <w:rFonts w:ascii="Times New Roman" w:hAnsi="Times New Roman" w:cs="Times New Roman"/>
          <w:b/>
          <w:bCs/>
          <w:sz w:val="20"/>
          <w:szCs w:val="20"/>
        </w:rPr>
        <w:t xml:space="preserve">         </w:t>
      </w:r>
      <w:r w:rsidR="004307BD" w:rsidRPr="008A6104">
        <w:rPr>
          <w:rFonts w:ascii="Times New Roman" w:hAnsi="Times New Roman" w:cs="Times New Roman"/>
          <w:b/>
          <w:bCs/>
          <w:sz w:val="20"/>
          <w:szCs w:val="20"/>
        </w:rPr>
        <w:t xml:space="preserve">  </w:t>
      </w:r>
      <w:r w:rsidRPr="008A6104">
        <w:rPr>
          <w:rFonts w:ascii="Times New Roman" w:hAnsi="Times New Roman" w:cs="Times New Roman"/>
          <w:b/>
          <w:bCs/>
          <w:sz w:val="20"/>
          <w:szCs w:val="20"/>
        </w:rPr>
        <w:t>№</w:t>
      </w:r>
      <w:r w:rsidR="004307BD" w:rsidRPr="008A6104">
        <w:rPr>
          <w:rFonts w:ascii="Times New Roman" w:hAnsi="Times New Roman" w:cs="Times New Roman"/>
          <w:b/>
          <w:bCs/>
          <w:sz w:val="20"/>
          <w:szCs w:val="20"/>
        </w:rPr>
        <w:t xml:space="preserve"> </w:t>
      </w:r>
      <w:r w:rsidR="004F731F" w:rsidRPr="008A6104">
        <w:rPr>
          <w:rFonts w:ascii="Times New Roman" w:hAnsi="Times New Roman" w:cs="Times New Roman"/>
          <w:b/>
          <w:bCs/>
          <w:sz w:val="20"/>
          <w:szCs w:val="20"/>
        </w:rPr>
        <w:t>67</w:t>
      </w:r>
    </w:p>
    <w:p w14:paraId="15A2E890" w14:textId="77777777" w:rsidR="008A6104" w:rsidRDefault="008A6104" w:rsidP="008A6104">
      <w:pPr>
        <w:spacing w:after="0" w:line="240" w:lineRule="auto"/>
        <w:jc w:val="both"/>
        <w:rPr>
          <w:rFonts w:ascii="Times New Roman" w:hAnsi="Times New Roman"/>
          <w:color w:val="000000"/>
          <w:sz w:val="20"/>
          <w:szCs w:val="20"/>
        </w:rPr>
      </w:pPr>
      <w:r w:rsidRPr="008A6104">
        <w:rPr>
          <w:rFonts w:ascii="Times New Roman" w:hAnsi="Times New Roman"/>
          <w:sz w:val="20"/>
          <w:szCs w:val="20"/>
        </w:rPr>
        <w:t>Об утверждении Порядка предоставления</w:t>
      </w:r>
      <w:r>
        <w:rPr>
          <w:rFonts w:ascii="Times New Roman" w:hAnsi="Times New Roman"/>
          <w:sz w:val="20"/>
          <w:szCs w:val="20"/>
        </w:rPr>
        <w:t xml:space="preserve"> </w:t>
      </w:r>
      <w:r w:rsidRPr="008A6104">
        <w:rPr>
          <w:rFonts w:ascii="Times New Roman" w:hAnsi="Times New Roman"/>
          <w:sz w:val="20"/>
          <w:szCs w:val="20"/>
        </w:rPr>
        <w:t>гарантий для лиц, удостоенных звания</w:t>
      </w:r>
      <w:r>
        <w:rPr>
          <w:rFonts w:ascii="Times New Roman" w:hAnsi="Times New Roman"/>
          <w:sz w:val="20"/>
          <w:szCs w:val="20"/>
        </w:rPr>
        <w:t xml:space="preserve"> </w:t>
      </w:r>
      <w:r w:rsidRPr="008A6104">
        <w:rPr>
          <w:rFonts w:ascii="Times New Roman" w:hAnsi="Times New Roman"/>
          <w:sz w:val="20"/>
          <w:szCs w:val="20"/>
        </w:rPr>
        <w:t xml:space="preserve">«Почетный гражданин Завитинского муниципального округа» В соответствии со ст. 16 Федерального закона от 06.10.2003 № 131-ФЗ «Об общих принципах организации местного самоуправления в Российской Федерации» во исполнение решения Совета народных депутатов Завитинского муниципального округа от 23.12.2022 № 181/16 «Об утверждении Положения «О звании Почетный гражданин Завитинского муниципального округа» </w:t>
      </w:r>
      <w:r w:rsidRPr="008A6104">
        <w:rPr>
          <w:rFonts w:ascii="Times New Roman" w:hAnsi="Times New Roman"/>
          <w:b/>
          <w:color w:val="000000"/>
          <w:sz w:val="20"/>
          <w:szCs w:val="20"/>
        </w:rPr>
        <w:t>п о с т а н о в л я ю:</w:t>
      </w:r>
      <w:r w:rsidRPr="008A6104">
        <w:rPr>
          <w:rFonts w:ascii="Times New Roman" w:hAnsi="Times New Roman"/>
          <w:sz w:val="20"/>
          <w:szCs w:val="20"/>
        </w:rPr>
        <w:t xml:space="preserve"> 1. Утвердить прилагаемый Порядок предоставления гарантий для лиц, удостоенных звания «Почетный гражданин Завитинского муниципального округа». 2. Признать утратившим силу постановление главы Завитинского района от 16.12.2019 № 454. 3. Настоящее постановление подлежит официальному опубликованию. </w:t>
      </w:r>
      <w:r w:rsidRPr="008A6104">
        <w:rPr>
          <w:rFonts w:ascii="Times New Roman" w:hAnsi="Times New Roman"/>
          <w:color w:val="000000"/>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19390631" w14:textId="1CEDF09E" w:rsidR="008A6104" w:rsidRPr="00D40AA7" w:rsidRDefault="008A6104" w:rsidP="00D40AA7">
      <w:pPr>
        <w:spacing w:after="0" w:line="240" w:lineRule="auto"/>
        <w:jc w:val="both"/>
        <w:rPr>
          <w:rFonts w:ascii="Times New Roman" w:hAnsi="Times New Roman"/>
          <w:sz w:val="20"/>
          <w:szCs w:val="20"/>
        </w:rPr>
      </w:pPr>
      <w:r w:rsidRPr="00D40AA7">
        <w:rPr>
          <w:rFonts w:ascii="Times New Roman" w:hAnsi="Times New Roman"/>
          <w:sz w:val="20"/>
          <w:szCs w:val="20"/>
        </w:rPr>
        <w:t>Глава Завитинского муниципального округа                                                                                                                      С.С. Линевич</w:t>
      </w:r>
    </w:p>
    <w:p w14:paraId="780B6701" w14:textId="2E51CFEF" w:rsidR="00D40AA7" w:rsidRPr="00E623AF" w:rsidRDefault="00D40AA7" w:rsidP="00E623AF">
      <w:pPr>
        <w:pStyle w:val="ConsPlusNormal"/>
        <w:jc w:val="both"/>
        <w:outlineLvl w:val="0"/>
        <w:rPr>
          <w:rFonts w:ascii="Times New Roman" w:hAnsi="Times New Roman" w:cs="Times New Roman"/>
          <w:sz w:val="20"/>
          <w:szCs w:val="20"/>
        </w:rPr>
      </w:pPr>
      <w:r w:rsidRPr="006053D0">
        <w:rPr>
          <w:rFonts w:ascii="Times New Roman" w:hAnsi="Times New Roman" w:cs="Times New Roman"/>
          <w:b/>
          <w:bCs/>
          <w:color w:val="000000" w:themeColor="text1"/>
          <w:sz w:val="20"/>
          <w:szCs w:val="20"/>
        </w:rPr>
        <w:t>Приложение</w:t>
      </w:r>
      <w:r w:rsidRPr="00D40AA7">
        <w:rPr>
          <w:rFonts w:ascii="Times New Roman" w:hAnsi="Times New Roman" w:cs="Times New Roman"/>
          <w:color w:val="000000" w:themeColor="text1"/>
          <w:sz w:val="20"/>
          <w:szCs w:val="20"/>
        </w:rPr>
        <w:t xml:space="preserve"> к постановлению главы Завитинского муниципального округа</w:t>
      </w:r>
      <w:r>
        <w:rPr>
          <w:rFonts w:ascii="Times New Roman" w:hAnsi="Times New Roman" w:cs="Times New Roman"/>
          <w:color w:val="000000" w:themeColor="text1"/>
          <w:sz w:val="20"/>
          <w:szCs w:val="20"/>
        </w:rPr>
        <w:t xml:space="preserve"> </w:t>
      </w:r>
      <w:r w:rsidRPr="00D40AA7">
        <w:rPr>
          <w:rFonts w:ascii="Times New Roman" w:hAnsi="Times New Roman" w:cs="Times New Roman"/>
          <w:color w:val="000000" w:themeColor="text1"/>
          <w:sz w:val="20"/>
          <w:szCs w:val="20"/>
        </w:rPr>
        <w:t>от 01.02.2023 № 67</w:t>
      </w:r>
      <w:bookmarkStart w:id="6" w:name="P34"/>
      <w:bookmarkEnd w:id="6"/>
      <w:r>
        <w:rPr>
          <w:rFonts w:ascii="Times New Roman" w:hAnsi="Times New Roman" w:cs="Times New Roman"/>
          <w:color w:val="000000" w:themeColor="text1"/>
          <w:sz w:val="20"/>
          <w:szCs w:val="20"/>
        </w:rPr>
        <w:t xml:space="preserve"> </w:t>
      </w:r>
      <w:r w:rsidRPr="00D40AA7">
        <w:rPr>
          <w:rFonts w:ascii="Times New Roman" w:hAnsi="Times New Roman" w:cs="Times New Roman"/>
          <w:color w:val="000000" w:themeColor="text1"/>
          <w:sz w:val="20"/>
          <w:szCs w:val="20"/>
        </w:rPr>
        <w:t>ПОРЯДОК предоставления гарантий для лиц, удостоенных звания «Почетный гражданин Завитинского муниципального округа»</w:t>
      </w:r>
      <w:r>
        <w:rPr>
          <w:rFonts w:ascii="Times New Roman" w:hAnsi="Times New Roman" w:cs="Times New Roman"/>
          <w:color w:val="000000" w:themeColor="text1"/>
          <w:sz w:val="20"/>
          <w:szCs w:val="20"/>
        </w:rPr>
        <w:t xml:space="preserve"> </w:t>
      </w:r>
      <w:r w:rsidRPr="00D40AA7">
        <w:rPr>
          <w:rFonts w:ascii="Times New Roman" w:hAnsi="Times New Roman" w:cs="Times New Roman"/>
          <w:color w:val="000000" w:themeColor="text1"/>
          <w:sz w:val="20"/>
          <w:szCs w:val="20"/>
        </w:rPr>
        <w:t>1. Общие положения</w:t>
      </w:r>
      <w:r w:rsidRPr="00D40AA7">
        <w:rPr>
          <w:rFonts w:ascii="Times New Roman" w:hAnsi="Times New Roman" w:cs="Times New Roman"/>
          <w:sz w:val="20"/>
          <w:szCs w:val="20"/>
        </w:rPr>
        <w:t xml:space="preserve"> 1.1. Настоящий Порядок предоставления гарантий для лиц, удостоенных звания «Почетный гражданин Завитинского муниципального округа», разработан в соответствии со ст.16 Федерального закона от 06.10.2003 № 131-ФЗ «Об общих принципах организации местного самоуправления в Российской Федерации» во исполнение решения Совета народных депутатов Завитинского муниципального округа от 23.12.2022 № 181/16 «Об утверждении Положения «О звании Почетный гражданин Завитинского муниципального округа» и определяет порядок предоставления выплат лицам, удостоенным звания «Почетный гражданин Завитинского муниципального округа». 1.2. Гарантии для лиц, удостоенных звания «Почетный гражданин Завитинского муниципального округа», в виде единовременных выплат предоставляются за счет средств бюджета Завитинского муниципального округа, с учетом суммы налога на доходы физических лиц.</w:t>
      </w:r>
      <w:r>
        <w:rPr>
          <w:rFonts w:ascii="Times New Roman" w:hAnsi="Times New Roman" w:cs="Times New Roman"/>
          <w:sz w:val="20"/>
          <w:szCs w:val="20"/>
        </w:rPr>
        <w:t xml:space="preserve"> </w:t>
      </w:r>
      <w:r w:rsidRPr="00D40AA7">
        <w:rPr>
          <w:rFonts w:ascii="Times New Roman" w:hAnsi="Times New Roman" w:cs="Times New Roman"/>
          <w:sz w:val="20"/>
          <w:szCs w:val="20"/>
        </w:rPr>
        <w:t xml:space="preserve">1.3. Выплаты </w:t>
      </w:r>
      <w:r w:rsidRPr="00D40AA7">
        <w:rPr>
          <w:rFonts w:ascii="Times New Roman" w:hAnsi="Times New Roman" w:cs="Times New Roman"/>
          <w:color w:val="000000" w:themeColor="text1"/>
          <w:spacing w:val="2"/>
          <w:sz w:val="20"/>
          <w:szCs w:val="20"/>
        </w:rPr>
        <w:t xml:space="preserve">предоставляются </w:t>
      </w:r>
      <w:r w:rsidRPr="00D40AA7">
        <w:rPr>
          <w:rFonts w:ascii="Times New Roman" w:hAnsi="Times New Roman" w:cs="Times New Roman"/>
          <w:color w:val="000000" w:themeColor="text1"/>
          <w:sz w:val="20"/>
          <w:szCs w:val="20"/>
        </w:rPr>
        <w:t>главным распорядителем средств   бюджета округа – администрацией Завитинского муниципального округа в размере, установленном Положением «О звании Почетный гражданин Завитинского муниципального округа», утвержденным решением Совета народных депутатов Завитинского муниципального округа от</w:t>
      </w:r>
      <w:r w:rsidRPr="00D40AA7">
        <w:rPr>
          <w:rFonts w:ascii="Times New Roman" w:hAnsi="Times New Roman" w:cs="Times New Roman"/>
          <w:sz w:val="20"/>
          <w:szCs w:val="20"/>
        </w:rPr>
        <w:t xml:space="preserve"> 23.12.2022 № 181/16.</w:t>
      </w:r>
      <w:r>
        <w:rPr>
          <w:rFonts w:ascii="Times New Roman" w:hAnsi="Times New Roman" w:cs="Times New Roman"/>
          <w:sz w:val="20"/>
          <w:szCs w:val="20"/>
        </w:rPr>
        <w:t xml:space="preserve"> </w:t>
      </w:r>
      <w:r w:rsidRPr="00D40AA7">
        <w:rPr>
          <w:rFonts w:ascii="Times New Roman" w:hAnsi="Times New Roman" w:cs="Times New Roman"/>
          <w:sz w:val="20"/>
          <w:szCs w:val="20"/>
        </w:rPr>
        <w:t>1.4. Размер ежегодной денежной выплаты лицам, удостоенным звания «Почетный гражданин Завитинского муниципального округа», составляет 10000 рублей. 1.5. Лицам, удостоенным звания «Почетный гражданин Завитинского муниципального округа», производятся выплаты единовременного вознаграждения в связи с юбилейными датами (60, 70, 80, 90 лет и т.д.) в размере 5000 рублей. 1.6. В случае смерти лица, удостоенного звания «Почетный гражданин Завитинского муниципального округа», близкому родственнику умершего производится разовая выплата – материальная помощь в размере 10000 рублей. 1.7. Выплаты назначаются и выплачиваются на основании заявления и предоставленных документов путем перечисления денежных средств на лицевой счет, открытый в банке или иной Российской кредитной организации, указанной в заявлении.</w:t>
      </w:r>
      <w:r>
        <w:rPr>
          <w:rFonts w:ascii="Times New Roman" w:hAnsi="Times New Roman" w:cs="Times New Roman"/>
          <w:sz w:val="20"/>
          <w:szCs w:val="20"/>
        </w:rPr>
        <w:t xml:space="preserve"> </w:t>
      </w:r>
      <w:r w:rsidRPr="00D40AA7">
        <w:rPr>
          <w:rFonts w:ascii="Times New Roman" w:hAnsi="Times New Roman" w:cs="Times New Roman"/>
          <w:bCs/>
          <w:sz w:val="20"/>
          <w:szCs w:val="20"/>
        </w:rPr>
        <w:t>2. Организация и осуществление выплат</w:t>
      </w:r>
      <w:r w:rsidRPr="00D40AA7">
        <w:rPr>
          <w:rFonts w:ascii="Times New Roman" w:hAnsi="Times New Roman" w:cs="Times New Roman"/>
          <w:sz w:val="20"/>
          <w:szCs w:val="20"/>
        </w:rPr>
        <w:t xml:space="preserve"> 2.1. Выплаты предоставляются лицам, удостоенным звания «Почетный гражданин Завитинского муниципального округа», при соблюдении следующих условий: - Лицо, удостоенное звания «Почетный гражданин Завитинского муниципального округа», обращается в администрацию Завитинского муниципального округа с заявлением (Приложение 1) на имя главы округа о предоставлении ему денежной выплаты с приложением следующих документов: - паспорт гражданина РФ (копия), - удостоверение Почетного гражданина (копия), - СНИЛС (копия), - выписка из отделения банка об открытии лицевого счета,</w:t>
      </w:r>
      <w:r>
        <w:rPr>
          <w:rFonts w:ascii="Times New Roman" w:hAnsi="Times New Roman" w:cs="Times New Roman"/>
          <w:sz w:val="20"/>
          <w:szCs w:val="20"/>
        </w:rPr>
        <w:t xml:space="preserve"> </w:t>
      </w:r>
      <w:r w:rsidRPr="00D40AA7">
        <w:rPr>
          <w:rFonts w:ascii="Times New Roman" w:hAnsi="Times New Roman" w:cs="Times New Roman"/>
          <w:sz w:val="20"/>
          <w:szCs w:val="20"/>
        </w:rPr>
        <w:t>- свидетельство ИНН.</w:t>
      </w:r>
      <w:r>
        <w:rPr>
          <w:rFonts w:ascii="Times New Roman" w:hAnsi="Times New Roman" w:cs="Times New Roman"/>
          <w:sz w:val="20"/>
          <w:szCs w:val="20"/>
        </w:rPr>
        <w:t xml:space="preserve"> </w:t>
      </w:r>
      <w:r w:rsidRPr="00D40AA7">
        <w:rPr>
          <w:rFonts w:ascii="Times New Roman" w:hAnsi="Times New Roman" w:cs="Times New Roman"/>
          <w:sz w:val="20"/>
          <w:szCs w:val="20"/>
        </w:rPr>
        <w:t>2.2. В случае смерти лица, удостоенного звания «Почетный гражданин Завитинского муниципального округа», материальная помощь выплачивается на основании заявления близкого родственника (Приложение 2) с приложением к нему копии свидетельства о смерти лица, удостоенного звания «Почетный гражданин Завитинского муниципального округа», и документов, подтверждающих родство.</w:t>
      </w:r>
      <w:r>
        <w:rPr>
          <w:rFonts w:ascii="Times New Roman" w:hAnsi="Times New Roman" w:cs="Times New Roman"/>
          <w:sz w:val="20"/>
          <w:szCs w:val="20"/>
        </w:rPr>
        <w:t xml:space="preserve"> </w:t>
      </w:r>
      <w:r w:rsidRPr="00D40AA7">
        <w:rPr>
          <w:rFonts w:ascii="Times New Roman" w:hAnsi="Times New Roman" w:cs="Times New Roman"/>
          <w:sz w:val="20"/>
          <w:szCs w:val="20"/>
        </w:rPr>
        <w:t>2.3. Датой подачи заявления является день его регистрации в журнале входящей корреспонденции администрации Завитинского муниципального округа со всеми требуемыми документами, указанными в пунктах 2.1, 2.2 настоящего Порядка.</w:t>
      </w:r>
      <w:bookmarkStart w:id="7" w:name="\"/>
      <w:r>
        <w:rPr>
          <w:rFonts w:ascii="Times New Roman" w:hAnsi="Times New Roman" w:cs="Times New Roman"/>
          <w:sz w:val="20"/>
          <w:szCs w:val="20"/>
        </w:rPr>
        <w:t xml:space="preserve"> </w:t>
      </w:r>
      <w:r w:rsidRPr="00D40AA7">
        <w:rPr>
          <w:rFonts w:ascii="Times New Roman" w:hAnsi="Times New Roman" w:cs="Times New Roman"/>
          <w:sz w:val="20"/>
          <w:szCs w:val="20"/>
        </w:rPr>
        <w:t>2.4.</w:t>
      </w:r>
      <w:bookmarkEnd w:id="7"/>
      <w:r w:rsidRPr="00D40AA7">
        <w:rPr>
          <w:rFonts w:ascii="Times New Roman" w:hAnsi="Times New Roman" w:cs="Times New Roman"/>
          <w:sz w:val="20"/>
          <w:szCs w:val="20"/>
        </w:rPr>
        <w:t xml:space="preserve"> На основании поступивших заявлений и приложенных к ним документов выносится распоряжение о денежной выплате.</w:t>
      </w:r>
      <w:r>
        <w:rPr>
          <w:rFonts w:ascii="Times New Roman" w:hAnsi="Times New Roman" w:cs="Times New Roman"/>
          <w:sz w:val="20"/>
          <w:szCs w:val="20"/>
        </w:rPr>
        <w:t xml:space="preserve"> </w:t>
      </w:r>
      <w:r w:rsidRPr="00D40AA7">
        <w:rPr>
          <w:rFonts w:ascii="Times New Roman" w:hAnsi="Times New Roman" w:cs="Times New Roman"/>
          <w:sz w:val="20"/>
          <w:szCs w:val="20"/>
        </w:rPr>
        <w:t>2.4. Распоряжение главы Завитинского муниципального округа о денежной выплате является основанием для перечисления денежных средств на лицевой счет, открытый в банке или иной Российской кредитной организации, указанный в заявлении.</w:t>
      </w:r>
      <w:r>
        <w:rPr>
          <w:rFonts w:ascii="Times New Roman" w:hAnsi="Times New Roman" w:cs="Times New Roman"/>
          <w:sz w:val="20"/>
          <w:szCs w:val="20"/>
        </w:rPr>
        <w:t xml:space="preserve"> </w:t>
      </w:r>
      <w:r w:rsidRPr="00E623AF">
        <w:rPr>
          <w:rFonts w:ascii="Times New Roman" w:hAnsi="Times New Roman" w:cs="Times New Roman"/>
          <w:sz w:val="20"/>
          <w:szCs w:val="20"/>
        </w:rPr>
        <w:t xml:space="preserve">2.5. Выплаты лицу, удостоенному звания «Почетный гражданин Завитинского муниципального округа», производятся в 4 квартале текущего года. </w:t>
      </w:r>
    </w:p>
    <w:p w14:paraId="5DDD889F" w14:textId="16CF1F3B" w:rsidR="004D2671" w:rsidRPr="00E623AF" w:rsidRDefault="004D2671" w:rsidP="00E623AF">
      <w:pPr>
        <w:pStyle w:val="ConsPlusTitle"/>
        <w:jc w:val="both"/>
        <w:rPr>
          <w:rFonts w:ascii="Times New Roman" w:hAnsi="Times New Roman" w:cs="Times New Roman"/>
          <w:b w:val="0"/>
          <w:bCs w:val="0"/>
        </w:rPr>
      </w:pPr>
    </w:p>
    <w:p w14:paraId="675BE864" w14:textId="3C66ABC2" w:rsidR="004F731F" w:rsidRPr="00E623AF" w:rsidRDefault="004F731F" w:rsidP="00E623AF">
      <w:pPr>
        <w:spacing w:after="0" w:line="240" w:lineRule="auto"/>
        <w:jc w:val="both"/>
        <w:rPr>
          <w:rFonts w:ascii="Times New Roman" w:hAnsi="Times New Roman" w:cs="Times New Roman"/>
          <w:b/>
          <w:bCs/>
          <w:sz w:val="20"/>
          <w:szCs w:val="20"/>
        </w:rPr>
      </w:pPr>
      <w:r w:rsidRPr="00E623AF">
        <w:rPr>
          <w:rFonts w:ascii="Times New Roman" w:hAnsi="Times New Roman" w:cs="Times New Roman"/>
          <w:b/>
          <w:bCs/>
          <w:sz w:val="20"/>
          <w:szCs w:val="20"/>
        </w:rPr>
        <w:t xml:space="preserve">Постановление от 01.02.2023                                                                                                                                            </w:t>
      </w:r>
      <w:r w:rsidR="006667FC">
        <w:rPr>
          <w:rFonts w:ascii="Times New Roman" w:hAnsi="Times New Roman" w:cs="Times New Roman"/>
          <w:b/>
          <w:bCs/>
          <w:sz w:val="20"/>
          <w:szCs w:val="20"/>
        </w:rPr>
        <w:t xml:space="preserve">          </w:t>
      </w:r>
      <w:r w:rsidRPr="00E623AF">
        <w:rPr>
          <w:rFonts w:ascii="Times New Roman" w:hAnsi="Times New Roman" w:cs="Times New Roman"/>
          <w:b/>
          <w:bCs/>
          <w:sz w:val="20"/>
          <w:szCs w:val="20"/>
        </w:rPr>
        <w:t xml:space="preserve"> № 69</w:t>
      </w:r>
    </w:p>
    <w:p w14:paraId="60619BF3" w14:textId="0E45B464" w:rsidR="00E623AF" w:rsidRPr="00E623AF" w:rsidRDefault="00E623AF" w:rsidP="00E623AF">
      <w:pPr>
        <w:spacing w:after="0" w:line="240" w:lineRule="auto"/>
        <w:jc w:val="both"/>
        <w:rPr>
          <w:rFonts w:ascii="Times New Roman" w:hAnsi="Times New Roman" w:cs="Times New Roman"/>
          <w:sz w:val="20"/>
          <w:szCs w:val="20"/>
        </w:rPr>
      </w:pPr>
      <w:r w:rsidRPr="00E623AF">
        <w:rPr>
          <w:rFonts w:ascii="Times New Roman" w:hAnsi="Times New Roman" w:cs="Times New Roman"/>
          <w:sz w:val="20"/>
          <w:szCs w:val="20"/>
        </w:rPr>
        <w:t>О создании постоянно действующего органа управления муниципального образования, уполномоченного на решение задач в области гражданской обороны, защиты населения и территории Завитинского муниципального округа от чрезвычайных ситуаций природного и техногенного характера</w:t>
      </w:r>
      <w:r>
        <w:rPr>
          <w:rFonts w:ascii="Times New Roman" w:hAnsi="Times New Roman" w:cs="Times New Roman"/>
          <w:sz w:val="20"/>
          <w:szCs w:val="20"/>
        </w:rPr>
        <w:t xml:space="preserve"> </w:t>
      </w:r>
      <w:r w:rsidRPr="00E623AF">
        <w:rPr>
          <w:rFonts w:ascii="Times New Roman" w:hAnsi="Times New Roman" w:cs="Times New Roman"/>
          <w:sz w:val="20"/>
          <w:szCs w:val="20"/>
        </w:rPr>
        <w:t>В соответствии со статьей 11 Федерального закона от 21 декабря 1994 года № 68-ФЗ «О защите населения и территорий от чрезвычайных ситуаций природного и техногенного характера», статьей 12 Федерального закона от 12 февраля 1998 года № 28-ФЗ «О гражданской обороне», Федеральным законом от 6 октября 2003 года № 131-ФЗ «Об общих принципах организации местного самоуправления в Российской Федерации», постановлениями Правительства Российской Федерации от 10 июля 1999 года № 782 «О создании (назначении) в организациях структурных подразделений (работников), уполномоченных на решение задач в области гражданской обороны», от 30 декабря 2003 года № 794 «О единой государственной системе предупреждения и ликвидации чрезвычайных ситуаций»</w:t>
      </w:r>
      <w:r>
        <w:rPr>
          <w:rFonts w:ascii="Times New Roman" w:hAnsi="Times New Roman" w:cs="Times New Roman"/>
          <w:sz w:val="20"/>
          <w:szCs w:val="20"/>
        </w:rPr>
        <w:t xml:space="preserve"> </w:t>
      </w:r>
      <w:r w:rsidRPr="00E623AF">
        <w:rPr>
          <w:rFonts w:ascii="Times New Roman" w:hAnsi="Times New Roman" w:cs="Times New Roman"/>
          <w:b/>
          <w:sz w:val="20"/>
          <w:szCs w:val="20"/>
        </w:rPr>
        <w:t>п о с т а н о в л я ю:</w:t>
      </w:r>
      <w:r w:rsidRPr="00E623AF">
        <w:rPr>
          <w:rFonts w:ascii="Times New Roman" w:hAnsi="Times New Roman" w:cs="Times New Roman"/>
          <w:sz w:val="20"/>
          <w:szCs w:val="20"/>
        </w:rPr>
        <w:t xml:space="preserve"> 1. Определить отдел дорожного хозяйства и жизнеобеспечения администрации Завитинского муниципального округа, постоянно действующим органом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Завитинского муниципального округа.</w:t>
      </w:r>
      <w:r>
        <w:rPr>
          <w:rFonts w:ascii="Times New Roman" w:hAnsi="Times New Roman" w:cs="Times New Roman"/>
          <w:sz w:val="20"/>
          <w:szCs w:val="20"/>
        </w:rPr>
        <w:t xml:space="preserve"> </w:t>
      </w:r>
      <w:r w:rsidRPr="00E623AF">
        <w:rPr>
          <w:rFonts w:ascii="Times New Roman" w:hAnsi="Times New Roman" w:cs="Times New Roman"/>
          <w:sz w:val="20"/>
          <w:szCs w:val="20"/>
        </w:rPr>
        <w:t>2. Утвердить Положение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уполномоченном на решение задач в области защиты от чрезвычайных ситуаций и гражданской обороны на территории Завитинского муниципального округа согласно приложению.</w:t>
      </w:r>
      <w:r>
        <w:rPr>
          <w:rFonts w:ascii="Times New Roman" w:hAnsi="Times New Roman" w:cs="Times New Roman"/>
          <w:sz w:val="20"/>
          <w:szCs w:val="20"/>
        </w:rPr>
        <w:t xml:space="preserve"> </w:t>
      </w:r>
      <w:r w:rsidRPr="00E623AF">
        <w:rPr>
          <w:rFonts w:ascii="Times New Roman" w:hAnsi="Times New Roman" w:cs="Times New Roman"/>
          <w:sz w:val="20"/>
          <w:szCs w:val="20"/>
        </w:rPr>
        <w:t xml:space="preserve">3. Настоящее постановление подлежит </w:t>
      </w:r>
      <w:r w:rsidRPr="00E623AF">
        <w:rPr>
          <w:rFonts w:ascii="Times New Roman" w:hAnsi="Times New Roman" w:cs="Times New Roman"/>
          <w:sz w:val="20"/>
          <w:szCs w:val="20"/>
        </w:rPr>
        <w:lastRenderedPageBreak/>
        <w:t>официальному опубликованию.</w:t>
      </w:r>
      <w:r>
        <w:rPr>
          <w:rFonts w:ascii="Times New Roman" w:hAnsi="Times New Roman" w:cs="Times New Roman"/>
          <w:sz w:val="20"/>
          <w:szCs w:val="20"/>
        </w:rPr>
        <w:t xml:space="preserve"> </w:t>
      </w:r>
      <w:r w:rsidRPr="00E623AF">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701B0221" w14:textId="454886C1" w:rsidR="00E623AF" w:rsidRPr="00E623AF" w:rsidRDefault="00E623AF" w:rsidP="00E623AF">
      <w:pPr>
        <w:spacing w:after="0" w:line="240" w:lineRule="auto"/>
        <w:jc w:val="both"/>
        <w:rPr>
          <w:rFonts w:ascii="Times New Roman" w:hAnsi="Times New Roman" w:cs="Times New Roman"/>
          <w:sz w:val="20"/>
          <w:szCs w:val="20"/>
        </w:rPr>
      </w:pPr>
      <w:r w:rsidRPr="00E623A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E623AF">
        <w:rPr>
          <w:rFonts w:ascii="Times New Roman" w:hAnsi="Times New Roman" w:cs="Times New Roman"/>
          <w:sz w:val="20"/>
          <w:szCs w:val="20"/>
        </w:rPr>
        <w:t xml:space="preserve">     С.С. Линевич</w:t>
      </w:r>
    </w:p>
    <w:p w14:paraId="6F400393" w14:textId="0BD9AC14" w:rsidR="00E623AF" w:rsidRPr="003B1940" w:rsidRDefault="00E623AF" w:rsidP="003B1940">
      <w:pPr>
        <w:spacing w:after="0" w:line="240" w:lineRule="auto"/>
        <w:jc w:val="both"/>
        <w:rPr>
          <w:rFonts w:ascii="Times New Roman" w:hAnsi="Times New Roman" w:cs="Times New Roman"/>
          <w:sz w:val="20"/>
          <w:szCs w:val="20"/>
        </w:rPr>
      </w:pPr>
      <w:r w:rsidRPr="006053D0">
        <w:rPr>
          <w:rFonts w:ascii="Times New Roman" w:eastAsia="Times New Roman" w:hAnsi="Times New Roman" w:cs="Times New Roman"/>
          <w:b/>
          <w:bCs/>
          <w:spacing w:val="-1"/>
          <w:sz w:val="20"/>
          <w:szCs w:val="20"/>
        </w:rPr>
        <w:t>Приложение</w:t>
      </w:r>
      <w:r w:rsidRPr="00E623AF">
        <w:rPr>
          <w:rFonts w:ascii="Times New Roman" w:eastAsia="Times New Roman" w:hAnsi="Times New Roman" w:cs="Times New Roman"/>
          <w:spacing w:val="-1"/>
          <w:sz w:val="20"/>
          <w:szCs w:val="20"/>
        </w:rPr>
        <w:t xml:space="preserve"> к постановлению главы Завитинского муниципального округа</w:t>
      </w:r>
      <w:r>
        <w:rPr>
          <w:rFonts w:ascii="Times New Roman" w:eastAsia="Times New Roman" w:hAnsi="Times New Roman" w:cs="Times New Roman"/>
          <w:spacing w:val="-1"/>
          <w:sz w:val="20"/>
          <w:szCs w:val="20"/>
        </w:rPr>
        <w:t xml:space="preserve"> о</w:t>
      </w:r>
      <w:r w:rsidRPr="00E623AF">
        <w:rPr>
          <w:rFonts w:ascii="Times New Roman" w:eastAsia="Times New Roman" w:hAnsi="Times New Roman" w:cs="Times New Roman"/>
          <w:spacing w:val="-1"/>
          <w:sz w:val="20"/>
          <w:szCs w:val="20"/>
        </w:rPr>
        <w:t xml:space="preserve">т </w:t>
      </w:r>
      <w:r w:rsidRPr="00E623AF">
        <w:rPr>
          <w:rFonts w:ascii="Times New Roman" w:eastAsia="Times New Roman" w:hAnsi="Times New Roman" w:cs="Times New Roman"/>
          <w:spacing w:val="-1"/>
          <w:sz w:val="20"/>
          <w:szCs w:val="20"/>
          <w:u w:val="single"/>
        </w:rPr>
        <w:t>01.02.2023</w:t>
      </w:r>
      <w:r w:rsidRPr="00E623AF">
        <w:rPr>
          <w:rFonts w:ascii="Times New Roman" w:eastAsia="Times New Roman" w:hAnsi="Times New Roman" w:cs="Times New Roman"/>
          <w:spacing w:val="-1"/>
          <w:sz w:val="20"/>
          <w:szCs w:val="20"/>
        </w:rPr>
        <w:t xml:space="preserve"> №</w:t>
      </w:r>
      <w:r w:rsidRPr="00E623AF">
        <w:rPr>
          <w:rFonts w:ascii="Times New Roman" w:eastAsia="Times New Roman" w:hAnsi="Times New Roman" w:cs="Times New Roman"/>
          <w:spacing w:val="-1"/>
          <w:sz w:val="20"/>
          <w:szCs w:val="20"/>
          <w:u w:val="single"/>
        </w:rPr>
        <w:t>69</w:t>
      </w:r>
      <w:r>
        <w:rPr>
          <w:rFonts w:ascii="Times New Roman" w:eastAsia="Times New Roman" w:hAnsi="Times New Roman" w:cs="Times New Roman"/>
          <w:spacing w:val="-1"/>
          <w:sz w:val="20"/>
          <w:szCs w:val="20"/>
          <w:u w:val="single"/>
        </w:rPr>
        <w:t xml:space="preserve"> </w:t>
      </w:r>
      <w:r w:rsidRPr="00E623AF">
        <w:rPr>
          <w:rFonts w:ascii="Times New Roman" w:hAnsi="Times New Roman" w:cs="Times New Roman"/>
          <w:sz w:val="20"/>
          <w:szCs w:val="20"/>
        </w:rPr>
        <w:t>Положение о постоянно действующем органе управления муниципального звена территориальной подсистемы единой государственной системы предупреждения и ликвидации чрезвычайных ситуаций, специально уполномоченном на решение задач в области защиты от чрезвычайных ситуаций и гражданской обороны на территории Завитинского муниципального округа</w:t>
      </w:r>
      <w:r>
        <w:rPr>
          <w:rFonts w:ascii="Times New Roman" w:hAnsi="Times New Roman" w:cs="Times New Roman"/>
          <w:sz w:val="20"/>
          <w:szCs w:val="20"/>
        </w:rPr>
        <w:t xml:space="preserve"> </w:t>
      </w:r>
      <w:r w:rsidRPr="00E623AF">
        <w:rPr>
          <w:rFonts w:ascii="Times New Roman" w:hAnsi="Times New Roman" w:cs="Times New Roman"/>
          <w:b/>
          <w:bCs/>
          <w:color w:val="000000"/>
          <w:sz w:val="20"/>
          <w:szCs w:val="20"/>
        </w:rPr>
        <w:t>1. Общие положения</w:t>
      </w:r>
      <w:r>
        <w:rPr>
          <w:rFonts w:ascii="Times New Roman" w:hAnsi="Times New Roman" w:cs="Times New Roman"/>
          <w:b/>
          <w:bCs/>
          <w:color w:val="000000"/>
          <w:sz w:val="20"/>
          <w:szCs w:val="20"/>
        </w:rPr>
        <w:t xml:space="preserve"> </w:t>
      </w:r>
      <w:r w:rsidRPr="00E623AF">
        <w:rPr>
          <w:rFonts w:ascii="Times New Roman" w:hAnsi="Times New Roman" w:cs="Times New Roman"/>
          <w:color w:val="000000"/>
          <w:sz w:val="20"/>
          <w:szCs w:val="20"/>
        </w:rPr>
        <w:t>1.1. Настоящее Положение определяет основные задачи, функции и основы организации деятельности постоянно действующего органа управления администрации Завитинского муниципального округа, уполномоченного на решение задач в области гражданской обороны (далее - ГО), защиты населения и территорий от чрезвычайных ситуаций (далее - ЧС) природного и техногенного характера на территории Завитинского муниципального округа (далее - постоянно действующий орган).</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1.2. Постоянно действующий орган руководствуется в своей деятельности законодательными и нормативно-правовыми актами Российской Федерации (далее - РФ), субъекта РФ, администрации Завитинского муниципального округа в области ГО и защиты от ЧС, а также настоящим Положением.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1.3. Целью создания постоянно действующего органа является обеспечение готовности Завитинского муниципального органа к решению задач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1.4. Постоянно действующий орган создается в составе администрации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1.5. Постоянно действующий орган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субъекта РФ, органами местного самоуправления, организациями и учреждениями осуществляющих свою деятельность на территории муниципального образования по вопросам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1.6. Финансовое обеспечение постоянно действующего органа осуществляется за счет средств бюджета администрации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b/>
          <w:bCs/>
          <w:color w:val="000000"/>
          <w:sz w:val="20"/>
          <w:szCs w:val="20"/>
        </w:rPr>
        <w:t>2. Основные задачи постоянно действующего органа</w:t>
      </w:r>
      <w:r>
        <w:rPr>
          <w:rFonts w:ascii="Times New Roman" w:hAnsi="Times New Roman" w:cs="Times New Roman"/>
          <w:b/>
          <w:bCs/>
          <w:color w:val="000000"/>
          <w:sz w:val="20"/>
          <w:szCs w:val="20"/>
        </w:rPr>
        <w:t xml:space="preserve"> </w:t>
      </w:r>
      <w:r w:rsidRPr="00E623AF">
        <w:rPr>
          <w:rFonts w:ascii="Times New Roman" w:hAnsi="Times New Roman" w:cs="Times New Roman"/>
          <w:color w:val="000000"/>
          <w:sz w:val="20"/>
          <w:szCs w:val="20"/>
        </w:rPr>
        <w:t>2.1. Основными задачами постоянно действующего органа являются: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реализация единой государственной политики в области ГО и защиты населения и территорий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выполнения нормативно-правовых актов РФ, субъекта РФ, администрации муниципального образования в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функционирования и развития муниципального территориального звена региональной системы РСЧС;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участия в предупреждении и ликвидации последствий ЧС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осуществление мероприятий по ГО, защите населения и территории от ЧС, контроль за их проведением;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создание и обеспечение готовности органов управления, сил и средств, предназначенных для проведения мероприятий по ГО, а также при ликвидации последствий ЧС, в том числе по обеспечению безопасности людей на водных объектах;</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координация деятельности администрации Завитинского муниципального округа и организаций по вопросам ГО, предупреждения и ликвидации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первичных мер пожарной безопасности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создания добровольной пожарной охраны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участие в осуществлении мероприятий по обеспечению безопасности людей на водных объектах, охране их жизни и здоровья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содержания и организации деятельности аварийно-спасательных служб и аварийно-спасательных формирований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участие в осуществлении мероприятий по мобилизационной подготовке муниципальных предприятий и учреждений, находящихся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иные задачи, направленные на реализацию законодательства РФ и субъекта РФ в области ГО и защиты ЧС.</w:t>
      </w:r>
      <w:r>
        <w:rPr>
          <w:rFonts w:ascii="Times New Roman" w:hAnsi="Times New Roman" w:cs="Times New Roman"/>
          <w:color w:val="000000"/>
          <w:sz w:val="20"/>
          <w:szCs w:val="20"/>
        </w:rPr>
        <w:t xml:space="preserve"> </w:t>
      </w:r>
      <w:r w:rsidRPr="00E623AF">
        <w:rPr>
          <w:rFonts w:ascii="Times New Roman" w:hAnsi="Times New Roman" w:cs="Times New Roman"/>
          <w:b/>
          <w:bCs/>
          <w:color w:val="000000"/>
          <w:sz w:val="20"/>
          <w:szCs w:val="20"/>
        </w:rPr>
        <w:t>3. Основные функции постоянно действующего органа</w:t>
      </w:r>
      <w:r>
        <w:rPr>
          <w:rFonts w:ascii="Times New Roman" w:hAnsi="Times New Roman" w:cs="Times New Roman"/>
          <w:b/>
          <w:bCs/>
          <w:color w:val="000000"/>
          <w:sz w:val="20"/>
          <w:szCs w:val="20"/>
        </w:rPr>
        <w:t xml:space="preserve"> </w:t>
      </w:r>
      <w:r w:rsidRPr="00E623AF">
        <w:rPr>
          <w:rFonts w:ascii="Times New Roman" w:hAnsi="Times New Roman" w:cs="Times New Roman"/>
          <w:color w:val="000000"/>
          <w:sz w:val="20"/>
          <w:szCs w:val="20"/>
        </w:rPr>
        <w:t>3.1. Постоянно действующий орган в соответствии с возложенными на него задачами осуществляет следующие основные функции: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разработка и внесение предложений по совершенствованию реализации единой государственной политики в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подготовке нормативно-правовых актов в области ГО и защиты от ЧС (включая разработку и внесение в установленном порядке на рассмотрение проектов правовых актов администрации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актуализация нормативно-правовых актов администрации Завитинского муниципального округа в области ГО и защиты от ЧС в соответствии с требованиями федерального законодательства и субъекта РФ;</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разработки, разработка и участие в реализации муниципальных целевых программ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разработки, разработка и участие в реализации ежегодных и перспективных планов, предусматривающих основные мероприятия по вопросам ГО, предупреждения и ликвидации ЧС, контроль и участие в осуществлении контроля за их исполнением;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организации и осуществления мероприятий ГО, предупреждении и ликвидации ЧС, контроль за проведением указанных мероприятий;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организации и осуществления мероприятий по защите населения и территории от ЧС, контроль за проведением указанных мероприятий;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и содержания в готовности сил, средств, объектов ГО;</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проведение анализа и оценки состояния готовности органов управления, сил и средств муниципального образования к решению задач в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определение общей потребности в объектах ГО, ведение учета существующих и создаваемых объектов ГО;</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в мирное время объектов ГО на территории Завитинского муниципального округа, поддержания их в состоянии постоянной готовности к использованию, в том числе осуществление контрольных мероприятий за их созданием;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подготовке предложений по отнесению территорий к группам по ГО, внесение их в органы исполнительной власти субъектов РФ;</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и содержания в целях ГО запасов материально-технических, продовольственных, медицинских и иных средств (для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накопления и контроль за накоплением резервов материальных и финансовых ресурсов для предупреждения и ликвидации ЧС, их хранением и восполнением;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и сохранения страхового фонда документации на объектах повышенного риска, системы жизнеобеспечения населения;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обеспечение своевременного оповещения и информирования населения о проводимых мероприятиях ГО, об опасностях, возникающих при ведении военных действий или вследствие этих действий, об угрозе возникновения или о возникновении ЧС, в том числе с использованием комплексной системы экстренного оповещения населения;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информирование Правительства субъекта РФ об угрозе возникновения или возникновении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создания муниципальной системы оповещения и информирования населения о ЧС, обеспечение поддержания их в постоянной готовности;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xml:space="preserve">- обеспечение поддержания в постоянной готовности к использованию систем оповещения населения об опасности, объектов ГО, расположенных на </w:t>
      </w:r>
      <w:r w:rsidRPr="00E623AF">
        <w:rPr>
          <w:rFonts w:ascii="Times New Roman" w:hAnsi="Times New Roman" w:cs="Times New Roman"/>
          <w:color w:val="000000"/>
          <w:sz w:val="20"/>
          <w:szCs w:val="20"/>
        </w:rPr>
        <w:lastRenderedPageBreak/>
        <w:t>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участие в осуществлении сбора и обмена информацией в области ГО и защиты от ЧС в установленном порядке;</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оказание содействия федеральному органу исполнительной власти, уполномоченному на решение задач в области защиты от ЧС,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ЧС и подготовки населения в области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представление предложений о введении местного уровня реагирования главе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представление предложений о введении режима повышенной готовности, режима ЧС для муниципального территориального звена территориальной системы предупреждения и ликвидации ЧС субъекта РФ;</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участия в создании, эксплуатации и развитии системы обеспечения вызова экстренных оперативных служб по единому номеру "112";</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организационно-правовое, финансовое, материально-техническое обеспечение первичных мер пожарной безопасности в границах Завитинского муниципального округа, в том числе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планирования, подготовки и проведения эвакуации (включая создание эвакуационных комиссий, подготовку их личного состава), подготовки районов для размещения эвакуированного населения и его жизнеобеспечения, хранения материальных и культурных ценностей;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муниципального образования;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проведения мероприятий, направленных на оказание содействия устойчивому функционированию организаций, предприятий, учреждений в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содержания и организации деятельности аварийно-спасательных служб и (или) аварийно-спасательных формирований, координация их деятельности;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организации и проведения аварийно-спасательных и других неотложных работ, обращение в установленном порядке за помощью к органам исполнительной власти субъекта РФ при недостаточности собственных сил и средств;</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организации первоочередного обеспечения пострадавшего при ведении военных действий или вследствие этих действий населения;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обеспечение реализации мероприятий по обеспечению безопасности людей на водных объектах, осуществление мер по предотвращению негативного воздействия вод и ликвидации его последствий, осуществление мер по охране водных объектов, находящихся в собственности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разработке правил использования водных объектов общего пользования, расположенных на территории Завитинского муниципального округа, для личных и бытовых нужд;</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предоставления гражданам информации об ограничениях водопользования на водных объектах общего пользования, расположенных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подготовки и обучения населения в области ГО, способам защиты от опасностей, возникающих при ведении военных действий или вследствие этих действий, а также способам защиты и действиям в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обучения личного состава постоянно действующего органа, служб и формирований Завитинского муниципального округа, в том числе организационно-методическое руководство и контроль за обучением работников, личного состава формирований и служб организаций, осуществляющих свою деятельность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участие в разработке примерных программ обучения работающего населения, должностных лиц и работников ГО, личного состава формирований и служб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проведения учений и тренировок по ГО;</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обеспечение создания, оснащения курсов ГО и учебно-консультационных пунктов по ГО, организация их деятельности, а также обеспечение повышения квалификации должностных лиц и работников ГО в образовательных учреждениях дополнительного профессионального образования, имеющих соответствующую лицензию;</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 участие в осуществлении пропаганды знаний в области ГО;</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изучения состояния окружающей среды и прогнозирования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организация ведения/ведение статистической отчетности о ЧС, участие в расследовании причин аварий и катастроф;</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иные функции, обусловленные выполнением поставленных задач в соответствии с законодательством РФ, субъекта РФ, нормативно-правовых актов администрации муниципального образования.</w:t>
      </w:r>
      <w:r>
        <w:rPr>
          <w:rFonts w:ascii="Times New Roman" w:hAnsi="Times New Roman" w:cs="Times New Roman"/>
          <w:color w:val="000000"/>
          <w:sz w:val="20"/>
          <w:szCs w:val="20"/>
        </w:rPr>
        <w:t xml:space="preserve"> </w:t>
      </w:r>
      <w:r w:rsidRPr="00E623AF">
        <w:rPr>
          <w:rFonts w:ascii="Times New Roman" w:hAnsi="Times New Roman" w:cs="Times New Roman"/>
          <w:b/>
          <w:bCs/>
          <w:color w:val="000000"/>
          <w:sz w:val="20"/>
          <w:szCs w:val="20"/>
        </w:rPr>
        <w:t>4. Полномочия постоянно действующего органа</w:t>
      </w:r>
      <w:r>
        <w:rPr>
          <w:rFonts w:ascii="Times New Roman" w:hAnsi="Times New Roman" w:cs="Times New Roman"/>
          <w:b/>
          <w:bCs/>
          <w:color w:val="000000"/>
          <w:sz w:val="20"/>
          <w:szCs w:val="20"/>
        </w:rPr>
        <w:t xml:space="preserve"> </w:t>
      </w:r>
      <w:r w:rsidRPr="00E623AF">
        <w:rPr>
          <w:rFonts w:ascii="Times New Roman" w:hAnsi="Times New Roman" w:cs="Times New Roman"/>
          <w:color w:val="000000"/>
          <w:sz w:val="20"/>
          <w:szCs w:val="20"/>
        </w:rPr>
        <w:t>4.1. Постоянно действующий орган реализует следующие полномочия: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координирует деятельность функциональных органов администрации Завитинского муниципального округа и организаций по вопросам ГО, предупреждения и ликвидации ЧС, мобилизационной подготовки, обеспечения пожарной безопасности и безопасности людей на водных объектах (за исключением координационных функций, выполняемых комиссией по предупреждению и ликвидации ЧС и обеспечению пожарной безопасности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руководит деятельностью подчиненных органов и подразделений, разрабатывает рекомендации по ее совершенствованию, осуществляет контроль за выполнением установленных задач и функций;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осуществляет правовое и информационное обеспечение деятельности подчиненных органов и подразделений;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согласовывает информацию, направляемую в средства массовой информации, о ЧС и пожарах не своего уровня с территориальным органом федерального органа исполнительной власти, уполномоченного на решение задач в области защиты населения и территорий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перепроверяет в установленном порядке полученную информацию, достоверность которой вызывает сомнения, в территориальных центрах мониторинга;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в установленном порядке принимает участие в проведении комплексных и целевых проверках организаций по вопросам ГО, предупреждения и ликвидации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направляет руководителям организаций предложения и рекомендации по надлежащему выполнению ими законодательства РФ и нормативно-правовых актов администрации Завитинского муниципального округа, регламентирующих вопросы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запрашивает и получает в установленном порядке информацию и сведения, необходимые для выполнения возложенных задач;</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привлекает экспертов для проведения исследований, экспертиз и подготовки заключений по вопросам ГО, предупреждения и ликвидации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при необходимости создает экспертный совет при постоянно действующем органе;</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осуществляет взаимодействие с федеральными органами государственной власти и их территориальными органами, органами государственной власти субъектов РФ, организациями при реализации задач и функций в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осуществляет взаимодействие с общественностью, средствами массовой информации в пределах компетенции;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рассматривает обращения граждан, организаций, органов государственной власти и местного самоуправления, принимает меры по устранению выявленных проблем;</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организует и проводит тематические совещания, семинары, конференции;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реализует иные полномочия, обусловленные выполнением установленных задач и функций.</w:t>
      </w:r>
      <w:r>
        <w:rPr>
          <w:rFonts w:ascii="Times New Roman" w:hAnsi="Times New Roman" w:cs="Times New Roman"/>
          <w:color w:val="000000"/>
          <w:sz w:val="20"/>
          <w:szCs w:val="20"/>
        </w:rPr>
        <w:t xml:space="preserve"> </w:t>
      </w:r>
      <w:r w:rsidRPr="00E623AF">
        <w:rPr>
          <w:rFonts w:ascii="Times New Roman" w:hAnsi="Times New Roman" w:cs="Times New Roman"/>
          <w:b/>
          <w:bCs/>
          <w:color w:val="000000"/>
          <w:sz w:val="20"/>
          <w:szCs w:val="20"/>
        </w:rPr>
        <w:t>5. Руководство постоянно действующего органа</w:t>
      </w:r>
      <w:r>
        <w:rPr>
          <w:rFonts w:ascii="Times New Roman" w:hAnsi="Times New Roman" w:cs="Times New Roman"/>
          <w:b/>
          <w:bCs/>
          <w:color w:val="000000"/>
          <w:sz w:val="20"/>
          <w:szCs w:val="20"/>
        </w:rPr>
        <w:t xml:space="preserve"> </w:t>
      </w:r>
      <w:r w:rsidRPr="00E623AF">
        <w:rPr>
          <w:rFonts w:ascii="Times New Roman" w:hAnsi="Times New Roman" w:cs="Times New Roman"/>
          <w:color w:val="000000"/>
          <w:sz w:val="20"/>
          <w:szCs w:val="20"/>
        </w:rPr>
        <w:t>5.1. Общее руководство работой постоянно действующего органа осуществляет Глава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xml:space="preserve">Непосредственное руководство </w:t>
      </w:r>
      <w:r w:rsidRPr="00E623AF">
        <w:rPr>
          <w:rFonts w:ascii="Times New Roman" w:hAnsi="Times New Roman" w:cs="Times New Roman"/>
          <w:color w:val="000000"/>
          <w:sz w:val="20"/>
          <w:szCs w:val="20"/>
        </w:rPr>
        <w:lastRenderedPageBreak/>
        <w:t>работой осуществляет руководитель постоянно действующего органа и подчиняющийся Главе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5.2. Руководитель постоянно действующего органа: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организует работу постоянно действующего органа;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осуществляет прием на работу, перемещение и увольнение работников;</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обеспечивает формирование личного состава отдела и аварийно-спасательных служб и формирований, их профессиональную подготовку, соблюдение законности и дисциплины;</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принимает участие в подготовке предложений по созданию, реорганизации и ликвидации подчиненных органов и подразделений;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участвует в установленном порядке в планировании материально-финансового обеспечения, в распределении выделенных финансовых средств и материальных ресурсов;</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обеспечивает соблюдение требований сохранности государственной, служебной и иной охраняемой законом тайны, неразглашения сведений конфиденциального характера, выполнение правил охраны труда, пожарной безопасности;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является ответственным за организацию информирования населения через средства массовой информации о ЧС и пожарах, предоставляет разрешение на передачу информации и сигналов оповещения ГО по сетям связи для распространения программ телевизионного вещания и радиовещания на территории Завитинского муниципального округа;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организует взаимодействие с федеральными органами государственной власти и их территориальными органами, органами государственной власти субъектов РФ, организациями, гражданами;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представляет в установленном порядке постоянно действующий орган в органах государственной власти и местного самоуправления, выполняет представительские функции при взаимодействии с общественностью, средствами массовой информации;</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участвует в работе межведомственных комиссий;</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организует обобщение и распространение передового опыта работы в области ГО и защиты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применяет в пределах предоставленных ему прав поощрения и дисциплинарные взыскания;</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осуществляет подготовку и представление в установленном порядке отчетности о работе постоянно действующего органа;</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несет персональную ответственность за организацию и проведение мероприятий по ГО и защите населения и территории Завитинского муниципального округа от ЧС;</w:t>
      </w:r>
      <w:r>
        <w:rPr>
          <w:rFonts w:ascii="Times New Roman" w:hAnsi="Times New Roman" w:cs="Times New Roman"/>
          <w:color w:val="000000"/>
          <w:sz w:val="20"/>
          <w:szCs w:val="20"/>
        </w:rPr>
        <w:t xml:space="preserve"> </w:t>
      </w:r>
      <w:r w:rsidRPr="00E623AF">
        <w:rPr>
          <w:rFonts w:ascii="Times New Roman" w:hAnsi="Times New Roman" w:cs="Times New Roman"/>
          <w:color w:val="000000"/>
          <w:sz w:val="20"/>
          <w:szCs w:val="20"/>
        </w:rPr>
        <w:t xml:space="preserve">- реализует иные полномочия, обусловленные </w:t>
      </w:r>
      <w:r w:rsidRPr="003B1940">
        <w:rPr>
          <w:rFonts w:ascii="Times New Roman" w:hAnsi="Times New Roman" w:cs="Times New Roman"/>
          <w:color w:val="000000"/>
          <w:sz w:val="20"/>
          <w:szCs w:val="20"/>
        </w:rPr>
        <w:t>выполнением задач и функций постоянно действующего органа.</w:t>
      </w:r>
    </w:p>
    <w:p w14:paraId="22EDE5F7" w14:textId="1B9BEBCE" w:rsidR="004D2671" w:rsidRPr="003B1940" w:rsidRDefault="004D2671" w:rsidP="003B1940">
      <w:pPr>
        <w:pStyle w:val="ConsPlusTitle"/>
        <w:jc w:val="both"/>
        <w:rPr>
          <w:rFonts w:ascii="Times New Roman" w:hAnsi="Times New Roman" w:cs="Times New Roman"/>
          <w:b w:val="0"/>
          <w:bCs w:val="0"/>
        </w:rPr>
      </w:pPr>
    </w:p>
    <w:p w14:paraId="4BEF3EB0" w14:textId="01794CA1" w:rsidR="004F731F" w:rsidRPr="003B1940" w:rsidRDefault="004F731F" w:rsidP="003B1940">
      <w:pPr>
        <w:spacing w:after="0" w:line="240" w:lineRule="auto"/>
        <w:jc w:val="both"/>
        <w:rPr>
          <w:rFonts w:ascii="Times New Roman" w:hAnsi="Times New Roman" w:cs="Times New Roman"/>
          <w:b/>
          <w:bCs/>
          <w:sz w:val="20"/>
          <w:szCs w:val="20"/>
        </w:rPr>
      </w:pPr>
      <w:r w:rsidRPr="003B1940">
        <w:rPr>
          <w:rFonts w:ascii="Times New Roman" w:hAnsi="Times New Roman" w:cs="Times New Roman"/>
          <w:b/>
          <w:bCs/>
          <w:sz w:val="20"/>
          <w:szCs w:val="20"/>
        </w:rPr>
        <w:t xml:space="preserve">Постановление от 06.02.2023                                                                                                                                      </w:t>
      </w:r>
      <w:r w:rsidR="006667FC">
        <w:rPr>
          <w:rFonts w:ascii="Times New Roman" w:hAnsi="Times New Roman" w:cs="Times New Roman"/>
          <w:b/>
          <w:bCs/>
          <w:sz w:val="20"/>
          <w:szCs w:val="20"/>
        </w:rPr>
        <w:t xml:space="preserve">          </w:t>
      </w:r>
      <w:r w:rsidRPr="003B1940">
        <w:rPr>
          <w:rFonts w:ascii="Times New Roman" w:hAnsi="Times New Roman" w:cs="Times New Roman"/>
          <w:b/>
          <w:bCs/>
          <w:sz w:val="20"/>
          <w:szCs w:val="20"/>
        </w:rPr>
        <w:t xml:space="preserve">       № 76</w:t>
      </w:r>
    </w:p>
    <w:p w14:paraId="0DD4032A" w14:textId="02D04B3B" w:rsidR="003B1940" w:rsidRPr="003B1940" w:rsidRDefault="003B1940" w:rsidP="003B1940">
      <w:pPr>
        <w:widowControl w:val="0"/>
        <w:autoSpaceDE w:val="0"/>
        <w:autoSpaceDN w:val="0"/>
        <w:adjustRightInd w:val="0"/>
        <w:spacing w:after="0" w:line="240" w:lineRule="auto"/>
        <w:jc w:val="both"/>
        <w:rPr>
          <w:rFonts w:ascii="Times New Roman" w:hAnsi="Times New Roman" w:cs="Times New Roman"/>
          <w:sz w:val="20"/>
          <w:szCs w:val="20"/>
        </w:rPr>
      </w:pPr>
      <w:r w:rsidRPr="003B1940">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3B1940">
        <w:rPr>
          <w:rFonts w:ascii="Times New Roman" w:hAnsi="Times New Roman" w:cs="Times New Roman"/>
          <w:sz w:val="20"/>
          <w:szCs w:val="20"/>
        </w:rPr>
        <w:t>«</w:t>
      </w:r>
      <w:r w:rsidRPr="003B1940">
        <w:rPr>
          <w:rFonts w:ascii="Times New Roman" w:hAnsi="Times New Roman" w:cs="Times New Roman"/>
          <w:bCs/>
          <w:color w:val="000000"/>
          <w:sz w:val="20"/>
          <w:szCs w:val="20"/>
        </w:rPr>
        <w:t>Подготовка и утверждение документации по планировке территории</w:t>
      </w:r>
      <w:r w:rsidRPr="003B1940">
        <w:rPr>
          <w:rFonts w:ascii="Times New Roman" w:hAnsi="Times New Roman" w:cs="Times New Roman"/>
          <w:sz w:val="20"/>
          <w:szCs w:val="20"/>
        </w:rPr>
        <w:t>»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3B1940">
        <w:rPr>
          <w:rFonts w:ascii="Times New Roman" w:hAnsi="Times New Roman" w:cs="Times New Roman"/>
          <w:b/>
          <w:sz w:val="20"/>
          <w:szCs w:val="20"/>
        </w:rPr>
        <w:t xml:space="preserve">п о с т а н о в л я ю: </w:t>
      </w:r>
      <w:r>
        <w:rPr>
          <w:rFonts w:ascii="Times New Roman" w:hAnsi="Times New Roman" w:cs="Times New Roman"/>
          <w:b/>
          <w:sz w:val="20"/>
          <w:szCs w:val="20"/>
        </w:rPr>
        <w:t xml:space="preserve"> </w:t>
      </w:r>
      <w:r w:rsidRPr="003B1940">
        <w:rPr>
          <w:rFonts w:ascii="Times New Roman" w:hAnsi="Times New Roman" w:cs="Times New Roman"/>
          <w:sz w:val="20"/>
          <w:szCs w:val="20"/>
        </w:rPr>
        <w:t xml:space="preserve">1. </w:t>
      </w:r>
      <w:r w:rsidRPr="003B1940">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3B1940">
        <w:rPr>
          <w:rFonts w:ascii="Times New Roman" w:hAnsi="Times New Roman" w:cs="Times New Roman"/>
          <w:sz w:val="20"/>
          <w:szCs w:val="20"/>
        </w:rPr>
        <w:t>«</w:t>
      </w:r>
      <w:r w:rsidRPr="003B1940">
        <w:rPr>
          <w:rFonts w:ascii="Times New Roman" w:hAnsi="Times New Roman" w:cs="Times New Roman"/>
          <w:bCs/>
          <w:color w:val="000000"/>
          <w:sz w:val="20"/>
          <w:szCs w:val="20"/>
        </w:rPr>
        <w:t>Подготовка и утверждение документации по планировке территории</w:t>
      </w:r>
      <w:r w:rsidRPr="003B1940">
        <w:rPr>
          <w:rFonts w:ascii="Times New Roman" w:hAnsi="Times New Roman" w:cs="Times New Roman"/>
          <w:sz w:val="20"/>
          <w:szCs w:val="20"/>
        </w:rPr>
        <w:t>»</w:t>
      </w:r>
      <w:r w:rsidRPr="003B1940">
        <w:rPr>
          <w:rFonts w:ascii="Times New Roman" w:eastAsia="Calibri" w:hAnsi="Times New Roman" w:cs="Times New Roman"/>
          <w:sz w:val="20"/>
          <w:szCs w:val="20"/>
        </w:rPr>
        <w:t>, утвержденный постановлением главы Завитинского муниципального округа от 06.04.2022 № 249 (с изменениями от 06.06.2022 № 491), следующее изменение:</w:t>
      </w:r>
      <w:r>
        <w:rPr>
          <w:rFonts w:ascii="Times New Roman" w:eastAsia="Calibri" w:hAnsi="Times New Roman" w:cs="Times New Roman"/>
          <w:sz w:val="20"/>
          <w:szCs w:val="20"/>
        </w:rPr>
        <w:t xml:space="preserve"> </w:t>
      </w:r>
      <w:r w:rsidRPr="003B1940">
        <w:rPr>
          <w:rFonts w:ascii="Times New Roman" w:hAnsi="Times New Roman" w:cs="Times New Roman"/>
          <w:color w:val="000000"/>
          <w:sz w:val="20"/>
          <w:szCs w:val="20"/>
        </w:rPr>
        <w:t>подпункт 2.3.1 административного регламента изложить в новой редакции:</w:t>
      </w:r>
      <w:r>
        <w:rPr>
          <w:rFonts w:ascii="Times New Roman" w:hAnsi="Times New Roman" w:cs="Times New Roman"/>
          <w:color w:val="000000"/>
          <w:sz w:val="20"/>
          <w:szCs w:val="20"/>
        </w:rPr>
        <w:t xml:space="preserve"> </w:t>
      </w:r>
      <w:r w:rsidRPr="003B1940">
        <w:rPr>
          <w:rFonts w:ascii="Times New Roman" w:eastAsia="Calibri" w:hAnsi="Times New Roman" w:cs="Times New Roman"/>
          <w:bCs/>
          <w:sz w:val="20"/>
          <w:szCs w:val="20"/>
        </w:rPr>
        <w:t>«2.3</w:t>
      </w:r>
      <w:r w:rsidRPr="003B1940">
        <w:rPr>
          <w:rFonts w:ascii="Times New Roman" w:eastAsia="Calibri" w:hAnsi="Times New Roman" w:cs="Times New Roman"/>
          <w:sz w:val="20"/>
          <w:szCs w:val="20"/>
        </w:rPr>
        <w:t>.1. Перечень нормативных правовых актов, регулирующих предоставление муниципальной услуги:</w:t>
      </w:r>
      <w:r>
        <w:rPr>
          <w:rFonts w:ascii="Times New Roman" w:eastAsia="Calibri" w:hAnsi="Times New Roman" w:cs="Times New Roman"/>
          <w:sz w:val="20"/>
          <w:szCs w:val="20"/>
        </w:rPr>
        <w:t xml:space="preserve"> </w:t>
      </w:r>
      <w:r w:rsidRPr="003B1940">
        <w:rPr>
          <w:rFonts w:ascii="Times New Roman" w:eastAsia="Calibri" w:hAnsi="Times New Roman" w:cs="Times New Roman"/>
          <w:sz w:val="20"/>
          <w:szCs w:val="20"/>
        </w:rPr>
        <w:t xml:space="preserve">- </w:t>
      </w:r>
      <w:hyperlink r:id="rId8" w:history="1">
        <w:r w:rsidRPr="003B1940">
          <w:rPr>
            <w:rFonts w:ascii="Times New Roman" w:eastAsia="Calibri" w:hAnsi="Times New Roman" w:cs="Times New Roman"/>
            <w:sz w:val="20"/>
            <w:szCs w:val="20"/>
          </w:rPr>
          <w:t>Градостроительный кодекс</w:t>
        </w:r>
      </w:hyperlink>
      <w:r w:rsidRPr="003B1940">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 - Земельный кодекс Российской Федерации от 25.10.2001 № 136-ФЗ («Собрание законодательства РФ», 29.10.2001, № 44, ст. 4147, «Парламентская газета», № 204-205, 30.10.2001, «Российская газета», № 211-212, 30.10.2001);</w:t>
      </w:r>
      <w:r>
        <w:rPr>
          <w:rFonts w:ascii="Times New Roman" w:eastAsia="Calibri" w:hAnsi="Times New Roman" w:cs="Times New Roman"/>
          <w:sz w:val="20"/>
          <w:szCs w:val="20"/>
        </w:rPr>
        <w:t xml:space="preserve"> </w:t>
      </w:r>
      <w:r w:rsidRPr="003B1940">
        <w:rPr>
          <w:rFonts w:ascii="Times New Roman" w:eastAsia="Calibri" w:hAnsi="Times New Roman" w:cs="Times New Roman"/>
          <w:sz w:val="20"/>
          <w:szCs w:val="20"/>
        </w:rPr>
        <w:t xml:space="preserve">- </w:t>
      </w:r>
      <w:hyperlink r:id="rId9" w:history="1">
        <w:r w:rsidRPr="003B1940">
          <w:rPr>
            <w:rFonts w:ascii="Times New Roman" w:eastAsia="Calibri" w:hAnsi="Times New Roman" w:cs="Times New Roman"/>
            <w:sz w:val="20"/>
            <w:szCs w:val="20"/>
          </w:rPr>
          <w:t>Федеральный закон</w:t>
        </w:r>
      </w:hyperlink>
      <w:r w:rsidRPr="003B1940">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Pr>
          <w:rFonts w:ascii="Times New Roman" w:eastAsia="Calibri" w:hAnsi="Times New Roman" w:cs="Times New Roman"/>
          <w:sz w:val="20"/>
          <w:szCs w:val="20"/>
        </w:rPr>
        <w:t xml:space="preserve"> </w:t>
      </w:r>
      <w:r w:rsidRPr="003B1940">
        <w:rPr>
          <w:rFonts w:ascii="Times New Roman" w:hAnsi="Times New Roman" w:cs="Times New Roman"/>
          <w:sz w:val="20"/>
          <w:szCs w:val="20"/>
        </w:rPr>
        <w:t>- Федеральный закон от 06.04.2011 № 63-ФЗ «Об электронной подписи» («Парламентская газета», № 17, 08-14.04.2011, «Российская газета», № 75, 08.04.2011, «Собрание законодательства РФ», 11.04.2011, № 15, ст. 2036); - Федеральный закон от 02.05.2006 № 59-ФЗ  «О порядке рассмотрения обращений граждан Российской Федерации» (</w:t>
      </w:r>
      <w:r w:rsidRPr="003B1940">
        <w:rPr>
          <w:rFonts w:ascii="Times New Roman" w:eastAsia="Calibri" w:hAnsi="Times New Roman" w:cs="Times New Roman"/>
          <w:sz w:val="20"/>
          <w:szCs w:val="20"/>
        </w:rPr>
        <w:t>«Российская газета», № 95, 05.05.2006, «Собрание законодательства РФ», 08.05.2006, № 19, ст. 2060, «Парламентская газета», № 70-71, 11.05.2006</w:t>
      </w:r>
      <w:r w:rsidRPr="003B1940">
        <w:rPr>
          <w:rFonts w:ascii="Times New Roman" w:hAnsi="Times New Roman" w:cs="Times New Roman"/>
          <w:sz w:val="20"/>
          <w:szCs w:val="20"/>
        </w:rPr>
        <w:t>); - Закон Амурской области от 05.12.2006 № 259-ОЗ «О регулировании градостроительной деятельности в Амурской области» (</w:t>
      </w:r>
      <w:r w:rsidRPr="003B1940">
        <w:rPr>
          <w:rFonts w:ascii="Times New Roman" w:eastAsia="Calibri" w:hAnsi="Times New Roman" w:cs="Times New Roman"/>
          <w:sz w:val="20"/>
          <w:szCs w:val="20"/>
        </w:rPr>
        <w:t>«Амурская правда», № 245, 27.12.2006</w:t>
      </w:r>
      <w:r w:rsidRPr="003B1940">
        <w:rPr>
          <w:rFonts w:ascii="Times New Roman" w:hAnsi="Times New Roman" w:cs="Times New Roman"/>
          <w:sz w:val="20"/>
          <w:szCs w:val="20"/>
        </w:rPr>
        <w:t>); - 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3B1940">
        <w:rPr>
          <w:rFonts w:ascii="Times New Roman" w:hAnsi="Times New Roman" w:cs="Times New Roman"/>
          <w:spacing w:val="1"/>
          <w:sz w:val="20"/>
          <w:szCs w:val="20"/>
        </w:rPr>
        <w:t xml:space="preserve"> в информационно-телекоммуникационной сети «Интернет» </w:t>
      </w:r>
      <w:hyperlink r:id="rId10" w:history="1">
        <w:r w:rsidRPr="003B1940">
          <w:rPr>
            <w:rFonts w:ascii="Times New Roman" w:hAnsi="Times New Roman" w:cs="Times New Roman"/>
            <w:sz w:val="20"/>
            <w:szCs w:val="20"/>
            <w:lang w:val="en-US"/>
          </w:rPr>
          <w:t>www</w:t>
        </w:r>
        <w:r w:rsidRPr="003B1940">
          <w:rPr>
            <w:rFonts w:ascii="Times New Roman" w:hAnsi="Times New Roman" w:cs="Times New Roman"/>
            <w:sz w:val="20"/>
            <w:szCs w:val="20"/>
          </w:rPr>
          <w:t>.zavitinsk.info.</w:t>
        </w:r>
        <w:r w:rsidRPr="003B1940">
          <w:rPr>
            <w:rFonts w:ascii="Times New Roman" w:hAnsi="Times New Roman" w:cs="Times New Roman"/>
            <w:sz w:val="20"/>
            <w:szCs w:val="20"/>
            <w:lang w:val="en-US"/>
          </w:rPr>
          <w:t>ru</w:t>
        </w:r>
      </w:hyperlink>
      <w:r w:rsidRPr="003B1940">
        <w:rPr>
          <w:rFonts w:ascii="Times New Roman" w:hAnsi="Times New Roman" w:cs="Times New Roman"/>
          <w:sz w:val="20"/>
          <w:szCs w:val="20"/>
        </w:rPr>
        <w:t>)». 2. Настоящее постановление подлежит официальному опубликованию.</w:t>
      </w:r>
      <w:r>
        <w:rPr>
          <w:rFonts w:ascii="Times New Roman" w:hAnsi="Times New Roman" w:cs="Times New Roman"/>
          <w:sz w:val="20"/>
          <w:szCs w:val="20"/>
        </w:rPr>
        <w:t xml:space="preserve"> </w:t>
      </w:r>
      <w:r w:rsidRPr="003B1940">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98A2266" w14:textId="3D2CE609" w:rsidR="003B1940" w:rsidRPr="00821794" w:rsidRDefault="003B1940" w:rsidP="00821794">
      <w:pPr>
        <w:spacing w:after="0" w:line="240" w:lineRule="auto"/>
        <w:jc w:val="both"/>
        <w:rPr>
          <w:rFonts w:ascii="Times New Roman" w:hAnsi="Times New Roman" w:cs="Times New Roman"/>
          <w:sz w:val="20"/>
          <w:szCs w:val="20"/>
        </w:rPr>
      </w:pPr>
      <w:r w:rsidRPr="00821794">
        <w:rPr>
          <w:rFonts w:ascii="Times New Roman" w:hAnsi="Times New Roman" w:cs="Times New Roman"/>
          <w:sz w:val="20"/>
          <w:szCs w:val="20"/>
        </w:rPr>
        <w:t xml:space="preserve">Глава Завитинского муниципального округа                                                                                                                  С.С. Линевич </w:t>
      </w:r>
    </w:p>
    <w:p w14:paraId="47B204B8" w14:textId="136BDA3E" w:rsidR="004D2671" w:rsidRPr="00821794" w:rsidRDefault="004D2671" w:rsidP="00821794">
      <w:pPr>
        <w:pStyle w:val="ConsPlusTitle"/>
        <w:jc w:val="both"/>
        <w:rPr>
          <w:rFonts w:ascii="Times New Roman" w:hAnsi="Times New Roman" w:cs="Times New Roman"/>
          <w:b w:val="0"/>
          <w:bCs w:val="0"/>
        </w:rPr>
      </w:pPr>
    </w:p>
    <w:p w14:paraId="3444B12B" w14:textId="1006549D" w:rsidR="004F731F" w:rsidRPr="00821794" w:rsidRDefault="004F731F" w:rsidP="00821794">
      <w:pPr>
        <w:spacing w:after="0" w:line="240" w:lineRule="auto"/>
        <w:jc w:val="both"/>
        <w:rPr>
          <w:rFonts w:ascii="Times New Roman" w:hAnsi="Times New Roman" w:cs="Times New Roman"/>
          <w:b/>
          <w:bCs/>
          <w:sz w:val="20"/>
          <w:szCs w:val="20"/>
        </w:rPr>
      </w:pPr>
      <w:r w:rsidRPr="00821794">
        <w:rPr>
          <w:rFonts w:ascii="Times New Roman" w:hAnsi="Times New Roman" w:cs="Times New Roman"/>
          <w:b/>
          <w:bCs/>
          <w:sz w:val="20"/>
          <w:szCs w:val="20"/>
        </w:rPr>
        <w:t xml:space="preserve">Постановление от 06.02.2023                                                                                                                                          </w:t>
      </w:r>
      <w:r w:rsidR="00BD2116">
        <w:rPr>
          <w:rFonts w:ascii="Times New Roman" w:hAnsi="Times New Roman" w:cs="Times New Roman"/>
          <w:b/>
          <w:bCs/>
          <w:sz w:val="20"/>
          <w:szCs w:val="20"/>
        </w:rPr>
        <w:t xml:space="preserve">          </w:t>
      </w:r>
      <w:r w:rsidRPr="00821794">
        <w:rPr>
          <w:rFonts w:ascii="Times New Roman" w:hAnsi="Times New Roman" w:cs="Times New Roman"/>
          <w:b/>
          <w:bCs/>
          <w:sz w:val="20"/>
          <w:szCs w:val="20"/>
        </w:rPr>
        <w:t xml:space="preserve">   № 77</w:t>
      </w:r>
    </w:p>
    <w:p w14:paraId="2D2E78A3" w14:textId="04E38F79" w:rsidR="00821794" w:rsidRPr="00821794" w:rsidRDefault="00821794" w:rsidP="00821794">
      <w:pPr>
        <w:widowControl w:val="0"/>
        <w:autoSpaceDE w:val="0"/>
        <w:autoSpaceDN w:val="0"/>
        <w:adjustRightInd w:val="0"/>
        <w:spacing w:after="0" w:line="240" w:lineRule="auto"/>
        <w:jc w:val="both"/>
        <w:rPr>
          <w:rFonts w:ascii="Times New Roman" w:hAnsi="Times New Roman" w:cs="Times New Roman"/>
          <w:sz w:val="20"/>
          <w:szCs w:val="20"/>
        </w:rPr>
      </w:pPr>
      <w:r w:rsidRPr="00821794">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821794">
        <w:rPr>
          <w:rFonts w:ascii="Times New Roman" w:hAnsi="Times New Roman" w:cs="Times New Roman"/>
          <w:sz w:val="20"/>
          <w:szCs w:val="20"/>
        </w:rPr>
        <w:t>«</w:t>
      </w:r>
      <w:r w:rsidRPr="00821794">
        <w:rPr>
          <w:rFonts w:ascii="Times New Roman" w:hAnsi="Times New Roman" w:cs="Times New Roman"/>
          <w:bCs/>
          <w:color w:val="000000"/>
          <w:sz w:val="20"/>
          <w:szCs w:val="20"/>
        </w:rPr>
        <w:t>Выдача градостроительного плана земельного участка</w:t>
      </w:r>
      <w:r w:rsidRPr="00821794">
        <w:rPr>
          <w:rFonts w:ascii="Times New Roman" w:hAnsi="Times New Roman" w:cs="Times New Roman"/>
          <w:color w:val="000000"/>
          <w:sz w:val="20"/>
          <w:szCs w:val="20"/>
        </w:rPr>
        <w:t xml:space="preserve"> </w:t>
      </w:r>
      <w:r w:rsidRPr="00821794">
        <w:rPr>
          <w:rFonts w:ascii="Times New Roman" w:hAnsi="Times New Roman" w:cs="Times New Roman"/>
          <w:bCs/>
          <w:color w:val="000000"/>
          <w:sz w:val="20"/>
          <w:szCs w:val="20"/>
        </w:rPr>
        <w:t xml:space="preserve">на территории </w:t>
      </w:r>
      <w:r w:rsidRPr="00821794">
        <w:rPr>
          <w:rFonts w:ascii="Times New Roman" w:hAnsi="Times New Roman" w:cs="Times New Roman"/>
          <w:bCs/>
          <w:iCs/>
          <w:color w:val="000000"/>
          <w:sz w:val="20"/>
          <w:szCs w:val="20"/>
        </w:rPr>
        <w:t>Завитинского муниципального округа</w:t>
      </w:r>
      <w:r w:rsidRPr="00821794">
        <w:rPr>
          <w:rFonts w:ascii="Times New Roman" w:hAnsi="Times New Roman" w:cs="Times New Roman"/>
          <w:sz w:val="20"/>
          <w:szCs w:val="20"/>
        </w:rPr>
        <w:t>»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821794">
        <w:rPr>
          <w:rFonts w:ascii="Times New Roman" w:hAnsi="Times New Roman" w:cs="Times New Roman"/>
          <w:b/>
          <w:sz w:val="20"/>
          <w:szCs w:val="20"/>
        </w:rPr>
        <w:t xml:space="preserve">п о с т а н о в л я ю: </w:t>
      </w:r>
      <w:r w:rsidRPr="00821794">
        <w:rPr>
          <w:rFonts w:ascii="Times New Roman" w:hAnsi="Times New Roman" w:cs="Times New Roman"/>
          <w:sz w:val="20"/>
          <w:szCs w:val="20"/>
        </w:rPr>
        <w:t xml:space="preserve">1. </w:t>
      </w:r>
      <w:r w:rsidRPr="00821794">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821794">
        <w:rPr>
          <w:rFonts w:ascii="Times New Roman" w:hAnsi="Times New Roman" w:cs="Times New Roman"/>
          <w:sz w:val="20"/>
          <w:szCs w:val="20"/>
        </w:rPr>
        <w:t>«</w:t>
      </w:r>
      <w:r w:rsidRPr="00821794">
        <w:rPr>
          <w:rFonts w:ascii="Times New Roman" w:hAnsi="Times New Roman" w:cs="Times New Roman"/>
          <w:bCs/>
          <w:color w:val="000000"/>
          <w:sz w:val="20"/>
          <w:szCs w:val="20"/>
        </w:rPr>
        <w:t>Выдача градостроительного плана земельного участка</w:t>
      </w:r>
      <w:r w:rsidRPr="00821794">
        <w:rPr>
          <w:rFonts w:ascii="Times New Roman" w:hAnsi="Times New Roman" w:cs="Times New Roman"/>
          <w:color w:val="000000"/>
          <w:sz w:val="20"/>
          <w:szCs w:val="20"/>
        </w:rPr>
        <w:t xml:space="preserve"> </w:t>
      </w:r>
      <w:r w:rsidRPr="00821794">
        <w:rPr>
          <w:rFonts w:ascii="Times New Roman" w:hAnsi="Times New Roman" w:cs="Times New Roman"/>
          <w:bCs/>
          <w:color w:val="000000"/>
          <w:sz w:val="20"/>
          <w:szCs w:val="20"/>
        </w:rPr>
        <w:t xml:space="preserve">на территории </w:t>
      </w:r>
      <w:r w:rsidRPr="00821794">
        <w:rPr>
          <w:rFonts w:ascii="Times New Roman" w:hAnsi="Times New Roman" w:cs="Times New Roman"/>
          <w:bCs/>
          <w:iCs/>
          <w:color w:val="000000"/>
          <w:sz w:val="20"/>
          <w:szCs w:val="20"/>
        </w:rPr>
        <w:t>Завитинского муниципального округа</w:t>
      </w:r>
      <w:r w:rsidRPr="00821794">
        <w:rPr>
          <w:rFonts w:ascii="Times New Roman" w:hAnsi="Times New Roman" w:cs="Times New Roman"/>
          <w:sz w:val="20"/>
          <w:szCs w:val="20"/>
        </w:rPr>
        <w:t>»</w:t>
      </w:r>
      <w:r w:rsidRPr="00821794">
        <w:rPr>
          <w:rFonts w:ascii="Times New Roman" w:eastAsia="Calibri" w:hAnsi="Times New Roman" w:cs="Times New Roman"/>
          <w:sz w:val="20"/>
          <w:szCs w:val="20"/>
        </w:rPr>
        <w:t>, утвержденный постановлением главы Завитинского муниципального округа от 24.02.2022 № 110 (с изменениями от 06.06.2022 № 490), следующее изменение:</w:t>
      </w:r>
      <w:r>
        <w:rPr>
          <w:rFonts w:ascii="Times New Roman" w:eastAsia="Calibri" w:hAnsi="Times New Roman" w:cs="Times New Roman"/>
          <w:sz w:val="20"/>
          <w:szCs w:val="20"/>
        </w:rPr>
        <w:t xml:space="preserve"> </w:t>
      </w:r>
      <w:r w:rsidRPr="00821794">
        <w:rPr>
          <w:rFonts w:ascii="Times New Roman" w:hAnsi="Times New Roman" w:cs="Times New Roman"/>
          <w:color w:val="000000"/>
          <w:sz w:val="20"/>
          <w:szCs w:val="20"/>
        </w:rPr>
        <w:t>пункт 2.3 административного регламента изложить в новой редакции:</w:t>
      </w:r>
      <w:r>
        <w:rPr>
          <w:rFonts w:ascii="Times New Roman" w:hAnsi="Times New Roman" w:cs="Times New Roman"/>
          <w:color w:val="000000"/>
          <w:sz w:val="20"/>
          <w:szCs w:val="20"/>
        </w:rPr>
        <w:t xml:space="preserve"> </w:t>
      </w:r>
      <w:r w:rsidRPr="00821794">
        <w:rPr>
          <w:rFonts w:ascii="Times New Roman" w:eastAsia="Calibri" w:hAnsi="Times New Roman" w:cs="Times New Roman"/>
          <w:bCs/>
          <w:sz w:val="20"/>
          <w:szCs w:val="20"/>
        </w:rPr>
        <w:t>«2.3</w:t>
      </w:r>
      <w:r w:rsidRPr="00821794">
        <w:rPr>
          <w:rFonts w:ascii="Times New Roman" w:eastAsia="Calibri" w:hAnsi="Times New Roman" w:cs="Times New Roman"/>
          <w:sz w:val="20"/>
          <w:szCs w:val="20"/>
        </w:rPr>
        <w:t xml:space="preserve">. Нормативные правовые акты, регулирующие предоставление муниципальной услуги: 1. </w:t>
      </w:r>
      <w:hyperlink r:id="rId11" w:history="1">
        <w:r w:rsidRPr="00821794">
          <w:rPr>
            <w:rFonts w:ascii="Times New Roman" w:eastAsia="Calibri" w:hAnsi="Times New Roman" w:cs="Times New Roman"/>
            <w:sz w:val="20"/>
            <w:szCs w:val="20"/>
          </w:rPr>
          <w:t>Градостроительный кодекс</w:t>
        </w:r>
      </w:hyperlink>
      <w:r w:rsidRPr="00821794">
        <w:rPr>
          <w:rFonts w:ascii="Times New Roman" w:eastAsia="Calibri" w:hAnsi="Times New Roman" w:cs="Times New Roman"/>
          <w:sz w:val="20"/>
          <w:szCs w:val="20"/>
        </w:rPr>
        <w:t xml:space="preserve"> Российской Федерации («Российская газета», № 290, 30.12.2004, «Собрание законодательства РФ», 03.01.2005, № 1 (часть 1), ст. 16, «Парламентская газета», № 5-6, 14.01.2005); </w:t>
      </w:r>
      <w:r w:rsidRPr="00821794">
        <w:rPr>
          <w:rFonts w:ascii="Times New Roman" w:hAnsi="Times New Roman" w:cs="Times New Roman"/>
          <w:sz w:val="20"/>
          <w:szCs w:val="20"/>
        </w:rPr>
        <w:t>2. Федеральный закон от 06.10.2003 № 131-ФЗ «Об общих принципах организации местного самоуправления в Российской Федерации» (</w:t>
      </w:r>
      <w:r w:rsidRPr="00821794">
        <w:rPr>
          <w:rFonts w:ascii="Times New Roman" w:eastAsia="Calibri" w:hAnsi="Times New Roman" w:cs="Times New Roman"/>
          <w:sz w:val="20"/>
          <w:szCs w:val="20"/>
        </w:rPr>
        <w:t>«Собрание законодательства РФ», 06.10.2003, № 40, ст. 3822, «Парламентская газета», № 186, 08.10.2003, «Российская газета», № 202, 08.10.2003</w:t>
      </w:r>
      <w:r w:rsidRPr="00821794">
        <w:rPr>
          <w:rFonts w:ascii="Times New Roman" w:hAnsi="Times New Roman" w:cs="Times New Roman"/>
          <w:sz w:val="20"/>
          <w:szCs w:val="20"/>
        </w:rPr>
        <w:t xml:space="preserve">); </w:t>
      </w:r>
      <w:r w:rsidRPr="00821794">
        <w:rPr>
          <w:rFonts w:ascii="Times New Roman" w:eastAsia="Calibri" w:hAnsi="Times New Roman" w:cs="Times New Roman"/>
          <w:sz w:val="20"/>
          <w:szCs w:val="20"/>
        </w:rPr>
        <w:t>3. Федеральный закон 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r>
        <w:rPr>
          <w:rFonts w:ascii="Times New Roman" w:eastAsia="Calibri" w:hAnsi="Times New Roman" w:cs="Times New Roman"/>
          <w:sz w:val="20"/>
          <w:szCs w:val="20"/>
        </w:rPr>
        <w:t xml:space="preserve"> </w:t>
      </w:r>
      <w:r w:rsidRPr="00821794">
        <w:rPr>
          <w:rFonts w:ascii="Times New Roman" w:eastAsia="Calibri" w:hAnsi="Times New Roman" w:cs="Times New Roman"/>
          <w:sz w:val="20"/>
          <w:szCs w:val="20"/>
        </w:rPr>
        <w:t xml:space="preserve">4.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w:t>
      </w:r>
      <w:r w:rsidRPr="00821794">
        <w:rPr>
          <w:rFonts w:ascii="Times New Roman" w:eastAsia="Calibri" w:hAnsi="Times New Roman" w:cs="Times New Roman"/>
          <w:sz w:val="20"/>
          <w:szCs w:val="20"/>
        </w:rPr>
        <w:lastRenderedPageBreak/>
        <w:t>газета», № 70-71, 11.05.2006; Официальный интернет-портал правовой информации http://www.pravo.gov.ru - 28.12.2018);</w:t>
      </w:r>
      <w:r>
        <w:rPr>
          <w:rFonts w:ascii="Times New Roman" w:eastAsia="Calibri" w:hAnsi="Times New Roman" w:cs="Times New Roman"/>
          <w:sz w:val="20"/>
          <w:szCs w:val="20"/>
        </w:rPr>
        <w:t xml:space="preserve"> </w:t>
      </w:r>
      <w:r w:rsidRPr="00821794">
        <w:rPr>
          <w:rFonts w:ascii="Times New Roman" w:hAnsi="Times New Roman" w:cs="Times New Roman"/>
          <w:sz w:val="20"/>
          <w:szCs w:val="20"/>
        </w:rPr>
        <w:t xml:space="preserve">5. </w:t>
      </w:r>
      <w:hyperlink r:id="rId12" w:history="1">
        <w:r w:rsidRPr="00821794">
          <w:rPr>
            <w:rFonts w:ascii="Times New Roman" w:eastAsia="Calibri" w:hAnsi="Times New Roman" w:cs="Times New Roman"/>
            <w:sz w:val="20"/>
            <w:szCs w:val="20"/>
          </w:rPr>
          <w:t>Федеральный закон</w:t>
        </w:r>
      </w:hyperlink>
      <w:r w:rsidRPr="00821794">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Pr>
          <w:rFonts w:ascii="Times New Roman" w:eastAsia="Calibri" w:hAnsi="Times New Roman" w:cs="Times New Roman"/>
          <w:sz w:val="20"/>
          <w:szCs w:val="20"/>
        </w:rPr>
        <w:t xml:space="preserve"> </w:t>
      </w:r>
      <w:r w:rsidRPr="00821794">
        <w:rPr>
          <w:rFonts w:ascii="Times New Roman" w:eastAsia="Calibri" w:hAnsi="Times New Roman" w:cs="Times New Roman"/>
          <w:sz w:val="20"/>
          <w:szCs w:val="20"/>
        </w:rPr>
        <w:t xml:space="preserve">6. Постановление Правительства Российской Федерации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bookmarkStart w:id="8" w:name="_Hlk125613624"/>
      <w:r w:rsidRPr="00821794">
        <w:rPr>
          <w:rFonts w:ascii="Times New Roman" w:eastAsia="Calibri" w:hAnsi="Times New Roman" w:cs="Times New Roman"/>
          <w:sz w:val="20"/>
          <w:szCs w:val="20"/>
        </w:rPr>
        <w:t xml:space="preserve">Правительства Российской Федерации </w:t>
      </w:r>
      <w:bookmarkEnd w:id="8"/>
      <w:r w:rsidRPr="00821794">
        <w:rPr>
          <w:rFonts w:ascii="Times New Roman" w:eastAsia="Calibri" w:hAnsi="Times New Roman" w:cs="Times New Roman"/>
          <w:sz w:val="20"/>
          <w:szCs w:val="20"/>
        </w:rPr>
        <w:t>и положений отдельных актов Правительства Российской Федерации» (Официальный интернет-портал правовой информации http://pravo.gov.ru, 30.12.2022); 7. Приказ Минстроя России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http://pravo.gov.ru, 31.05.2017);</w:t>
      </w:r>
      <w:r>
        <w:rPr>
          <w:rFonts w:ascii="Times New Roman" w:eastAsia="Calibri" w:hAnsi="Times New Roman" w:cs="Times New Roman"/>
          <w:sz w:val="20"/>
          <w:szCs w:val="20"/>
        </w:rPr>
        <w:t xml:space="preserve"> </w:t>
      </w:r>
      <w:r w:rsidRPr="00821794">
        <w:rPr>
          <w:rFonts w:ascii="Times New Roman" w:hAnsi="Times New Roman" w:cs="Times New Roman"/>
          <w:sz w:val="20"/>
          <w:szCs w:val="20"/>
        </w:rPr>
        <w:t>8. Закон Амурской области от 05.12.2006 № 259-ОЗ «О регулировании градостроительной деятельности в Амурской области» (</w:t>
      </w:r>
      <w:r w:rsidRPr="00821794">
        <w:rPr>
          <w:rFonts w:ascii="Times New Roman" w:eastAsia="Calibri" w:hAnsi="Times New Roman" w:cs="Times New Roman"/>
          <w:sz w:val="20"/>
          <w:szCs w:val="20"/>
        </w:rPr>
        <w:t>«Амурская правда», № 245, 27.12.2006</w:t>
      </w:r>
      <w:r w:rsidRPr="00821794">
        <w:rPr>
          <w:rFonts w:ascii="Times New Roman" w:hAnsi="Times New Roman" w:cs="Times New Roman"/>
          <w:sz w:val="20"/>
          <w:szCs w:val="20"/>
        </w:rPr>
        <w:t>);</w:t>
      </w:r>
      <w:r w:rsidRPr="00821794">
        <w:rPr>
          <w:rFonts w:ascii="Times New Roman" w:eastAsia="Calibri" w:hAnsi="Times New Roman" w:cs="Times New Roman"/>
          <w:sz w:val="20"/>
          <w:szCs w:val="20"/>
        </w:rPr>
        <w:t xml:space="preserve"> 9. </w:t>
      </w:r>
      <w:r w:rsidRPr="00821794">
        <w:rPr>
          <w:rFonts w:ascii="Times New Roman" w:hAnsi="Times New Roman" w:cs="Times New Roman"/>
          <w:sz w:val="20"/>
          <w:szCs w:val="20"/>
        </w:rPr>
        <w:t>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821794">
        <w:rPr>
          <w:rFonts w:ascii="Times New Roman" w:hAnsi="Times New Roman" w:cs="Times New Roman"/>
          <w:spacing w:val="1"/>
          <w:sz w:val="20"/>
          <w:szCs w:val="20"/>
        </w:rPr>
        <w:t xml:space="preserve"> в информационно-телекоммуникационной сети «Интернет» </w:t>
      </w:r>
      <w:hyperlink r:id="rId13" w:history="1">
        <w:r w:rsidRPr="00821794">
          <w:rPr>
            <w:rFonts w:ascii="Times New Roman" w:hAnsi="Times New Roman" w:cs="Times New Roman"/>
            <w:sz w:val="20"/>
            <w:szCs w:val="20"/>
            <w:u w:val="single"/>
            <w:lang w:val="en-US"/>
          </w:rPr>
          <w:t>www</w:t>
        </w:r>
        <w:r w:rsidRPr="00821794">
          <w:rPr>
            <w:rFonts w:ascii="Times New Roman" w:hAnsi="Times New Roman" w:cs="Times New Roman"/>
            <w:sz w:val="20"/>
            <w:szCs w:val="20"/>
            <w:u w:val="single"/>
          </w:rPr>
          <w:t>.zavitinsk.info.</w:t>
        </w:r>
        <w:r w:rsidRPr="00821794">
          <w:rPr>
            <w:rFonts w:ascii="Times New Roman" w:hAnsi="Times New Roman" w:cs="Times New Roman"/>
            <w:sz w:val="20"/>
            <w:szCs w:val="20"/>
            <w:u w:val="single"/>
            <w:lang w:val="en-US"/>
          </w:rPr>
          <w:t>ru</w:t>
        </w:r>
      </w:hyperlink>
      <w:r w:rsidRPr="00821794">
        <w:rPr>
          <w:rFonts w:ascii="Times New Roman" w:hAnsi="Times New Roman" w:cs="Times New Roman"/>
          <w:sz w:val="20"/>
          <w:szCs w:val="20"/>
        </w:rPr>
        <w:t>).» 2. Настоящее постановление подлежит официальному опубликованию.</w:t>
      </w:r>
      <w:r>
        <w:rPr>
          <w:rFonts w:ascii="Times New Roman" w:hAnsi="Times New Roman" w:cs="Times New Roman"/>
          <w:sz w:val="20"/>
          <w:szCs w:val="20"/>
        </w:rPr>
        <w:t xml:space="preserve"> </w:t>
      </w:r>
      <w:r w:rsidRPr="00821794">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B08470F" w14:textId="19294AB1" w:rsidR="00821794" w:rsidRPr="00C22474" w:rsidRDefault="00821794" w:rsidP="00C22474">
      <w:pPr>
        <w:spacing w:after="0" w:line="240" w:lineRule="auto"/>
        <w:jc w:val="both"/>
        <w:rPr>
          <w:rFonts w:ascii="Times New Roman" w:hAnsi="Times New Roman" w:cs="Times New Roman"/>
          <w:sz w:val="20"/>
          <w:szCs w:val="20"/>
        </w:rPr>
      </w:pPr>
      <w:r w:rsidRPr="00C22474">
        <w:rPr>
          <w:rFonts w:ascii="Times New Roman" w:hAnsi="Times New Roman" w:cs="Times New Roman"/>
          <w:sz w:val="20"/>
          <w:szCs w:val="20"/>
        </w:rPr>
        <w:t>Глава Завитинского муниципального округа                                                                                                                   С.С. Линевич</w:t>
      </w:r>
    </w:p>
    <w:p w14:paraId="2BA0365F" w14:textId="3C5296AE" w:rsidR="004D2671" w:rsidRPr="00C22474" w:rsidRDefault="004D2671" w:rsidP="00C22474">
      <w:pPr>
        <w:pStyle w:val="ConsPlusTitle"/>
        <w:jc w:val="both"/>
        <w:rPr>
          <w:rFonts w:ascii="Times New Roman" w:hAnsi="Times New Roman" w:cs="Times New Roman"/>
          <w:b w:val="0"/>
          <w:bCs w:val="0"/>
        </w:rPr>
      </w:pPr>
    </w:p>
    <w:p w14:paraId="4A4D802F" w14:textId="601C506F" w:rsidR="004F731F" w:rsidRPr="00C22474" w:rsidRDefault="004F731F" w:rsidP="00C22474">
      <w:pPr>
        <w:spacing w:after="0" w:line="240" w:lineRule="auto"/>
        <w:jc w:val="both"/>
        <w:rPr>
          <w:rFonts w:ascii="Times New Roman" w:hAnsi="Times New Roman" w:cs="Times New Roman"/>
          <w:b/>
          <w:bCs/>
          <w:sz w:val="20"/>
          <w:szCs w:val="20"/>
        </w:rPr>
      </w:pPr>
      <w:r w:rsidRPr="00C22474">
        <w:rPr>
          <w:rFonts w:ascii="Times New Roman" w:hAnsi="Times New Roman" w:cs="Times New Roman"/>
          <w:b/>
          <w:bCs/>
          <w:sz w:val="20"/>
          <w:szCs w:val="20"/>
        </w:rPr>
        <w:t xml:space="preserve">Постановление от 07.02.2023                                                                                                                                         </w:t>
      </w:r>
      <w:r w:rsidR="00BD2116">
        <w:rPr>
          <w:rFonts w:ascii="Times New Roman" w:hAnsi="Times New Roman" w:cs="Times New Roman"/>
          <w:b/>
          <w:bCs/>
          <w:sz w:val="20"/>
          <w:szCs w:val="20"/>
        </w:rPr>
        <w:t xml:space="preserve">          </w:t>
      </w:r>
      <w:r w:rsidRPr="00C22474">
        <w:rPr>
          <w:rFonts w:ascii="Times New Roman" w:hAnsi="Times New Roman" w:cs="Times New Roman"/>
          <w:b/>
          <w:bCs/>
          <w:sz w:val="20"/>
          <w:szCs w:val="20"/>
        </w:rPr>
        <w:t xml:space="preserve">    № 78</w:t>
      </w:r>
    </w:p>
    <w:p w14:paraId="24D1EB9C" w14:textId="2B2617A9" w:rsidR="00C22474" w:rsidRPr="00C22474" w:rsidRDefault="00C22474" w:rsidP="00C22474">
      <w:pPr>
        <w:spacing w:after="0" w:line="240" w:lineRule="auto"/>
        <w:jc w:val="both"/>
        <w:rPr>
          <w:rFonts w:ascii="Times New Roman" w:hAnsi="Times New Roman" w:cs="Times New Roman"/>
          <w:b/>
          <w:sz w:val="20"/>
          <w:szCs w:val="20"/>
        </w:rPr>
      </w:pPr>
      <w:r w:rsidRPr="00C22474">
        <w:rPr>
          <w:rFonts w:ascii="Times New Roman" w:hAnsi="Times New Roman" w:cs="Times New Roman"/>
          <w:sz w:val="20"/>
          <w:szCs w:val="20"/>
        </w:rPr>
        <w:t>Об установлении размера стоимости услуг, предоставляемых согласно гарантированному перечню услуг по погребению на территории Завитинского муниципального округа</w:t>
      </w:r>
      <w:r>
        <w:rPr>
          <w:rFonts w:ascii="Times New Roman" w:hAnsi="Times New Roman" w:cs="Times New Roman"/>
          <w:sz w:val="20"/>
          <w:szCs w:val="20"/>
        </w:rPr>
        <w:t xml:space="preserve"> </w:t>
      </w:r>
      <w:r w:rsidRPr="00C22474">
        <w:rPr>
          <w:rFonts w:ascii="Times New Roman" w:hAnsi="Times New Roman" w:cs="Times New Roman"/>
          <w:sz w:val="20"/>
          <w:szCs w:val="20"/>
        </w:rPr>
        <w:t>В соответствии с Федеральным законом от 06.10.2013 № 131-ФЗ «Об общих принципах организации местного самоуправления в Российской Федерации», пунктом 3 статьи 9 Федерального закона от 12.01.1996 № 8-ФЗ «О погребении и похоронном деле», на основании постановления Правительства Российской Федерации от 30.01.2023 № 119 «Об утверждении коэффициента индексации выплат, пособий и компенсаций в 2023 году»</w:t>
      </w:r>
      <w:r>
        <w:rPr>
          <w:rFonts w:ascii="Times New Roman" w:hAnsi="Times New Roman" w:cs="Times New Roman"/>
          <w:sz w:val="20"/>
          <w:szCs w:val="20"/>
        </w:rPr>
        <w:t xml:space="preserve"> </w:t>
      </w:r>
      <w:r w:rsidRPr="00C22474">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C22474">
        <w:rPr>
          <w:rFonts w:ascii="Times New Roman" w:hAnsi="Times New Roman" w:cs="Times New Roman"/>
          <w:sz w:val="20"/>
          <w:szCs w:val="20"/>
        </w:rPr>
        <w:t>Установить размер стоимости услуг, предоставляемых согласно гарантированному перечню услуг по погребению на территории Завитинского муниципального округа, согласно приложению к настоящему постановлению.</w:t>
      </w:r>
      <w:r w:rsidRPr="00C22474">
        <w:rPr>
          <w:rFonts w:ascii="Times New Roman" w:hAnsi="Times New Roman" w:cs="Times New Roman"/>
          <w:b/>
          <w:sz w:val="20"/>
          <w:szCs w:val="20"/>
        </w:rPr>
        <w:t xml:space="preserve"> </w:t>
      </w:r>
      <w:r w:rsidRPr="00C22474">
        <w:rPr>
          <w:rFonts w:ascii="Times New Roman" w:hAnsi="Times New Roman" w:cs="Times New Roman"/>
          <w:sz w:val="20"/>
          <w:szCs w:val="20"/>
        </w:rPr>
        <w:t>Настоящее постановление вступает в силу с 01.02.2023.</w:t>
      </w:r>
      <w:r>
        <w:rPr>
          <w:rFonts w:ascii="Times New Roman" w:hAnsi="Times New Roman" w:cs="Times New Roman"/>
          <w:sz w:val="20"/>
          <w:szCs w:val="20"/>
        </w:rPr>
        <w:t xml:space="preserve"> </w:t>
      </w:r>
      <w:r w:rsidRPr="00C22474">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sz w:val="20"/>
          <w:szCs w:val="20"/>
        </w:rPr>
        <w:t xml:space="preserve"> </w:t>
      </w:r>
      <w:r w:rsidRPr="00C22474">
        <w:rPr>
          <w:rFonts w:ascii="Times New Roman" w:hAnsi="Times New Roman" w:cs="Times New Roman"/>
          <w:sz w:val="20"/>
          <w:szCs w:val="20"/>
        </w:rPr>
        <w:t>Контроль за исполнением настоящего постановления оставляю за собой.</w:t>
      </w:r>
    </w:p>
    <w:p w14:paraId="10715E6D" w14:textId="6420D4DB" w:rsidR="00C22474" w:rsidRPr="00C22474" w:rsidRDefault="00C22474" w:rsidP="00C22474">
      <w:pPr>
        <w:spacing w:after="0" w:line="240" w:lineRule="auto"/>
        <w:jc w:val="both"/>
        <w:rPr>
          <w:rFonts w:ascii="Times New Roman" w:hAnsi="Times New Roman" w:cs="Times New Roman"/>
          <w:sz w:val="20"/>
          <w:szCs w:val="20"/>
        </w:rPr>
      </w:pPr>
      <w:r w:rsidRPr="00C22474">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C22474">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C22474">
        <w:rPr>
          <w:rFonts w:ascii="Times New Roman" w:hAnsi="Times New Roman" w:cs="Times New Roman"/>
          <w:sz w:val="20"/>
          <w:szCs w:val="20"/>
        </w:rPr>
        <w:t>С.С. Линевич</w:t>
      </w:r>
    </w:p>
    <w:p w14:paraId="7B7409BD" w14:textId="08576667" w:rsidR="00C22474" w:rsidRPr="00C22474" w:rsidRDefault="00C22474" w:rsidP="00C22474">
      <w:pPr>
        <w:shd w:val="clear" w:color="auto" w:fill="FFFFFF"/>
        <w:spacing w:after="0" w:line="240" w:lineRule="auto"/>
        <w:jc w:val="both"/>
        <w:textAlignment w:val="baseline"/>
        <w:rPr>
          <w:rFonts w:ascii="Times New Roman" w:hAnsi="Times New Roman" w:cs="Times New Roman"/>
          <w:b/>
          <w:sz w:val="20"/>
          <w:szCs w:val="20"/>
        </w:rPr>
      </w:pPr>
      <w:r w:rsidRPr="00C22474">
        <w:rPr>
          <w:rFonts w:ascii="Times New Roman" w:hAnsi="Times New Roman" w:cs="Times New Roman"/>
          <w:sz w:val="20"/>
          <w:szCs w:val="20"/>
        </w:rPr>
        <w:t>Приложение к постановлению главы Завитинского муниципального округа от 07.02.2023 № 78</w:t>
      </w:r>
      <w:r>
        <w:rPr>
          <w:rFonts w:ascii="Times New Roman" w:hAnsi="Times New Roman" w:cs="Times New Roman"/>
          <w:sz w:val="20"/>
          <w:szCs w:val="20"/>
        </w:rPr>
        <w:t xml:space="preserve"> </w:t>
      </w:r>
      <w:r w:rsidRPr="00C22474">
        <w:rPr>
          <w:rFonts w:ascii="Times New Roman" w:hAnsi="Times New Roman" w:cs="Times New Roman"/>
          <w:sz w:val="20"/>
          <w:szCs w:val="20"/>
        </w:rPr>
        <w:t>Размер стоимости услуг, предоставляемых согласно гарантированному перечню услуг по погребению на территории Завитинского муниципального округа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88"/>
        <w:gridCol w:w="2375"/>
      </w:tblGrid>
      <w:tr w:rsidR="00C22474" w:rsidRPr="00C22474" w14:paraId="00EB9A04"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DA69EE8"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 п/п</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6C2AFEDF"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Наименование услуг, предоставляемых специализированной службой по вопросам похоронного дела</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0C85B7DF" w14:textId="44CE97CD"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Стоимость услуг, (руб.)</w:t>
            </w:r>
          </w:p>
        </w:tc>
      </w:tr>
      <w:tr w:rsidR="00C22474" w:rsidRPr="00C22474" w14:paraId="01AB988D"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980412D"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1</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8513E40"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Оформление документов, необходимых для погребения</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5FCE1FEC"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плата не взимается</w:t>
            </w:r>
          </w:p>
        </w:tc>
      </w:tr>
      <w:tr w:rsidR="00C22474" w:rsidRPr="00C22474" w14:paraId="3E47819B"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F07F758"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2</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5FA8C58F"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 xml:space="preserve">Предоставление и доставка гроба и других предметов, необходимых для погребения </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8AFE094"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6500,00</w:t>
            </w:r>
          </w:p>
        </w:tc>
      </w:tr>
      <w:tr w:rsidR="00C22474" w:rsidRPr="00C22474" w14:paraId="78332E47"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43EA1A"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3</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4078DCA2"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Перевозка тела (останков) умершего на кладбище</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7B50FFC"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1000,00</w:t>
            </w:r>
          </w:p>
        </w:tc>
      </w:tr>
      <w:tr w:rsidR="00C22474" w:rsidRPr="00C22474" w14:paraId="1D0B3B33"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E83642F"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4</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1A74BCB"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Погребение (рытье могилы, забивка крышки гроба, опускание гроба в могилу, устройство могильного холма, установка надгробного знака).</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A139A17"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1852,18</w:t>
            </w:r>
          </w:p>
        </w:tc>
      </w:tr>
      <w:tr w:rsidR="00C22474" w:rsidRPr="00C22474" w14:paraId="62A68CC2" w14:textId="77777777" w:rsidTr="00C2247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2EADB02"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5</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16E0C082"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rPr>
              <w:t>Итого:</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4745FA77" w14:textId="77777777" w:rsidR="00C22474" w:rsidRPr="00C22474" w:rsidRDefault="00C22474" w:rsidP="00C22474">
            <w:pPr>
              <w:spacing w:after="0" w:line="240" w:lineRule="auto"/>
              <w:jc w:val="both"/>
              <w:textAlignment w:val="baseline"/>
              <w:rPr>
                <w:rFonts w:ascii="Times New Roman" w:hAnsi="Times New Roman" w:cs="Times New Roman"/>
                <w:sz w:val="16"/>
                <w:szCs w:val="16"/>
              </w:rPr>
            </w:pPr>
            <w:r w:rsidRPr="00C22474">
              <w:rPr>
                <w:rFonts w:ascii="Times New Roman" w:hAnsi="Times New Roman" w:cs="Times New Roman"/>
                <w:sz w:val="16"/>
                <w:szCs w:val="16"/>
                <w:shd w:val="clear" w:color="auto" w:fill="FFFFFF"/>
              </w:rPr>
              <w:t>9352,18</w:t>
            </w:r>
          </w:p>
        </w:tc>
      </w:tr>
    </w:tbl>
    <w:p w14:paraId="476B6594" w14:textId="7E24CCD5" w:rsidR="004D2671" w:rsidRPr="00705722" w:rsidRDefault="004D2671" w:rsidP="00705722">
      <w:pPr>
        <w:pStyle w:val="ConsPlusTitle"/>
        <w:jc w:val="both"/>
        <w:rPr>
          <w:rFonts w:ascii="Times New Roman" w:hAnsi="Times New Roman" w:cs="Times New Roman"/>
          <w:b w:val="0"/>
          <w:bCs w:val="0"/>
        </w:rPr>
      </w:pPr>
    </w:p>
    <w:p w14:paraId="1A3B6271" w14:textId="345CF06F" w:rsidR="004F731F" w:rsidRPr="00705722" w:rsidRDefault="004F731F" w:rsidP="00705722">
      <w:pPr>
        <w:spacing w:after="0" w:line="240" w:lineRule="auto"/>
        <w:jc w:val="both"/>
        <w:rPr>
          <w:rFonts w:ascii="Times New Roman" w:hAnsi="Times New Roman" w:cs="Times New Roman"/>
          <w:b/>
          <w:bCs/>
          <w:sz w:val="20"/>
          <w:szCs w:val="20"/>
        </w:rPr>
      </w:pPr>
      <w:r w:rsidRPr="00705722">
        <w:rPr>
          <w:rFonts w:ascii="Times New Roman" w:hAnsi="Times New Roman" w:cs="Times New Roman"/>
          <w:b/>
          <w:bCs/>
          <w:sz w:val="20"/>
          <w:szCs w:val="20"/>
        </w:rPr>
        <w:t xml:space="preserve">Постановление от 08.02.2023                                                                                                                                            </w:t>
      </w:r>
      <w:r w:rsidR="00BD2116">
        <w:rPr>
          <w:rFonts w:ascii="Times New Roman" w:hAnsi="Times New Roman" w:cs="Times New Roman"/>
          <w:b/>
          <w:bCs/>
          <w:sz w:val="20"/>
          <w:szCs w:val="20"/>
        </w:rPr>
        <w:t xml:space="preserve">          </w:t>
      </w:r>
      <w:r w:rsidRPr="00705722">
        <w:rPr>
          <w:rFonts w:ascii="Times New Roman" w:hAnsi="Times New Roman" w:cs="Times New Roman"/>
          <w:b/>
          <w:bCs/>
          <w:sz w:val="20"/>
          <w:szCs w:val="20"/>
        </w:rPr>
        <w:t xml:space="preserve"> № 80</w:t>
      </w:r>
    </w:p>
    <w:p w14:paraId="3F71B386" w14:textId="77777777" w:rsidR="00705722" w:rsidRDefault="00705722" w:rsidP="007057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5722">
        <w:rPr>
          <w:rFonts w:ascii="Times New Roman" w:eastAsia="Times New Roman" w:hAnsi="Times New Roman" w:cs="Times New Roman"/>
          <w:sz w:val="20"/>
          <w:szCs w:val="20"/>
          <w:lang w:eastAsia="ru-RU"/>
        </w:rPr>
        <w:t>Об утверждении Порядка составления и утверждения</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отчета о результатах деятельности муниципальных учреждений Завитинского муниципального округа и об использовании закрепленного за ними муниципального имущества</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 xml:space="preserve">На основании Приказа Министерства финансов  Российской Федерации от 02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Федерального закона Российской Федерации от 03.11.2006 № 174-ФЗ «Об автономных учреждениях», подпункта 10 пункта 3.3 статьи 32 Федерального закона Российской Федерации от 12 января 1996 года № 7-ФЗ «О некоммерческих организациях» </w:t>
      </w:r>
      <w:r w:rsidRPr="00705722">
        <w:rPr>
          <w:rFonts w:ascii="Times New Roman" w:eastAsia="Times New Roman" w:hAnsi="Times New Roman" w:cs="Times New Roman"/>
          <w:b/>
          <w:sz w:val="20"/>
          <w:szCs w:val="20"/>
          <w:lang w:eastAsia="ru-RU"/>
        </w:rPr>
        <w:t>п о с т а н о в л я ю:</w:t>
      </w:r>
      <w:r>
        <w:rPr>
          <w:rFonts w:ascii="Times New Roman" w:eastAsia="Times New Roman" w:hAnsi="Times New Roman" w:cs="Times New Roman"/>
          <w:b/>
          <w:sz w:val="20"/>
          <w:szCs w:val="20"/>
          <w:lang w:eastAsia="ru-RU"/>
        </w:rPr>
        <w:t xml:space="preserve"> </w:t>
      </w:r>
      <w:r w:rsidRPr="00705722">
        <w:rPr>
          <w:rFonts w:ascii="Times New Roman" w:eastAsia="Times New Roman" w:hAnsi="Times New Roman" w:cs="Times New Roman"/>
          <w:sz w:val="20"/>
          <w:szCs w:val="20"/>
          <w:lang w:eastAsia="ru-RU"/>
        </w:rPr>
        <w:t>1. Утвердить прилагаемый Порядок составления и утверждения отчета о результатах деятельности муниципальных учреждений Завитинского муниципального округа и об использовании закрепленного за ними муниципального имущества.</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2. Признать утратившими силу постановления главы Завитинского района: от 21.03.2011 № 86; от 25.02.2020 № 66; постановление главы Завитинского муниципального округа от 29.12.2022 № 1168.</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3. Настоящее постановление вступает в силу с 1 января 2023 года и применяется, начиная с предоставления отчета о результатах деятельности муниципальных учреждений Завитинского муниципального округа и об использовании закрепленного за ними муниципального имущества за 2022 год.</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4.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5. Контроль за исполнением настоящего постановления возложить на первого заместителя главы администрации Завитинского муниципального округа Мацкан А.Н.</w:t>
      </w:r>
    </w:p>
    <w:p w14:paraId="3884032F" w14:textId="6896B6B6" w:rsidR="00705722" w:rsidRPr="00705722" w:rsidRDefault="00705722" w:rsidP="0070572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5722">
        <w:rPr>
          <w:rFonts w:ascii="Times New Roman" w:eastAsia="Times New Roman" w:hAnsi="Times New Roman" w:cs="Times New Roman"/>
          <w:sz w:val="20"/>
          <w:szCs w:val="20"/>
          <w:lang w:eastAsia="ru-RU"/>
        </w:rPr>
        <w:t xml:space="preserve">Глава Завитинского муниципального округа                                                            </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 xml:space="preserve">             С.С. Линевич</w:t>
      </w:r>
    </w:p>
    <w:p w14:paraId="34AA90A4" w14:textId="1ECCBF45" w:rsidR="009B51D1" w:rsidRPr="00FE7676" w:rsidRDefault="009B51D1" w:rsidP="00BD2116">
      <w:pPr>
        <w:spacing w:after="0" w:line="240" w:lineRule="auto"/>
        <w:jc w:val="both"/>
        <w:rPr>
          <w:rFonts w:ascii="Times New Roman" w:hAnsi="Times New Roman" w:cs="Times New Roman"/>
          <w:sz w:val="24"/>
          <w:szCs w:val="24"/>
        </w:rPr>
      </w:pPr>
      <w:r w:rsidRPr="00705722">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 xml:space="preserve"> </w:t>
      </w:r>
      <w:r w:rsidRPr="00705722">
        <w:rPr>
          <w:rFonts w:ascii="Times New Roman" w:eastAsia="Times New Roman" w:hAnsi="Times New Roman" w:cs="Times New Roman"/>
          <w:sz w:val="20"/>
          <w:szCs w:val="20"/>
          <w:lang w:eastAsia="ru-RU"/>
        </w:rPr>
        <w:t>постановлением главы Завитинского муниципального округа от 08.02.2023 № 80</w:t>
      </w:r>
      <w:r>
        <w:rPr>
          <w:rFonts w:ascii="Times New Roman" w:eastAsia="Times New Roman" w:hAnsi="Times New Roman" w:cs="Times New Roman"/>
          <w:sz w:val="20"/>
          <w:szCs w:val="20"/>
          <w:lang w:eastAsia="ru-RU"/>
        </w:rPr>
        <w:t xml:space="preserve"> </w:t>
      </w:r>
      <w:r w:rsidR="00705722" w:rsidRPr="00705722">
        <w:rPr>
          <w:rFonts w:ascii="Times New Roman" w:eastAsiaTheme="minorEastAsia" w:hAnsi="Times New Roman" w:cs="Times New Roman"/>
          <w:b/>
          <w:sz w:val="20"/>
          <w:szCs w:val="20"/>
          <w:lang w:eastAsia="ru-RU"/>
        </w:rPr>
        <w:t>Порядок</w:t>
      </w:r>
      <w:r>
        <w:rPr>
          <w:rFonts w:ascii="Times New Roman" w:eastAsiaTheme="minorEastAsia" w:hAnsi="Times New Roman" w:cs="Times New Roman"/>
          <w:b/>
          <w:sz w:val="20"/>
          <w:szCs w:val="20"/>
          <w:lang w:eastAsia="ru-RU"/>
        </w:rPr>
        <w:t xml:space="preserve"> </w:t>
      </w:r>
      <w:r w:rsidR="00705722" w:rsidRPr="00705722">
        <w:rPr>
          <w:rFonts w:ascii="Times New Roman" w:eastAsiaTheme="minorEastAsia" w:hAnsi="Times New Roman" w:cs="Times New Roman"/>
          <w:b/>
          <w:sz w:val="20"/>
          <w:szCs w:val="20"/>
          <w:lang w:eastAsia="ru-RU"/>
        </w:rPr>
        <w:t>составления и утверждения отчета о результатах деятельности</w:t>
      </w:r>
      <w:r>
        <w:rPr>
          <w:rFonts w:ascii="Times New Roman" w:eastAsiaTheme="minorEastAsia" w:hAnsi="Times New Roman" w:cs="Times New Roman"/>
          <w:b/>
          <w:sz w:val="20"/>
          <w:szCs w:val="20"/>
          <w:lang w:eastAsia="ru-RU"/>
        </w:rPr>
        <w:t xml:space="preserve"> </w:t>
      </w:r>
      <w:r w:rsidR="00705722" w:rsidRPr="00705722">
        <w:rPr>
          <w:rFonts w:ascii="Times New Roman" w:eastAsiaTheme="minorEastAsia" w:hAnsi="Times New Roman" w:cs="Times New Roman"/>
          <w:b/>
          <w:sz w:val="20"/>
          <w:szCs w:val="20"/>
          <w:lang w:eastAsia="ru-RU"/>
        </w:rPr>
        <w:t>муниципальных учреждений Завитинского муниципального округа и об использовании закрепленного за ними муниципального имущества</w:t>
      </w:r>
      <w:r>
        <w:rPr>
          <w:rFonts w:ascii="Times New Roman" w:eastAsiaTheme="minorEastAsia" w:hAnsi="Times New Roman" w:cs="Times New Roman"/>
          <w:b/>
          <w:sz w:val="20"/>
          <w:szCs w:val="20"/>
          <w:lang w:eastAsia="ru-RU"/>
        </w:rPr>
        <w:t xml:space="preserve"> </w:t>
      </w:r>
      <w:r w:rsidR="00705722" w:rsidRPr="00705722">
        <w:rPr>
          <w:rFonts w:ascii="Times New Roman" w:eastAsiaTheme="minorEastAsia" w:hAnsi="Times New Roman" w:cs="Times New Roman"/>
          <w:b/>
          <w:sz w:val="20"/>
          <w:szCs w:val="20"/>
          <w:lang w:eastAsia="ru-RU"/>
        </w:rPr>
        <w:t>I. Общие положения</w:t>
      </w:r>
      <w:r>
        <w:rPr>
          <w:rFonts w:ascii="Times New Roman" w:eastAsiaTheme="minorEastAsia" w:hAnsi="Times New Roman" w:cs="Times New Roman"/>
          <w:b/>
          <w:sz w:val="20"/>
          <w:szCs w:val="20"/>
          <w:lang w:eastAsia="ru-RU"/>
        </w:rPr>
        <w:t xml:space="preserve"> </w:t>
      </w:r>
      <w:r w:rsidR="00705722" w:rsidRPr="00705722">
        <w:rPr>
          <w:rFonts w:ascii="Times New Roman" w:eastAsiaTheme="minorEastAsia" w:hAnsi="Times New Roman" w:cs="Times New Roman"/>
          <w:sz w:val="20"/>
          <w:szCs w:val="20"/>
          <w:lang w:eastAsia="ru-RU"/>
        </w:rPr>
        <w:t>1.Настоящий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(далее соответственно - Порядок, Отчет, учреждение) 2.Отчет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3.Орган, осуществляющий функции и полномочия учредителя муниципального учреждения, руководители структурных подразделений, курирующие направление деятельности учреждения вправе запросить составление и утверждение промежуточных отчетов (за квартал, полугодие).</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b/>
          <w:sz w:val="20"/>
          <w:szCs w:val="20"/>
          <w:lang w:eastAsia="ru-RU"/>
        </w:rPr>
        <w:t xml:space="preserve">II. </w:t>
      </w:r>
      <w:r w:rsidR="00705722" w:rsidRPr="00705722">
        <w:rPr>
          <w:rFonts w:ascii="Times New Roman" w:eastAsiaTheme="minorEastAsia" w:hAnsi="Times New Roman" w:cs="Times New Roman"/>
          <w:b/>
          <w:iCs/>
          <w:sz w:val="20"/>
          <w:szCs w:val="20"/>
          <w:lang w:eastAsia="ru-RU"/>
        </w:rPr>
        <w:t>Требования к Отчету</w:t>
      </w:r>
      <w:r>
        <w:rPr>
          <w:rFonts w:ascii="Times New Roman" w:eastAsiaTheme="minorEastAsia" w:hAnsi="Times New Roman" w:cs="Times New Roman"/>
          <w:b/>
          <w:iCs/>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4.Отчет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w:t>
      </w:r>
      <w:r w:rsidR="00705722" w:rsidRPr="00705722">
        <w:rPr>
          <w:rFonts w:ascii="Times New Roman" w:eastAsiaTheme="minorEastAsia" w:hAnsi="Times New Roman" w:cs="Times New Roman"/>
          <w:sz w:val="20"/>
          <w:szCs w:val="20"/>
          <w:lang w:eastAsia="ru-RU"/>
        </w:rPr>
        <w:lastRenderedPageBreak/>
        <w:t>бюджетного процесса, идентификационного номера налогоплательщика и кода причины постановки на учет, наименование органа осуществляющего функции и полномочия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раздел 1 «Результаты деятельности»;</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раздел 2 «Использование имущества, закрепленного за учреждением»;</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раздел 3 «Эффективность деятельности» &lt;2&gt;.</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5. В раздел 1 «Результаты деятельности» должны включаться: отчет о выполнении муниципального задания на оказание муниципальных услуг (выполнение работ) (далее - муниципальное задание) &lt;3&gt;;</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10 настоящего Порядка;</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11 настоящего Порядка;</w:t>
      </w:r>
      <w:r>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просроченной кредиторской задолженности, формируемые в соответствии с пунктом 12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задолженности по ущербу, недостачам, хищениям денежных средств и материальных ценностей, формируемые в соответствии с пунктом 13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численности сотрудников и оплате труда, формируемые в соответствии с пунктом 14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счетах учреждения, открытых в кредитных организациях, формируемые в соответствии с пунктом 15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6. В раздел 2 «Использование имущества, закрепленного за учреждением» должны включаться:</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16 настоящего Порядка;</w:t>
      </w:r>
      <w:r w:rsidR="007C3C98">
        <w:rPr>
          <w:rFonts w:ascii="Times New Roman" w:eastAsiaTheme="minorEastAsia" w:hAnsi="Times New Roman" w:cs="Times New Roman"/>
          <w:sz w:val="20"/>
          <w:szCs w:val="20"/>
          <w:lang w:eastAsia="ru-RU"/>
        </w:rPr>
        <w:t xml:space="preserve"> с</w:t>
      </w:r>
      <w:r w:rsidR="00705722" w:rsidRPr="00705722">
        <w:rPr>
          <w:rFonts w:ascii="Times New Roman" w:eastAsiaTheme="minorEastAsia" w:hAnsi="Times New Roman" w:cs="Times New Roman"/>
          <w:sz w:val="20"/>
          <w:szCs w:val="20"/>
          <w:lang w:eastAsia="ru-RU"/>
        </w:rPr>
        <w:t>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17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недвижимом имуществе, используемом по договору аренды, формируемые в соответствии с пунктом 18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недвижимом имуществе, используемом по договору безвозмездного пользования (договору ссуды), формируемые в соответствии с пунктом 19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особо ценном движимом имуществе (за исключением транспортных средств), формируемые в соответствии с пунктом 20 настоящего Порядка;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транспортных средствах, формируемые в соответствии с пунктом 21 настоящего Порядка;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имуществе, за исключением земельных участков, переданном в аренду, формируемые в соответствии с пунктом 22 настоящего Порядка.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7. В раздел 3 «Эффективность деятельности» должны включаться: </w:t>
      </w:r>
      <w:r w:rsidR="00705722" w:rsidRPr="00705722">
        <w:rPr>
          <w:rFonts w:ascii="Times New Roman" w:eastAsiaTheme="minorEastAsia" w:hAnsi="Times New Roman" w:cs="Times New Roman"/>
          <w:sz w:val="20"/>
          <w:szCs w:val="20"/>
          <w:lang w:eastAsia="ru-RU"/>
        </w:rPr>
        <w:tab/>
        <w:t>сведения о видах деятельности, в отношении которых установлен показатель эффективности, формируемые в соответствии с пунктом 23 настоящего Порядка;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достижении показателей эффективности деятельности учреждения, формируемые в соответствии с пунктом 24 настоящего Порядка.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8.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местного самоуправления, осуществляющего функции и полномочия учредителя, руководителей структурных подразделений, курирующих направление деятельности учреждения могут включаться также дополнительные сведения о результатах деятельности учреждения и использования им имущества.</w:t>
      </w:r>
      <w:r w:rsidR="00705722" w:rsidRPr="00705722">
        <w:rPr>
          <w:rFonts w:ascii="Times New Roman" w:eastAsiaTheme="minorEastAsia" w:hAnsi="Times New Roman" w:cs="Times New Roman"/>
          <w:sz w:val="20"/>
          <w:szCs w:val="20"/>
          <w:lang w:eastAsia="ru-RU"/>
        </w:rPr>
        <w:tab/>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При принятии решения органом, осуществляющим функции и полномочия учредителя муниципальных учреждений, руководителем структурного подразделения, курирующего направление деятельности учреждения о необходимости представления дополнительных сведений, указанные материалы представляются в виде электронных документов (документов на бумажном носителе, преобразованных в электронную форму путем сканирования).</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b/>
          <w:sz w:val="20"/>
          <w:szCs w:val="20"/>
          <w:lang w:eastAsia="ru-RU"/>
        </w:rPr>
        <w:t>III. Порядок формирования сведений, включаемых в Отчет</w:t>
      </w:r>
      <w:r w:rsidR="007C3C98">
        <w:rPr>
          <w:rFonts w:ascii="Times New Roman" w:eastAsiaTheme="minorEastAsia" w:hAnsi="Times New Roman" w:cs="Times New Roman"/>
          <w:b/>
          <w:sz w:val="20"/>
          <w:szCs w:val="20"/>
          <w:lang w:eastAsia="ru-RU"/>
        </w:rPr>
        <w:t xml:space="preserve"> </w:t>
      </w:r>
      <w:r w:rsidR="00705722" w:rsidRPr="00705722">
        <w:rPr>
          <w:rFonts w:ascii="Times New Roman" w:eastAsiaTheme="minorEastAsia" w:hAnsi="Times New Roman" w:cs="Times New Roman"/>
          <w:sz w:val="20"/>
          <w:szCs w:val="20"/>
          <w:lang w:eastAsia="ru-RU"/>
        </w:rPr>
        <w:t>9.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r w:rsidR="00705722" w:rsidRPr="00705722">
        <w:rPr>
          <w:rFonts w:ascii="Times New Roman" w:eastAsiaTheme="minorEastAsia" w:hAnsi="Times New Roman" w:cs="Times New Roman"/>
          <w:sz w:val="20"/>
          <w:szCs w:val="20"/>
          <w:lang w:eastAsia="ru-RU"/>
        </w:rPr>
        <w:tab/>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10.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r w:rsidR="00705722" w:rsidRPr="00705722">
        <w:rPr>
          <w:rFonts w:ascii="Times New Roman" w:eastAsiaTheme="minorEastAsia" w:hAnsi="Times New Roman" w:cs="Times New Roman"/>
          <w:sz w:val="20"/>
          <w:szCs w:val="20"/>
          <w:lang w:eastAsia="ru-RU"/>
        </w:rPr>
        <w:tab/>
        <w:t>11.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При отсутствии у учреждения вкладов в уставные (складочные) капиталы сведения, указанные в абзаце первом настоящего пункта, не формируются.</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12.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осуществляющим функции и полномочия учредителя, руководителем структурного подразделения, курирующего направление деятельности учреждения,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13.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В сведениях о задолженности по ущербу, недостачам, хищениям денежных средств и </w:t>
      </w:r>
      <w:r w:rsidR="00705722" w:rsidRPr="00705722">
        <w:rPr>
          <w:rFonts w:ascii="Times New Roman" w:eastAsiaTheme="minorEastAsia" w:hAnsi="Times New Roman" w:cs="Times New Roman"/>
          <w:sz w:val="20"/>
          <w:szCs w:val="20"/>
          <w:lang w:eastAsia="ru-RU"/>
        </w:rPr>
        <w:lastRenderedPageBreak/>
        <w:t>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14.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&lt;4&gt;, а также информация о численности сотрудников, выполняющих работу без заключения трудового договора (по договорам гражданско-правового характера).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осуществляющего функции и полномочия учредителя, руководителя структурного подразделения, курирующего направление деятельности учреждения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 N 597 «О мероприятиях по реализации государственной социальной политики».</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&lt;4&gt;, а также оплате вознаграждения лицам, выполняющим работу без заключения трудового договора (по договорам гражданско-правового характера).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Дополнительно по решению органа осуществляющим функции и полномочия учредителя, руководителя структурного подразделения, курирующего направление деятельности учреждения в сведения об оплате </w:t>
      </w:r>
      <w:r w:rsidR="007C3C98" w:rsidRPr="00705722">
        <w:rPr>
          <w:rFonts w:ascii="Times New Roman" w:eastAsiaTheme="minorEastAsia" w:hAnsi="Times New Roman" w:cs="Times New Roman"/>
          <w:sz w:val="20"/>
          <w:szCs w:val="20"/>
          <w:lang w:eastAsia="ru-RU"/>
        </w:rPr>
        <w:t>труда,</w:t>
      </w:r>
      <w:r w:rsidR="00705722" w:rsidRPr="00705722">
        <w:rPr>
          <w:rFonts w:ascii="Times New Roman" w:eastAsiaTheme="minorEastAsia" w:hAnsi="Times New Roman" w:cs="Times New Roman"/>
          <w:sz w:val="20"/>
          <w:szCs w:val="20"/>
          <w:lang w:eastAsia="ru-RU"/>
        </w:rPr>
        <w:t xml:space="preserve">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15.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16.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 недвижимом имуществе, закрепленном на праве оперативного управления за муниципальными учреждениями (перечень объектов, адрес, кадастровый номер, год постройки, технические характеристики), формируются на основании данных реестра муниципального имущества &lt;5&gt;.</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17.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r w:rsidR="00705722" w:rsidRPr="00705722">
        <w:rPr>
          <w:rFonts w:ascii="Times New Roman" w:eastAsiaTheme="minorEastAsia" w:hAnsi="Times New Roman" w:cs="Times New Roman"/>
          <w:sz w:val="20"/>
          <w:szCs w:val="20"/>
          <w:lang w:eastAsia="ru-RU"/>
        </w:rPr>
        <w:tab/>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использовании земельных участков муниципальными учреждениями (перечень объектов, адрес, кадастровый номер, площадь) формируются на основании данных реестра муниципального имущества &lt;5&gt;.</w:t>
      </w:r>
      <w:r w:rsidR="00705722" w:rsidRPr="00705722">
        <w:rPr>
          <w:rFonts w:ascii="Times New Roman" w:eastAsiaTheme="minorEastAsia" w:hAnsi="Times New Roman" w:cs="Times New Roman"/>
          <w:sz w:val="20"/>
          <w:szCs w:val="20"/>
          <w:lang w:eastAsia="ru-RU"/>
        </w:rPr>
        <w:tab/>
        <w:t>18.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19.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20.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Дополнительно в сведения об </w:t>
      </w:r>
      <w:r w:rsidR="00705722" w:rsidRPr="00705722">
        <w:rPr>
          <w:rFonts w:ascii="Times New Roman" w:eastAsiaTheme="minorEastAsia" w:hAnsi="Times New Roman" w:cs="Times New Roman"/>
          <w:sz w:val="20"/>
          <w:szCs w:val="20"/>
          <w:lang w:eastAsia="ru-RU"/>
        </w:rPr>
        <w:lastRenderedPageBreak/>
        <w:t>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Сведения об особо ценном движимом имуществе (за исключением транспортных средств) муниципальных учреждений формируются на основании данных реестра муниципального имущества &lt;5&gt;.21.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r w:rsidR="00705722" w:rsidRPr="00705722">
        <w:rPr>
          <w:rFonts w:ascii="Times New Roman" w:eastAsiaTheme="minorEastAsia" w:hAnsi="Times New Roman" w:cs="Times New Roman"/>
          <w:sz w:val="20"/>
          <w:szCs w:val="20"/>
          <w:lang w:eastAsia="ru-RU"/>
        </w:rPr>
        <w:tab/>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22.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23.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24.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25. Рекомендуемые образцы отчета и включаемых в него муниципальными учреждениями сведений (далее - рекомендуемые образцы) приведены в приложении к настоящему Порядку.</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 xml:space="preserve">26. Отчет бюджетных и казенных учреждений утверждается руководителем учреждения и представляется </w:t>
      </w:r>
      <w:r w:rsidR="007C3C98" w:rsidRPr="00705722">
        <w:rPr>
          <w:rFonts w:ascii="Times New Roman" w:eastAsiaTheme="minorEastAsia" w:hAnsi="Times New Roman" w:cs="Times New Roman"/>
          <w:sz w:val="20"/>
          <w:szCs w:val="20"/>
          <w:lang w:eastAsia="ru-RU"/>
        </w:rPr>
        <w:t>органу,</w:t>
      </w:r>
      <w:r w:rsidR="00705722" w:rsidRPr="00705722">
        <w:rPr>
          <w:rFonts w:ascii="Times New Roman" w:eastAsiaTheme="minorEastAsia" w:hAnsi="Times New Roman" w:cs="Times New Roman"/>
          <w:sz w:val="20"/>
          <w:szCs w:val="20"/>
          <w:lang w:eastAsia="ru-RU"/>
        </w:rPr>
        <w:t xml:space="preserve"> осуществляющему функции и полномочия учредителя, руководителю структурного подразделения администрации Завитинского муниципального округа, курирующего направление деятельности учреждения на согласование.</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Отчет автономного учреждения утверждается руководителем учреждения с учетом требований Федерального закона от 3 ноября 2006 г. N 174-ФЗ "Об автономных учреждениях" &lt;6&gt; и представляется руководителю структурного подразделения администрации Завитинского муниципального округа, курирующего направление деятельности учреждения на согласование. 27. Отчеты учреждений утверждаются и представляются в срок не позднее 1 марта года, следующего за отчетным, или первого рабочего дня, следующего за указанной датой.</w:t>
      </w:r>
      <w:r w:rsidR="007C3C98" w:rsidRPr="00705722">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Отчеты рассматриваются органом осуществляющим функции и полномочия учредителя, структурными подразделениями администрации Завитинского муниципального округа курирующими направление деятельности учреждения в течение пяти рабочих дней со дня поступления на рассмотрение и согласовываются либо возвращаются в случаях установления факта недостоверности предоставленной учреждением информации и (или) представления указанной информации не в полном объеме с требованием о доработке с указанием причин, послуживших основанием для необходимости его доработки.</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Срок доработки Отчета не может превышать пяти рабочих дней. Учреждение после получения информации о том, что Отчет необходимо доработать, вносит изменения в Отчет в соответствии с полученными замечаниями и направляет уточненный Отчет на согласование.</w:t>
      </w:r>
      <w:r w:rsidR="007C3C98">
        <w:rPr>
          <w:rFonts w:ascii="Times New Roman" w:eastAsiaTheme="minorEastAsia" w:hAnsi="Times New Roman" w:cs="Times New Roman"/>
          <w:sz w:val="20"/>
          <w:szCs w:val="20"/>
          <w:lang w:eastAsia="ru-RU"/>
        </w:rPr>
        <w:t xml:space="preserve"> </w:t>
      </w:r>
      <w:r w:rsidR="00705722" w:rsidRPr="00705722">
        <w:rPr>
          <w:rFonts w:ascii="Times New Roman" w:eastAsiaTheme="minorEastAsia" w:hAnsi="Times New Roman" w:cs="Times New Roman"/>
          <w:sz w:val="20"/>
          <w:szCs w:val="20"/>
          <w:lang w:eastAsia="ru-RU"/>
        </w:rPr>
        <w:t>28.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r w:rsidR="007C3C98">
        <w:rPr>
          <w:rFonts w:ascii="Times New Roman" w:eastAsiaTheme="minorEastAsia" w:hAnsi="Times New Roman" w:cs="Times New Roman"/>
          <w:sz w:val="20"/>
          <w:szCs w:val="20"/>
          <w:lang w:eastAsia="ru-RU"/>
        </w:rPr>
        <w:t xml:space="preserve"> </w:t>
      </w:r>
      <w:r w:rsidR="00705722" w:rsidRPr="007C3C98">
        <w:rPr>
          <w:rFonts w:ascii="Times New Roman" w:eastAsia="Times New Roman" w:hAnsi="Times New Roman" w:cs="Times New Roman"/>
          <w:sz w:val="16"/>
          <w:szCs w:val="16"/>
          <w:lang w:eastAsia="ru-RU"/>
        </w:rPr>
        <w:t xml:space="preserve">&lt;1&gt; </w:t>
      </w:r>
      <w:hyperlink r:id="rId14" w:history="1">
        <w:r w:rsidR="00705722" w:rsidRPr="007C3C98">
          <w:rPr>
            <w:rFonts w:ascii="Times New Roman" w:eastAsia="Times New Roman" w:hAnsi="Times New Roman" w:cs="Times New Roman"/>
            <w:sz w:val="16"/>
            <w:szCs w:val="16"/>
            <w:lang w:eastAsia="ru-RU"/>
          </w:rPr>
          <w:t>Приложение N 2</w:t>
        </w:r>
      </w:hyperlink>
      <w:r w:rsidR="00705722" w:rsidRPr="007C3C98">
        <w:rPr>
          <w:rFonts w:ascii="Times New Roman" w:eastAsia="Times New Roman" w:hAnsi="Times New Roman" w:cs="Times New Roman"/>
          <w:sz w:val="16"/>
          <w:szCs w:val="16"/>
          <w:lang w:eastAsia="ru-RU"/>
        </w:rPr>
        <w:t xml:space="preserve"> к Положению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утвержденному постановлением главы Завитинского муниципального округа от 30 декабря 2021  г. N 662.</w:t>
      </w:r>
      <w:r w:rsidR="007C3C98" w:rsidRPr="007C3C98">
        <w:rPr>
          <w:rFonts w:ascii="Times New Roman" w:eastAsia="Times New Roman" w:hAnsi="Times New Roman" w:cs="Times New Roman"/>
          <w:sz w:val="16"/>
          <w:szCs w:val="16"/>
          <w:lang w:eastAsia="ru-RU"/>
        </w:rPr>
        <w:t xml:space="preserve"> </w:t>
      </w:r>
      <w:r w:rsidR="00705722" w:rsidRPr="007C3C98">
        <w:rPr>
          <w:rFonts w:ascii="Times New Roman" w:eastAsiaTheme="minorEastAsia" w:hAnsi="Times New Roman" w:cs="Times New Roman"/>
          <w:sz w:val="16"/>
          <w:szCs w:val="16"/>
          <w:lang w:eastAsia="ru-RU"/>
        </w:rPr>
        <w:t>&lt;2&gt; Раздел формируется учреждениями, которые наделены полномочиями по исполнению государственных, муниципальных функций, а также осуществляют полномочия по обеспечению деятельности муниципальных органов, осуществляющих функции и полномочия учредителя таких учреждений.</w:t>
      </w:r>
      <w:r w:rsidR="007C3C98">
        <w:rPr>
          <w:rFonts w:ascii="Times New Roman" w:eastAsiaTheme="minorEastAsia" w:hAnsi="Times New Roman" w:cs="Times New Roman"/>
          <w:sz w:val="16"/>
          <w:szCs w:val="16"/>
          <w:lang w:eastAsia="ru-RU"/>
        </w:rPr>
        <w:t xml:space="preserve"> </w:t>
      </w:r>
      <w:r w:rsidR="00705722" w:rsidRPr="007C3C98">
        <w:rPr>
          <w:rFonts w:ascii="Times New Roman" w:eastAsiaTheme="minorEastAsia" w:hAnsi="Times New Roman" w:cs="Times New Roman"/>
          <w:sz w:val="16"/>
          <w:szCs w:val="16"/>
          <w:lang w:eastAsia="ru-RU"/>
        </w:rPr>
        <w:t>&lt;3&gt; Отчет формируется бюджетными и автономными учреждениями, а также казенными учреждениями, которым в соответствии с решением органа местного самоуправления, осуществляющего функции и полномочия учредителя сформировано муниципальное задание.</w:t>
      </w:r>
      <w:r w:rsidR="007C3C98">
        <w:rPr>
          <w:rFonts w:ascii="Times New Roman" w:eastAsiaTheme="minorEastAsia" w:hAnsi="Times New Roman" w:cs="Times New Roman"/>
          <w:sz w:val="16"/>
          <w:szCs w:val="16"/>
          <w:lang w:eastAsia="ru-RU"/>
        </w:rPr>
        <w:t xml:space="preserve"> </w:t>
      </w:r>
      <w:r w:rsidR="00705722" w:rsidRPr="007C3C98">
        <w:rPr>
          <w:rFonts w:ascii="Times New Roman" w:eastAsiaTheme="minorEastAsia" w:hAnsi="Times New Roman" w:cs="Times New Roman"/>
          <w:sz w:val="16"/>
          <w:szCs w:val="16"/>
          <w:lang w:eastAsia="ru-RU"/>
        </w:rPr>
        <w:t>&lt;4&gt; Статья 60.1 Трудового кодекса Российской Федерации. &lt;5&gt; Ведение реестра муниципального имущества осуществляется КУМИ ЗМО в соответствии с Приказом Министерства экономического развития РФ, от 30.08.2011г. № 424 «Об утверждении порядка ведения органами местного самоуправления реестров муниципального имущества». &lt;6&gt; Пункт 7 части 1 статьи 11 Федерального закона от 3 ноября 2006 г. N 174-ФЗ "Об автономных учреждениях".</w:t>
      </w:r>
      <w:r>
        <w:rPr>
          <w:rFonts w:ascii="Times New Roman" w:hAnsi="Times New Roman" w:cs="Times New Roman"/>
          <w:sz w:val="24"/>
          <w:szCs w:val="24"/>
        </w:rPr>
        <w:t xml:space="preserve">                      </w:t>
      </w:r>
    </w:p>
    <w:p w14:paraId="6415306D" w14:textId="31964886" w:rsidR="00BD2116" w:rsidRPr="00512306" w:rsidRDefault="009B51D1" w:rsidP="00512306">
      <w:pPr>
        <w:pStyle w:val="ConsPlusNormal"/>
        <w:ind w:left="4678"/>
        <w:rPr>
          <w:rFonts w:ascii="Times New Roman" w:hAnsi="Times New Roman" w:cs="Times New Roman"/>
          <w:sz w:val="24"/>
          <w:szCs w:val="24"/>
        </w:rPr>
      </w:pPr>
      <w:r w:rsidRPr="00FE767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05F7DB" w14:textId="3E02601B" w:rsidR="00BD2116" w:rsidRDefault="00BD2116" w:rsidP="009B51D1">
      <w:pPr>
        <w:pStyle w:val="ConsPlusNormal"/>
        <w:jc w:val="right"/>
      </w:pPr>
    </w:p>
    <w:p w14:paraId="376AA56B" w14:textId="77777777" w:rsidR="00512306" w:rsidRDefault="00512306" w:rsidP="00512306">
      <w:pPr>
        <w:pStyle w:val="ConsPlusNormal"/>
        <w:sectPr w:rsidR="00512306" w:rsidSect="00512306">
          <w:headerReference w:type="even" r:id="rId15"/>
          <w:pgSz w:w="11907" w:h="16840" w:code="9"/>
          <w:pgMar w:top="567" w:right="567" w:bottom="567" w:left="680" w:header="0" w:footer="0" w:gutter="0"/>
          <w:cols w:space="708"/>
          <w:docGrid w:linePitch="360"/>
        </w:sectPr>
      </w:pPr>
    </w:p>
    <w:p w14:paraId="0E61D207" w14:textId="726F6B0C" w:rsidR="009B51D1" w:rsidRDefault="009B51D1" w:rsidP="00512306">
      <w:pPr>
        <w:pStyle w:val="ConsPlusNormal"/>
      </w:pPr>
    </w:p>
    <w:p w14:paraId="6E2035C8" w14:textId="31C00826" w:rsidR="009B51D1" w:rsidRPr="00B14C35" w:rsidRDefault="00BD2116" w:rsidP="00CD7103">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9B51D1" w:rsidRPr="00B14C35">
        <w:rPr>
          <w:rFonts w:ascii="Times New Roman" w:hAnsi="Times New Roman" w:cs="Times New Roman"/>
          <w:sz w:val="20"/>
          <w:szCs w:val="20"/>
        </w:rPr>
        <w:t>риложение к Порядку составления и утверждения Отчета о результатах деятельности муниципальных учреждений Завитинского муниципального округа и об использовании закрепленного за ними муниципального имущества</w:t>
      </w:r>
      <w:r w:rsidR="00CD7103">
        <w:rPr>
          <w:rFonts w:ascii="Times New Roman" w:hAnsi="Times New Roman" w:cs="Times New Roman"/>
          <w:sz w:val="20"/>
          <w:szCs w:val="20"/>
        </w:rPr>
        <w:t xml:space="preserve"> </w:t>
      </w:r>
      <w:r w:rsidR="009B51D1" w:rsidRPr="00B14C35">
        <w:rPr>
          <w:rFonts w:ascii="Times New Roman" w:hAnsi="Times New Roman" w:cs="Times New Roman"/>
          <w:sz w:val="20"/>
          <w:szCs w:val="20"/>
        </w:rPr>
        <w:t>(рекомендуемый образец)</w:t>
      </w:r>
      <w:r w:rsidR="00CD7103">
        <w:rPr>
          <w:rFonts w:ascii="Times New Roman" w:hAnsi="Times New Roman" w:cs="Times New Roman"/>
          <w:sz w:val="20"/>
          <w:szCs w:val="20"/>
        </w:rPr>
        <w:t xml:space="preserve"> </w:t>
      </w:r>
      <w:r w:rsidR="009B51D1" w:rsidRPr="00B14C35">
        <w:rPr>
          <w:rFonts w:ascii="Times New Roman" w:hAnsi="Times New Roman" w:cs="Times New Roman"/>
          <w:sz w:val="20"/>
          <w:szCs w:val="20"/>
        </w:rPr>
        <w:t>Отчет</w:t>
      </w:r>
      <w:r w:rsidR="00CD7103">
        <w:rPr>
          <w:rFonts w:ascii="Times New Roman" w:hAnsi="Times New Roman" w:cs="Times New Roman"/>
          <w:sz w:val="20"/>
          <w:szCs w:val="20"/>
        </w:rPr>
        <w:t xml:space="preserve"> </w:t>
      </w:r>
      <w:r w:rsidR="009B51D1" w:rsidRPr="00B14C35">
        <w:rPr>
          <w:rFonts w:ascii="Times New Roman" w:hAnsi="Times New Roman" w:cs="Times New Roman"/>
          <w:sz w:val="20"/>
          <w:szCs w:val="20"/>
        </w:rPr>
        <w:t>о результатах деятельности муниципального учреждения и об использовании закрепленного за ним</w:t>
      </w:r>
      <w:r w:rsidR="00CD7103">
        <w:rPr>
          <w:rFonts w:ascii="Times New Roman" w:hAnsi="Times New Roman" w:cs="Times New Roman"/>
          <w:sz w:val="20"/>
          <w:szCs w:val="20"/>
        </w:rPr>
        <w:t xml:space="preserve"> </w:t>
      </w:r>
      <w:r w:rsidR="009B51D1" w:rsidRPr="00B14C35">
        <w:rPr>
          <w:rFonts w:ascii="Times New Roman" w:hAnsi="Times New Roman" w:cs="Times New Roman"/>
          <w:sz w:val="20"/>
          <w:szCs w:val="20"/>
        </w:rPr>
        <w:t>муниципального имущества</w:t>
      </w:r>
    </w:p>
    <w:tbl>
      <w:tblPr>
        <w:tblW w:w="15591"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7512"/>
        <w:gridCol w:w="2694"/>
        <w:gridCol w:w="990"/>
      </w:tblGrid>
      <w:tr w:rsidR="009B51D1" w:rsidRPr="006404E5" w14:paraId="440B244F" w14:textId="77777777" w:rsidTr="006404E5">
        <w:trPr>
          <w:trHeight w:val="20"/>
        </w:trPr>
        <w:tc>
          <w:tcPr>
            <w:tcW w:w="14596" w:type="dxa"/>
            <w:gridSpan w:val="3"/>
            <w:tcBorders>
              <w:top w:val="nil"/>
              <w:left w:val="nil"/>
              <w:bottom w:val="nil"/>
            </w:tcBorders>
          </w:tcPr>
          <w:p w14:paraId="64BC31D7"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990" w:type="dxa"/>
            <w:tcBorders>
              <w:top w:val="single" w:sz="4" w:space="0" w:color="auto"/>
              <w:bottom w:val="single" w:sz="4" w:space="0" w:color="auto"/>
            </w:tcBorders>
          </w:tcPr>
          <w:p w14:paraId="22D0EC6F"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КОДЫ</w:t>
            </w:r>
          </w:p>
        </w:tc>
      </w:tr>
      <w:tr w:rsidR="009B51D1" w:rsidRPr="006404E5" w14:paraId="7DAE89AD" w14:textId="77777777" w:rsidTr="006404E5">
        <w:tblPrEx>
          <w:tblBorders>
            <w:insideV w:val="none" w:sz="0" w:space="0" w:color="auto"/>
          </w:tblBorders>
        </w:tblPrEx>
        <w:trPr>
          <w:trHeight w:val="20"/>
        </w:trPr>
        <w:tc>
          <w:tcPr>
            <w:tcW w:w="4395" w:type="dxa"/>
            <w:tcBorders>
              <w:top w:val="nil"/>
              <w:left w:val="nil"/>
              <w:bottom w:val="nil"/>
              <w:right w:val="nil"/>
            </w:tcBorders>
          </w:tcPr>
          <w:p w14:paraId="7A7CB733"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7512" w:type="dxa"/>
            <w:tcBorders>
              <w:top w:val="nil"/>
              <w:left w:val="nil"/>
              <w:bottom w:val="nil"/>
              <w:right w:val="nil"/>
            </w:tcBorders>
            <w:vAlign w:val="bottom"/>
          </w:tcPr>
          <w:p w14:paraId="1D8D0AD4"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на 1 ___________ 20__ г.</w:t>
            </w:r>
          </w:p>
        </w:tc>
        <w:tc>
          <w:tcPr>
            <w:tcW w:w="2694" w:type="dxa"/>
            <w:tcBorders>
              <w:top w:val="nil"/>
              <w:left w:val="nil"/>
              <w:bottom w:val="nil"/>
              <w:right w:val="single" w:sz="4" w:space="0" w:color="auto"/>
            </w:tcBorders>
            <w:vAlign w:val="bottom"/>
          </w:tcPr>
          <w:p w14:paraId="46E51EB0"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Дата</w:t>
            </w:r>
          </w:p>
        </w:tc>
        <w:tc>
          <w:tcPr>
            <w:tcW w:w="990" w:type="dxa"/>
            <w:tcBorders>
              <w:top w:val="single" w:sz="4" w:space="0" w:color="auto"/>
              <w:left w:val="single" w:sz="4" w:space="0" w:color="auto"/>
              <w:bottom w:val="single" w:sz="4" w:space="0" w:color="auto"/>
              <w:right w:val="single" w:sz="4" w:space="0" w:color="auto"/>
            </w:tcBorders>
          </w:tcPr>
          <w:p w14:paraId="5ED71E34"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36561AF0" w14:textId="77777777" w:rsidTr="006404E5">
        <w:tblPrEx>
          <w:tblBorders>
            <w:insideV w:val="none" w:sz="0" w:space="0" w:color="auto"/>
          </w:tblBorders>
        </w:tblPrEx>
        <w:trPr>
          <w:trHeight w:val="20"/>
        </w:trPr>
        <w:tc>
          <w:tcPr>
            <w:tcW w:w="4395" w:type="dxa"/>
            <w:tcBorders>
              <w:top w:val="nil"/>
              <w:left w:val="nil"/>
              <w:bottom w:val="nil"/>
              <w:right w:val="nil"/>
            </w:tcBorders>
          </w:tcPr>
          <w:p w14:paraId="2BE4BB6B"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7512" w:type="dxa"/>
            <w:tcBorders>
              <w:top w:val="nil"/>
              <w:left w:val="nil"/>
              <w:bottom w:val="nil"/>
              <w:right w:val="nil"/>
            </w:tcBorders>
            <w:vAlign w:val="bottom"/>
          </w:tcPr>
          <w:p w14:paraId="00F6BE3C"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14ECA66B"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по Сводному реестру</w:t>
            </w:r>
          </w:p>
        </w:tc>
        <w:tc>
          <w:tcPr>
            <w:tcW w:w="990" w:type="dxa"/>
            <w:tcBorders>
              <w:top w:val="single" w:sz="4" w:space="0" w:color="auto"/>
              <w:left w:val="single" w:sz="4" w:space="0" w:color="auto"/>
              <w:bottom w:val="single" w:sz="4" w:space="0" w:color="auto"/>
              <w:right w:val="single" w:sz="4" w:space="0" w:color="auto"/>
            </w:tcBorders>
          </w:tcPr>
          <w:p w14:paraId="55B90733"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642386E7" w14:textId="77777777" w:rsidTr="006404E5">
        <w:tblPrEx>
          <w:tblBorders>
            <w:insideV w:val="none" w:sz="0" w:space="0" w:color="auto"/>
          </w:tblBorders>
        </w:tblPrEx>
        <w:trPr>
          <w:trHeight w:val="20"/>
        </w:trPr>
        <w:tc>
          <w:tcPr>
            <w:tcW w:w="4395" w:type="dxa"/>
            <w:tcBorders>
              <w:top w:val="nil"/>
              <w:left w:val="nil"/>
              <w:bottom w:val="nil"/>
              <w:right w:val="nil"/>
            </w:tcBorders>
          </w:tcPr>
          <w:p w14:paraId="20543E75"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7512" w:type="dxa"/>
            <w:tcBorders>
              <w:top w:val="nil"/>
              <w:left w:val="nil"/>
              <w:bottom w:val="nil"/>
              <w:right w:val="nil"/>
            </w:tcBorders>
            <w:vAlign w:val="bottom"/>
          </w:tcPr>
          <w:p w14:paraId="5AECDD1A"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4BEB1D0A"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ИНН</w:t>
            </w:r>
          </w:p>
        </w:tc>
        <w:tc>
          <w:tcPr>
            <w:tcW w:w="990" w:type="dxa"/>
            <w:tcBorders>
              <w:top w:val="single" w:sz="4" w:space="0" w:color="auto"/>
              <w:left w:val="single" w:sz="4" w:space="0" w:color="auto"/>
              <w:bottom w:val="single" w:sz="4" w:space="0" w:color="auto"/>
              <w:right w:val="single" w:sz="4" w:space="0" w:color="auto"/>
            </w:tcBorders>
          </w:tcPr>
          <w:p w14:paraId="15C5E65F"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293C7E18"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41FB3531"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Учреждение</w:t>
            </w:r>
          </w:p>
        </w:tc>
        <w:tc>
          <w:tcPr>
            <w:tcW w:w="7512" w:type="dxa"/>
            <w:tcBorders>
              <w:top w:val="nil"/>
              <w:left w:val="nil"/>
              <w:bottom w:val="single" w:sz="4" w:space="0" w:color="auto"/>
              <w:right w:val="nil"/>
            </w:tcBorders>
            <w:vAlign w:val="bottom"/>
          </w:tcPr>
          <w:p w14:paraId="5D347A81"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414CA1AC"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КПП</w:t>
            </w:r>
          </w:p>
        </w:tc>
        <w:tc>
          <w:tcPr>
            <w:tcW w:w="990" w:type="dxa"/>
            <w:tcBorders>
              <w:top w:val="single" w:sz="4" w:space="0" w:color="auto"/>
              <w:left w:val="single" w:sz="4" w:space="0" w:color="auto"/>
              <w:bottom w:val="single" w:sz="4" w:space="0" w:color="auto"/>
              <w:right w:val="single" w:sz="4" w:space="0" w:color="auto"/>
            </w:tcBorders>
          </w:tcPr>
          <w:p w14:paraId="33E31229"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01E53E15" w14:textId="77777777" w:rsidTr="006404E5">
        <w:tblPrEx>
          <w:tblBorders>
            <w:insideV w:val="none" w:sz="0" w:space="0" w:color="auto"/>
          </w:tblBorders>
        </w:tblPrEx>
        <w:trPr>
          <w:trHeight w:val="20"/>
        </w:trPr>
        <w:tc>
          <w:tcPr>
            <w:tcW w:w="4395" w:type="dxa"/>
            <w:tcBorders>
              <w:top w:val="nil"/>
              <w:left w:val="nil"/>
              <w:bottom w:val="nil"/>
              <w:right w:val="nil"/>
            </w:tcBorders>
          </w:tcPr>
          <w:p w14:paraId="10BE3856"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Тип учреждения</w:t>
            </w:r>
          </w:p>
        </w:tc>
        <w:tc>
          <w:tcPr>
            <w:tcW w:w="7512" w:type="dxa"/>
            <w:tcBorders>
              <w:top w:val="single" w:sz="4" w:space="0" w:color="auto"/>
              <w:left w:val="nil"/>
              <w:bottom w:val="single" w:sz="4" w:space="0" w:color="auto"/>
              <w:right w:val="nil"/>
            </w:tcBorders>
          </w:tcPr>
          <w:p w14:paraId="6C83F802"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tcPr>
          <w:p w14:paraId="1DCE4A7B"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0C1DF0"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4600F1D1" w14:textId="77777777" w:rsidTr="006404E5">
        <w:tblPrEx>
          <w:tblBorders>
            <w:insideV w:val="none" w:sz="0" w:space="0" w:color="auto"/>
          </w:tblBorders>
        </w:tblPrEx>
        <w:trPr>
          <w:trHeight w:val="20"/>
        </w:trPr>
        <w:tc>
          <w:tcPr>
            <w:tcW w:w="4395" w:type="dxa"/>
            <w:tcBorders>
              <w:top w:val="nil"/>
              <w:left w:val="nil"/>
              <w:bottom w:val="nil"/>
              <w:right w:val="nil"/>
            </w:tcBorders>
          </w:tcPr>
          <w:p w14:paraId="528B6074"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7512" w:type="dxa"/>
            <w:tcBorders>
              <w:top w:val="single" w:sz="4" w:space="0" w:color="auto"/>
              <w:left w:val="nil"/>
              <w:bottom w:val="nil"/>
              <w:right w:val="nil"/>
            </w:tcBorders>
          </w:tcPr>
          <w:p w14:paraId="48001E28"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(казенное - "01", бюджетное - "02", автономное - "03"</w:t>
            </w:r>
          </w:p>
        </w:tc>
        <w:tc>
          <w:tcPr>
            <w:tcW w:w="2694" w:type="dxa"/>
            <w:tcBorders>
              <w:top w:val="nil"/>
              <w:left w:val="nil"/>
              <w:bottom w:val="nil"/>
              <w:right w:val="single" w:sz="4" w:space="0" w:color="auto"/>
            </w:tcBorders>
          </w:tcPr>
          <w:p w14:paraId="4791B11C"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990" w:type="dxa"/>
            <w:tcBorders>
              <w:top w:val="single" w:sz="4" w:space="0" w:color="auto"/>
              <w:left w:val="single" w:sz="4" w:space="0" w:color="auto"/>
              <w:bottom w:val="nil"/>
              <w:right w:val="single" w:sz="4" w:space="0" w:color="auto"/>
            </w:tcBorders>
          </w:tcPr>
          <w:p w14:paraId="3B444B13"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334D9A73"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2D49B791"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Орган, осуществляющий функции и полномочия учредителя</w:t>
            </w:r>
          </w:p>
        </w:tc>
        <w:tc>
          <w:tcPr>
            <w:tcW w:w="7512" w:type="dxa"/>
            <w:tcBorders>
              <w:top w:val="nil"/>
              <w:left w:val="nil"/>
              <w:bottom w:val="single" w:sz="4" w:space="0" w:color="auto"/>
              <w:right w:val="nil"/>
            </w:tcBorders>
            <w:vAlign w:val="bottom"/>
          </w:tcPr>
          <w:p w14:paraId="00140AF3"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1BF4B484"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БК</w:t>
            </w:r>
          </w:p>
        </w:tc>
        <w:tc>
          <w:tcPr>
            <w:tcW w:w="990" w:type="dxa"/>
            <w:tcBorders>
              <w:top w:val="nil"/>
              <w:left w:val="single" w:sz="4" w:space="0" w:color="auto"/>
              <w:bottom w:val="single" w:sz="4" w:space="0" w:color="auto"/>
              <w:right w:val="single" w:sz="4" w:space="0" w:color="auto"/>
            </w:tcBorders>
          </w:tcPr>
          <w:p w14:paraId="15BDF430"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7334B5BE" w14:textId="77777777" w:rsidTr="006404E5">
        <w:tblPrEx>
          <w:tblBorders>
            <w:insideV w:val="none" w:sz="0" w:space="0" w:color="auto"/>
          </w:tblBorders>
        </w:tblPrEx>
        <w:trPr>
          <w:trHeight w:val="20"/>
        </w:trPr>
        <w:tc>
          <w:tcPr>
            <w:tcW w:w="4395" w:type="dxa"/>
            <w:tcBorders>
              <w:top w:val="nil"/>
              <w:left w:val="nil"/>
              <w:bottom w:val="nil"/>
              <w:right w:val="nil"/>
            </w:tcBorders>
          </w:tcPr>
          <w:p w14:paraId="432AEC6B"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Публично-правовое образование</w:t>
            </w:r>
          </w:p>
        </w:tc>
        <w:tc>
          <w:tcPr>
            <w:tcW w:w="7512" w:type="dxa"/>
            <w:tcBorders>
              <w:top w:val="single" w:sz="4" w:space="0" w:color="auto"/>
              <w:left w:val="nil"/>
              <w:bottom w:val="single" w:sz="4" w:space="0" w:color="auto"/>
              <w:right w:val="nil"/>
            </w:tcBorders>
            <w:vAlign w:val="bottom"/>
          </w:tcPr>
          <w:p w14:paraId="60BC9904"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3E47079E"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 xml:space="preserve">по </w:t>
            </w:r>
            <w:hyperlink r:id="rId16">
              <w:r w:rsidRPr="006404E5">
                <w:rPr>
                  <w:rFonts w:ascii="Times New Roman" w:hAnsi="Times New Roman" w:cs="Times New Roman"/>
                  <w:color w:val="0000FF"/>
                  <w:sz w:val="16"/>
                  <w:szCs w:val="16"/>
                </w:rPr>
                <w:t>ОКТМО</w:t>
              </w:r>
            </w:hyperlink>
          </w:p>
        </w:tc>
        <w:tc>
          <w:tcPr>
            <w:tcW w:w="990" w:type="dxa"/>
            <w:tcBorders>
              <w:top w:val="single" w:sz="4" w:space="0" w:color="auto"/>
              <w:left w:val="single" w:sz="4" w:space="0" w:color="auto"/>
              <w:bottom w:val="single" w:sz="4" w:space="0" w:color="auto"/>
              <w:right w:val="single" w:sz="4" w:space="0" w:color="auto"/>
            </w:tcBorders>
          </w:tcPr>
          <w:p w14:paraId="45FC1815"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r w:rsidR="009B51D1" w:rsidRPr="006404E5" w14:paraId="69923C73" w14:textId="77777777" w:rsidTr="006404E5">
        <w:tblPrEx>
          <w:tblBorders>
            <w:insideV w:val="none" w:sz="0" w:space="0" w:color="auto"/>
          </w:tblBorders>
        </w:tblPrEx>
        <w:trPr>
          <w:trHeight w:val="20"/>
        </w:trPr>
        <w:tc>
          <w:tcPr>
            <w:tcW w:w="4395" w:type="dxa"/>
            <w:tcBorders>
              <w:top w:val="nil"/>
              <w:left w:val="nil"/>
              <w:bottom w:val="nil"/>
              <w:right w:val="nil"/>
            </w:tcBorders>
          </w:tcPr>
          <w:p w14:paraId="482D2B3D"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r w:rsidRPr="006404E5">
              <w:rPr>
                <w:rFonts w:ascii="Times New Roman" w:hAnsi="Times New Roman" w:cs="Times New Roman"/>
                <w:sz w:val="16"/>
                <w:szCs w:val="16"/>
              </w:rPr>
              <w:t>Периодичность: годовая</w:t>
            </w:r>
          </w:p>
        </w:tc>
        <w:tc>
          <w:tcPr>
            <w:tcW w:w="7512" w:type="dxa"/>
            <w:tcBorders>
              <w:top w:val="single" w:sz="4" w:space="0" w:color="auto"/>
              <w:left w:val="nil"/>
              <w:bottom w:val="nil"/>
              <w:right w:val="nil"/>
            </w:tcBorders>
            <w:vAlign w:val="bottom"/>
          </w:tcPr>
          <w:p w14:paraId="07E0AEB0"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2694" w:type="dxa"/>
            <w:tcBorders>
              <w:top w:val="nil"/>
              <w:left w:val="nil"/>
              <w:bottom w:val="nil"/>
              <w:right w:val="single" w:sz="4" w:space="0" w:color="auto"/>
            </w:tcBorders>
            <w:vAlign w:val="bottom"/>
          </w:tcPr>
          <w:p w14:paraId="519A3C26"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bottom"/>
          </w:tcPr>
          <w:p w14:paraId="25027013" w14:textId="77777777" w:rsidR="009B51D1" w:rsidRPr="006404E5" w:rsidRDefault="009B51D1" w:rsidP="007C4A58">
            <w:pPr>
              <w:pStyle w:val="ConsPlusNormal"/>
              <w:spacing w:before="100" w:beforeAutospacing="1" w:after="100" w:afterAutospacing="1"/>
              <w:jc w:val="both"/>
              <w:rPr>
                <w:rFonts w:ascii="Times New Roman" w:hAnsi="Times New Roman" w:cs="Times New Roman"/>
                <w:sz w:val="16"/>
                <w:szCs w:val="16"/>
              </w:rPr>
            </w:pPr>
          </w:p>
        </w:tc>
      </w:tr>
    </w:tbl>
    <w:p w14:paraId="2A2606C8"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593"/>
      </w:tblGrid>
      <w:tr w:rsidR="009B51D1" w:rsidRPr="007C4A58" w14:paraId="787381B2" w14:textId="77777777" w:rsidTr="006404E5">
        <w:trPr>
          <w:trHeight w:val="20"/>
        </w:trPr>
        <w:tc>
          <w:tcPr>
            <w:tcW w:w="15593" w:type="dxa"/>
            <w:tcBorders>
              <w:top w:val="nil"/>
              <w:left w:val="nil"/>
              <w:bottom w:val="nil"/>
              <w:right w:val="nil"/>
            </w:tcBorders>
            <w:vAlign w:val="bottom"/>
          </w:tcPr>
          <w:p w14:paraId="0FDEFBEE" w14:textId="77777777" w:rsidR="009B51D1" w:rsidRPr="007C4A58" w:rsidRDefault="009B51D1" w:rsidP="00B14C35">
            <w:pPr>
              <w:pStyle w:val="ConsPlusNormal"/>
              <w:jc w:val="both"/>
              <w:outlineLvl w:val="2"/>
              <w:rPr>
                <w:rFonts w:ascii="Times New Roman" w:hAnsi="Times New Roman" w:cs="Times New Roman"/>
                <w:sz w:val="16"/>
                <w:szCs w:val="16"/>
              </w:rPr>
            </w:pPr>
            <w:r w:rsidRPr="007C4A58">
              <w:rPr>
                <w:rFonts w:ascii="Times New Roman" w:hAnsi="Times New Roman" w:cs="Times New Roman"/>
                <w:sz w:val="16"/>
                <w:szCs w:val="16"/>
              </w:rPr>
              <w:t>Раздел 1. Результаты деятельности</w:t>
            </w:r>
          </w:p>
        </w:tc>
      </w:tr>
      <w:tr w:rsidR="009B51D1" w:rsidRPr="007C4A58" w14:paraId="716959B6" w14:textId="77777777" w:rsidTr="006404E5">
        <w:trPr>
          <w:trHeight w:val="20"/>
        </w:trPr>
        <w:tc>
          <w:tcPr>
            <w:tcW w:w="15593" w:type="dxa"/>
            <w:tcBorders>
              <w:top w:val="nil"/>
              <w:left w:val="nil"/>
              <w:right w:val="nil"/>
            </w:tcBorders>
            <w:vAlign w:val="center"/>
          </w:tcPr>
          <w:p w14:paraId="02437843"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w:t>
            </w:r>
          </w:p>
        </w:tc>
      </w:tr>
      <w:tr w:rsidR="009B51D1" w:rsidRPr="007C4A58" w14:paraId="2820D45E" w14:textId="77777777" w:rsidTr="006404E5">
        <w:tblPrEx>
          <w:tblBorders>
            <w:insideH w:val="single" w:sz="4" w:space="0" w:color="auto"/>
          </w:tblBorders>
        </w:tblPrEx>
        <w:trPr>
          <w:trHeight w:val="20"/>
        </w:trPr>
        <w:tc>
          <w:tcPr>
            <w:tcW w:w="15593" w:type="dxa"/>
            <w:tcBorders>
              <w:left w:val="nil"/>
              <w:right w:val="nil"/>
            </w:tcBorders>
            <w:vAlign w:val="bottom"/>
          </w:tcPr>
          <w:p w14:paraId="71A37DDF"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w:t>
            </w:r>
          </w:p>
        </w:tc>
      </w:tr>
      <w:tr w:rsidR="009B51D1" w:rsidRPr="007C4A58" w14:paraId="58E07AB5" w14:textId="77777777" w:rsidTr="006404E5">
        <w:trPr>
          <w:trHeight w:val="20"/>
        </w:trPr>
        <w:tc>
          <w:tcPr>
            <w:tcW w:w="15593" w:type="dxa"/>
            <w:tcBorders>
              <w:left w:val="nil"/>
              <w:bottom w:val="nil"/>
              <w:right w:val="nil"/>
            </w:tcBorders>
            <w:vAlign w:val="bottom"/>
          </w:tcPr>
          <w:p w14:paraId="0E7FD379" w14:textId="77777777" w:rsidR="009B51D1" w:rsidRPr="007C4A58" w:rsidRDefault="009B51D1" w:rsidP="00B14C35">
            <w:pPr>
              <w:pStyle w:val="ConsPlusNormal"/>
              <w:jc w:val="both"/>
              <w:outlineLvl w:val="2"/>
              <w:rPr>
                <w:rFonts w:ascii="Times New Roman" w:hAnsi="Times New Roman" w:cs="Times New Roman"/>
                <w:sz w:val="16"/>
                <w:szCs w:val="16"/>
              </w:rPr>
            </w:pPr>
            <w:r w:rsidRPr="007C4A58">
              <w:rPr>
                <w:rFonts w:ascii="Times New Roman" w:hAnsi="Times New Roman" w:cs="Times New Roman"/>
                <w:sz w:val="16"/>
                <w:szCs w:val="16"/>
              </w:rPr>
              <w:t>Раздел 2. Использование имущества, закрепленного за учреждением</w:t>
            </w:r>
          </w:p>
        </w:tc>
      </w:tr>
      <w:tr w:rsidR="009B51D1" w:rsidRPr="007C4A58" w14:paraId="7371AF8A" w14:textId="77777777" w:rsidTr="006404E5">
        <w:trPr>
          <w:trHeight w:val="20"/>
        </w:trPr>
        <w:tc>
          <w:tcPr>
            <w:tcW w:w="15593" w:type="dxa"/>
            <w:tcBorders>
              <w:top w:val="nil"/>
              <w:left w:val="nil"/>
              <w:right w:val="nil"/>
            </w:tcBorders>
            <w:vAlign w:val="bottom"/>
          </w:tcPr>
          <w:p w14:paraId="36D062F9"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w:t>
            </w:r>
          </w:p>
        </w:tc>
      </w:tr>
      <w:tr w:rsidR="009B51D1" w:rsidRPr="007C4A58" w14:paraId="169734E9" w14:textId="77777777" w:rsidTr="006404E5">
        <w:tblPrEx>
          <w:tblBorders>
            <w:insideH w:val="single" w:sz="4" w:space="0" w:color="auto"/>
          </w:tblBorders>
        </w:tblPrEx>
        <w:trPr>
          <w:trHeight w:val="20"/>
        </w:trPr>
        <w:tc>
          <w:tcPr>
            <w:tcW w:w="15593" w:type="dxa"/>
            <w:tcBorders>
              <w:left w:val="nil"/>
              <w:right w:val="nil"/>
            </w:tcBorders>
            <w:vAlign w:val="bottom"/>
          </w:tcPr>
          <w:p w14:paraId="6B682D1A"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w:t>
            </w:r>
          </w:p>
        </w:tc>
      </w:tr>
      <w:tr w:rsidR="009B51D1" w:rsidRPr="007C4A58" w14:paraId="37F0654C" w14:textId="77777777" w:rsidTr="006404E5">
        <w:trPr>
          <w:trHeight w:val="20"/>
        </w:trPr>
        <w:tc>
          <w:tcPr>
            <w:tcW w:w="15593" w:type="dxa"/>
            <w:tcBorders>
              <w:left w:val="nil"/>
              <w:bottom w:val="nil"/>
              <w:right w:val="nil"/>
            </w:tcBorders>
            <w:vAlign w:val="bottom"/>
          </w:tcPr>
          <w:p w14:paraId="41D588DD" w14:textId="77777777" w:rsidR="009B51D1" w:rsidRPr="007C4A58" w:rsidRDefault="009B51D1" w:rsidP="00B14C35">
            <w:pPr>
              <w:pStyle w:val="ConsPlusNormal"/>
              <w:jc w:val="both"/>
              <w:outlineLvl w:val="2"/>
              <w:rPr>
                <w:rFonts w:ascii="Times New Roman" w:hAnsi="Times New Roman" w:cs="Times New Roman"/>
                <w:sz w:val="16"/>
                <w:szCs w:val="16"/>
              </w:rPr>
            </w:pPr>
            <w:r w:rsidRPr="007C4A58">
              <w:rPr>
                <w:rFonts w:ascii="Times New Roman" w:hAnsi="Times New Roman" w:cs="Times New Roman"/>
                <w:sz w:val="16"/>
                <w:szCs w:val="16"/>
              </w:rPr>
              <w:t>Раздел 3. Эффективность деятельности</w:t>
            </w:r>
          </w:p>
        </w:tc>
      </w:tr>
      <w:tr w:rsidR="009B51D1" w:rsidRPr="007C4A58" w14:paraId="49623074" w14:textId="77777777" w:rsidTr="006404E5">
        <w:trPr>
          <w:trHeight w:val="20"/>
        </w:trPr>
        <w:tc>
          <w:tcPr>
            <w:tcW w:w="15593" w:type="dxa"/>
            <w:tcBorders>
              <w:top w:val="nil"/>
              <w:left w:val="nil"/>
              <w:right w:val="nil"/>
            </w:tcBorders>
            <w:vAlign w:val="bottom"/>
          </w:tcPr>
          <w:p w14:paraId="1C6AD460"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w:t>
            </w:r>
          </w:p>
        </w:tc>
      </w:tr>
      <w:tr w:rsidR="009B51D1" w:rsidRPr="007C4A58" w14:paraId="5F99B548" w14:textId="77777777" w:rsidTr="006404E5">
        <w:tblPrEx>
          <w:tblBorders>
            <w:insideH w:val="single" w:sz="4" w:space="0" w:color="auto"/>
          </w:tblBorders>
        </w:tblPrEx>
        <w:trPr>
          <w:trHeight w:val="20"/>
        </w:trPr>
        <w:tc>
          <w:tcPr>
            <w:tcW w:w="15593" w:type="dxa"/>
            <w:tcBorders>
              <w:left w:val="nil"/>
              <w:right w:val="nil"/>
            </w:tcBorders>
            <w:vAlign w:val="center"/>
          </w:tcPr>
          <w:p w14:paraId="56E9BA37"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w:t>
            </w:r>
          </w:p>
        </w:tc>
      </w:tr>
    </w:tbl>
    <w:p w14:paraId="26CC7B2D"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6"/>
        <w:gridCol w:w="340"/>
        <w:gridCol w:w="2650"/>
        <w:gridCol w:w="340"/>
        <w:gridCol w:w="5261"/>
      </w:tblGrid>
      <w:tr w:rsidR="009B51D1" w:rsidRPr="007C4A58" w14:paraId="3C7F18A3" w14:textId="77777777" w:rsidTr="007C4A58">
        <w:tc>
          <w:tcPr>
            <w:tcW w:w="6946" w:type="dxa"/>
            <w:tcBorders>
              <w:top w:val="nil"/>
              <w:left w:val="nil"/>
              <w:bottom w:val="nil"/>
              <w:right w:val="nil"/>
            </w:tcBorders>
            <w:vAlign w:val="bottom"/>
          </w:tcPr>
          <w:p w14:paraId="098B8BBB" w14:textId="1928F4F3"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Руководитель</w:t>
            </w:r>
            <w:r w:rsidR="007C4A58">
              <w:rPr>
                <w:rFonts w:ascii="Times New Roman" w:hAnsi="Times New Roman" w:cs="Times New Roman"/>
                <w:sz w:val="16"/>
                <w:szCs w:val="16"/>
              </w:rPr>
              <w:t xml:space="preserve"> </w:t>
            </w:r>
            <w:r w:rsidRPr="007C4A58">
              <w:rPr>
                <w:rFonts w:ascii="Times New Roman" w:hAnsi="Times New Roman" w:cs="Times New Roman"/>
                <w:sz w:val="16"/>
                <w:szCs w:val="16"/>
              </w:rPr>
              <w:t>(уполномоченное лицо) Учреждения</w:t>
            </w:r>
          </w:p>
        </w:tc>
        <w:tc>
          <w:tcPr>
            <w:tcW w:w="340" w:type="dxa"/>
            <w:tcBorders>
              <w:top w:val="nil"/>
              <w:left w:val="nil"/>
              <w:bottom w:val="nil"/>
              <w:right w:val="nil"/>
            </w:tcBorders>
          </w:tcPr>
          <w:p w14:paraId="497C2899" w14:textId="77777777" w:rsidR="009B51D1" w:rsidRPr="007C4A58" w:rsidRDefault="009B51D1" w:rsidP="00B14C35">
            <w:pPr>
              <w:pStyle w:val="ConsPlusNormal"/>
              <w:jc w:val="both"/>
              <w:rPr>
                <w:rFonts w:ascii="Times New Roman" w:hAnsi="Times New Roman" w:cs="Times New Roman"/>
                <w:sz w:val="16"/>
                <w:szCs w:val="16"/>
              </w:rPr>
            </w:pPr>
          </w:p>
        </w:tc>
        <w:tc>
          <w:tcPr>
            <w:tcW w:w="2650" w:type="dxa"/>
            <w:tcBorders>
              <w:top w:val="nil"/>
              <w:left w:val="nil"/>
              <w:bottom w:val="single" w:sz="4" w:space="0" w:color="auto"/>
              <w:right w:val="nil"/>
            </w:tcBorders>
          </w:tcPr>
          <w:p w14:paraId="3B2E611B" w14:textId="77777777" w:rsidR="009B51D1" w:rsidRPr="007C4A5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7D501562" w14:textId="77777777" w:rsidR="009B51D1" w:rsidRPr="007C4A58" w:rsidRDefault="009B51D1" w:rsidP="00B14C35">
            <w:pPr>
              <w:pStyle w:val="ConsPlusNormal"/>
              <w:jc w:val="both"/>
              <w:rPr>
                <w:rFonts w:ascii="Times New Roman" w:hAnsi="Times New Roman" w:cs="Times New Roman"/>
                <w:sz w:val="16"/>
                <w:szCs w:val="16"/>
              </w:rPr>
            </w:pPr>
          </w:p>
        </w:tc>
        <w:tc>
          <w:tcPr>
            <w:tcW w:w="5261" w:type="dxa"/>
            <w:tcBorders>
              <w:top w:val="nil"/>
              <w:left w:val="nil"/>
              <w:bottom w:val="single" w:sz="4" w:space="0" w:color="auto"/>
              <w:right w:val="nil"/>
            </w:tcBorders>
          </w:tcPr>
          <w:p w14:paraId="045142DF" w14:textId="77777777" w:rsidR="009B51D1" w:rsidRPr="007C4A58" w:rsidRDefault="009B51D1" w:rsidP="00B14C35">
            <w:pPr>
              <w:pStyle w:val="ConsPlusNormal"/>
              <w:jc w:val="both"/>
              <w:rPr>
                <w:rFonts w:ascii="Times New Roman" w:hAnsi="Times New Roman" w:cs="Times New Roman"/>
                <w:sz w:val="16"/>
                <w:szCs w:val="16"/>
              </w:rPr>
            </w:pPr>
          </w:p>
        </w:tc>
      </w:tr>
      <w:tr w:rsidR="009B51D1" w:rsidRPr="007C4A58" w14:paraId="2688CCF7" w14:textId="77777777" w:rsidTr="007C4A58">
        <w:tc>
          <w:tcPr>
            <w:tcW w:w="6946" w:type="dxa"/>
            <w:tcBorders>
              <w:top w:val="nil"/>
              <w:left w:val="nil"/>
              <w:bottom w:val="nil"/>
              <w:right w:val="nil"/>
            </w:tcBorders>
          </w:tcPr>
          <w:p w14:paraId="72E104D2" w14:textId="77777777" w:rsidR="009B51D1" w:rsidRPr="007C4A5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3D82E3CD" w14:textId="77777777" w:rsidR="009B51D1" w:rsidRPr="007C4A58" w:rsidRDefault="009B51D1" w:rsidP="00B14C35">
            <w:pPr>
              <w:pStyle w:val="ConsPlusNormal"/>
              <w:jc w:val="both"/>
              <w:rPr>
                <w:rFonts w:ascii="Times New Roman" w:hAnsi="Times New Roman" w:cs="Times New Roman"/>
                <w:sz w:val="16"/>
                <w:szCs w:val="16"/>
              </w:rPr>
            </w:pPr>
          </w:p>
        </w:tc>
        <w:tc>
          <w:tcPr>
            <w:tcW w:w="2650" w:type="dxa"/>
            <w:tcBorders>
              <w:top w:val="single" w:sz="4" w:space="0" w:color="auto"/>
              <w:left w:val="nil"/>
              <w:bottom w:val="nil"/>
              <w:right w:val="nil"/>
            </w:tcBorders>
          </w:tcPr>
          <w:p w14:paraId="6169FE85"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(должность)</w:t>
            </w:r>
          </w:p>
        </w:tc>
        <w:tc>
          <w:tcPr>
            <w:tcW w:w="340" w:type="dxa"/>
            <w:tcBorders>
              <w:top w:val="nil"/>
              <w:left w:val="nil"/>
              <w:bottom w:val="nil"/>
              <w:right w:val="nil"/>
            </w:tcBorders>
          </w:tcPr>
          <w:p w14:paraId="3A56265C" w14:textId="77777777" w:rsidR="009B51D1" w:rsidRPr="007C4A58" w:rsidRDefault="009B51D1" w:rsidP="00B14C35">
            <w:pPr>
              <w:pStyle w:val="ConsPlusNormal"/>
              <w:jc w:val="both"/>
              <w:rPr>
                <w:rFonts w:ascii="Times New Roman" w:hAnsi="Times New Roman" w:cs="Times New Roman"/>
                <w:sz w:val="16"/>
                <w:szCs w:val="16"/>
              </w:rPr>
            </w:pPr>
          </w:p>
        </w:tc>
        <w:tc>
          <w:tcPr>
            <w:tcW w:w="5261" w:type="dxa"/>
            <w:tcBorders>
              <w:top w:val="single" w:sz="4" w:space="0" w:color="auto"/>
              <w:left w:val="nil"/>
              <w:bottom w:val="nil"/>
              <w:right w:val="nil"/>
            </w:tcBorders>
          </w:tcPr>
          <w:p w14:paraId="160A5C6F"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(расшифровка подписи)</w:t>
            </w:r>
          </w:p>
        </w:tc>
      </w:tr>
      <w:tr w:rsidR="009B51D1" w:rsidRPr="007C4A58" w14:paraId="3B395C48" w14:textId="77777777" w:rsidTr="007C4A58">
        <w:tc>
          <w:tcPr>
            <w:tcW w:w="6946" w:type="dxa"/>
            <w:tcBorders>
              <w:top w:val="nil"/>
              <w:left w:val="nil"/>
              <w:bottom w:val="nil"/>
              <w:right w:val="nil"/>
            </w:tcBorders>
            <w:vAlign w:val="bottom"/>
          </w:tcPr>
          <w:p w14:paraId="692BF3DF"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Исполнитель</w:t>
            </w:r>
          </w:p>
        </w:tc>
        <w:tc>
          <w:tcPr>
            <w:tcW w:w="340" w:type="dxa"/>
            <w:tcBorders>
              <w:top w:val="nil"/>
              <w:left w:val="nil"/>
              <w:bottom w:val="nil"/>
              <w:right w:val="nil"/>
            </w:tcBorders>
          </w:tcPr>
          <w:p w14:paraId="5637B18A" w14:textId="77777777" w:rsidR="009B51D1" w:rsidRPr="007C4A58" w:rsidRDefault="009B51D1" w:rsidP="00B14C35">
            <w:pPr>
              <w:pStyle w:val="ConsPlusNormal"/>
              <w:jc w:val="both"/>
              <w:rPr>
                <w:rFonts w:ascii="Times New Roman" w:hAnsi="Times New Roman" w:cs="Times New Roman"/>
                <w:sz w:val="16"/>
                <w:szCs w:val="16"/>
              </w:rPr>
            </w:pPr>
          </w:p>
        </w:tc>
        <w:tc>
          <w:tcPr>
            <w:tcW w:w="2650" w:type="dxa"/>
            <w:tcBorders>
              <w:top w:val="nil"/>
              <w:left w:val="nil"/>
              <w:bottom w:val="single" w:sz="4" w:space="0" w:color="auto"/>
              <w:right w:val="nil"/>
            </w:tcBorders>
          </w:tcPr>
          <w:p w14:paraId="31A2DAD1" w14:textId="77777777" w:rsidR="009B51D1" w:rsidRPr="007C4A5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4FB15C0A" w14:textId="77777777" w:rsidR="009B51D1" w:rsidRPr="007C4A58" w:rsidRDefault="009B51D1" w:rsidP="00B14C35">
            <w:pPr>
              <w:pStyle w:val="ConsPlusNormal"/>
              <w:jc w:val="both"/>
              <w:rPr>
                <w:rFonts w:ascii="Times New Roman" w:hAnsi="Times New Roman" w:cs="Times New Roman"/>
                <w:sz w:val="16"/>
                <w:szCs w:val="16"/>
              </w:rPr>
            </w:pPr>
          </w:p>
        </w:tc>
        <w:tc>
          <w:tcPr>
            <w:tcW w:w="5261" w:type="dxa"/>
            <w:tcBorders>
              <w:top w:val="nil"/>
              <w:left w:val="nil"/>
              <w:bottom w:val="single" w:sz="4" w:space="0" w:color="auto"/>
              <w:right w:val="nil"/>
            </w:tcBorders>
          </w:tcPr>
          <w:p w14:paraId="6224DCD9" w14:textId="77777777" w:rsidR="009B51D1" w:rsidRPr="007C4A58" w:rsidRDefault="009B51D1" w:rsidP="00B14C35">
            <w:pPr>
              <w:pStyle w:val="ConsPlusNormal"/>
              <w:jc w:val="both"/>
              <w:rPr>
                <w:rFonts w:ascii="Times New Roman" w:hAnsi="Times New Roman" w:cs="Times New Roman"/>
                <w:sz w:val="16"/>
                <w:szCs w:val="16"/>
              </w:rPr>
            </w:pPr>
          </w:p>
        </w:tc>
      </w:tr>
      <w:tr w:rsidR="009B51D1" w:rsidRPr="007C4A58" w14:paraId="46C5E13B" w14:textId="77777777" w:rsidTr="007C4A58">
        <w:tc>
          <w:tcPr>
            <w:tcW w:w="6946" w:type="dxa"/>
            <w:tcBorders>
              <w:top w:val="nil"/>
              <w:left w:val="nil"/>
              <w:bottom w:val="nil"/>
              <w:right w:val="nil"/>
            </w:tcBorders>
          </w:tcPr>
          <w:p w14:paraId="2295FBC4" w14:textId="77777777" w:rsidR="009B51D1" w:rsidRPr="007C4A5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EE85E39" w14:textId="77777777" w:rsidR="009B51D1" w:rsidRPr="007C4A58" w:rsidRDefault="009B51D1" w:rsidP="00B14C35">
            <w:pPr>
              <w:pStyle w:val="ConsPlusNormal"/>
              <w:jc w:val="both"/>
              <w:rPr>
                <w:rFonts w:ascii="Times New Roman" w:hAnsi="Times New Roman" w:cs="Times New Roman"/>
                <w:sz w:val="16"/>
                <w:szCs w:val="16"/>
              </w:rPr>
            </w:pPr>
          </w:p>
        </w:tc>
        <w:tc>
          <w:tcPr>
            <w:tcW w:w="2650" w:type="dxa"/>
            <w:tcBorders>
              <w:top w:val="single" w:sz="4" w:space="0" w:color="auto"/>
              <w:left w:val="nil"/>
              <w:bottom w:val="nil"/>
              <w:right w:val="nil"/>
            </w:tcBorders>
          </w:tcPr>
          <w:p w14:paraId="6373B09C"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(должность)</w:t>
            </w:r>
          </w:p>
        </w:tc>
        <w:tc>
          <w:tcPr>
            <w:tcW w:w="340" w:type="dxa"/>
            <w:tcBorders>
              <w:top w:val="nil"/>
              <w:left w:val="nil"/>
              <w:bottom w:val="nil"/>
              <w:right w:val="nil"/>
            </w:tcBorders>
          </w:tcPr>
          <w:p w14:paraId="684B2CE8" w14:textId="77777777" w:rsidR="009B51D1" w:rsidRPr="007C4A58" w:rsidRDefault="009B51D1" w:rsidP="00B14C35">
            <w:pPr>
              <w:pStyle w:val="ConsPlusNormal"/>
              <w:jc w:val="both"/>
              <w:rPr>
                <w:rFonts w:ascii="Times New Roman" w:hAnsi="Times New Roman" w:cs="Times New Roman"/>
                <w:sz w:val="16"/>
                <w:szCs w:val="16"/>
              </w:rPr>
            </w:pPr>
          </w:p>
        </w:tc>
        <w:tc>
          <w:tcPr>
            <w:tcW w:w="5261" w:type="dxa"/>
            <w:tcBorders>
              <w:top w:val="single" w:sz="4" w:space="0" w:color="auto"/>
              <w:left w:val="nil"/>
              <w:bottom w:val="nil"/>
              <w:right w:val="nil"/>
            </w:tcBorders>
          </w:tcPr>
          <w:p w14:paraId="2706B120"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(телефон)</w:t>
            </w:r>
          </w:p>
        </w:tc>
      </w:tr>
      <w:tr w:rsidR="009B51D1" w:rsidRPr="007C4A58" w14:paraId="2156C258" w14:textId="77777777" w:rsidTr="007C4A58">
        <w:tc>
          <w:tcPr>
            <w:tcW w:w="6946" w:type="dxa"/>
            <w:tcBorders>
              <w:top w:val="nil"/>
              <w:left w:val="nil"/>
              <w:bottom w:val="nil"/>
              <w:right w:val="nil"/>
            </w:tcBorders>
            <w:vAlign w:val="bottom"/>
          </w:tcPr>
          <w:p w14:paraId="305E6EA6" w14:textId="77777777" w:rsidR="009B51D1" w:rsidRPr="007C4A58" w:rsidRDefault="009B51D1" w:rsidP="00B14C35">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lastRenderedPageBreak/>
              <w:t>"__" __________ 20__ г.</w:t>
            </w:r>
          </w:p>
        </w:tc>
        <w:tc>
          <w:tcPr>
            <w:tcW w:w="340" w:type="dxa"/>
            <w:tcBorders>
              <w:top w:val="nil"/>
              <w:left w:val="nil"/>
              <w:bottom w:val="nil"/>
              <w:right w:val="nil"/>
            </w:tcBorders>
          </w:tcPr>
          <w:p w14:paraId="31C7A475" w14:textId="77777777" w:rsidR="009B51D1" w:rsidRPr="007C4A58" w:rsidRDefault="009B51D1" w:rsidP="00B14C35">
            <w:pPr>
              <w:pStyle w:val="ConsPlusNormal"/>
              <w:jc w:val="both"/>
              <w:rPr>
                <w:rFonts w:ascii="Times New Roman" w:hAnsi="Times New Roman" w:cs="Times New Roman"/>
                <w:sz w:val="16"/>
                <w:szCs w:val="16"/>
              </w:rPr>
            </w:pPr>
          </w:p>
        </w:tc>
        <w:tc>
          <w:tcPr>
            <w:tcW w:w="2650" w:type="dxa"/>
            <w:tcBorders>
              <w:top w:val="nil"/>
              <w:left w:val="nil"/>
              <w:bottom w:val="nil"/>
              <w:right w:val="nil"/>
            </w:tcBorders>
          </w:tcPr>
          <w:p w14:paraId="52FCE14A" w14:textId="77777777" w:rsidR="009B51D1" w:rsidRPr="007C4A5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4A5BA3FB" w14:textId="77777777" w:rsidR="009B51D1" w:rsidRPr="007C4A58" w:rsidRDefault="009B51D1" w:rsidP="00B14C35">
            <w:pPr>
              <w:pStyle w:val="ConsPlusNormal"/>
              <w:jc w:val="both"/>
              <w:rPr>
                <w:rFonts w:ascii="Times New Roman" w:hAnsi="Times New Roman" w:cs="Times New Roman"/>
                <w:sz w:val="16"/>
                <w:szCs w:val="16"/>
              </w:rPr>
            </w:pPr>
          </w:p>
        </w:tc>
        <w:tc>
          <w:tcPr>
            <w:tcW w:w="5261" w:type="dxa"/>
            <w:tcBorders>
              <w:top w:val="nil"/>
              <w:left w:val="nil"/>
              <w:bottom w:val="nil"/>
              <w:right w:val="nil"/>
            </w:tcBorders>
          </w:tcPr>
          <w:p w14:paraId="38AEB4B1" w14:textId="77777777" w:rsidR="009B51D1" w:rsidRPr="007C4A58" w:rsidRDefault="009B51D1" w:rsidP="00B14C35">
            <w:pPr>
              <w:pStyle w:val="ConsPlusNormal"/>
              <w:jc w:val="both"/>
              <w:rPr>
                <w:rFonts w:ascii="Times New Roman" w:hAnsi="Times New Roman" w:cs="Times New Roman"/>
                <w:sz w:val="16"/>
                <w:szCs w:val="16"/>
              </w:rPr>
            </w:pPr>
          </w:p>
        </w:tc>
      </w:tr>
    </w:tbl>
    <w:p w14:paraId="291D2A35" w14:textId="7D1265E6" w:rsidR="009B51D1" w:rsidRPr="00B14C35" w:rsidRDefault="009B51D1" w:rsidP="007C4A58">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w:t>
      </w:r>
      <w:r w:rsidR="007C4A58">
        <w:rPr>
          <w:rFonts w:ascii="Times New Roman" w:hAnsi="Times New Roman" w:cs="Times New Roman"/>
          <w:sz w:val="20"/>
          <w:szCs w:val="20"/>
        </w:rPr>
        <w:t xml:space="preserve"> </w:t>
      </w:r>
      <w:r w:rsidRPr="00B14C35">
        <w:rPr>
          <w:rFonts w:ascii="Times New Roman" w:hAnsi="Times New Roman" w:cs="Times New Roman"/>
          <w:sz w:val="20"/>
          <w:szCs w:val="20"/>
        </w:rPr>
        <w:t>об оказываемых услугах, выполняемых работах сверх</w:t>
      </w:r>
      <w:r w:rsidR="007C4A58">
        <w:rPr>
          <w:rFonts w:ascii="Times New Roman" w:hAnsi="Times New Roman" w:cs="Times New Roman"/>
          <w:sz w:val="20"/>
          <w:szCs w:val="20"/>
        </w:rPr>
        <w:t xml:space="preserve"> </w:t>
      </w:r>
      <w:r w:rsidRPr="00B14C35">
        <w:rPr>
          <w:rFonts w:ascii="Times New Roman" w:hAnsi="Times New Roman" w:cs="Times New Roman"/>
          <w:sz w:val="20"/>
          <w:szCs w:val="20"/>
        </w:rPr>
        <w:t>установленного муниципального задания,</w:t>
      </w:r>
      <w:r w:rsidR="007C4A58">
        <w:rPr>
          <w:rFonts w:ascii="Times New Roman" w:hAnsi="Times New Roman" w:cs="Times New Roman"/>
          <w:sz w:val="20"/>
          <w:szCs w:val="20"/>
        </w:rPr>
        <w:t xml:space="preserve"> </w:t>
      </w:r>
      <w:r w:rsidRPr="00B14C35">
        <w:rPr>
          <w:rFonts w:ascii="Times New Roman" w:hAnsi="Times New Roman" w:cs="Times New Roman"/>
          <w:sz w:val="20"/>
          <w:szCs w:val="20"/>
        </w:rPr>
        <w:t>а также выпускаемой продукции</w:t>
      </w:r>
      <w:r w:rsidR="007C4A58">
        <w:rPr>
          <w:rFonts w:ascii="Times New Roman" w:hAnsi="Times New Roman" w:cs="Times New Roman"/>
          <w:sz w:val="20"/>
          <w:szCs w:val="20"/>
        </w:rPr>
        <w:t xml:space="preserve"> </w:t>
      </w:r>
      <w:r w:rsidRPr="00B14C35">
        <w:rPr>
          <w:rFonts w:ascii="Times New Roman" w:hAnsi="Times New Roman" w:cs="Times New Roman"/>
          <w:sz w:val="20"/>
          <w:szCs w:val="20"/>
        </w:rPr>
        <w:t>на 1 __________ 20__ г.</w:t>
      </w:r>
    </w:p>
    <w:tbl>
      <w:tblPr>
        <w:tblW w:w="15593"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7089"/>
        <w:gridCol w:w="2126"/>
        <w:gridCol w:w="1983"/>
      </w:tblGrid>
      <w:tr w:rsidR="009B51D1" w:rsidRPr="006404E5" w14:paraId="5993F8F0" w14:textId="77777777" w:rsidTr="006404E5">
        <w:trPr>
          <w:trHeight w:hRule="exact" w:val="20"/>
        </w:trPr>
        <w:tc>
          <w:tcPr>
            <w:tcW w:w="13610" w:type="dxa"/>
            <w:gridSpan w:val="3"/>
            <w:tcBorders>
              <w:top w:val="nil"/>
              <w:left w:val="nil"/>
              <w:bottom w:val="nil"/>
            </w:tcBorders>
          </w:tcPr>
          <w:p w14:paraId="29E24ED9" w14:textId="77777777" w:rsidR="009B51D1" w:rsidRPr="006404E5" w:rsidRDefault="009B51D1" w:rsidP="00B14C35">
            <w:pPr>
              <w:pStyle w:val="ConsPlusNormal"/>
              <w:jc w:val="both"/>
              <w:rPr>
                <w:rFonts w:ascii="Times New Roman" w:hAnsi="Times New Roman" w:cs="Times New Roman"/>
                <w:sz w:val="16"/>
                <w:szCs w:val="16"/>
              </w:rPr>
            </w:pPr>
          </w:p>
        </w:tc>
        <w:tc>
          <w:tcPr>
            <w:tcW w:w="1983" w:type="dxa"/>
            <w:tcBorders>
              <w:top w:val="single" w:sz="4" w:space="0" w:color="auto"/>
              <w:bottom w:val="single" w:sz="4" w:space="0" w:color="auto"/>
            </w:tcBorders>
          </w:tcPr>
          <w:p w14:paraId="69F79174"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КОДЫ</w:t>
            </w:r>
          </w:p>
        </w:tc>
      </w:tr>
      <w:tr w:rsidR="009B51D1" w:rsidRPr="006404E5" w14:paraId="3D12A473" w14:textId="77777777" w:rsidTr="006404E5">
        <w:tblPrEx>
          <w:tblBorders>
            <w:insideV w:val="none" w:sz="0" w:space="0" w:color="auto"/>
          </w:tblBorders>
        </w:tblPrEx>
        <w:trPr>
          <w:trHeight w:hRule="exact" w:val="20"/>
        </w:trPr>
        <w:tc>
          <w:tcPr>
            <w:tcW w:w="4395" w:type="dxa"/>
            <w:tcBorders>
              <w:top w:val="nil"/>
              <w:left w:val="nil"/>
              <w:bottom w:val="nil"/>
              <w:right w:val="nil"/>
            </w:tcBorders>
          </w:tcPr>
          <w:p w14:paraId="1CC1FB50" w14:textId="77777777" w:rsidR="009B51D1" w:rsidRPr="006404E5" w:rsidRDefault="009B51D1" w:rsidP="00B14C35">
            <w:pPr>
              <w:pStyle w:val="ConsPlusNormal"/>
              <w:jc w:val="both"/>
              <w:rPr>
                <w:rFonts w:ascii="Times New Roman" w:hAnsi="Times New Roman" w:cs="Times New Roman"/>
                <w:sz w:val="16"/>
                <w:szCs w:val="16"/>
              </w:rPr>
            </w:pPr>
          </w:p>
        </w:tc>
        <w:tc>
          <w:tcPr>
            <w:tcW w:w="7089" w:type="dxa"/>
            <w:tcBorders>
              <w:top w:val="nil"/>
              <w:left w:val="nil"/>
              <w:bottom w:val="nil"/>
              <w:right w:val="nil"/>
            </w:tcBorders>
            <w:vAlign w:val="bottom"/>
          </w:tcPr>
          <w:p w14:paraId="58D2E3A8"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D749BB1"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Дата</w:t>
            </w:r>
          </w:p>
        </w:tc>
        <w:tc>
          <w:tcPr>
            <w:tcW w:w="1983" w:type="dxa"/>
            <w:tcBorders>
              <w:top w:val="single" w:sz="4" w:space="0" w:color="auto"/>
              <w:left w:val="single" w:sz="4" w:space="0" w:color="auto"/>
              <w:bottom w:val="single" w:sz="4" w:space="0" w:color="auto"/>
              <w:right w:val="single" w:sz="4" w:space="0" w:color="auto"/>
            </w:tcBorders>
          </w:tcPr>
          <w:p w14:paraId="6D85B236"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66D8E055" w14:textId="77777777" w:rsidTr="006404E5">
        <w:tblPrEx>
          <w:tblBorders>
            <w:insideV w:val="none" w:sz="0" w:space="0" w:color="auto"/>
          </w:tblBorders>
        </w:tblPrEx>
        <w:trPr>
          <w:trHeight w:hRule="exact" w:val="20"/>
        </w:trPr>
        <w:tc>
          <w:tcPr>
            <w:tcW w:w="4395" w:type="dxa"/>
            <w:tcBorders>
              <w:top w:val="nil"/>
              <w:left w:val="nil"/>
              <w:bottom w:val="nil"/>
              <w:right w:val="nil"/>
            </w:tcBorders>
          </w:tcPr>
          <w:p w14:paraId="0F3B99BC" w14:textId="77777777" w:rsidR="009B51D1" w:rsidRPr="006404E5" w:rsidRDefault="009B51D1" w:rsidP="00B14C35">
            <w:pPr>
              <w:pStyle w:val="ConsPlusNormal"/>
              <w:jc w:val="both"/>
              <w:rPr>
                <w:rFonts w:ascii="Times New Roman" w:hAnsi="Times New Roman" w:cs="Times New Roman"/>
                <w:sz w:val="16"/>
                <w:szCs w:val="16"/>
              </w:rPr>
            </w:pPr>
          </w:p>
        </w:tc>
        <w:tc>
          <w:tcPr>
            <w:tcW w:w="7089" w:type="dxa"/>
            <w:tcBorders>
              <w:top w:val="nil"/>
              <w:left w:val="nil"/>
              <w:bottom w:val="nil"/>
              <w:right w:val="nil"/>
            </w:tcBorders>
            <w:vAlign w:val="bottom"/>
          </w:tcPr>
          <w:p w14:paraId="7C857F7C"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878AF1C"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по Сводному реестру</w:t>
            </w:r>
          </w:p>
        </w:tc>
        <w:tc>
          <w:tcPr>
            <w:tcW w:w="1983" w:type="dxa"/>
            <w:tcBorders>
              <w:top w:val="single" w:sz="4" w:space="0" w:color="auto"/>
              <w:left w:val="single" w:sz="4" w:space="0" w:color="auto"/>
              <w:bottom w:val="single" w:sz="4" w:space="0" w:color="auto"/>
              <w:right w:val="single" w:sz="4" w:space="0" w:color="auto"/>
            </w:tcBorders>
          </w:tcPr>
          <w:p w14:paraId="38E290C6"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024F6232" w14:textId="77777777" w:rsidTr="006404E5">
        <w:tblPrEx>
          <w:tblBorders>
            <w:insideV w:val="none" w:sz="0" w:space="0" w:color="auto"/>
          </w:tblBorders>
        </w:tblPrEx>
        <w:trPr>
          <w:trHeight w:hRule="exact" w:val="20"/>
        </w:trPr>
        <w:tc>
          <w:tcPr>
            <w:tcW w:w="4395" w:type="dxa"/>
            <w:tcBorders>
              <w:top w:val="nil"/>
              <w:left w:val="nil"/>
              <w:bottom w:val="nil"/>
              <w:right w:val="nil"/>
            </w:tcBorders>
          </w:tcPr>
          <w:p w14:paraId="29230601" w14:textId="77777777" w:rsidR="009B51D1" w:rsidRPr="006404E5" w:rsidRDefault="009B51D1" w:rsidP="00B14C35">
            <w:pPr>
              <w:pStyle w:val="ConsPlusNormal"/>
              <w:jc w:val="both"/>
              <w:rPr>
                <w:rFonts w:ascii="Times New Roman" w:hAnsi="Times New Roman" w:cs="Times New Roman"/>
                <w:sz w:val="16"/>
                <w:szCs w:val="16"/>
              </w:rPr>
            </w:pPr>
          </w:p>
        </w:tc>
        <w:tc>
          <w:tcPr>
            <w:tcW w:w="7089" w:type="dxa"/>
            <w:tcBorders>
              <w:top w:val="nil"/>
              <w:left w:val="nil"/>
              <w:bottom w:val="nil"/>
              <w:right w:val="nil"/>
            </w:tcBorders>
            <w:vAlign w:val="bottom"/>
          </w:tcPr>
          <w:p w14:paraId="3FAA2822"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7DD27D09"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ИНН</w:t>
            </w:r>
          </w:p>
        </w:tc>
        <w:tc>
          <w:tcPr>
            <w:tcW w:w="1983" w:type="dxa"/>
            <w:tcBorders>
              <w:top w:val="single" w:sz="4" w:space="0" w:color="auto"/>
              <w:left w:val="single" w:sz="4" w:space="0" w:color="auto"/>
              <w:bottom w:val="single" w:sz="4" w:space="0" w:color="auto"/>
              <w:right w:val="single" w:sz="4" w:space="0" w:color="auto"/>
            </w:tcBorders>
          </w:tcPr>
          <w:p w14:paraId="0F13B690"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7430D9CE" w14:textId="77777777" w:rsidTr="006404E5">
        <w:tblPrEx>
          <w:tblBorders>
            <w:insideV w:val="none" w:sz="0" w:space="0" w:color="auto"/>
          </w:tblBorders>
        </w:tblPrEx>
        <w:trPr>
          <w:trHeight w:hRule="exact" w:val="20"/>
        </w:trPr>
        <w:tc>
          <w:tcPr>
            <w:tcW w:w="4395" w:type="dxa"/>
            <w:tcBorders>
              <w:top w:val="nil"/>
              <w:left w:val="nil"/>
              <w:bottom w:val="nil"/>
              <w:right w:val="nil"/>
            </w:tcBorders>
            <w:vAlign w:val="bottom"/>
          </w:tcPr>
          <w:p w14:paraId="3A76CE43"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Учреждение</w:t>
            </w:r>
          </w:p>
        </w:tc>
        <w:tc>
          <w:tcPr>
            <w:tcW w:w="7089" w:type="dxa"/>
            <w:tcBorders>
              <w:top w:val="nil"/>
              <w:left w:val="nil"/>
              <w:bottom w:val="single" w:sz="4" w:space="0" w:color="auto"/>
              <w:right w:val="nil"/>
            </w:tcBorders>
            <w:vAlign w:val="bottom"/>
          </w:tcPr>
          <w:p w14:paraId="7AD3BFB9"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86F15D1"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КПП</w:t>
            </w:r>
          </w:p>
        </w:tc>
        <w:tc>
          <w:tcPr>
            <w:tcW w:w="1983" w:type="dxa"/>
            <w:tcBorders>
              <w:top w:val="single" w:sz="4" w:space="0" w:color="auto"/>
              <w:left w:val="single" w:sz="4" w:space="0" w:color="auto"/>
              <w:bottom w:val="single" w:sz="4" w:space="0" w:color="auto"/>
              <w:right w:val="single" w:sz="4" w:space="0" w:color="auto"/>
            </w:tcBorders>
          </w:tcPr>
          <w:p w14:paraId="48A4C546"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2B4F8825" w14:textId="77777777" w:rsidTr="006404E5">
        <w:tblPrEx>
          <w:tblBorders>
            <w:insideV w:val="none" w:sz="0" w:space="0" w:color="auto"/>
          </w:tblBorders>
        </w:tblPrEx>
        <w:trPr>
          <w:trHeight w:hRule="exact" w:val="20"/>
        </w:trPr>
        <w:tc>
          <w:tcPr>
            <w:tcW w:w="4395" w:type="dxa"/>
            <w:tcBorders>
              <w:top w:val="nil"/>
              <w:left w:val="nil"/>
              <w:bottom w:val="nil"/>
              <w:right w:val="nil"/>
            </w:tcBorders>
            <w:vAlign w:val="bottom"/>
          </w:tcPr>
          <w:p w14:paraId="1120A9B4"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Орган, осуществляющий функции и полномочия учредителя</w:t>
            </w:r>
          </w:p>
        </w:tc>
        <w:tc>
          <w:tcPr>
            <w:tcW w:w="7089" w:type="dxa"/>
            <w:tcBorders>
              <w:top w:val="single" w:sz="4" w:space="0" w:color="auto"/>
              <w:left w:val="nil"/>
              <w:bottom w:val="single" w:sz="4" w:space="0" w:color="auto"/>
              <w:right w:val="nil"/>
            </w:tcBorders>
            <w:vAlign w:val="bottom"/>
          </w:tcPr>
          <w:p w14:paraId="2D1B073A"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00F115B0"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глава по БК</w:t>
            </w:r>
          </w:p>
        </w:tc>
        <w:tc>
          <w:tcPr>
            <w:tcW w:w="1983" w:type="dxa"/>
            <w:tcBorders>
              <w:top w:val="single" w:sz="4" w:space="0" w:color="auto"/>
              <w:left w:val="single" w:sz="4" w:space="0" w:color="auto"/>
              <w:bottom w:val="single" w:sz="4" w:space="0" w:color="auto"/>
              <w:right w:val="single" w:sz="4" w:space="0" w:color="auto"/>
            </w:tcBorders>
          </w:tcPr>
          <w:p w14:paraId="3BD9BDB4"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2DEB9135" w14:textId="77777777" w:rsidTr="006404E5">
        <w:tblPrEx>
          <w:tblBorders>
            <w:insideV w:val="none" w:sz="0" w:space="0" w:color="auto"/>
          </w:tblBorders>
        </w:tblPrEx>
        <w:trPr>
          <w:trHeight w:hRule="exact" w:val="20"/>
        </w:trPr>
        <w:tc>
          <w:tcPr>
            <w:tcW w:w="4395" w:type="dxa"/>
            <w:tcBorders>
              <w:top w:val="nil"/>
              <w:left w:val="nil"/>
              <w:bottom w:val="nil"/>
              <w:right w:val="nil"/>
            </w:tcBorders>
          </w:tcPr>
          <w:p w14:paraId="2526CC02"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Публично-правовое образование</w:t>
            </w:r>
          </w:p>
        </w:tc>
        <w:tc>
          <w:tcPr>
            <w:tcW w:w="7089" w:type="dxa"/>
            <w:tcBorders>
              <w:top w:val="single" w:sz="4" w:space="0" w:color="auto"/>
              <w:left w:val="nil"/>
              <w:bottom w:val="single" w:sz="4" w:space="0" w:color="auto"/>
              <w:right w:val="nil"/>
            </w:tcBorders>
            <w:vAlign w:val="bottom"/>
          </w:tcPr>
          <w:p w14:paraId="5C6D3706"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64E4DA43"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 xml:space="preserve">по </w:t>
            </w:r>
            <w:hyperlink r:id="rId17">
              <w:r w:rsidRPr="006404E5">
                <w:rPr>
                  <w:rFonts w:ascii="Times New Roman" w:hAnsi="Times New Roman" w:cs="Times New Roman"/>
                  <w:color w:val="0000FF"/>
                  <w:sz w:val="16"/>
                  <w:szCs w:val="16"/>
                </w:rPr>
                <w:t>ОКТМО</w:t>
              </w:r>
            </w:hyperlink>
          </w:p>
        </w:tc>
        <w:tc>
          <w:tcPr>
            <w:tcW w:w="1983" w:type="dxa"/>
            <w:tcBorders>
              <w:top w:val="single" w:sz="4" w:space="0" w:color="auto"/>
              <w:left w:val="single" w:sz="4" w:space="0" w:color="auto"/>
              <w:bottom w:val="single" w:sz="4" w:space="0" w:color="auto"/>
              <w:right w:val="single" w:sz="4" w:space="0" w:color="auto"/>
            </w:tcBorders>
          </w:tcPr>
          <w:p w14:paraId="3A962A8F" w14:textId="77777777" w:rsidR="009B51D1" w:rsidRPr="006404E5" w:rsidRDefault="009B51D1" w:rsidP="00B14C35">
            <w:pPr>
              <w:pStyle w:val="ConsPlusNormal"/>
              <w:jc w:val="both"/>
              <w:rPr>
                <w:rFonts w:ascii="Times New Roman" w:hAnsi="Times New Roman" w:cs="Times New Roman"/>
                <w:sz w:val="16"/>
                <w:szCs w:val="16"/>
              </w:rPr>
            </w:pPr>
          </w:p>
        </w:tc>
      </w:tr>
      <w:tr w:rsidR="009B51D1" w:rsidRPr="006404E5" w14:paraId="4A72BCC0" w14:textId="77777777" w:rsidTr="006404E5">
        <w:tblPrEx>
          <w:tblBorders>
            <w:insideV w:val="none" w:sz="0" w:space="0" w:color="auto"/>
          </w:tblBorders>
        </w:tblPrEx>
        <w:trPr>
          <w:trHeight w:hRule="exact" w:val="20"/>
        </w:trPr>
        <w:tc>
          <w:tcPr>
            <w:tcW w:w="4395" w:type="dxa"/>
            <w:tcBorders>
              <w:top w:val="nil"/>
              <w:left w:val="nil"/>
              <w:bottom w:val="nil"/>
              <w:right w:val="nil"/>
            </w:tcBorders>
          </w:tcPr>
          <w:p w14:paraId="412E6F40" w14:textId="77777777" w:rsidR="009B51D1" w:rsidRPr="006404E5" w:rsidRDefault="009B51D1" w:rsidP="00B14C35">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Периодичность: годовая</w:t>
            </w:r>
          </w:p>
        </w:tc>
        <w:tc>
          <w:tcPr>
            <w:tcW w:w="7089" w:type="dxa"/>
            <w:tcBorders>
              <w:top w:val="single" w:sz="4" w:space="0" w:color="auto"/>
              <w:left w:val="nil"/>
              <w:bottom w:val="nil"/>
              <w:right w:val="nil"/>
            </w:tcBorders>
            <w:vAlign w:val="bottom"/>
          </w:tcPr>
          <w:p w14:paraId="2D6ED1A7" w14:textId="77777777" w:rsidR="009B51D1" w:rsidRPr="006404E5"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0F6DC09F" w14:textId="77777777" w:rsidR="009B51D1" w:rsidRPr="006404E5" w:rsidRDefault="009B51D1" w:rsidP="00B14C35">
            <w:pPr>
              <w:pStyle w:val="ConsPlusNormal"/>
              <w:jc w:val="both"/>
              <w:rPr>
                <w:rFonts w:ascii="Times New Roman" w:hAnsi="Times New Roman" w:cs="Times New Roman"/>
                <w:sz w:val="16"/>
                <w:szCs w:val="16"/>
              </w:rPr>
            </w:pPr>
          </w:p>
        </w:tc>
        <w:tc>
          <w:tcPr>
            <w:tcW w:w="1983" w:type="dxa"/>
            <w:tcBorders>
              <w:top w:val="single" w:sz="4" w:space="0" w:color="auto"/>
              <w:left w:val="single" w:sz="4" w:space="0" w:color="auto"/>
              <w:bottom w:val="single" w:sz="4" w:space="0" w:color="auto"/>
              <w:right w:val="single" w:sz="4" w:space="0" w:color="auto"/>
            </w:tcBorders>
            <w:vAlign w:val="bottom"/>
          </w:tcPr>
          <w:p w14:paraId="00835C26" w14:textId="77777777" w:rsidR="009B51D1" w:rsidRPr="006404E5" w:rsidRDefault="009B51D1" w:rsidP="00B14C35">
            <w:pPr>
              <w:pStyle w:val="ConsPlusNormal"/>
              <w:jc w:val="both"/>
              <w:rPr>
                <w:rFonts w:ascii="Times New Roman" w:hAnsi="Times New Roman" w:cs="Times New Roman"/>
                <w:sz w:val="16"/>
                <w:szCs w:val="16"/>
              </w:rPr>
            </w:pPr>
          </w:p>
        </w:tc>
      </w:tr>
    </w:tbl>
    <w:p w14:paraId="0546C62A" w14:textId="77777777" w:rsidR="009B51D1" w:rsidRDefault="009B51D1" w:rsidP="007C4A58">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1. Сведения об услугах, оказываемых сверх</w:t>
      </w:r>
      <w:r w:rsidR="007C4A58">
        <w:rPr>
          <w:rFonts w:ascii="Times New Roman" w:hAnsi="Times New Roman" w:cs="Times New Roman"/>
          <w:sz w:val="20"/>
          <w:szCs w:val="20"/>
        </w:rPr>
        <w:t xml:space="preserve"> </w:t>
      </w:r>
      <w:r w:rsidRPr="00B14C35">
        <w:rPr>
          <w:rFonts w:ascii="Times New Roman" w:hAnsi="Times New Roman" w:cs="Times New Roman"/>
          <w:sz w:val="20"/>
          <w:szCs w:val="20"/>
        </w:rPr>
        <w:t>установленного муниципального задания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135"/>
        <w:gridCol w:w="1078"/>
        <w:gridCol w:w="680"/>
        <w:gridCol w:w="2211"/>
        <w:gridCol w:w="1020"/>
        <w:gridCol w:w="2809"/>
        <w:gridCol w:w="1275"/>
        <w:gridCol w:w="1843"/>
      </w:tblGrid>
      <w:tr w:rsidR="009B51D1" w:rsidRPr="006404E5" w14:paraId="45907E5D" w14:textId="77777777" w:rsidTr="006404E5">
        <w:trPr>
          <w:trHeight w:hRule="exact" w:val="20"/>
        </w:trPr>
        <w:tc>
          <w:tcPr>
            <w:tcW w:w="1644" w:type="dxa"/>
            <w:vMerge w:val="restart"/>
            <w:tcBorders>
              <w:left w:val="nil"/>
            </w:tcBorders>
          </w:tcPr>
          <w:p w14:paraId="0F67057D"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Наименование оказываемых услуг</w:t>
            </w:r>
          </w:p>
        </w:tc>
        <w:tc>
          <w:tcPr>
            <w:tcW w:w="850" w:type="dxa"/>
            <w:vMerge w:val="restart"/>
          </w:tcPr>
          <w:p w14:paraId="7E4A57EF"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 xml:space="preserve">Код по </w:t>
            </w:r>
            <w:hyperlink r:id="rId18">
              <w:r w:rsidRPr="006404E5">
                <w:rPr>
                  <w:rFonts w:ascii="Times New Roman" w:hAnsi="Times New Roman" w:cs="Times New Roman"/>
                  <w:color w:val="0000FF"/>
                  <w:sz w:val="16"/>
                  <w:szCs w:val="16"/>
                </w:rPr>
                <w:t>ОКВЭД</w:t>
              </w:r>
            </w:hyperlink>
          </w:p>
        </w:tc>
        <w:tc>
          <w:tcPr>
            <w:tcW w:w="907" w:type="dxa"/>
            <w:vMerge w:val="restart"/>
          </w:tcPr>
          <w:p w14:paraId="051C6FA1"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Код строки</w:t>
            </w:r>
          </w:p>
        </w:tc>
        <w:tc>
          <w:tcPr>
            <w:tcW w:w="2893" w:type="dxa"/>
            <w:gridSpan w:val="3"/>
          </w:tcPr>
          <w:p w14:paraId="2EF31415"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Объем оказанных услуг</w:t>
            </w:r>
          </w:p>
        </w:tc>
        <w:tc>
          <w:tcPr>
            <w:tcW w:w="2211" w:type="dxa"/>
            <w:vMerge w:val="restart"/>
          </w:tcPr>
          <w:p w14:paraId="3E5643FE"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Доход от оказания услуг, руб</w:t>
            </w:r>
          </w:p>
        </w:tc>
        <w:tc>
          <w:tcPr>
            <w:tcW w:w="1020" w:type="dxa"/>
            <w:vMerge w:val="restart"/>
          </w:tcPr>
          <w:p w14:paraId="0E7B435D"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Цена (тариф)</w:t>
            </w:r>
          </w:p>
        </w:tc>
        <w:tc>
          <w:tcPr>
            <w:tcW w:w="5927" w:type="dxa"/>
            <w:gridSpan w:val="3"/>
            <w:tcBorders>
              <w:right w:val="nil"/>
            </w:tcBorders>
          </w:tcPr>
          <w:p w14:paraId="29D40354"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Справочно: реквизиты акта, которым установлена цена (тариф)</w:t>
            </w:r>
          </w:p>
        </w:tc>
      </w:tr>
      <w:tr w:rsidR="009B51D1" w:rsidRPr="006404E5" w14:paraId="165E566F" w14:textId="77777777" w:rsidTr="006404E5">
        <w:trPr>
          <w:trHeight w:hRule="exact" w:val="20"/>
        </w:trPr>
        <w:tc>
          <w:tcPr>
            <w:tcW w:w="1644" w:type="dxa"/>
            <w:vMerge/>
            <w:tcBorders>
              <w:left w:val="nil"/>
            </w:tcBorders>
          </w:tcPr>
          <w:p w14:paraId="534C8F40" w14:textId="77777777" w:rsidR="009B51D1" w:rsidRPr="006404E5" w:rsidRDefault="009B51D1" w:rsidP="007C4A58">
            <w:pPr>
              <w:pStyle w:val="ConsPlusNormal"/>
              <w:jc w:val="both"/>
              <w:rPr>
                <w:rFonts w:ascii="Times New Roman" w:hAnsi="Times New Roman" w:cs="Times New Roman"/>
                <w:sz w:val="16"/>
                <w:szCs w:val="16"/>
              </w:rPr>
            </w:pPr>
          </w:p>
        </w:tc>
        <w:tc>
          <w:tcPr>
            <w:tcW w:w="850" w:type="dxa"/>
            <w:vMerge/>
          </w:tcPr>
          <w:p w14:paraId="3B205F72" w14:textId="77777777" w:rsidR="009B51D1" w:rsidRPr="006404E5" w:rsidRDefault="009B51D1" w:rsidP="007C4A58">
            <w:pPr>
              <w:pStyle w:val="ConsPlusNormal"/>
              <w:jc w:val="both"/>
              <w:rPr>
                <w:rFonts w:ascii="Times New Roman" w:hAnsi="Times New Roman" w:cs="Times New Roman"/>
                <w:sz w:val="16"/>
                <w:szCs w:val="16"/>
              </w:rPr>
            </w:pPr>
          </w:p>
        </w:tc>
        <w:tc>
          <w:tcPr>
            <w:tcW w:w="907" w:type="dxa"/>
            <w:vMerge/>
          </w:tcPr>
          <w:p w14:paraId="63FA600B" w14:textId="77777777" w:rsidR="009B51D1" w:rsidRPr="006404E5" w:rsidRDefault="009B51D1" w:rsidP="007C4A58">
            <w:pPr>
              <w:pStyle w:val="ConsPlusNormal"/>
              <w:jc w:val="both"/>
              <w:rPr>
                <w:rFonts w:ascii="Times New Roman" w:hAnsi="Times New Roman" w:cs="Times New Roman"/>
                <w:sz w:val="16"/>
                <w:szCs w:val="16"/>
              </w:rPr>
            </w:pPr>
          </w:p>
        </w:tc>
        <w:tc>
          <w:tcPr>
            <w:tcW w:w="2213" w:type="dxa"/>
            <w:gridSpan w:val="2"/>
          </w:tcPr>
          <w:p w14:paraId="174378B7"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единица измерения</w:t>
            </w:r>
          </w:p>
        </w:tc>
        <w:tc>
          <w:tcPr>
            <w:tcW w:w="680" w:type="dxa"/>
            <w:vMerge w:val="restart"/>
          </w:tcPr>
          <w:p w14:paraId="127ABB7B"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всего</w:t>
            </w:r>
          </w:p>
        </w:tc>
        <w:tc>
          <w:tcPr>
            <w:tcW w:w="2211" w:type="dxa"/>
            <w:vMerge/>
          </w:tcPr>
          <w:p w14:paraId="09771D9A" w14:textId="77777777" w:rsidR="009B51D1" w:rsidRPr="006404E5" w:rsidRDefault="009B51D1" w:rsidP="007C4A58">
            <w:pPr>
              <w:pStyle w:val="ConsPlusNormal"/>
              <w:jc w:val="both"/>
              <w:rPr>
                <w:rFonts w:ascii="Times New Roman" w:hAnsi="Times New Roman" w:cs="Times New Roman"/>
                <w:sz w:val="16"/>
                <w:szCs w:val="16"/>
              </w:rPr>
            </w:pPr>
          </w:p>
        </w:tc>
        <w:tc>
          <w:tcPr>
            <w:tcW w:w="1020" w:type="dxa"/>
            <w:vMerge/>
          </w:tcPr>
          <w:p w14:paraId="39B74E19" w14:textId="77777777" w:rsidR="009B51D1" w:rsidRPr="006404E5" w:rsidRDefault="009B51D1" w:rsidP="007C4A58">
            <w:pPr>
              <w:pStyle w:val="ConsPlusNormal"/>
              <w:jc w:val="both"/>
              <w:rPr>
                <w:rFonts w:ascii="Times New Roman" w:hAnsi="Times New Roman" w:cs="Times New Roman"/>
                <w:sz w:val="16"/>
                <w:szCs w:val="16"/>
              </w:rPr>
            </w:pPr>
          </w:p>
        </w:tc>
        <w:tc>
          <w:tcPr>
            <w:tcW w:w="2809" w:type="dxa"/>
            <w:vMerge w:val="restart"/>
          </w:tcPr>
          <w:p w14:paraId="483BF4EA"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кем издан (ФОИВ, учреждение)</w:t>
            </w:r>
          </w:p>
        </w:tc>
        <w:tc>
          <w:tcPr>
            <w:tcW w:w="1275" w:type="dxa"/>
            <w:vMerge w:val="restart"/>
          </w:tcPr>
          <w:p w14:paraId="3F2F9B0F"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дата</w:t>
            </w:r>
          </w:p>
        </w:tc>
        <w:tc>
          <w:tcPr>
            <w:tcW w:w="1843" w:type="dxa"/>
            <w:vMerge w:val="restart"/>
            <w:tcBorders>
              <w:right w:val="nil"/>
            </w:tcBorders>
          </w:tcPr>
          <w:p w14:paraId="205C776D"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номер</w:t>
            </w:r>
          </w:p>
        </w:tc>
      </w:tr>
      <w:tr w:rsidR="009B51D1" w:rsidRPr="006404E5" w14:paraId="42805A17" w14:textId="77777777" w:rsidTr="006404E5">
        <w:trPr>
          <w:trHeight w:hRule="exact" w:val="20"/>
        </w:trPr>
        <w:tc>
          <w:tcPr>
            <w:tcW w:w="1644" w:type="dxa"/>
            <w:vMerge/>
            <w:tcBorders>
              <w:left w:val="nil"/>
            </w:tcBorders>
          </w:tcPr>
          <w:p w14:paraId="3C269EE4" w14:textId="77777777" w:rsidR="009B51D1" w:rsidRPr="006404E5" w:rsidRDefault="009B51D1" w:rsidP="007C4A58">
            <w:pPr>
              <w:pStyle w:val="ConsPlusNormal"/>
              <w:jc w:val="both"/>
              <w:rPr>
                <w:rFonts w:ascii="Times New Roman" w:hAnsi="Times New Roman" w:cs="Times New Roman"/>
                <w:sz w:val="16"/>
                <w:szCs w:val="16"/>
              </w:rPr>
            </w:pPr>
          </w:p>
        </w:tc>
        <w:tc>
          <w:tcPr>
            <w:tcW w:w="850" w:type="dxa"/>
            <w:vMerge/>
          </w:tcPr>
          <w:p w14:paraId="30AA5E01" w14:textId="77777777" w:rsidR="009B51D1" w:rsidRPr="006404E5" w:rsidRDefault="009B51D1" w:rsidP="007C4A58">
            <w:pPr>
              <w:pStyle w:val="ConsPlusNormal"/>
              <w:jc w:val="both"/>
              <w:rPr>
                <w:rFonts w:ascii="Times New Roman" w:hAnsi="Times New Roman" w:cs="Times New Roman"/>
                <w:sz w:val="16"/>
                <w:szCs w:val="16"/>
              </w:rPr>
            </w:pPr>
          </w:p>
        </w:tc>
        <w:tc>
          <w:tcPr>
            <w:tcW w:w="907" w:type="dxa"/>
            <w:vMerge/>
          </w:tcPr>
          <w:p w14:paraId="12E529A7" w14:textId="77777777" w:rsidR="009B51D1" w:rsidRPr="006404E5" w:rsidRDefault="009B51D1" w:rsidP="007C4A58">
            <w:pPr>
              <w:pStyle w:val="ConsPlusNormal"/>
              <w:jc w:val="both"/>
              <w:rPr>
                <w:rFonts w:ascii="Times New Roman" w:hAnsi="Times New Roman" w:cs="Times New Roman"/>
                <w:sz w:val="16"/>
                <w:szCs w:val="16"/>
              </w:rPr>
            </w:pPr>
          </w:p>
        </w:tc>
        <w:tc>
          <w:tcPr>
            <w:tcW w:w="1135" w:type="dxa"/>
          </w:tcPr>
          <w:p w14:paraId="7C7BA49C"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наименование</w:t>
            </w:r>
          </w:p>
        </w:tc>
        <w:tc>
          <w:tcPr>
            <w:tcW w:w="1078" w:type="dxa"/>
          </w:tcPr>
          <w:p w14:paraId="2E66F6AD"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 xml:space="preserve">код по </w:t>
            </w:r>
            <w:hyperlink r:id="rId19">
              <w:r w:rsidRPr="006404E5">
                <w:rPr>
                  <w:rFonts w:ascii="Times New Roman" w:hAnsi="Times New Roman" w:cs="Times New Roman"/>
                  <w:color w:val="0000FF"/>
                  <w:sz w:val="16"/>
                  <w:szCs w:val="16"/>
                </w:rPr>
                <w:t>ОКЕИ</w:t>
              </w:r>
            </w:hyperlink>
          </w:p>
        </w:tc>
        <w:tc>
          <w:tcPr>
            <w:tcW w:w="680" w:type="dxa"/>
            <w:vMerge/>
          </w:tcPr>
          <w:p w14:paraId="3F120405" w14:textId="77777777" w:rsidR="009B51D1" w:rsidRPr="006404E5" w:rsidRDefault="009B51D1" w:rsidP="007C4A58">
            <w:pPr>
              <w:pStyle w:val="ConsPlusNormal"/>
              <w:jc w:val="both"/>
              <w:rPr>
                <w:rFonts w:ascii="Times New Roman" w:hAnsi="Times New Roman" w:cs="Times New Roman"/>
                <w:sz w:val="16"/>
                <w:szCs w:val="16"/>
              </w:rPr>
            </w:pPr>
          </w:p>
        </w:tc>
        <w:tc>
          <w:tcPr>
            <w:tcW w:w="2211" w:type="dxa"/>
            <w:vMerge/>
          </w:tcPr>
          <w:p w14:paraId="3130FDFF" w14:textId="77777777" w:rsidR="009B51D1" w:rsidRPr="006404E5" w:rsidRDefault="009B51D1" w:rsidP="007C4A58">
            <w:pPr>
              <w:pStyle w:val="ConsPlusNormal"/>
              <w:jc w:val="both"/>
              <w:rPr>
                <w:rFonts w:ascii="Times New Roman" w:hAnsi="Times New Roman" w:cs="Times New Roman"/>
                <w:sz w:val="16"/>
                <w:szCs w:val="16"/>
              </w:rPr>
            </w:pPr>
          </w:p>
        </w:tc>
        <w:tc>
          <w:tcPr>
            <w:tcW w:w="1020" w:type="dxa"/>
            <w:vMerge/>
          </w:tcPr>
          <w:p w14:paraId="3F8CF2BC" w14:textId="77777777" w:rsidR="009B51D1" w:rsidRPr="006404E5" w:rsidRDefault="009B51D1" w:rsidP="007C4A58">
            <w:pPr>
              <w:pStyle w:val="ConsPlusNormal"/>
              <w:jc w:val="both"/>
              <w:rPr>
                <w:rFonts w:ascii="Times New Roman" w:hAnsi="Times New Roman" w:cs="Times New Roman"/>
                <w:sz w:val="16"/>
                <w:szCs w:val="16"/>
              </w:rPr>
            </w:pPr>
          </w:p>
        </w:tc>
        <w:tc>
          <w:tcPr>
            <w:tcW w:w="2809" w:type="dxa"/>
            <w:vMerge/>
          </w:tcPr>
          <w:p w14:paraId="1D48DAA2" w14:textId="77777777" w:rsidR="009B51D1" w:rsidRPr="006404E5" w:rsidRDefault="009B51D1" w:rsidP="007C4A58">
            <w:pPr>
              <w:pStyle w:val="ConsPlusNormal"/>
              <w:jc w:val="both"/>
              <w:rPr>
                <w:rFonts w:ascii="Times New Roman" w:hAnsi="Times New Roman" w:cs="Times New Roman"/>
                <w:sz w:val="16"/>
                <w:szCs w:val="16"/>
              </w:rPr>
            </w:pPr>
          </w:p>
        </w:tc>
        <w:tc>
          <w:tcPr>
            <w:tcW w:w="1275" w:type="dxa"/>
            <w:vMerge/>
          </w:tcPr>
          <w:p w14:paraId="0EF84582" w14:textId="77777777" w:rsidR="009B51D1" w:rsidRPr="006404E5" w:rsidRDefault="009B51D1" w:rsidP="007C4A58">
            <w:pPr>
              <w:pStyle w:val="ConsPlusNormal"/>
              <w:jc w:val="both"/>
              <w:rPr>
                <w:rFonts w:ascii="Times New Roman" w:hAnsi="Times New Roman" w:cs="Times New Roman"/>
                <w:sz w:val="16"/>
                <w:szCs w:val="16"/>
              </w:rPr>
            </w:pPr>
          </w:p>
        </w:tc>
        <w:tc>
          <w:tcPr>
            <w:tcW w:w="1843" w:type="dxa"/>
            <w:vMerge/>
            <w:tcBorders>
              <w:right w:val="nil"/>
            </w:tcBorders>
          </w:tcPr>
          <w:p w14:paraId="658F38BB" w14:textId="77777777" w:rsidR="009B51D1" w:rsidRPr="006404E5" w:rsidRDefault="009B51D1" w:rsidP="007C4A58">
            <w:pPr>
              <w:pStyle w:val="ConsPlusNormal"/>
              <w:jc w:val="both"/>
              <w:rPr>
                <w:rFonts w:ascii="Times New Roman" w:hAnsi="Times New Roman" w:cs="Times New Roman"/>
                <w:sz w:val="16"/>
                <w:szCs w:val="16"/>
              </w:rPr>
            </w:pPr>
          </w:p>
        </w:tc>
      </w:tr>
      <w:tr w:rsidR="009B51D1" w:rsidRPr="006404E5" w14:paraId="74A4CA7E" w14:textId="77777777" w:rsidTr="006404E5">
        <w:trPr>
          <w:trHeight w:hRule="exact" w:val="20"/>
        </w:trPr>
        <w:tc>
          <w:tcPr>
            <w:tcW w:w="1644" w:type="dxa"/>
            <w:tcBorders>
              <w:left w:val="nil"/>
            </w:tcBorders>
          </w:tcPr>
          <w:p w14:paraId="510CFD5F"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1</w:t>
            </w:r>
          </w:p>
        </w:tc>
        <w:tc>
          <w:tcPr>
            <w:tcW w:w="850" w:type="dxa"/>
          </w:tcPr>
          <w:p w14:paraId="7A60F741"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2</w:t>
            </w:r>
          </w:p>
        </w:tc>
        <w:tc>
          <w:tcPr>
            <w:tcW w:w="907" w:type="dxa"/>
          </w:tcPr>
          <w:p w14:paraId="74FA7F55"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3</w:t>
            </w:r>
          </w:p>
        </w:tc>
        <w:tc>
          <w:tcPr>
            <w:tcW w:w="1135" w:type="dxa"/>
          </w:tcPr>
          <w:p w14:paraId="48F3D07F"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4</w:t>
            </w:r>
          </w:p>
        </w:tc>
        <w:tc>
          <w:tcPr>
            <w:tcW w:w="1078" w:type="dxa"/>
          </w:tcPr>
          <w:p w14:paraId="4C927246"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5</w:t>
            </w:r>
          </w:p>
        </w:tc>
        <w:tc>
          <w:tcPr>
            <w:tcW w:w="680" w:type="dxa"/>
          </w:tcPr>
          <w:p w14:paraId="2936D4FA"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6</w:t>
            </w:r>
          </w:p>
        </w:tc>
        <w:tc>
          <w:tcPr>
            <w:tcW w:w="2211" w:type="dxa"/>
          </w:tcPr>
          <w:p w14:paraId="379543BA"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7</w:t>
            </w:r>
          </w:p>
        </w:tc>
        <w:tc>
          <w:tcPr>
            <w:tcW w:w="1020" w:type="dxa"/>
          </w:tcPr>
          <w:p w14:paraId="7454064B"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8</w:t>
            </w:r>
          </w:p>
        </w:tc>
        <w:tc>
          <w:tcPr>
            <w:tcW w:w="2809" w:type="dxa"/>
          </w:tcPr>
          <w:p w14:paraId="56824F46"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9</w:t>
            </w:r>
          </w:p>
        </w:tc>
        <w:tc>
          <w:tcPr>
            <w:tcW w:w="1275" w:type="dxa"/>
          </w:tcPr>
          <w:p w14:paraId="60281D26"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10</w:t>
            </w:r>
          </w:p>
        </w:tc>
        <w:tc>
          <w:tcPr>
            <w:tcW w:w="1843" w:type="dxa"/>
            <w:tcBorders>
              <w:right w:val="nil"/>
            </w:tcBorders>
          </w:tcPr>
          <w:p w14:paraId="7DF32A25"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11</w:t>
            </w:r>
          </w:p>
        </w:tc>
      </w:tr>
      <w:tr w:rsidR="009B51D1" w:rsidRPr="006404E5" w14:paraId="292945FC" w14:textId="77777777" w:rsidTr="006404E5">
        <w:tblPrEx>
          <w:tblBorders>
            <w:right w:val="single" w:sz="4" w:space="0" w:color="auto"/>
          </w:tblBorders>
        </w:tblPrEx>
        <w:trPr>
          <w:trHeight w:hRule="exact" w:val="20"/>
        </w:trPr>
        <w:tc>
          <w:tcPr>
            <w:tcW w:w="1644" w:type="dxa"/>
            <w:tcBorders>
              <w:left w:val="nil"/>
            </w:tcBorders>
          </w:tcPr>
          <w:p w14:paraId="70F94A1E" w14:textId="77777777" w:rsidR="009B51D1" w:rsidRPr="006404E5" w:rsidRDefault="009B51D1" w:rsidP="007C4A58">
            <w:pPr>
              <w:pStyle w:val="ConsPlusNormal"/>
              <w:jc w:val="both"/>
              <w:rPr>
                <w:rFonts w:ascii="Times New Roman" w:hAnsi="Times New Roman" w:cs="Times New Roman"/>
                <w:sz w:val="16"/>
                <w:szCs w:val="16"/>
              </w:rPr>
            </w:pPr>
          </w:p>
        </w:tc>
        <w:tc>
          <w:tcPr>
            <w:tcW w:w="850" w:type="dxa"/>
          </w:tcPr>
          <w:p w14:paraId="269D54F7" w14:textId="77777777" w:rsidR="009B51D1" w:rsidRPr="006404E5" w:rsidRDefault="009B51D1" w:rsidP="007C4A58">
            <w:pPr>
              <w:pStyle w:val="ConsPlusNormal"/>
              <w:jc w:val="both"/>
              <w:rPr>
                <w:rFonts w:ascii="Times New Roman" w:hAnsi="Times New Roman" w:cs="Times New Roman"/>
                <w:sz w:val="16"/>
                <w:szCs w:val="16"/>
              </w:rPr>
            </w:pPr>
          </w:p>
        </w:tc>
        <w:tc>
          <w:tcPr>
            <w:tcW w:w="907" w:type="dxa"/>
            <w:vAlign w:val="center"/>
          </w:tcPr>
          <w:p w14:paraId="7CD14924"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1000</w:t>
            </w:r>
          </w:p>
        </w:tc>
        <w:tc>
          <w:tcPr>
            <w:tcW w:w="1135" w:type="dxa"/>
            <w:vAlign w:val="center"/>
          </w:tcPr>
          <w:p w14:paraId="03EFD9E0" w14:textId="77777777" w:rsidR="009B51D1" w:rsidRPr="006404E5" w:rsidRDefault="009B51D1" w:rsidP="007C4A58">
            <w:pPr>
              <w:pStyle w:val="ConsPlusNormal"/>
              <w:jc w:val="both"/>
              <w:rPr>
                <w:rFonts w:ascii="Times New Roman" w:hAnsi="Times New Roman" w:cs="Times New Roman"/>
                <w:sz w:val="16"/>
                <w:szCs w:val="16"/>
              </w:rPr>
            </w:pPr>
          </w:p>
        </w:tc>
        <w:tc>
          <w:tcPr>
            <w:tcW w:w="1078" w:type="dxa"/>
            <w:vAlign w:val="center"/>
          </w:tcPr>
          <w:p w14:paraId="23861A27" w14:textId="77777777" w:rsidR="009B51D1" w:rsidRPr="006404E5" w:rsidRDefault="009B51D1" w:rsidP="007C4A58">
            <w:pPr>
              <w:pStyle w:val="ConsPlusNormal"/>
              <w:jc w:val="both"/>
              <w:rPr>
                <w:rFonts w:ascii="Times New Roman" w:hAnsi="Times New Roman" w:cs="Times New Roman"/>
                <w:sz w:val="16"/>
                <w:szCs w:val="16"/>
              </w:rPr>
            </w:pPr>
          </w:p>
        </w:tc>
        <w:tc>
          <w:tcPr>
            <w:tcW w:w="680" w:type="dxa"/>
            <w:vAlign w:val="center"/>
          </w:tcPr>
          <w:p w14:paraId="6AA61159" w14:textId="77777777" w:rsidR="009B51D1" w:rsidRPr="006404E5" w:rsidRDefault="009B51D1" w:rsidP="007C4A58">
            <w:pPr>
              <w:pStyle w:val="ConsPlusNormal"/>
              <w:jc w:val="both"/>
              <w:rPr>
                <w:rFonts w:ascii="Times New Roman" w:hAnsi="Times New Roman" w:cs="Times New Roman"/>
                <w:sz w:val="16"/>
                <w:szCs w:val="16"/>
              </w:rPr>
            </w:pPr>
          </w:p>
        </w:tc>
        <w:tc>
          <w:tcPr>
            <w:tcW w:w="2211" w:type="dxa"/>
            <w:vAlign w:val="center"/>
          </w:tcPr>
          <w:p w14:paraId="7FF47299" w14:textId="77777777" w:rsidR="009B51D1" w:rsidRPr="006404E5" w:rsidRDefault="009B51D1" w:rsidP="007C4A58">
            <w:pPr>
              <w:pStyle w:val="ConsPlusNormal"/>
              <w:jc w:val="both"/>
              <w:rPr>
                <w:rFonts w:ascii="Times New Roman" w:hAnsi="Times New Roman" w:cs="Times New Roman"/>
                <w:sz w:val="16"/>
                <w:szCs w:val="16"/>
              </w:rPr>
            </w:pPr>
          </w:p>
        </w:tc>
        <w:tc>
          <w:tcPr>
            <w:tcW w:w="1020" w:type="dxa"/>
            <w:vAlign w:val="center"/>
          </w:tcPr>
          <w:p w14:paraId="5FDD4DAB" w14:textId="77777777" w:rsidR="009B51D1" w:rsidRPr="006404E5" w:rsidRDefault="009B51D1" w:rsidP="007C4A58">
            <w:pPr>
              <w:pStyle w:val="ConsPlusNormal"/>
              <w:jc w:val="both"/>
              <w:rPr>
                <w:rFonts w:ascii="Times New Roman" w:hAnsi="Times New Roman" w:cs="Times New Roman"/>
                <w:sz w:val="16"/>
                <w:szCs w:val="16"/>
              </w:rPr>
            </w:pPr>
          </w:p>
        </w:tc>
        <w:tc>
          <w:tcPr>
            <w:tcW w:w="2809" w:type="dxa"/>
            <w:vAlign w:val="center"/>
          </w:tcPr>
          <w:p w14:paraId="47F97D26" w14:textId="77777777" w:rsidR="009B51D1" w:rsidRPr="006404E5" w:rsidRDefault="009B51D1" w:rsidP="007C4A58">
            <w:pPr>
              <w:pStyle w:val="ConsPlusNormal"/>
              <w:jc w:val="both"/>
              <w:rPr>
                <w:rFonts w:ascii="Times New Roman" w:hAnsi="Times New Roman" w:cs="Times New Roman"/>
                <w:sz w:val="16"/>
                <w:szCs w:val="16"/>
              </w:rPr>
            </w:pPr>
          </w:p>
        </w:tc>
        <w:tc>
          <w:tcPr>
            <w:tcW w:w="1275" w:type="dxa"/>
            <w:vAlign w:val="center"/>
          </w:tcPr>
          <w:p w14:paraId="49430773" w14:textId="77777777" w:rsidR="009B51D1" w:rsidRPr="006404E5" w:rsidRDefault="009B51D1" w:rsidP="007C4A58">
            <w:pPr>
              <w:pStyle w:val="ConsPlusNormal"/>
              <w:jc w:val="both"/>
              <w:rPr>
                <w:rFonts w:ascii="Times New Roman" w:hAnsi="Times New Roman" w:cs="Times New Roman"/>
                <w:sz w:val="16"/>
                <w:szCs w:val="16"/>
              </w:rPr>
            </w:pPr>
          </w:p>
        </w:tc>
        <w:tc>
          <w:tcPr>
            <w:tcW w:w="1843" w:type="dxa"/>
            <w:vAlign w:val="center"/>
          </w:tcPr>
          <w:p w14:paraId="2B81AF27" w14:textId="77777777" w:rsidR="009B51D1" w:rsidRPr="006404E5" w:rsidRDefault="009B51D1" w:rsidP="007C4A58">
            <w:pPr>
              <w:pStyle w:val="ConsPlusNormal"/>
              <w:jc w:val="both"/>
              <w:rPr>
                <w:rFonts w:ascii="Times New Roman" w:hAnsi="Times New Roman" w:cs="Times New Roman"/>
                <w:sz w:val="16"/>
                <w:szCs w:val="16"/>
              </w:rPr>
            </w:pPr>
          </w:p>
        </w:tc>
      </w:tr>
      <w:tr w:rsidR="009B51D1" w:rsidRPr="006404E5" w14:paraId="38562139" w14:textId="77777777" w:rsidTr="006404E5">
        <w:tblPrEx>
          <w:tblBorders>
            <w:right w:val="single" w:sz="4" w:space="0" w:color="auto"/>
          </w:tblBorders>
        </w:tblPrEx>
        <w:trPr>
          <w:trHeight w:hRule="exact" w:val="20"/>
        </w:trPr>
        <w:tc>
          <w:tcPr>
            <w:tcW w:w="1644" w:type="dxa"/>
            <w:tcBorders>
              <w:left w:val="nil"/>
            </w:tcBorders>
          </w:tcPr>
          <w:p w14:paraId="2F6E8DB8" w14:textId="77777777" w:rsidR="009B51D1" w:rsidRPr="006404E5" w:rsidRDefault="009B51D1" w:rsidP="007C4A58">
            <w:pPr>
              <w:pStyle w:val="ConsPlusNormal"/>
              <w:jc w:val="both"/>
              <w:rPr>
                <w:rFonts w:ascii="Times New Roman" w:hAnsi="Times New Roman" w:cs="Times New Roman"/>
                <w:sz w:val="16"/>
                <w:szCs w:val="16"/>
              </w:rPr>
            </w:pPr>
          </w:p>
        </w:tc>
        <w:tc>
          <w:tcPr>
            <w:tcW w:w="850" w:type="dxa"/>
          </w:tcPr>
          <w:p w14:paraId="3F3F9606" w14:textId="77777777" w:rsidR="009B51D1" w:rsidRPr="006404E5" w:rsidRDefault="009B51D1" w:rsidP="007C4A58">
            <w:pPr>
              <w:pStyle w:val="ConsPlusNormal"/>
              <w:jc w:val="both"/>
              <w:rPr>
                <w:rFonts w:ascii="Times New Roman" w:hAnsi="Times New Roman" w:cs="Times New Roman"/>
                <w:sz w:val="16"/>
                <w:szCs w:val="16"/>
              </w:rPr>
            </w:pPr>
          </w:p>
        </w:tc>
        <w:tc>
          <w:tcPr>
            <w:tcW w:w="907" w:type="dxa"/>
            <w:vAlign w:val="center"/>
          </w:tcPr>
          <w:p w14:paraId="056B3747"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2000</w:t>
            </w:r>
          </w:p>
        </w:tc>
        <w:tc>
          <w:tcPr>
            <w:tcW w:w="1135" w:type="dxa"/>
            <w:vAlign w:val="center"/>
          </w:tcPr>
          <w:p w14:paraId="7D346320" w14:textId="77777777" w:rsidR="009B51D1" w:rsidRPr="006404E5" w:rsidRDefault="009B51D1" w:rsidP="007C4A58">
            <w:pPr>
              <w:pStyle w:val="ConsPlusNormal"/>
              <w:jc w:val="both"/>
              <w:rPr>
                <w:rFonts w:ascii="Times New Roman" w:hAnsi="Times New Roman" w:cs="Times New Roman"/>
                <w:sz w:val="16"/>
                <w:szCs w:val="16"/>
              </w:rPr>
            </w:pPr>
          </w:p>
        </w:tc>
        <w:tc>
          <w:tcPr>
            <w:tcW w:w="1078" w:type="dxa"/>
            <w:vAlign w:val="center"/>
          </w:tcPr>
          <w:p w14:paraId="5DCBB5A3" w14:textId="77777777" w:rsidR="009B51D1" w:rsidRPr="006404E5" w:rsidRDefault="009B51D1" w:rsidP="007C4A58">
            <w:pPr>
              <w:pStyle w:val="ConsPlusNormal"/>
              <w:jc w:val="both"/>
              <w:rPr>
                <w:rFonts w:ascii="Times New Roman" w:hAnsi="Times New Roman" w:cs="Times New Roman"/>
                <w:sz w:val="16"/>
                <w:szCs w:val="16"/>
              </w:rPr>
            </w:pPr>
          </w:p>
        </w:tc>
        <w:tc>
          <w:tcPr>
            <w:tcW w:w="680" w:type="dxa"/>
            <w:vAlign w:val="center"/>
          </w:tcPr>
          <w:p w14:paraId="6B042785" w14:textId="77777777" w:rsidR="009B51D1" w:rsidRPr="006404E5" w:rsidRDefault="009B51D1" w:rsidP="007C4A58">
            <w:pPr>
              <w:pStyle w:val="ConsPlusNormal"/>
              <w:jc w:val="both"/>
              <w:rPr>
                <w:rFonts w:ascii="Times New Roman" w:hAnsi="Times New Roman" w:cs="Times New Roman"/>
                <w:sz w:val="16"/>
                <w:szCs w:val="16"/>
              </w:rPr>
            </w:pPr>
          </w:p>
        </w:tc>
        <w:tc>
          <w:tcPr>
            <w:tcW w:w="2211" w:type="dxa"/>
            <w:vAlign w:val="center"/>
          </w:tcPr>
          <w:p w14:paraId="196D1C72" w14:textId="77777777" w:rsidR="009B51D1" w:rsidRPr="006404E5" w:rsidRDefault="009B51D1" w:rsidP="007C4A58">
            <w:pPr>
              <w:pStyle w:val="ConsPlusNormal"/>
              <w:jc w:val="both"/>
              <w:rPr>
                <w:rFonts w:ascii="Times New Roman" w:hAnsi="Times New Roman" w:cs="Times New Roman"/>
                <w:sz w:val="16"/>
                <w:szCs w:val="16"/>
              </w:rPr>
            </w:pPr>
          </w:p>
        </w:tc>
        <w:tc>
          <w:tcPr>
            <w:tcW w:w="1020" w:type="dxa"/>
            <w:vAlign w:val="center"/>
          </w:tcPr>
          <w:p w14:paraId="09E8F019" w14:textId="77777777" w:rsidR="009B51D1" w:rsidRPr="006404E5" w:rsidRDefault="009B51D1" w:rsidP="007C4A58">
            <w:pPr>
              <w:pStyle w:val="ConsPlusNormal"/>
              <w:jc w:val="both"/>
              <w:rPr>
                <w:rFonts w:ascii="Times New Roman" w:hAnsi="Times New Roman" w:cs="Times New Roman"/>
                <w:sz w:val="16"/>
                <w:szCs w:val="16"/>
              </w:rPr>
            </w:pPr>
          </w:p>
        </w:tc>
        <w:tc>
          <w:tcPr>
            <w:tcW w:w="2809" w:type="dxa"/>
            <w:vAlign w:val="center"/>
          </w:tcPr>
          <w:p w14:paraId="484FA8C7" w14:textId="77777777" w:rsidR="009B51D1" w:rsidRPr="006404E5" w:rsidRDefault="009B51D1" w:rsidP="007C4A58">
            <w:pPr>
              <w:pStyle w:val="ConsPlusNormal"/>
              <w:jc w:val="both"/>
              <w:rPr>
                <w:rFonts w:ascii="Times New Roman" w:hAnsi="Times New Roman" w:cs="Times New Roman"/>
                <w:sz w:val="16"/>
                <w:szCs w:val="16"/>
              </w:rPr>
            </w:pPr>
          </w:p>
        </w:tc>
        <w:tc>
          <w:tcPr>
            <w:tcW w:w="1275" w:type="dxa"/>
            <w:vAlign w:val="center"/>
          </w:tcPr>
          <w:p w14:paraId="330AAEE3" w14:textId="77777777" w:rsidR="009B51D1" w:rsidRPr="006404E5" w:rsidRDefault="009B51D1" w:rsidP="007C4A58">
            <w:pPr>
              <w:pStyle w:val="ConsPlusNormal"/>
              <w:jc w:val="both"/>
              <w:rPr>
                <w:rFonts w:ascii="Times New Roman" w:hAnsi="Times New Roman" w:cs="Times New Roman"/>
                <w:sz w:val="16"/>
                <w:szCs w:val="16"/>
              </w:rPr>
            </w:pPr>
          </w:p>
        </w:tc>
        <w:tc>
          <w:tcPr>
            <w:tcW w:w="1843" w:type="dxa"/>
            <w:vAlign w:val="center"/>
          </w:tcPr>
          <w:p w14:paraId="3BE41714" w14:textId="77777777" w:rsidR="009B51D1" w:rsidRPr="006404E5" w:rsidRDefault="009B51D1" w:rsidP="007C4A58">
            <w:pPr>
              <w:pStyle w:val="ConsPlusNormal"/>
              <w:jc w:val="both"/>
              <w:rPr>
                <w:rFonts w:ascii="Times New Roman" w:hAnsi="Times New Roman" w:cs="Times New Roman"/>
                <w:sz w:val="16"/>
                <w:szCs w:val="16"/>
              </w:rPr>
            </w:pPr>
          </w:p>
        </w:tc>
      </w:tr>
      <w:tr w:rsidR="009B51D1" w:rsidRPr="006404E5" w14:paraId="68DE53F6" w14:textId="77777777" w:rsidTr="006404E5">
        <w:tblPrEx>
          <w:tblBorders>
            <w:right w:val="single" w:sz="4" w:space="0" w:color="auto"/>
          </w:tblBorders>
        </w:tblPrEx>
        <w:trPr>
          <w:trHeight w:hRule="exact" w:val="20"/>
        </w:trPr>
        <w:tc>
          <w:tcPr>
            <w:tcW w:w="1644" w:type="dxa"/>
            <w:tcBorders>
              <w:left w:val="nil"/>
              <w:bottom w:val="nil"/>
              <w:right w:val="nil"/>
            </w:tcBorders>
          </w:tcPr>
          <w:p w14:paraId="770AEA08" w14:textId="77777777" w:rsidR="009B51D1" w:rsidRPr="006404E5" w:rsidRDefault="009B51D1" w:rsidP="007C4A58">
            <w:pPr>
              <w:pStyle w:val="ConsPlusNormal"/>
              <w:jc w:val="both"/>
              <w:rPr>
                <w:rFonts w:ascii="Times New Roman" w:hAnsi="Times New Roman" w:cs="Times New Roman"/>
                <w:sz w:val="16"/>
                <w:szCs w:val="16"/>
              </w:rPr>
            </w:pPr>
          </w:p>
        </w:tc>
        <w:tc>
          <w:tcPr>
            <w:tcW w:w="850" w:type="dxa"/>
            <w:tcBorders>
              <w:left w:val="nil"/>
              <w:bottom w:val="nil"/>
            </w:tcBorders>
            <w:vAlign w:val="center"/>
          </w:tcPr>
          <w:p w14:paraId="78C134F5"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Итого</w:t>
            </w:r>
          </w:p>
        </w:tc>
        <w:tc>
          <w:tcPr>
            <w:tcW w:w="907" w:type="dxa"/>
            <w:vAlign w:val="center"/>
          </w:tcPr>
          <w:p w14:paraId="27199C1B"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9000</w:t>
            </w:r>
          </w:p>
        </w:tc>
        <w:tc>
          <w:tcPr>
            <w:tcW w:w="1135" w:type="dxa"/>
            <w:vAlign w:val="bottom"/>
          </w:tcPr>
          <w:p w14:paraId="1C869074"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x</w:t>
            </w:r>
          </w:p>
        </w:tc>
        <w:tc>
          <w:tcPr>
            <w:tcW w:w="1078" w:type="dxa"/>
            <w:vAlign w:val="bottom"/>
          </w:tcPr>
          <w:p w14:paraId="7160610B"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x</w:t>
            </w:r>
          </w:p>
        </w:tc>
        <w:tc>
          <w:tcPr>
            <w:tcW w:w="680" w:type="dxa"/>
            <w:vAlign w:val="bottom"/>
          </w:tcPr>
          <w:p w14:paraId="1977D7F6" w14:textId="77777777" w:rsidR="009B51D1" w:rsidRPr="006404E5" w:rsidRDefault="009B51D1" w:rsidP="007C4A58">
            <w:pPr>
              <w:pStyle w:val="ConsPlusNormal"/>
              <w:jc w:val="both"/>
              <w:rPr>
                <w:rFonts w:ascii="Times New Roman" w:hAnsi="Times New Roman" w:cs="Times New Roman"/>
                <w:sz w:val="16"/>
                <w:szCs w:val="16"/>
              </w:rPr>
            </w:pPr>
          </w:p>
        </w:tc>
        <w:tc>
          <w:tcPr>
            <w:tcW w:w="2211" w:type="dxa"/>
            <w:vAlign w:val="bottom"/>
          </w:tcPr>
          <w:p w14:paraId="25A4C0AD" w14:textId="77777777" w:rsidR="009B51D1" w:rsidRPr="006404E5" w:rsidRDefault="009B51D1" w:rsidP="007C4A58">
            <w:pPr>
              <w:pStyle w:val="ConsPlusNormal"/>
              <w:jc w:val="both"/>
              <w:rPr>
                <w:rFonts w:ascii="Times New Roman" w:hAnsi="Times New Roman" w:cs="Times New Roman"/>
                <w:sz w:val="16"/>
                <w:szCs w:val="16"/>
              </w:rPr>
            </w:pPr>
          </w:p>
        </w:tc>
        <w:tc>
          <w:tcPr>
            <w:tcW w:w="1020" w:type="dxa"/>
            <w:vAlign w:val="bottom"/>
          </w:tcPr>
          <w:p w14:paraId="3C806B30" w14:textId="77777777" w:rsidR="009B51D1" w:rsidRPr="006404E5" w:rsidRDefault="009B51D1" w:rsidP="007C4A58">
            <w:pPr>
              <w:pStyle w:val="ConsPlusNormal"/>
              <w:jc w:val="both"/>
              <w:rPr>
                <w:rFonts w:ascii="Times New Roman" w:hAnsi="Times New Roman" w:cs="Times New Roman"/>
                <w:sz w:val="16"/>
                <w:szCs w:val="16"/>
              </w:rPr>
            </w:pPr>
          </w:p>
        </w:tc>
        <w:tc>
          <w:tcPr>
            <w:tcW w:w="2809" w:type="dxa"/>
            <w:vAlign w:val="bottom"/>
          </w:tcPr>
          <w:p w14:paraId="259CEF13"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x</w:t>
            </w:r>
          </w:p>
        </w:tc>
        <w:tc>
          <w:tcPr>
            <w:tcW w:w="1275" w:type="dxa"/>
            <w:vAlign w:val="bottom"/>
          </w:tcPr>
          <w:p w14:paraId="108C6F31"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x</w:t>
            </w:r>
          </w:p>
        </w:tc>
        <w:tc>
          <w:tcPr>
            <w:tcW w:w="1843" w:type="dxa"/>
            <w:vAlign w:val="bottom"/>
          </w:tcPr>
          <w:p w14:paraId="7692629F" w14:textId="77777777" w:rsidR="009B51D1" w:rsidRPr="006404E5" w:rsidRDefault="009B51D1" w:rsidP="007C4A58">
            <w:pPr>
              <w:pStyle w:val="ConsPlusNormal"/>
              <w:jc w:val="both"/>
              <w:rPr>
                <w:rFonts w:ascii="Times New Roman" w:hAnsi="Times New Roman" w:cs="Times New Roman"/>
                <w:sz w:val="16"/>
                <w:szCs w:val="16"/>
              </w:rPr>
            </w:pPr>
            <w:r w:rsidRPr="006404E5">
              <w:rPr>
                <w:rFonts w:ascii="Times New Roman" w:hAnsi="Times New Roman" w:cs="Times New Roman"/>
                <w:sz w:val="16"/>
                <w:szCs w:val="16"/>
              </w:rPr>
              <w:t>x</w:t>
            </w:r>
          </w:p>
        </w:tc>
      </w:tr>
    </w:tbl>
    <w:p w14:paraId="6692A310" w14:textId="37D2A015" w:rsidR="009B51D1" w:rsidRPr="00B14C35" w:rsidRDefault="009B51D1" w:rsidP="007C4A58">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2. Сведения о работах, выполняемых сверхустановленного муниципального задания</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850"/>
        <w:gridCol w:w="907"/>
        <w:gridCol w:w="1077"/>
        <w:gridCol w:w="1077"/>
        <w:gridCol w:w="680"/>
        <w:gridCol w:w="1362"/>
        <w:gridCol w:w="964"/>
        <w:gridCol w:w="2809"/>
        <w:gridCol w:w="1275"/>
        <w:gridCol w:w="1843"/>
      </w:tblGrid>
      <w:tr w:rsidR="009B51D1" w:rsidRPr="007C4A58" w14:paraId="4422CF1C" w14:textId="77777777" w:rsidTr="006404E5">
        <w:trPr>
          <w:trHeight w:hRule="exact" w:val="20"/>
        </w:trPr>
        <w:tc>
          <w:tcPr>
            <w:tcW w:w="2552" w:type="dxa"/>
            <w:vMerge w:val="restart"/>
            <w:tcBorders>
              <w:left w:val="nil"/>
            </w:tcBorders>
          </w:tcPr>
          <w:p w14:paraId="1E4E762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Наименование выполняемых работ</w:t>
            </w:r>
          </w:p>
        </w:tc>
        <w:tc>
          <w:tcPr>
            <w:tcW w:w="850" w:type="dxa"/>
            <w:vMerge w:val="restart"/>
          </w:tcPr>
          <w:p w14:paraId="4316FFC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 xml:space="preserve">Код по </w:t>
            </w:r>
            <w:hyperlink r:id="rId20">
              <w:r w:rsidRPr="007C4A58">
                <w:rPr>
                  <w:rFonts w:ascii="Times New Roman" w:hAnsi="Times New Roman" w:cs="Times New Roman"/>
                  <w:color w:val="0000FF"/>
                  <w:sz w:val="16"/>
                  <w:szCs w:val="16"/>
                </w:rPr>
                <w:t>ОКВЭД</w:t>
              </w:r>
            </w:hyperlink>
          </w:p>
        </w:tc>
        <w:tc>
          <w:tcPr>
            <w:tcW w:w="907" w:type="dxa"/>
            <w:vMerge w:val="restart"/>
          </w:tcPr>
          <w:p w14:paraId="645F075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Код строки</w:t>
            </w:r>
          </w:p>
        </w:tc>
        <w:tc>
          <w:tcPr>
            <w:tcW w:w="2834" w:type="dxa"/>
            <w:gridSpan w:val="3"/>
          </w:tcPr>
          <w:p w14:paraId="2CA9D8EB"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Объем выполненных работ</w:t>
            </w:r>
          </w:p>
        </w:tc>
        <w:tc>
          <w:tcPr>
            <w:tcW w:w="1362" w:type="dxa"/>
            <w:vMerge w:val="restart"/>
          </w:tcPr>
          <w:p w14:paraId="0AF38551"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Доход от выполнения работ, руб</w:t>
            </w:r>
          </w:p>
        </w:tc>
        <w:tc>
          <w:tcPr>
            <w:tcW w:w="964" w:type="dxa"/>
            <w:vMerge w:val="restart"/>
          </w:tcPr>
          <w:p w14:paraId="3B4E350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Цена (тариф)</w:t>
            </w:r>
          </w:p>
        </w:tc>
        <w:tc>
          <w:tcPr>
            <w:tcW w:w="5927" w:type="dxa"/>
            <w:gridSpan w:val="3"/>
            <w:tcBorders>
              <w:right w:val="nil"/>
            </w:tcBorders>
          </w:tcPr>
          <w:p w14:paraId="4254A3F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Справочно: реквизиты акта, которым установлена цена (тариф)</w:t>
            </w:r>
          </w:p>
        </w:tc>
      </w:tr>
      <w:tr w:rsidR="009B51D1" w:rsidRPr="007C4A58" w14:paraId="75002D36" w14:textId="77777777" w:rsidTr="006404E5">
        <w:trPr>
          <w:trHeight w:hRule="exact" w:val="20"/>
        </w:trPr>
        <w:tc>
          <w:tcPr>
            <w:tcW w:w="2552" w:type="dxa"/>
            <w:vMerge/>
            <w:tcBorders>
              <w:left w:val="nil"/>
            </w:tcBorders>
          </w:tcPr>
          <w:p w14:paraId="06704E9A"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vMerge/>
          </w:tcPr>
          <w:p w14:paraId="1D840CDD" w14:textId="77777777" w:rsidR="009B51D1" w:rsidRPr="007C4A58" w:rsidRDefault="009B51D1" w:rsidP="007C4A58">
            <w:pPr>
              <w:pStyle w:val="ConsPlusNormal"/>
              <w:jc w:val="both"/>
              <w:rPr>
                <w:rFonts w:ascii="Times New Roman" w:hAnsi="Times New Roman" w:cs="Times New Roman"/>
                <w:sz w:val="16"/>
                <w:szCs w:val="16"/>
              </w:rPr>
            </w:pPr>
          </w:p>
        </w:tc>
        <w:tc>
          <w:tcPr>
            <w:tcW w:w="907" w:type="dxa"/>
            <w:vMerge/>
          </w:tcPr>
          <w:p w14:paraId="6DEE467C" w14:textId="77777777" w:rsidR="009B51D1" w:rsidRPr="007C4A58" w:rsidRDefault="009B51D1" w:rsidP="007C4A58">
            <w:pPr>
              <w:pStyle w:val="ConsPlusNormal"/>
              <w:jc w:val="both"/>
              <w:rPr>
                <w:rFonts w:ascii="Times New Roman" w:hAnsi="Times New Roman" w:cs="Times New Roman"/>
                <w:sz w:val="16"/>
                <w:szCs w:val="16"/>
              </w:rPr>
            </w:pPr>
          </w:p>
        </w:tc>
        <w:tc>
          <w:tcPr>
            <w:tcW w:w="2154" w:type="dxa"/>
            <w:gridSpan w:val="2"/>
          </w:tcPr>
          <w:p w14:paraId="6912F8D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единица измерения</w:t>
            </w:r>
          </w:p>
        </w:tc>
        <w:tc>
          <w:tcPr>
            <w:tcW w:w="680" w:type="dxa"/>
            <w:vMerge w:val="restart"/>
          </w:tcPr>
          <w:p w14:paraId="17E0F1E7"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всего</w:t>
            </w:r>
          </w:p>
        </w:tc>
        <w:tc>
          <w:tcPr>
            <w:tcW w:w="1362" w:type="dxa"/>
            <w:vMerge/>
          </w:tcPr>
          <w:p w14:paraId="2BACDB53"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Merge/>
          </w:tcPr>
          <w:p w14:paraId="2166BFAB"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Merge w:val="restart"/>
          </w:tcPr>
          <w:p w14:paraId="7DD3C5A7"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кем издан (ФОИВ, учреждение)</w:t>
            </w:r>
          </w:p>
        </w:tc>
        <w:tc>
          <w:tcPr>
            <w:tcW w:w="1275" w:type="dxa"/>
            <w:vMerge w:val="restart"/>
          </w:tcPr>
          <w:p w14:paraId="4052A342"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дата</w:t>
            </w:r>
          </w:p>
        </w:tc>
        <w:tc>
          <w:tcPr>
            <w:tcW w:w="1843" w:type="dxa"/>
            <w:vMerge w:val="restart"/>
            <w:tcBorders>
              <w:right w:val="nil"/>
            </w:tcBorders>
          </w:tcPr>
          <w:p w14:paraId="3D4E041A"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номер</w:t>
            </w:r>
          </w:p>
        </w:tc>
      </w:tr>
      <w:tr w:rsidR="009B51D1" w:rsidRPr="007C4A58" w14:paraId="569BEFD7" w14:textId="77777777" w:rsidTr="006404E5">
        <w:trPr>
          <w:trHeight w:hRule="exact" w:val="20"/>
        </w:trPr>
        <w:tc>
          <w:tcPr>
            <w:tcW w:w="2552" w:type="dxa"/>
            <w:vMerge/>
            <w:tcBorders>
              <w:left w:val="nil"/>
            </w:tcBorders>
          </w:tcPr>
          <w:p w14:paraId="22D373AB"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vMerge/>
          </w:tcPr>
          <w:p w14:paraId="25093520" w14:textId="77777777" w:rsidR="009B51D1" w:rsidRPr="007C4A58" w:rsidRDefault="009B51D1" w:rsidP="007C4A58">
            <w:pPr>
              <w:pStyle w:val="ConsPlusNormal"/>
              <w:jc w:val="both"/>
              <w:rPr>
                <w:rFonts w:ascii="Times New Roman" w:hAnsi="Times New Roman" w:cs="Times New Roman"/>
                <w:sz w:val="16"/>
                <w:szCs w:val="16"/>
              </w:rPr>
            </w:pPr>
          </w:p>
        </w:tc>
        <w:tc>
          <w:tcPr>
            <w:tcW w:w="907" w:type="dxa"/>
            <w:vMerge/>
          </w:tcPr>
          <w:p w14:paraId="6D47C378" w14:textId="77777777" w:rsidR="009B51D1" w:rsidRPr="007C4A58" w:rsidRDefault="009B51D1" w:rsidP="007C4A58">
            <w:pPr>
              <w:pStyle w:val="ConsPlusNormal"/>
              <w:jc w:val="both"/>
              <w:rPr>
                <w:rFonts w:ascii="Times New Roman" w:hAnsi="Times New Roman" w:cs="Times New Roman"/>
                <w:sz w:val="16"/>
                <w:szCs w:val="16"/>
              </w:rPr>
            </w:pPr>
          </w:p>
        </w:tc>
        <w:tc>
          <w:tcPr>
            <w:tcW w:w="1077" w:type="dxa"/>
          </w:tcPr>
          <w:p w14:paraId="7522D14B"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наименование</w:t>
            </w:r>
          </w:p>
        </w:tc>
        <w:tc>
          <w:tcPr>
            <w:tcW w:w="1077" w:type="dxa"/>
          </w:tcPr>
          <w:p w14:paraId="53C43071"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 xml:space="preserve">код по </w:t>
            </w:r>
            <w:hyperlink r:id="rId21">
              <w:r w:rsidRPr="007C4A58">
                <w:rPr>
                  <w:rFonts w:ascii="Times New Roman" w:hAnsi="Times New Roman" w:cs="Times New Roman"/>
                  <w:color w:val="0000FF"/>
                  <w:sz w:val="16"/>
                  <w:szCs w:val="16"/>
                </w:rPr>
                <w:t>ОКЕИ</w:t>
              </w:r>
            </w:hyperlink>
          </w:p>
        </w:tc>
        <w:tc>
          <w:tcPr>
            <w:tcW w:w="680" w:type="dxa"/>
            <w:vMerge/>
          </w:tcPr>
          <w:p w14:paraId="2883452E" w14:textId="77777777" w:rsidR="009B51D1" w:rsidRPr="007C4A58" w:rsidRDefault="009B51D1" w:rsidP="007C4A58">
            <w:pPr>
              <w:pStyle w:val="ConsPlusNormal"/>
              <w:jc w:val="both"/>
              <w:rPr>
                <w:rFonts w:ascii="Times New Roman" w:hAnsi="Times New Roman" w:cs="Times New Roman"/>
                <w:sz w:val="16"/>
                <w:szCs w:val="16"/>
              </w:rPr>
            </w:pPr>
          </w:p>
        </w:tc>
        <w:tc>
          <w:tcPr>
            <w:tcW w:w="1362" w:type="dxa"/>
            <w:vMerge/>
          </w:tcPr>
          <w:p w14:paraId="4F01BF4A"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Merge/>
          </w:tcPr>
          <w:p w14:paraId="111461F6"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Merge/>
          </w:tcPr>
          <w:p w14:paraId="55FED94E"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vMerge/>
          </w:tcPr>
          <w:p w14:paraId="2CE3755B" w14:textId="77777777" w:rsidR="009B51D1" w:rsidRPr="007C4A58" w:rsidRDefault="009B51D1" w:rsidP="007C4A58">
            <w:pPr>
              <w:pStyle w:val="ConsPlusNormal"/>
              <w:jc w:val="both"/>
              <w:rPr>
                <w:rFonts w:ascii="Times New Roman" w:hAnsi="Times New Roman" w:cs="Times New Roman"/>
                <w:sz w:val="16"/>
                <w:szCs w:val="16"/>
              </w:rPr>
            </w:pPr>
          </w:p>
        </w:tc>
        <w:tc>
          <w:tcPr>
            <w:tcW w:w="1843" w:type="dxa"/>
            <w:vMerge/>
            <w:tcBorders>
              <w:right w:val="nil"/>
            </w:tcBorders>
          </w:tcPr>
          <w:p w14:paraId="2D19ECBE"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310E9CFA" w14:textId="77777777" w:rsidTr="006404E5">
        <w:trPr>
          <w:trHeight w:hRule="exact" w:val="20"/>
        </w:trPr>
        <w:tc>
          <w:tcPr>
            <w:tcW w:w="2552" w:type="dxa"/>
            <w:tcBorders>
              <w:left w:val="nil"/>
            </w:tcBorders>
          </w:tcPr>
          <w:p w14:paraId="374CFB80"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w:t>
            </w:r>
          </w:p>
        </w:tc>
        <w:tc>
          <w:tcPr>
            <w:tcW w:w="850" w:type="dxa"/>
          </w:tcPr>
          <w:p w14:paraId="1F5922A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w:t>
            </w:r>
          </w:p>
        </w:tc>
        <w:tc>
          <w:tcPr>
            <w:tcW w:w="907" w:type="dxa"/>
          </w:tcPr>
          <w:p w14:paraId="399379F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3</w:t>
            </w:r>
          </w:p>
        </w:tc>
        <w:tc>
          <w:tcPr>
            <w:tcW w:w="1077" w:type="dxa"/>
          </w:tcPr>
          <w:p w14:paraId="69BB115B"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4</w:t>
            </w:r>
          </w:p>
        </w:tc>
        <w:tc>
          <w:tcPr>
            <w:tcW w:w="1077" w:type="dxa"/>
          </w:tcPr>
          <w:p w14:paraId="4895D056"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5</w:t>
            </w:r>
          </w:p>
        </w:tc>
        <w:tc>
          <w:tcPr>
            <w:tcW w:w="680" w:type="dxa"/>
          </w:tcPr>
          <w:p w14:paraId="36664BE2"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6</w:t>
            </w:r>
          </w:p>
        </w:tc>
        <w:tc>
          <w:tcPr>
            <w:tcW w:w="1362" w:type="dxa"/>
          </w:tcPr>
          <w:p w14:paraId="0D79F260"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7</w:t>
            </w:r>
          </w:p>
        </w:tc>
        <w:tc>
          <w:tcPr>
            <w:tcW w:w="964" w:type="dxa"/>
          </w:tcPr>
          <w:p w14:paraId="1A53F51D"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8</w:t>
            </w:r>
          </w:p>
        </w:tc>
        <w:tc>
          <w:tcPr>
            <w:tcW w:w="2809" w:type="dxa"/>
          </w:tcPr>
          <w:p w14:paraId="21EF21C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9</w:t>
            </w:r>
          </w:p>
        </w:tc>
        <w:tc>
          <w:tcPr>
            <w:tcW w:w="1275" w:type="dxa"/>
          </w:tcPr>
          <w:p w14:paraId="6DEF39F0"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10</w:t>
            </w:r>
          </w:p>
        </w:tc>
        <w:tc>
          <w:tcPr>
            <w:tcW w:w="1843" w:type="dxa"/>
            <w:tcBorders>
              <w:right w:val="nil"/>
            </w:tcBorders>
          </w:tcPr>
          <w:p w14:paraId="0D8E8EF2"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11</w:t>
            </w:r>
          </w:p>
        </w:tc>
      </w:tr>
      <w:tr w:rsidR="009B51D1" w:rsidRPr="007C4A58" w14:paraId="6318DFA9" w14:textId="77777777" w:rsidTr="006404E5">
        <w:tblPrEx>
          <w:tblBorders>
            <w:right w:val="single" w:sz="4" w:space="0" w:color="auto"/>
          </w:tblBorders>
        </w:tblPrEx>
        <w:trPr>
          <w:trHeight w:hRule="exact" w:val="20"/>
        </w:trPr>
        <w:tc>
          <w:tcPr>
            <w:tcW w:w="2552" w:type="dxa"/>
            <w:tcBorders>
              <w:left w:val="nil"/>
            </w:tcBorders>
          </w:tcPr>
          <w:p w14:paraId="18A8EC1A"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Pr>
          <w:p w14:paraId="23766DA6" w14:textId="77777777" w:rsidR="009B51D1" w:rsidRPr="007C4A58" w:rsidRDefault="009B51D1" w:rsidP="007C4A58">
            <w:pPr>
              <w:pStyle w:val="ConsPlusNormal"/>
              <w:jc w:val="both"/>
              <w:rPr>
                <w:rFonts w:ascii="Times New Roman" w:hAnsi="Times New Roman" w:cs="Times New Roman"/>
                <w:sz w:val="16"/>
                <w:szCs w:val="16"/>
              </w:rPr>
            </w:pPr>
          </w:p>
        </w:tc>
        <w:tc>
          <w:tcPr>
            <w:tcW w:w="907" w:type="dxa"/>
            <w:vAlign w:val="center"/>
          </w:tcPr>
          <w:p w14:paraId="115948BB"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1000</w:t>
            </w:r>
          </w:p>
        </w:tc>
        <w:tc>
          <w:tcPr>
            <w:tcW w:w="1077" w:type="dxa"/>
            <w:vAlign w:val="center"/>
          </w:tcPr>
          <w:p w14:paraId="2947F617" w14:textId="77777777" w:rsidR="009B51D1" w:rsidRPr="007C4A58" w:rsidRDefault="009B51D1" w:rsidP="007C4A58">
            <w:pPr>
              <w:pStyle w:val="ConsPlusNormal"/>
              <w:jc w:val="both"/>
              <w:rPr>
                <w:rFonts w:ascii="Times New Roman" w:hAnsi="Times New Roman" w:cs="Times New Roman"/>
                <w:sz w:val="16"/>
                <w:szCs w:val="16"/>
              </w:rPr>
            </w:pPr>
          </w:p>
        </w:tc>
        <w:tc>
          <w:tcPr>
            <w:tcW w:w="1077" w:type="dxa"/>
            <w:vAlign w:val="center"/>
          </w:tcPr>
          <w:p w14:paraId="48B8A71F" w14:textId="77777777" w:rsidR="009B51D1" w:rsidRPr="007C4A58" w:rsidRDefault="009B51D1" w:rsidP="007C4A58">
            <w:pPr>
              <w:pStyle w:val="ConsPlusNormal"/>
              <w:jc w:val="both"/>
              <w:rPr>
                <w:rFonts w:ascii="Times New Roman" w:hAnsi="Times New Roman" w:cs="Times New Roman"/>
                <w:sz w:val="16"/>
                <w:szCs w:val="16"/>
              </w:rPr>
            </w:pPr>
          </w:p>
        </w:tc>
        <w:tc>
          <w:tcPr>
            <w:tcW w:w="680" w:type="dxa"/>
            <w:vAlign w:val="center"/>
          </w:tcPr>
          <w:p w14:paraId="6EF03723" w14:textId="77777777" w:rsidR="009B51D1" w:rsidRPr="007C4A58" w:rsidRDefault="009B51D1" w:rsidP="007C4A58">
            <w:pPr>
              <w:pStyle w:val="ConsPlusNormal"/>
              <w:jc w:val="both"/>
              <w:rPr>
                <w:rFonts w:ascii="Times New Roman" w:hAnsi="Times New Roman" w:cs="Times New Roman"/>
                <w:sz w:val="16"/>
                <w:szCs w:val="16"/>
              </w:rPr>
            </w:pPr>
          </w:p>
        </w:tc>
        <w:tc>
          <w:tcPr>
            <w:tcW w:w="1362" w:type="dxa"/>
            <w:vAlign w:val="center"/>
          </w:tcPr>
          <w:p w14:paraId="1080229E"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Align w:val="center"/>
          </w:tcPr>
          <w:p w14:paraId="1EBCC644"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Align w:val="center"/>
          </w:tcPr>
          <w:p w14:paraId="4B0EE164"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vAlign w:val="center"/>
          </w:tcPr>
          <w:p w14:paraId="14E98622" w14:textId="77777777" w:rsidR="009B51D1" w:rsidRPr="007C4A58" w:rsidRDefault="009B51D1" w:rsidP="007C4A58">
            <w:pPr>
              <w:pStyle w:val="ConsPlusNormal"/>
              <w:jc w:val="both"/>
              <w:rPr>
                <w:rFonts w:ascii="Times New Roman" w:hAnsi="Times New Roman" w:cs="Times New Roman"/>
                <w:sz w:val="16"/>
                <w:szCs w:val="16"/>
              </w:rPr>
            </w:pPr>
          </w:p>
        </w:tc>
        <w:tc>
          <w:tcPr>
            <w:tcW w:w="1843" w:type="dxa"/>
          </w:tcPr>
          <w:p w14:paraId="5DCB80CB"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482A72FF" w14:textId="77777777" w:rsidTr="006404E5">
        <w:tblPrEx>
          <w:tblBorders>
            <w:right w:val="single" w:sz="4" w:space="0" w:color="auto"/>
          </w:tblBorders>
        </w:tblPrEx>
        <w:trPr>
          <w:trHeight w:hRule="exact" w:val="20"/>
        </w:trPr>
        <w:tc>
          <w:tcPr>
            <w:tcW w:w="2552" w:type="dxa"/>
            <w:tcBorders>
              <w:left w:val="nil"/>
            </w:tcBorders>
          </w:tcPr>
          <w:p w14:paraId="4C493028"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Pr>
          <w:p w14:paraId="2EC95F99" w14:textId="77777777" w:rsidR="009B51D1" w:rsidRPr="007C4A58" w:rsidRDefault="009B51D1" w:rsidP="007C4A58">
            <w:pPr>
              <w:pStyle w:val="ConsPlusNormal"/>
              <w:jc w:val="both"/>
              <w:rPr>
                <w:rFonts w:ascii="Times New Roman" w:hAnsi="Times New Roman" w:cs="Times New Roman"/>
                <w:sz w:val="16"/>
                <w:szCs w:val="16"/>
              </w:rPr>
            </w:pPr>
          </w:p>
        </w:tc>
        <w:tc>
          <w:tcPr>
            <w:tcW w:w="907" w:type="dxa"/>
            <w:vAlign w:val="center"/>
          </w:tcPr>
          <w:p w14:paraId="7E654E17"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2000</w:t>
            </w:r>
          </w:p>
        </w:tc>
        <w:tc>
          <w:tcPr>
            <w:tcW w:w="1077" w:type="dxa"/>
            <w:vAlign w:val="center"/>
          </w:tcPr>
          <w:p w14:paraId="0F71BC93" w14:textId="77777777" w:rsidR="009B51D1" w:rsidRPr="007C4A58" w:rsidRDefault="009B51D1" w:rsidP="007C4A58">
            <w:pPr>
              <w:pStyle w:val="ConsPlusNormal"/>
              <w:jc w:val="both"/>
              <w:rPr>
                <w:rFonts w:ascii="Times New Roman" w:hAnsi="Times New Roman" w:cs="Times New Roman"/>
                <w:sz w:val="16"/>
                <w:szCs w:val="16"/>
              </w:rPr>
            </w:pPr>
          </w:p>
        </w:tc>
        <w:tc>
          <w:tcPr>
            <w:tcW w:w="1077" w:type="dxa"/>
            <w:vAlign w:val="center"/>
          </w:tcPr>
          <w:p w14:paraId="195BFC64" w14:textId="77777777" w:rsidR="009B51D1" w:rsidRPr="007C4A58" w:rsidRDefault="009B51D1" w:rsidP="007C4A58">
            <w:pPr>
              <w:pStyle w:val="ConsPlusNormal"/>
              <w:jc w:val="both"/>
              <w:rPr>
                <w:rFonts w:ascii="Times New Roman" w:hAnsi="Times New Roman" w:cs="Times New Roman"/>
                <w:sz w:val="16"/>
                <w:szCs w:val="16"/>
              </w:rPr>
            </w:pPr>
          </w:p>
        </w:tc>
        <w:tc>
          <w:tcPr>
            <w:tcW w:w="680" w:type="dxa"/>
            <w:vAlign w:val="center"/>
          </w:tcPr>
          <w:p w14:paraId="78EE4983" w14:textId="77777777" w:rsidR="009B51D1" w:rsidRPr="007C4A58" w:rsidRDefault="009B51D1" w:rsidP="007C4A58">
            <w:pPr>
              <w:pStyle w:val="ConsPlusNormal"/>
              <w:jc w:val="both"/>
              <w:rPr>
                <w:rFonts w:ascii="Times New Roman" w:hAnsi="Times New Roman" w:cs="Times New Roman"/>
                <w:sz w:val="16"/>
                <w:szCs w:val="16"/>
              </w:rPr>
            </w:pPr>
          </w:p>
        </w:tc>
        <w:tc>
          <w:tcPr>
            <w:tcW w:w="1362" w:type="dxa"/>
            <w:vAlign w:val="center"/>
          </w:tcPr>
          <w:p w14:paraId="688727D7"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Align w:val="center"/>
          </w:tcPr>
          <w:p w14:paraId="241049AF"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Align w:val="center"/>
          </w:tcPr>
          <w:p w14:paraId="1FE78B9A"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vAlign w:val="center"/>
          </w:tcPr>
          <w:p w14:paraId="10E3624C" w14:textId="77777777" w:rsidR="009B51D1" w:rsidRPr="007C4A58" w:rsidRDefault="009B51D1" w:rsidP="007C4A58">
            <w:pPr>
              <w:pStyle w:val="ConsPlusNormal"/>
              <w:jc w:val="both"/>
              <w:rPr>
                <w:rFonts w:ascii="Times New Roman" w:hAnsi="Times New Roman" w:cs="Times New Roman"/>
                <w:sz w:val="16"/>
                <w:szCs w:val="16"/>
              </w:rPr>
            </w:pPr>
          </w:p>
        </w:tc>
        <w:tc>
          <w:tcPr>
            <w:tcW w:w="1843" w:type="dxa"/>
          </w:tcPr>
          <w:p w14:paraId="7E3EBECB"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08F1845B" w14:textId="77777777" w:rsidTr="006404E5">
        <w:tblPrEx>
          <w:tblBorders>
            <w:right w:val="single" w:sz="4" w:space="0" w:color="auto"/>
          </w:tblBorders>
        </w:tblPrEx>
        <w:trPr>
          <w:trHeight w:hRule="exact" w:val="20"/>
        </w:trPr>
        <w:tc>
          <w:tcPr>
            <w:tcW w:w="2552" w:type="dxa"/>
            <w:tcBorders>
              <w:left w:val="nil"/>
              <w:bottom w:val="nil"/>
              <w:right w:val="nil"/>
            </w:tcBorders>
          </w:tcPr>
          <w:p w14:paraId="268D8D66"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Borders>
              <w:left w:val="nil"/>
              <w:bottom w:val="nil"/>
            </w:tcBorders>
            <w:vAlign w:val="center"/>
          </w:tcPr>
          <w:p w14:paraId="1F765381"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Итого</w:t>
            </w:r>
          </w:p>
        </w:tc>
        <w:tc>
          <w:tcPr>
            <w:tcW w:w="907" w:type="dxa"/>
            <w:vAlign w:val="center"/>
          </w:tcPr>
          <w:p w14:paraId="196E405A"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9000</w:t>
            </w:r>
          </w:p>
        </w:tc>
        <w:tc>
          <w:tcPr>
            <w:tcW w:w="1077" w:type="dxa"/>
            <w:vAlign w:val="bottom"/>
          </w:tcPr>
          <w:p w14:paraId="35A770EC"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077" w:type="dxa"/>
            <w:vAlign w:val="bottom"/>
          </w:tcPr>
          <w:p w14:paraId="73A3D85C"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680" w:type="dxa"/>
            <w:vAlign w:val="bottom"/>
          </w:tcPr>
          <w:p w14:paraId="6FB03E53" w14:textId="77777777" w:rsidR="009B51D1" w:rsidRPr="007C4A58" w:rsidRDefault="009B51D1" w:rsidP="007C4A58">
            <w:pPr>
              <w:pStyle w:val="ConsPlusNormal"/>
              <w:jc w:val="both"/>
              <w:rPr>
                <w:rFonts w:ascii="Times New Roman" w:hAnsi="Times New Roman" w:cs="Times New Roman"/>
                <w:sz w:val="16"/>
                <w:szCs w:val="16"/>
              </w:rPr>
            </w:pPr>
          </w:p>
        </w:tc>
        <w:tc>
          <w:tcPr>
            <w:tcW w:w="1362" w:type="dxa"/>
            <w:vAlign w:val="bottom"/>
          </w:tcPr>
          <w:p w14:paraId="5753EE90"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Align w:val="bottom"/>
          </w:tcPr>
          <w:p w14:paraId="49F3E041"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Align w:val="bottom"/>
          </w:tcPr>
          <w:p w14:paraId="2BEF0491"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275" w:type="dxa"/>
            <w:vAlign w:val="bottom"/>
          </w:tcPr>
          <w:p w14:paraId="0B8EF82F"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843" w:type="dxa"/>
            <w:vAlign w:val="bottom"/>
          </w:tcPr>
          <w:p w14:paraId="06D3DDD2"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r>
    </w:tbl>
    <w:p w14:paraId="41AACD9B" w14:textId="77777777" w:rsidR="009B51D1" w:rsidRPr="00B14C35" w:rsidRDefault="009B51D1" w:rsidP="00B14C35">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3. Сведения о производимой продукции</w:t>
      </w: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1334"/>
        <w:gridCol w:w="795"/>
        <w:gridCol w:w="849"/>
        <w:gridCol w:w="428"/>
        <w:gridCol w:w="113"/>
        <w:gridCol w:w="965"/>
        <w:gridCol w:w="677"/>
        <w:gridCol w:w="278"/>
        <w:gridCol w:w="62"/>
        <w:gridCol w:w="1129"/>
        <w:gridCol w:w="964"/>
        <w:gridCol w:w="2809"/>
        <w:gridCol w:w="1275"/>
        <w:gridCol w:w="1137"/>
      </w:tblGrid>
      <w:tr w:rsidR="009B51D1" w:rsidRPr="007C4A58" w14:paraId="67D203F1" w14:textId="77777777" w:rsidTr="006404E5">
        <w:trPr>
          <w:trHeight w:val="20"/>
        </w:trPr>
        <w:tc>
          <w:tcPr>
            <w:tcW w:w="1644" w:type="dxa"/>
            <w:vMerge w:val="restart"/>
            <w:tcBorders>
              <w:left w:val="nil"/>
            </w:tcBorders>
          </w:tcPr>
          <w:p w14:paraId="6AF35AFF"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Наименование производимой продукции</w:t>
            </w:r>
          </w:p>
        </w:tc>
        <w:tc>
          <w:tcPr>
            <w:tcW w:w="850" w:type="dxa"/>
            <w:vMerge w:val="restart"/>
          </w:tcPr>
          <w:p w14:paraId="14F6CF8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 xml:space="preserve">Код по </w:t>
            </w:r>
            <w:hyperlink r:id="rId22">
              <w:r w:rsidRPr="007C4A58">
                <w:rPr>
                  <w:rFonts w:ascii="Times New Roman" w:hAnsi="Times New Roman" w:cs="Times New Roman"/>
                  <w:color w:val="0000FF"/>
                  <w:sz w:val="16"/>
                  <w:szCs w:val="16"/>
                </w:rPr>
                <w:t>ОКВЭД</w:t>
              </w:r>
            </w:hyperlink>
          </w:p>
        </w:tc>
        <w:tc>
          <w:tcPr>
            <w:tcW w:w="2129" w:type="dxa"/>
            <w:gridSpan w:val="2"/>
            <w:vMerge w:val="restart"/>
          </w:tcPr>
          <w:p w14:paraId="5B83BD90"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Код строки</w:t>
            </w:r>
          </w:p>
        </w:tc>
        <w:tc>
          <w:tcPr>
            <w:tcW w:w="3310" w:type="dxa"/>
            <w:gridSpan w:val="6"/>
          </w:tcPr>
          <w:p w14:paraId="680C2982"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Объем произведенной продукции</w:t>
            </w:r>
          </w:p>
        </w:tc>
        <w:tc>
          <w:tcPr>
            <w:tcW w:w="1191" w:type="dxa"/>
            <w:gridSpan w:val="2"/>
            <w:vMerge w:val="restart"/>
          </w:tcPr>
          <w:p w14:paraId="35A14528"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Доход от реализации продукции, руб</w:t>
            </w:r>
          </w:p>
        </w:tc>
        <w:tc>
          <w:tcPr>
            <w:tcW w:w="964" w:type="dxa"/>
            <w:vMerge w:val="restart"/>
          </w:tcPr>
          <w:p w14:paraId="06E6DCB6"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Цена (тариф)</w:t>
            </w:r>
          </w:p>
        </w:tc>
        <w:tc>
          <w:tcPr>
            <w:tcW w:w="5221" w:type="dxa"/>
            <w:gridSpan w:val="3"/>
            <w:tcBorders>
              <w:right w:val="nil"/>
            </w:tcBorders>
          </w:tcPr>
          <w:p w14:paraId="61ADE90A"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Справочно: реквизиты акта, которым установлена цена (тариф)</w:t>
            </w:r>
          </w:p>
        </w:tc>
      </w:tr>
      <w:tr w:rsidR="009B51D1" w:rsidRPr="007C4A58" w14:paraId="48DA4198" w14:textId="77777777" w:rsidTr="006404E5">
        <w:trPr>
          <w:trHeight w:val="20"/>
        </w:trPr>
        <w:tc>
          <w:tcPr>
            <w:tcW w:w="1644" w:type="dxa"/>
            <w:vMerge/>
            <w:tcBorders>
              <w:left w:val="nil"/>
            </w:tcBorders>
          </w:tcPr>
          <w:p w14:paraId="7EEE102F"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vMerge/>
          </w:tcPr>
          <w:p w14:paraId="0DEFE0E6" w14:textId="77777777" w:rsidR="009B51D1" w:rsidRPr="007C4A58" w:rsidRDefault="009B51D1" w:rsidP="007C4A58">
            <w:pPr>
              <w:pStyle w:val="ConsPlusNormal"/>
              <w:jc w:val="both"/>
              <w:rPr>
                <w:rFonts w:ascii="Times New Roman" w:hAnsi="Times New Roman" w:cs="Times New Roman"/>
                <w:sz w:val="16"/>
                <w:szCs w:val="16"/>
              </w:rPr>
            </w:pPr>
          </w:p>
        </w:tc>
        <w:tc>
          <w:tcPr>
            <w:tcW w:w="2129" w:type="dxa"/>
            <w:gridSpan w:val="2"/>
            <w:vMerge/>
          </w:tcPr>
          <w:p w14:paraId="46939AEA" w14:textId="77777777" w:rsidR="009B51D1" w:rsidRPr="007C4A58" w:rsidRDefault="009B51D1" w:rsidP="007C4A58">
            <w:pPr>
              <w:pStyle w:val="ConsPlusNormal"/>
              <w:jc w:val="both"/>
              <w:rPr>
                <w:rFonts w:ascii="Times New Roman" w:hAnsi="Times New Roman" w:cs="Times New Roman"/>
                <w:sz w:val="16"/>
                <w:szCs w:val="16"/>
              </w:rPr>
            </w:pPr>
          </w:p>
        </w:tc>
        <w:tc>
          <w:tcPr>
            <w:tcW w:w="2355" w:type="dxa"/>
            <w:gridSpan w:val="4"/>
          </w:tcPr>
          <w:p w14:paraId="27AAE82A"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единица измерения</w:t>
            </w:r>
          </w:p>
        </w:tc>
        <w:tc>
          <w:tcPr>
            <w:tcW w:w="955" w:type="dxa"/>
            <w:gridSpan w:val="2"/>
            <w:vMerge w:val="restart"/>
          </w:tcPr>
          <w:p w14:paraId="62994EF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всего</w:t>
            </w:r>
          </w:p>
        </w:tc>
        <w:tc>
          <w:tcPr>
            <w:tcW w:w="1191" w:type="dxa"/>
            <w:gridSpan w:val="2"/>
            <w:vMerge/>
          </w:tcPr>
          <w:p w14:paraId="2E779DBF"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Merge/>
          </w:tcPr>
          <w:p w14:paraId="3DEB6275"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Merge w:val="restart"/>
          </w:tcPr>
          <w:p w14:paraId="0A2CF39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кем издан (ФОИВ, учреждение)</w:t>
            </w:r>
          </w:p>
        </w:tc>
        <w:tc>
          <w:tcPr>
            <w:tcW w:w="1275" w:type="dxa"/>
            <w:vMerge w:val="restart"/>
          </w:tcPr>
          <w:p w14:paraId="79893CC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дата</w:t>
            </w:r>
          </w:p>
        </w:tc>
        <w:tc>
          <w:tcPr>
            <w:tcW w:w="1137" w:type="dxa"/>
            <w:vMerge w:val="restart"/>
            <w:tcBorders>
              <w:right w:val="nil"/>
            </w:tcBorders>
          </w:tcPr>
          <w:p w14:paraId="20ED40C3"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номер</w:t>
            </w:r>
          </w:p>
        </w:tc>
      </w:tr>
      <w:tr w:rsidR="009B51D1" w:rsidRPr="007C4A58" w14:paraId="3262B668" w14:textId="77777777" w:rsidTr="006404E5">
        <w:trPr>
          <w:trHeight w:val="20"/>
        </w:trPr>
        <w:tc>
          <w:tcPr>
            <w:tcW w:w="1644" w:type="dxa"/>
            <w:vMerge/>
            <w:tcBorders>
              <w:left w:val="nil"/>
            </w:tcBorders>
          </w:tcPr>
          <w:p w14:paraId="78134C5E"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vMerge/>
          </w:tcPr>
          <w:p w14:paraId="17659E6C" w14:textId="77777777" w:rsidR="009B51D1" w:rsidRPr="007C4A58" w:rsidRDefault="009B51D1" w:rsidP="007C4A58">
            <w:pPr>
              <w:pStyle w:val="ConsPlusNormal"/>
              <w:jc w:val="both"/>
              <w:rPr>
                <w:rFonts w:ascii="Times New Roman" w:hAnsi="Times New Roman" w:cs="Times New Roman"/>
                <w:sz w:val="16"/>
                <w:szCs w:val="16"/>
              </w:rPr>
            </w:pPr>
          </w:p>
        </w:tc>
        <w:tc>
          <w:tcPr>
            <w:tcW w:w="2129" w:type="dxa"/>
            <w:gridSpan w:val="2"/>
            <w:vMerge/>
          </w:tcPr>
          <w:p w14:paraId="307B5AD8" w14:textId="77777777" w:rsidR="009B51D1" w:rsidRPr="007C4A58" w:rsidRDefault="009B51D1" w:rsidP="007C4A58">
            <w:pPr>
              <w:pStyle w:val="ConsPlusNormal"/>
              <w:jc w:val="both"/>
              <w:rPr>
                <w:rFonts w:ascii="Times New Roman" w:hAnsi="Times New Roman" w:cs="Times New Roman"/>
                <w:sz w:val="16"/>
                <w:szCs w:val="16"/>
              </w:rPr>
            </w:pPr>
          </w:p>
        </w:tc>
        <w:tc>
          <w:tcPr>
            <w:tcW w:w="1277" w:type="dxa"/>
            <w:gridSpan w:val="2"/>
          </w:tcPr>
          <w:p w14:paraId="0758E07F"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наименование</w:t>
            </w:r>
          </w:p>
        </w:tc>
        <w:tc>
          <w:tcPr>
            <w:tcW w:w="1078" w:type="dxa"/>
            <w:gridSpan w:val="2"/>
          </w:tcPr>
          <w:p w14:paraId="77A91B4F"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 xml:space="preserve">код по </w:t>
            </w:r>
            <w:hyperlink r:id="rId23">
              <w:r w:rsidRPr="007C4A58">
                <w:rPr>
                  <w:rFonts w:ascii="Times New Roman" w:hAnsi="Times New Roman" w:cs="Times New Roman"/>
                  <w:color w:val="0000FF"/>
                  <w:sz w:val="16"/>
                  <w:szCs w:val="16"/>
                </w:rPr>
                <w:t>ОКЕИ</w:t>
              </w:r>
            </w:hyperlink>
          </w:p>
        </w:tc>
        <w:tc>
          <w:tcPr>
            <w:tcW w:w="955" w:type="dxa"/>
            <w:gridSpan w:val="2"/>
            <w:vMerge/>
          </w:tcPr>
          <w:p w14:paraId="2D89A83A" w14:textId="77777777" w:rsidR="009B51D1" w:rsidRPr="007C4A58" w:rsidRDefault="009B51D1" w:rsidP="007C4A58">
            <w:pPr>
              <w:pStyle w:val="ConsPlusNormal"/>
              <w:jc w:val="both"/>
              <w:rPr>
                <w:rFonts w:ascii="Times New Roman" w:hAnsi="Times New Roman" w:cs="Times New Roman"/>
                <w:sz w:val="16"/>
                <w:szCs w:val="16"/>
              </w:rPr>
            </w:pPr>
          </w:p>
        </w:tc>
        <w:tc>
          <w:tcPr>
            <w:tcW w:w="1191" w:type="dxa"/>
            <w:gridSpan w:val="2"/>
            <w:vMerge/>
          </w:tcPr>
          <w:p w14:paraId="15077CBC"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Merge/>
          </w:tcPr>
          <w:p w14:paraId="5B48EC98"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Merge/>
          </w:tcPr>
          <w:p w14:paraId="17A97B2F"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vMerge/>
          </w:tcPr>
          <w:p w14:paraId="5BE76621" w14:textId="77777777" w:rsidR="009B51D1" w:rsidRPr="007C4A58" w:rsidRDefault="009B51D1" w:rsidP="007C4A58">
            <w:pPr>
              <w:pStyle w:val="ConsPlusNormal"/>
              <w:jc w:val="both"/>
              <w:rPr>
                <w:rFonts w:ascii="Times New Roman" w:hAnsi="Times New Roman" w:cs="Times New Roman"/>
                <w:sz w:val="16"/>
                <w:szCs w:val="16"/>
              </w:rPr>
            </w:pPr>
          </w:p>
        </w:tc>
        <w:tc>
          <w:tcPr>
            <w:tcW w:w="1137" w:type="dxa"/>
            <w:vMerge/>
            <w:tcBorders>
              <w:right w:val="nil"/>
            </w:tcBorders>
          </w:tcPr>
          <w:p w14:paraId="5745F8B2"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07C1D28D" w14:textId="77777777" w:rsidTr="006404E5">
        <w:trPr>
          <w:trHeight w:val="20"/>
        </w:trPr>
        <w:tc>
          <w:tcPr>
            <w:tcW w:w="1644" w:type="dxa"/>
            <w:tcBorders>
              <w:left w:val="nil"/>
            </w:tcBorders>
          </w:tcPr>
          <w:p w14:paraId="0FFC834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w:t>
            </w:r>
          </w:p>
        </w:tc>
        <w:tc>
          <w:tcPr>
            <w:tcW w:w="850" w:type="dxa"/>
          </w:tcPr>
          <w:p w14:paraId="65453047"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w:t>
            </w:r>
          </w:p>
        </w:tc>
        <w:tc>
          <w:tcPr>
            <w:tcW w:w="2129" w:type="dxa"/>
            <w:gridSpan w:val="2"/>
          </w:tcPr>
          <w:p w14:paraId="2A5A0CCE"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3</w:t>
            </w:r>
          </w:p>
        </w:tc>
        <w:tc>
          <w:tcPr>
            <w:tcW w:w="1277" w:type="dxa"/>
            <w:gridSpan w:val="2"/>
          </w:tcPr>
          <w:p w14:paraId="5BA9FBB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4</w:t>
            </w:r>
          </w:p>
        </w:tc>
        <w:tc>
          <w:tcPr>
            <w:tcW w:w="1078" w:type="dxa"/>
            <w:gridSpan w:val="2"/>
          </w:tcPr>
          <w:p w14:paraId="232ACD96"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5</w:t>
            </w:r>
          </w:p>
        </w:tc>
        <w:tc>
          <w:tcPr>
            <w:tcW w:w="955" w:type="dxa"/>
            <w:gridSpan w:val="2"/>
          </w:tcPr>
          <w:p w14:paraId="3C1DC41E"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6</w:t>
            </w:r>
          </w:p>
        </w:tc>
        <w:tc>
          <w:tcPr>
            <w:tcW w:w="1191" w:type="dxa"/>
            <w:gridSpan w:val="2"/>
          </w:tcPr>
          <w:p w14:paraId="5CF9777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7</w:t>
            </w:r>
          </w:p>
        </w:tc>
        <w:tc>
          <w:tcPr>
            <w:tcW w:w="964" w:type="dxa"/>
          </w:tcPr>
          <w:p w14:paraId="6968A50F"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8</w:t>
            </w:r>
          </w:p>
        </w:tc>
        <w:tc>
          <w:tcPr>
            <w:tcW w:w="2809" w:type="dxa"/>
          </w:tcPr>
          <w:p w14:paraId="6E911D51"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9</w:t>
            </w:r>
          </w:p>
        </w:tc>
        <w:tc>
          <w:tcPr>
            <w:tcW w:w="1275" w:type="dxa"/>
          </w:tcPr>
          <w:p w14:paraId="501EA9B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10</w:t>
            </w:r>
          </w:p>
        </w:tc>
        <w:tc>
          <w:tcPr>
            <w:tcW w:w="1137" w:type="dxa"/>
            <w:tcBorders>
              <w:right w:val="nil"/>
            </w:tcBorders>
          </w:tcPr>
          <w:p w14:paraId="4361533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11</w:t>
            </w:r>
          </w:p>
        </w:tc>
      </w:tr>
      <w:tr w:rsidR="009B51D1" w:rsidRPr="007C4A58" w14:paraId="262ADCA5" w14:textId="77777777" w:rsidTr="006404E5">
        <w:tblPrEx>
          <w:tblBorders>
            <w:right w:val="single" w:sz="4" w:space="0" w:color="auto"/>
          </w:tblBorders>
        </w:tblPrEx>
        <w:trPr>
          <w:trHeight w:val="20"/>
        </w:trPr>
        <w:tc>
          <w:tcPr>
            <w:tcW w:w="1644" w:type="dxa"/>
            <w:tcBorders>
              <w:left w:val="nil"/>
            </w:tcBorders>
          </w:tcPr>
          <w:p w14:paraId="31B72AD7"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Pr>
          <w:p w14:paraId="5AF335BF" w14:textId="77777777" w:rsidR="009B51D1" w:rsidRPr="007C4A58" w:rsidRDefault="009B51D1" w:rsidP="007C4A58">
            <w:pPr>
              <w:pStyle w:val="ConsPlusNormal"/>
              <w:jc w:val="both"/>
              <w:rPr>
                <w:rFonts w:ascii="Times New Roman" w:hAnsi="Times New Roman" w:cs="Times New Roman"/>
                <w:sz w:val="16"/>
                <w:szCs w:val="16"/>
              </w:rPr>
            </w:pPr>
          </w:p>
        </w:tc>
        <w:tc>
          <w:tcPr>
            <w:tcW w:w="2129" w:type="dxa"/>
            <w:gridSpan w:val="2"/>
            <w:vAlign w:val="center"/>
          </w:tcPr>
          <w:p w14:paraId="3F61D0B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1000</w:t>
            </w:r>
          </w:p>
        </w:tc>
        <w:tc>
          <w:tcPr>
            <w:tcW w:w="1277" w:type="dxa"/>
            <w:gridSpan w:val="2"/>
          </w:tcPr>
          <w:p w14:paraId="26906DF2" w14:textId="77777777" w:rsidR="009B51D1" w:rsidRPr="007C4A58" w:rsidRDefault="009B51D1" w:rsidP="007C4A58">
            <w:pPr>
              <w:pStyle w:val="ConsPlusNormal"/>
              <w:jc w:val="both"/>
              <w:rPr>
                <w:rFonts w:ascii="Times New Roman" w:hAnsi="Times New Roman" w:cs="Times New Roman"/>
                <w:sz w:val="16"/>
                <w:szCs w:val="16"/>
              </w:rPr>
            </w:pPr>
          </w:p>
        </w:tc>
        <w:tc>
          <w:tcPr>
            <w:tcW w:w="1078" w:type="dxa"/>
            <w:gridSpan w:val="2"/>
          </w:tcPr>
          <w:p w14:paraId="0DD6AD9D" w14:textId="77777777" w:rsidR="009B51D1" w:rsidRPr="007C4A58" w:rsidRDefault="009B51D1" w:rsidP="007C4A58">
            <w:pPr>
              <w:pStyle w:val="ConsPlusNormal"/>
              <w:jc w:val="both"/>
              <w:rPr>
                <w:rFonts w:ascii="Times New Roman" w:hAnsi="Times New Roman" w:cs="Times New Roman"/>
                <w:sz w:val="16"/>
                <w:szCs w:val="16"/>
              </w:rPr>
            </w:pPr>
          </w:p>
        </w:tc>
        <w:tc>
          <w:tcPr>
            <w:tcW w:w="955" w:type="dxa"/>
            <w:gridSpan w:val="2"/>
          </w:tcPr>
          <w:p w14:paraId="7FCF2B8F" w14:textId="77777777" w:rsidR="009B51D1" w:rsidRPr="007C4A58" w:rsidRDefault="009B51D1" w:rsidP="007C4A58">
            <w:pPr>
              <w:pStyle w:val="ConsPlusNormal"/>
              <w:jc w:val="both"/>
              <w:rPr>
                <w:rFonts w:ascii="Times New Roman" w:hAnsi="Times New Roman" w:cs="Times New Roman"/>
                <w:sz w:val="16"/>
                <w:szCs w:val="16"/>
              </w:rPr>
            </w:pPr>
          </w:p>
        </w:tc>
        <w:tc>
          <w:tcPr>
            <w:tcW w:w="1191" w:type="dxa"/>
            <w:gridSpan w:val="2"/>
          </w:tcPr>
          <w:p w14:paraId="49C710BF"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tcPr>
          <w:p w14:paraId="74DA5CB4"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tcPr>
          <w:p w14:paraId="7823661D"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tcPr>
          <w:p w14:paraId="01116924" w14:textId="77777777" w:rsidR="009B51D1" w:rsidRPr="007C4A58" w:rsidRDefault="009B51D1" w:rsidP="007C4A58">
            <w:pPr>
              <w:pStyle w:val="ConsPlusNormal"/>
              <w:jc w:val="both"/>
              <w:rPr>
                <w:rFonts w:ascii="Times New Roman" w:hAnsi="Times New Roman" w:cs="Times New Roman"/>
                <w:sz w:val="16"/>
                <w:szCs w:val="16"/>
              </w:rPr>
            </w:pPr>
          </w:p>
        </w:tc>
        <w:tc>
          <w:tcPr>
            <w:tcW w:w="1137" w:type="dxa"/>
          </w:tcPr>
          <w:p w14:paraId="13FB2E46"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3FA7AB1E" w14:textId="77777777" w:rsidTr="006404E5">
        <w:tblPrEx>
          <w:tblBorders>
            <w:right w:val="single" w:sz="4" w:space="0" w:color="auto"/>
          </w:tblBorders>
        </w:tblPrEx>
        <w:trPr>
          <w:trHeight w:val="20"/>
        </w:trPr>
        <w:tc>
          <w:tcPr>
            <w:tcW w:w="1644" w:type="dxa"/>
            <w:tcBorders>
              <w:left w:val="nil"/>
            </w:tcBorders>
          </w:tcPr>
          <w:p w14:paraId="555F612C"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Pr>
          <w:p w14:paraId="471FB228" w14:textId="77777777" w:rsidR="009B51D1" w:rsidRPr="007C4A58" w:rsidRDefault="009B51D1" w:rsidP="007C4A58">
            <w:pPr>
              <w:pStyle w:val="ConsPlusNormal"/>
              <w:jc w:val="both"/>
              <w:rPr>
                <w:rFonts w:ascii="Times New Roman" w:hAnsi="Times New Roman" w:cs="Times New Roman"/>
                <w:sz w:val="16"/>
                <w:szCs w:val="16"/>
              </w:rPr>
            </w:pPr>
          </w:p>
        </w:tc>
        <w:tc>
          <w:tcPr>
            <w:tcW w:w="2129" w:type="dxa"/>
            <w:gridSpan w:val="2"/>
            <w:vAlign w:val="center"/>
          </w:tcPr>
          <w:p w14:paraId="2602908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2000</w:t>
            </w:r>
          </w:p>
        </w:tc>
        <w:tc>
          <w:tcPr>
            <w:tcW w:w="1277" w:type="dxa"/>
            <w:gridSpan w:val="2"/>
          </w:tcPr>
          <w:p w14:paraId="4B6F8FBE" w14:textId="77777777" w:rsidR="009B51D1" w:rsidRPr="007C4A58" w:rsidRDefault="009B51D1" w:rsidP="007C4A58">
            <w:pPr>
              <w:pStyle w:val="ConsPlusNormal"/>
              <w:jc w:val="both"/>
              <w:rPr>
                <w:rFonts w:ascii="Times New Roman" w:hAnsi="Times New Roman" w:cs="Times New Roman"/>
                <w:sz w:val="16"/>
                <w:szCs w:val="16"/>
              </w:rPr>
            </w:pPr>
          </w:p>
        </w:tc>
        <w:tc>
          <w:tcPr>
            <w:tcW w:w="1078" w:type="dxa"/>
            <w:gridSpan w:val="2"/>
          </w:tcPr>
          <w:p w14:paraId="11EA39CD" w14:textId="77777777" w:rsidR="009B51D1" w:rsidRPr="007C4A58" w:rsidRDefault="009B51D1" w:rsidP="007C4A58">
            <w:pPr>
              <w:pStyle w:val="ConsPlusNormal"/>
              <w:jc w:val="both"/>
              <w:rPr>
                <w:rFonts w:ascii="Times New Roman" w:hAnsi="Times New Roman" w:cs="Times New Roman"/>
                <w:sz w:val="16"/>
                <w:szCs w:val="16"/>
              </w:rPr>
            </w:pPr>
          </w:p>
        </w:tc>
        <w:tc>
          <w:tcPr>
            <w:tcW w:w="955" w:type="dxa"/>
            <w:gridSpan w:val="2"/>
          </w:tcPr>
          <w:p w14:paraId="61B835C7" w14:textId="77777777" w:rsidR="009B51D1" w:rsidRPr="007C4A58" w:rsidRDefault="009B51D1" w:rsidP="007C4A58">
            <w:pPr>
              <w:pStyle w:val="ConsPlusNormal"/>
              <w:jc w:val="both"/>
              <w:rPr>
                <w:rFonts w:ascii="Times New Roman" w:hAnsi="Times New Roman" w:cs="Times New Roman"/>
                <w:sz w:val="16"/>
                <w:szCs w:val="16"/>
              </w:rPr>
            </w:pPr>
          </w:p>
        </w:tc>
        <w:tc>
          <w:tcPr>
            <w:tcW w:w="1191" w:type="dxa"/>
            <w:gridSpan w:val="2"/>
          </w:tcPr>
          <w:p w14:paraId="72F3F7FE"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tcPr>
          <w:p w14:paraId="147DD046"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tcPr>
          <w:p w14:paraId="39ABD0CA"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tcPr>
          <w:p w14:paraId="0F75BA8A" w14:textId="77777777" w:rsidR="009B51D1" w:rsidRPr="007C4A58" w:rsidRDefault="009B51D1" w:rsidP="007C4A58">
            <w:pPr>
              <w:pStyle w:val="ConsPlusNormal"/>
              <w:jc w:val="both"/>
              <w:rPr>
                <w:rFonts w:ascii="Times New Roman" w:hAnsi="Times New Roman" w:cs="Times New Roman"/>
                <w:sz w:val="16"/>
                <w:szCs w:val="16"/>
              </w:rPr>
            </w:pPr>
          </w:p>
        </w:tc>
        <w:tc>
          <w:tcPr>
            <w:tcW w:w="1137" w:type="dxa"/>
          </w:tcPr>
          <w:p w14:paraId="3281FBDA"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72D8F8F8" w14:textId="77777777" w:rsidTr="006404E5">
        <w:tblPrEx>
          <w:tblBorders>
            <w:right w:val="single" w:sz="4" w:space="0" w:color="auto"/>
          </w:tblBorders>
        </w:tblPrEx>
        <w:trPr>
          <w:trHeight w:val="20"/>
        </w:trPr>
        <w:tc>
          <w:tcPr>
            <w:tcW w:w="1644" w:type="dxa"/>
            <w:tcBorders>
              <w:left w:val="nil"/>
              <w:bottom w:val="nil"/>
              <w:right w:val="nil"/>
            </w:tcBorders>
          </w:tcPr>
          <w:p w14:paraId="02577823"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Borders>
              <w:left w:val="nil"/>
              <w:bottom w:val="nil"/>
            </w:tcBorders>
            <w:vAlign w:val="center"/>
          </w:tcPr>
          <w:p w14:paraId="70A88B76"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Итого</w:t>
            </w:r>
          </w:p>
        </w:tc>
        <w:tc>
          <w:tcPr>
            <w:tcW w:w="2129" w:type="dxa"/>
            <w:gridSpan w:val="2"/>
            <w:vAlign w:val="center"/>
          </w:tcPr>
          <w:p w14:paraId="0CFB2948"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9000</w:t>
            </w:r>
          </w:p>
        </w:tc>
        <w:tc>
          <w:tcPr>
            <w:tcW w:w="1277" w:type="dxa"/>
            <w:gridSpan w:val="2"/>
            <w:vAlign w:val="bottom"/>
          </w:tcPr>
          <w:p w14:paraId="1A6B597E"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078" w:type="dxa"/>
            <w:gridSpan w:val="2"/>
            <w:vAlign w:val="bottom"/>
          </w:tcPr>
          <w:p w14:paraId="2355024E"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955" w:type="dxa"/>
            <w:gridSpan w:val="2"/>
            <w:vAlign w:val="bottom"/>
          </w:tcPr>
          <w:p w14:paraId="0F462169" w14:textId="77777777" w:rsidR="009B51D1" w:rsidRPr="007C4A58" w:rsidRDefault="009B51D1" w:rsidP="007C4A58">
            <w:pPr>
              <w:pStyle w:val="ConsPlusNormal"/>
              <w:jc w:val="both"/>
              <w:rPr>
                <w:rFonts w:ascii="Times New Roman" w:hAnsi="Times New Roman" w:cs="Times New Roman"/>
                <w:sz w:val="16"/>
                <w:szCs w:val="16"/>
              </w:rPr>
            </w:pPr>
          </w:p>
        </w:tc>
        <w:tc>
          <w:tcPr>
            <w:tcW w:w="1191" w:type="dxa"/>
            <w:gridSpan w:val="2"/>
            <w:vAlign w:val="bottom"/>
          </w:tcPr>
          <w:p w14:paraId="107C8008"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Align w:val="bottom"/>
          </w:tcPr>
          <w:p w14:paraId="13485FF1"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Align w:val="bottom"/>
          </w:tcPr>
          <w:p w14:paraId="5A955A65"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275" w:type="dxa"/>
            <w:vAlign w:val="bottom"/>
          </w:tcPr>
          <w:p w14:paraId="2EB9B73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c>
          <w:tcPr>
            <w:tcW w:w="1137" w:type="dxa"/>
            <w:vAlign w:val="bottom"/>
          </w:tcPr>
          <w:p w14:paraId="25B6DA1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x</w:t>
            </w:r>
          </w:p>
        </w:tc>
      </w:tr>
      <w:tr w:rsidR="009B51D1" w:rsidRPr="007C4A58" w14:paraId="5A9F56CF" w14:textId="77777777" w:rsidTr="006404E5">
        <w:tblPrEx>
          <w:tblBorders>
            <w:right w:val="single" w:sz="4" w:space="0" w:color="auto"/>
          </w:tblBorders>
        </w:tblPrEx>
        <w:trPr>
          <w:trHeight w:val="20"/>
        </w:trPr>
        <w:tc>
          <w:tcPr>
            <w:tcW w:w="1644" w:type="dxa"/>
            <w:tcBorders>
              <w:left w:val="nil"/>
              <w:bottom w:val="nil"/>
              <w:right w:val="nil"/>
            </w:tcBorders>
          </w:tcPr>
          <w:p w14:paraId="08D43BC8" w14:textId="77777777" w:rsidR="009B51D1" w:rsidRPr="007C4A58" w:rsidRDefault="009B51D1" w:rsidP="007C4A58">
            <w:pPr>
              <w:pStyle w:val="ConsPlusNormal"/>
              <w:jc w:val="both"/>
              <w:rPr>
                <w:rFonts w:ascii="Times New Roman" w:hAnsi="Times New Roman" w:cs="Times New Roman"/>
                <w:sz w:val="16"/>
                <w:szCs w:val="16"/>
              </w:rPr>
            </w:pPr>
          </w:p>
        </w:tc>
        <w:tc>
          <w:tcPr>
            <w:tcW w:w="850" w:type="dxa"/>
            <w:tcBorders>
              <w:left w:val="nil"/>
              <w:bottom w:val="nil"/>
            </w:tcBorders>
            <w:vAlign w:val="center"/>
          </w:tcPr>
          <w:p w14:paraId="51061A88" w14:textId="77777777" w:rsidR="009B51D1" w:rsidRPr="007C4A58" w:rsidRDefault="009B51D1" w:rsidP="007C4A58">
            <w:pPr>
              <w:pStyle w:val="ConsPlusNormal"/>
              <w:jc w:val="both"/>
              <w:rPr>
                <w:rFonts w:ascii="Times New Roman" w:hAnsi="Times New Roman" w:cs="Times New Roman"/>
                <w:sz w:val="16"/>
                <w:szCs w:val="16"/>
              </w:rPr>
            </w:pPr>
          </w:p>
        </w:tc>
        <w:tc>
          <w:tcPr>
            <w:tcW w:w="2129" w:type="dxa"/>
            <w:gridSpan w:val="2"/>
            <w:vAlign w:val="center"/>
          </w:tcPr>
          <w:p w14:paraId="7234BA0E" w14:textId="77777777" w:rsidR="009B51D1" w:rsidRPr="007C4A58" w:rsidRDefault="009B51D1" w:rsidP="007C4A58">
            <w:pPr>
              <w:pStyle w:val="ConsPlusNormal"/>
              <w:jc w:val="both"/>
              <w:rPr>
                <w:rFonts w:ascii="Times New Roman" w:hAnsi="Times New Roman" w:cs="Times New Roman"/>
                <w:sz w:val="16"/>
                <w:szCs w:val="16"/>
              </w:rPr>
            </w:pPr>
          </w:p>
        </w:tc>
        <w:tc>
          <w:tcPr>
            <w:tcW w:w="1277" w:type="dxa"/>
            <w:gridSpan w:val="2"/>
            <w:vAlign w:val="bottom"/>
          </w:tcPr>
          <w:p w14:paraId="6BD2A571" w14:textId="77777777" w:rsidR="009B51D1" w:rsidRPr="007C4A58" w:rsidRDefault="009B51D1" w:rsidP="007C4A58">
            <w:pPr>
              <w:pStyle w:val="ConsPlusNormal"/>
              <w:jc w:val="both"/>
              <w:rPr>
                <w:rFonts w:ascii="Times New Roman" w:hAnsi="Times New Roman" w:cs="Times New Roman"/>
                <w:sz w:val="16"/>
                <w:szCs w:val="16"/>
              </w:rPr>
            </w:pPr>
          </w:p>
        </w:tc>
        <w:tc>
          <w:tcPr>
            <w:tcW w:w="1078" w:type="dxa"/>
            <w:gridSpan w:val="2"/>
            <w:vAlign w:val="bottom"/>
          </w:tcPr>
          <w:p w14:paraId="0B21D1B8" w14:textId="77777777" w:rsidR="009B51D1" w:rsidRPr="007C4A58" w:rsidRDefault="009B51D1" w:rsidP="007C4A58">
            <w:pPr>
              <w:pStyle w:val="ConsPlusNormal"/>
              <w:jc w:val="both"/>
              <w:rPr>
                <w:rFonts w:ascii="Times New Roman" w:hAnsi="Times New Roman" w:cs="Times New Roman"/>
                <w:sz w:val="16"/>
                <w:szCs w:val="16"/>
              </w:rPr>
            </w:pPr>
          </w:p>
        </w:tc>
        <w:tc>
          <w:tcPr>
            <w:tcW w:w="955" w:type="dxa"/>
            <w:gridSpan w:val="2"/>
            <w:vAlign w:val="bottom"/>
          </w:tcPr>
          <w:p w14:paraId="2B774873" w14:textId="77777777" w:rsidR="009B51D1" w:rsidRPr="007C4A58" w:rsidRDefault="009B51D1" w:rsidP="007C4A58">
            <w:pPr>
              <w:pStyle w:val="ConsPlusNormal"/>
              <w:jc w:val="both"/>
              <w:rPr>
                <w:rFonts w:ascii="Times New Roman" w:hAnsi="Times New Roman" w:cs="Times New Roman"/>
                <w:sz w:val="16"/>
                <w:szCs w:val="16"/>
              </w:rPr>
            </w:pPr>
          </w:p>
        </w:tc>
        <w:tc>
          <w:tcPr>
            <w:tcW w:w="1191" w:type="dxa"/>
            <w:gridSpan w:val="2"/>
            <w:vAlign w:val="bottom"/>
          </w:tcPr>
          <w:p w14:paraId="1A233DFE" w14:textId="77777777" w:rsidR="009B51D1" w:rsidRPr="007C4A58" w:rsidRDefault="009B51D1" w:rsidP="007C4A58">
            <w:pPr>
              <w:pStyle w:val="ConsPlusNormal"/>
              <w:jc w:val="both"/>
              <w:rPr>
                <w:rFonts w:ascii="Times New Roman" w:hAnsi="Times New Roman" w:cs="Times New Roman"/>
                <w:sz w:val="16"/>
                <w:szCs w:val="16"/>
              </w:rPr>
            </w:pPr>
          </w:p>
        </w:tc>
        <w:tc>
          <w:tcPr>
            <w:tcW w:w="964" w:type="dxa"/>
            <w:vAlign w:val="bottom"/>
          </w:tcPr>
          <w:p w14:paraId="550E076C" w14:textId="77777777" w:rsidR="009B51D1" w:rsidRPr="007C4A58" w:rsidRDefault="009B51D1" w:rsidP="007C4A58">
            <w:pPr>
              <w:pStyle w:val="ConsPlusNormal"/>
              <w:jc w:val="both"/>
              <w:rPr>
                <w:rFonts w:ascii="Times New Roman" w:hAnsi="Times New Roman" w:cs="Times New Roman"/>
                <w:sz w:val="16"/>
                <w:szCs w:val="16"/>
              </w:rPr>
            </w:pPr>
          </w:p>
        </w:tc>
        <w:tc>
          <w:tcPr>
            <w:tcW w:w="2809" w:type="dxa"/>
            <w:vAlign w:val="bottom"/>
          </w:tcPr>
          <w:p w14:paraId="163FA562" w14:textId="77777777" w:rsidR="009B51D1" w:rsidRPr="007C4A58" w:rsidRDefault="009B51D1" w:rsidP="007C4A58">
            <w:pPr>
              <w:pStyle w:val="ConsPlusNormal"/>
              <w:jc w:val="both"/>
              <w:rPr>
                <w:rFonts w:ascii="Times New Roman" w:hAnsi="Times New Roman" w:cs="Times New Roman"/>
                <w:sz w:val="16"/>
                <w:szCs w:val="16"/>
              </w:rPr>
            </w:pPr>
          </w:p>
        </w:tc>
        <w:tc>
          <w:tcPr>
            <w:tcW w:w="1275" w:type="dxa"/>
            <w:vAlign w:val="bottom"/>
          </w:tcPr>
          <w:p w14:paraId="22B870B4" w14:textId="77777777" w:rsidR="009B51D1" w:rsidRPr="007C4A58" w:rsidRDefault="009B51D1" w:rsidP="007C4A58">
            <w:pPr>
              <w:pStyle w:val="ConsPlusNormal"/>
              <w:jc w:val="both"/>
              <w:rPr>
                <w:rFonts w:ascii="Times New Roman" w:hAnsi="Times New Roman" w:cs="Times New Roman"/>
                <w:sz w:val="16"/>
                <w:szCs w:val="16"/>
              </w:rPr>
            </w:pPr>
          </w:p>
        </w:tc>
        <w:tc>
          <w:tcPr>
            <w:tcW w:w="1137" w:type="dxa"/>
            <w:vAlign w:val="bottom"/>
          </w:tcPr>
          <w:p w14:paraId="18C8638A"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488B9363" w14:textId="77777777" w:rsidTr="006404E5">
        <w:tblPrEx>
          <w:tblBorders>
            <w:top w:val="none" w:sz="0" w:space="0" w:color="auto"/>
            <w:bottom w:val="none" w:sz="0" w:space="0" w:color="auto"/>
            <w:insideH w:val="none" w:sz="0" w:space="0" w:color="auto"/>
            <w:insideV w:val="none" w:sz="0" w:space="0" w:color="auto"/>
          </w:tblBorders>
        </w:tblPrEx>
        <w:trPr>
          <w:trHeight w:val="20"/>
        </w:trPr>
        <w:tc>
          <w:tcPr>
            <w:tcW w:w="3828" w:type="dxa"/>
            <w:gridSpan w:val="3"/>
            <w:tcBorders>
              <w:top w:val="nil"/>
              <w:left w:val="nil"/>
              <w:bottom w:val="nil"/>
              <w:right w:val="nil"/>
            </w:tcBorders>
          </w:tcPr>
          <w:p w14:paraId="73265DFB" w14:textId="605A0FDD"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Руководитель</w:t>
            </w:r>
            <w:r w:rsidR="007C4A58">
              <w:rPr>
                <w:rFonts w:ascii="Times New Roman" w:hAnsi="Times New Roman" w:cs="Times New Roman"/>
                <w:sz w:val="16"/>
                <w:szCs w:val="16"/>
              </w:rPr>
              <w:t xml:space="preserve"> </w:t>
            </w:r>
            <w:r w:rsidRPr="007C4A58">
              <w:rPr>
                <w:rFonts w:ascii="Times New Roman" w:hAnsi="Times New Roman" w:cs="Times New Roman"/>
                <w:sz w:val="16"/>
                <w:szCs w:val="16"/>
              </w:rPr>
              <w:t>(уполномоченное лицо) Учреждения</w:t>
            </w:r>
          </w:p>
        </w:tc>
        <w:tc>
          <w:tcPr>
            <w:tcW w:w="1644" w:type="dxa"/>
            <w:gridSpan w:val="2"/>
            <w:tcBorders>
              <w:top w:val="nil"/>
              <w:left w:val="nil"/>
              <w:bottom w:val="single" w:sz="4" w:space="0" w:color="auto"/>
              <w:right w:val="nil"/>
            </w:tcBorders>
            <w:vAlign w:val="bottom"/>
          </w:tcPr>
          <w:p w14:paraId="21F051C8" w14:textId="77777777" w:rsidR="009B51D1" w:rsidRPr="007C4A58" w:rsidRDefault="009B51D1" w:rsidP="007C4A58">
            <w:pPr>
              <w:pStyle w:val="ConsPlusNormal"/>
              <w:jc w:val="both"/>
              <w:rPr>
                <w:rFonts w:ascii="Times New Roman" w:hAnsi="Times New Roman" w:cs="Times New Roman"/>
                <w:sz w:val="16"/>
                <w:szCs w:val="16"/>
              </w:rPr>
            </w:pPr>
          </w:p>
        </w:tc>
        <w:tc>
          <w:tcPr>
            <w:tcW w:w="541" w:type="dxa"/>
            <w:gridSpan w:val="2"/>
            <w:tcBorders>
              <w:top w:val="nil"/>
              <w:left w:val="nil"/>
              <w:bottom w:val="nil"/>
              <w:right w:val="nil"/>
            </w:tcBorders>
            <w:vAlign w:val="bottom"/>
          </w:tcPr>
          <w:p w14:paraId="1B7E3934" w14:textId="77777777" w:rsidR="009B51D1" w:rsidRPr="007C4A58" w:rsidRDefault="009B51D1" w:rsidP="007C4A58">
            <w:pPr>
              <w:pStyle w:val="ConsPlusNormal"/>
              <w:jc w:val="both"/>
              <w:rPr>
                <w:rFonts w:ascii="Times New Roman" w:hAnsi="Times New Roman" w:cs="Times New Roman"/>
                <w:sz w:val="16"/>
                <w:szCs w:val="16"/>
              </w:rPr>
            </w:pPr>
          </w:p>
        </w:tc>
        <w:tc>
          <w:tcPr>
            <w:tcW w:w="1642" w:type="dxa"/>
            <w:gridSpan w:val="2"/>
            <w:tcBorders>
              <w:top w:val="nil"/>
              <w:left w:val="nil"/>
              <w:bottom w:val="single" w:sz="4" w:space="0" w:color="auto"/>
              <w:right w:val="nil"/>
            </w:tcBorders>
            <w:vAlign w:val="bottom"/>
          </w:tcPr>
          <w:p w14:paraId="546547AC" w14:textId="77777777" w:rsidR="009B51D1" w:rsidRPr="007C4A58" w:rsidRDefault="009B51D1" w:rsidP="007C4A58">
            <w:pPr>
              <w:pStyle w:val="ConsPlusNormal"/>
              <w:jc w:val="both"/>
              <w:rPr>
                <w:rFonts w:ascii="Times New Roman" w:hAnsi="Times New Roman" w:cs="Times New Roman"/>
                <w:sz w:val="16"/>
                <w:szCs w:val="16"/>
              </w:rPr>
            </w:pPr>
          </w:p>
        </w:tc>
        <w:tc>
          <w:tcPr>
            <w:tcW w:w="340" w:type="dxa"/>
            <w:gridSpan w:val="2"/>
            <w:tcBorders>
              <w:top w:val="nil"/>
              <w:left w:val="nil"/>
              <w:bottom w:val="nil"/>
              <w:right w:val="nil"/>
            </w:tcBorders>
            <w:vAlign w:val="bottom"/>
          </w:tcPr>
          <w:p w14:paraId="4C7B6BC6" w14:textId="77777777" w:rsidR="009B51D1" w:rsidRPr="007C4A58" w:rsidRDefault="009B51D1" w:rsidP="007C4A58">
            <w:pPr>
              <w:pStyle w:val="ConsPlusNormal"/>
              <w:jc w:val="both"/>
              <w:rPr>
                <w:rFonts w:ascii="Times New Roman" w:hAnsi="Times New Roman" w:cs="Times New Roman"/>
                <w:sz w:val="16"/>
                <w:szCs w:val="16"/>
              </w:rPr>
            </w:pPr>
          </w:p>
        </w:tc>
        <w:tc>
          <w:tcPr>
            <w:tcW w:w="7314" w:type="dxa"/>
            <w:gridSpan w:val="5"/>
            <w:tcBorders>
              <w:top w:val="nil"/>
              <w:left w:val="nil"/>
              <w:bottom w:val="single" w:sz="4" w:space="0" w:color="auto"/>
              <w:right w:val="nil"/>
            </w:tcBorders>
            <w:vAlign w:val="bottom"/>
          </w:tcPr>
          <w:p w14:paraId="35E2600D"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3B12CF22" w14:textId="77777777" w:rsidTr="006404E5">
        <w:tblPrEx>
          <w:tblBorders>
            <w:top w:val="none" w:sz="0" w:space="0" w:color="auto"/>
            <w:bottom w:val="none" w:sz="0" w:space="0" w:color="auto"/>
            <w:insideH w:val="none" w:sz="0" w:space="0" w:color="auto"/>
            <w:insideV w:val="none" w:sz="0" w:space="0" w:color="auto"/>
          </w:tblBorders>
        </w:tblPrEx>
        <w:trPr>
          <w:trHeight w:val="20"/>
        </w:trPr>
        <w:tc>
          <w:tcPr>
            <w:tcW w:w="3828" w:type="dxa"/>
            <w:gridSpan w:val="3"/>
            <w:tcBorders>
              <w:top w:val="nil"/>
              <w:left w:val="nil"/>
              <w:bottom w:val="nil"/>
              <w:right w:val="nil"/>
            </w:tcBorders>
          </w:tcPr>
          <w:p w14:paraId="2DA20D70" w14:textId="77777777" w:rsidR="009B51D1" w:rsidRPr="007C4A58" w:rsidRDefault="009B51D1" w:rsidP="007C4A58">
            <w:pPr>
              <w:pStyle w:val="ConsPlusNormal"/>
              <w:jc w:val="both"/>
              <w:rPr>
                <w:rFonts w:ascii="Times New Roman" w:hAnsi="Times New Roman" w:cs="Times New Roman"/>
                <w:sz w:val="16"/>
                <w:szCs w:val="16"/>
              </w:rPr>
            </w:pPr>
          </w:p>
        </w:tc>
        <w:tc>
          <w:tcPr>
            <w:tcW w:w="1644" w:type="dxa"/>
            <w:gridSpan w:val="2"/>
            <w:tcBorders>
              <w:top w:val="single" w:sz="4" w:space="0" w:color="auto"/>
              <w:left w:val="nil"/>
              <w:bottom w:val="nil"/>
              <w:right w:val="nil"/>
            </w:tcBorders>
          </w:tcPr>
          <w:p w14:paraId="3CEA5EAD"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(должность)</w:t>
            </w:r>
          </w:p>
        </w:tc>
        <w:tc>
          <w:tcPr>
            <w:tcW w:w="541" w:type="dxa"/>
            <w:gridSpan w:val="2"/>
            <w:tcBorders>
              <w:top w:val="nil"/>
              <w:left w:val="nil"/>
              <w:bottom w:val="nil"/>
              <w:right w:val="nil"/>
            </w:tcBorders>
          </w:tcPr>
          <w:p w14:paraId="063ED649" w14:textId="77777777" w:rsidR="009B51D1" w:rsidRPr="007C4A58" w:rsidRDefault="009B51D1" w:rsidP="007C4A58">
            <w:pPr>
              <w:pStyle w:val="ConsPlusNormal"/>
              <w:jc w:val="both"/>
              <w:rPr>
                <w:rFonts w:ascii="Times New Roman" w:hAnsi="Times New Roman" w:cs="Times New Roman"/>
                <w:sz w:val="16"/>
                <w:szCs w:val="16"/>
              </w:rPr>
            </w:pPr>
          </w:p>
        </w:tc>
        <w:tc>
          <w:tcPr>
            <w:tcW w:w="1642" w:type="dxa"/>
            <w:gridSpan w:val="2"/>
            <w:tcBorders>
              <w:top w:val="single" w:sz="4" w:space="0" w:color="auto"/>
              <w:left w:val="nil"/>
              <w:bottom w:val="nil"/>
              <w:right w:val="nil"/>
            </w:tcBorders>
          </w:tcPr>
          <w:p w14:paraId="33AF7447"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(подпись)</w:t>
            </w:r>
          </w:p>
        </w:tc>
        <w:tc>
          <w:tcPr>
            <w:tcW w:w="340" w:type="dxa"/>
            <w:gridSpan w:val="2"/>
            <w:tcBorders>
              <w:top w:val="nil"/>
              <w:left w:val="nil"/>
              <w:bottom w:val="nil"/>
              <w:right w:val="nil"/>
            </w:tcBorders>
          </w:tcPr>
          <w:p w14:paraId="6D0CA5C0" w14:textId="77777777" w:rsidR="009B51D1" w:rsidRPr="007C4A58" w:rsidRDefault="009B51D1" w:rsidP="007C4A58">
            <w:pPr>
              <w:pStyle w:val="ConsPlusNormal"/>
              <w:jc w:val="both"/>
              <w:rPr>
                <w:rFonts w:ascii="Times New Roman" w:hAnsi="Times New Roman" w:cs="Times New Roman"/>
                <w:sz w:val="16"/>
                <w:szCs w:val="16"/>
              </w:rPr>
            </w:pPr>
          </w:p>
        </w:tc>
        <w:tc>
          <w:tcPr>
            <w:tcW w:w="7314" w:type="dxa"/>
            <w:gridSpan w:val="5"/>
            <w:tcBorders>
              <w:top w:val="single" w:sz="4" w:space="0" w:color="auto"/>
              <w:left w:val="nil"/>
              <w:bottom w:val="nil"/>
              <w:right w:val="nil"/>
            </w:tcBorders>
          </w:tcPr>
          <w:p w14:paraId="193FAE6A"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(расшифровка подписи)</w:t>
            </w:r>
          </w:p>
        </w:tc>
      </w:tr>
      <w:tr w:rsidR="009B51D1" w:rsidRPr="007C4A58" w14:paraId="2A000BDA" w14:textId="77777777" w:rsidTr="006404E5">
        <w:tblPrEx>
          <w:tblBorders>
            <w:top w:val="none" w:sz="0" w:space="0" w:color="auto"/>
            <w:bottom w:val="none" w:sz="0" w:space="0" w:color="auto"/>
            <w:insideH w:val="none" w:sz="0" w:space="0" w:color="auto"/>
            <w:insideV w:val="none" w:sz="0" w:space="0" w:color="auto"/>
          </w:tblBorders>
        </w:tblPrEx>
        <w:trPr>
          <w:trHeight w:val="20"/>
        </w:trPr>
        <w:tc>
          <w:tcPr>
            <w:tcW w:w="3828" w:type="dxa"/>
            <w:gridSpan w:val="3"/>
            <w:tcBorders>
              <w:top w:val="nil"/>
              <w:left w:val="nil"/>
              <w:bottom w:val="nil"/>
              <w:right w:val="nil"/>
            </w:tcBorders>
          </w:tcPr>
          <w:p w14:paraId="5BA10EC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Исполнитель</w:t>
            </w:r>
          </w:p>
        </w:tc>
        <w:tc>
          <w:tcPr>
            <w:tcW w:w="1644" w:type="dxa"/>
            <w:gridSpan w:val="2"/>
            <w:tcBorders>
              <w:top w:val="nil"/>
              <w:left w:val="nil"/>
              <w:bottom w:val="single" w:sz="4" w:space="0" w:color="auto"/>
              <w:right w:val="nil"/>
            </w:tcBorders>
          </w:tcPr>
          <w:p w14:paraId="4CC12124" w14:textId="77777777" w:rsidR="009B51D1" w:rsidRPr="007C4A58" w:rsidRDefault="009B51D1" w:rsidP="007C4A58">
            <w:pPr>
              <w:pStyle w:val="ConsPlusNormal"/>
              <w:jc w:val="both"/>
              <w:rPr>
                <w:rFonts w:ascii="Times New Roman" w:hAnsi="Times New Roman" w:cs="Times New Roman"/>
                <w:sz w:val="16"/>
                <w:szCs w:val="16"/>
              </w:rPr>
            </w:pPr>
          </w:p>
        </w:tc>
        <w:tc>
          <w:tcPr>
            <w:tcW w:w="541" w:type="dxa"/>
            <w:gridSpan w:val="2"/>
            <w:tcBorders>
              <w:top w:val="nil"/>
              <w:left w:val="nil"/>
              <w:bottom w:val="nil"/>
              <w:right w:val="nil"/>
            </w:tcBorders>
          </w:tcPr>
          <w:p w14:paraId="2821400A" w14:textId="77777777" w:rsidR="009B51D1" w:rsidRPr="007C4A58" w:rsidRDefault="009B51D1" w:rsidP="007C4A58">
            <w:pPr>
              <w:pStyle w:val="ConsPlusNormal"/>
              <w:jc w:val="both"/>
              <w:rPr>
                <w:rFonts w:ascii="Times New Roman" w:hAnsi="Times New Roman" w:cs="Times New Roman"/>
                <w:sz w:val="16"/>
                <w:szCs w:val="16"/>
              </w:rPr>
            </w:pPr>
          </w:p>
        </w:tc>
        <w:tc>
          <w:tcPr>
            <w:tcW w:w="1642" w:type="dxa"/>
            <w:gridSpan w:val="2"/>
            <w:tcBorders>
              <w:top w:val="nil"/>
              <w:left w:val="nil"/>
              <w:bottom w:val="single" w:sz="4" w:space="0" w:color="auto"/>
              <w:right w:val="nil"/>
            </w:tcBorders>
          </w:tcPr>
          <w:p w14:paraId="1EA290EF" w14:textId="77777777" w:rsidR="009B51D1" w:rsidRPr="007C4A58" w:rsidRDefault="009B51D1" w:rsidP="007C4A58">
            <w:pPr>
              <w:pStyle w:val="ConsPlusNormal"/>
              <w:jc w:val="both"/>
              <w:rPr>
                <w:rFonts w:ascii="Times New Roman" w:hAnsi="Times New Roman" w:cs="Times New Roman"/>
                <w:sz w:val="16"/>
                <w:szCs w:val="16"/>
              </w:rPr>
            </w:pPr>
          </w:p>
        </w:tc>
        <w:tc>
          <w:tcPr>
            <w:tcW w:w="340" w:type="dxa"/>
            <w:gridSpan w:val="2"/>
            <w:tcBorders>
              <w:top w:val="nil"/>
              <w:left w:val="nil"/>
              <w:bottom w:val="nil"/>
              <w:right w:val="nil"/>
            </w:tcBorders>
          </w:tcPr>
          <w:p w14:paraId="5D9ED75F" w14:textId="77777777" w:rsidR="009B51D1" w:rsidRPr="007C4A58" w:rsidRDefault="009B51D1" w:rsidP="007C4A58">
            <w:pPr>
              <w:pStyle w:val="ConsPlusNormal"/>
              <w:jc w:val="both"/>
              <w:rPr>
                <w:rFonts w:ascii="Times New Roman" w:hAnsi="Times New Roman" w:cs="Times New Roman"/>
                <w:sz w:val="16"/>
                <w:szCs w:val="16"/>
              </w:rPr>
            </w:pPr>
          </w:p>
        </w:tc>
        <w:tc>
          <w:tcPr>
            <w:tcW w:w="7314" w:type="dxa"/>
            <w:gridSpan w:val="5"/>
            <w:tcBorders>
              <w:top w:val="nil"/>
              <w:left w:val="nil"/>
              <w:bottom w:val="single" w:sz="4" w:space="0" w:color="auto"/>
              <w:right w:val="nil"/>
            </w:tcBorders>
          </w:tcPr>
          <w:p w14:paraId="31B93A58" w14:textId="77777777" w:rsidR="009B51D1" w:rsidRPr="007C4A58" w:rsidRDefault="009B51D1" w:rsidP="007C4A58">
            <w:pPr>
              <w:pStyle w:val="ConsPlusNormal"/>
              <w:jc w:val="both"/>
              <w:rPr>
                <w:rFonts w:ascii="Times New Roman" w:hAnsi="Times New Roman" w:cs="Times New Roman"/>
                <w:sz w:val="16"/>
                <w:szCs w:val="16"/>
              </w:rPr>
            </w:pPr>
          </w:p>
        </w:tc>
      </w:tr>
      <w:tr w:rsidR="009B51D1" w:rsidRPr="007C4A58" w14:paraId="7248C5F7" w14:textId="77777777" w:rsidTr="006404E5">
        <w:tblPrEx>
          <w:tblBorders>
            <w:top w:val="none" w:sz="0" w:space="0" w:color="auto"/>
            <w:bottom w:val="none" w:sz="0" w:space="0" w:color="auto"/>
            <w:insideH w:val="none" w:sz="0" w:space="0" w:color="auto"/>
            <w:insideV w:val="none" w:sz="0" w:space="0" w:color="auto"/>
          </w:tblBorders>
        </w:tblPrEx>
        <w:trPr>
          <w:trHeight w:val="20"/>
        </w:trPr>
        <w:tc>
          <w:tcPr>
            <w:tcW w:w="3828" w:type="dxa"/>
            <w:gridSpan w:val="3"/>
            <w:tcBorders>
              <w:top w:val="nil"/>
              <w:left w:val="nil"/>
              <w:bottom w:val="nil"/>
              <w:right w:val="nil"/>
            </w:tcBorders>
          </w:tcPr>
          <w:p w14:paraId="5ED3616A" w14:textId="77777777" w:rsidR="009B51D1" w:rsidRPr="007C4A58" w:rsidRDefault="009B51D1" w:rsidP="007C4A58">
            <w:pPr>
              <w:pStyle w:val="ConsPlusNormal"/>
              <w:jc w:val="both"/>
              <w:rPr>
                <w:rFonts w:ascii="Times New Roman" w:hAnsi="Times New Roman" w:cs="Times New Roman"/>
                <w:sz w:val="16"/>
                <w:szCs w:val="16"/>
              </w:rPr>
            </w:pPr>
          </w:p>
        </w:tc>
        <w:tc>
          <w:tcPr>
            <w:tcW w:w="1644" w:type="dxa"/>
            <w:gridSpan w:val="2"/>
            <w:tcBorders>
              <w:top w:val="single" w:sz="4" w:space="0" w:color="auto"/>
              <w:left w:val="nil"/>
              <w:bottom w:val="nil"/>
              <w:right w:val="nil"/>
            </w:tcBorders>
          </w:tcPr>
          <w:p w14:paraId="6E4D1AB0"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(должность)</w:t>
            </w:r>
          </w:p>
        </w:tc>
        <w:tc>
          <w:tcPr>
            <w:tcW w:w="541" w:type="dxa"/>
            <w:gridSpan w:val="2"/>
            <w:tcBorders>
              <w:top w:val="nil"/>
              <w:left w:val="nil"/>
              <w:bottom w:val="nil"/>
              <w:right w:val="nil"/>
            </w:tcBorders>
          </w:tcPr>
          <w:p w14:paraId="1F05C375" w14:textId="77777777" w:rsidR="009B51D1" w:rsidRPr="007C4A58" w:rsidRDefault="009B51D1" w:rsidP="007C4A58">
            <w:pPr>
              <w:pStyle w:val="ConsPlusNormal"/>
              <w:jc w:val="both"/>
              <w:rPr>
                <w:rFonts w:ascii="Times New Roman" w:hAnsi="Times New Roman" w:cs="Times New Roman"/>
                <w:sz w:val="16"/>
                <w:szCs w:val="16"/>
              </w:rPr>
            </w:pPr>
          </w:p>
        </w:tc>
        <w:tc>
          <w:tcPr>
            <w:tcW w:w="1642" w:type="dxa"/>
            <w:gridSpan w:val="2"/>
            <w:tcBorders>
              <w:top w:val="single" w:sz="4" w:space="0" w:color="auto"/>
              <w:left w:val="nil"/>
              <w:bottom w:val="nil"/>
              <w:right w:val="nil"/>
            </w:tcBorders>
          </w:tcPr>
          <w:p w14:paraId="3B281A2C"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(фамилия, инициалы)</w:t>
            </w:r>
          </w:p>
        </w:tc>
        <w:tc>
          <w:tcPr>
            <w:tcW w:w="340" w:type="dxa"/>
            <w:gridSpan w:val="2"/>
            <w:tcBorders>
              <w:top w:val="nil"/>
              <w:left w:val="nil"/>
              <w:bottom w:val="nil"/>
              <w:right w:val="nil"/>
            </w:tcBorders>
          </w:tcPr>
          <w:p w14:paraId="0C80EC72" w14:textId="77777777" w:rsidR="009B51D1" w:rsidRPr="007C4A58" w:rsidRDefault="009B51D1" w:rsidP="007C4A58">
            <w:pPr>
              <w:pStyle w:val="ConsPlusNormal"/>
              <w:jc w:val="both"/>
              <w:rPr>
                <w:rFonts w:ascii="Times New Roman" w:hAnsi="Times New Roman" w:cs="Times New Roman"/>
                <w:sz w:val="16"/>
                <w:szCs w:val="16"/>
              </w:rPr>
            </w:pPr>
          </w:p>
        </w:tc>
        <w:tc>
          <w:tcPr>
            <w:tcW w:w="7314" w:type="dxa"/>
            <w:gridSpan w:val="5"/>
            <w:tcBorders>
              <w:top w:val="single" w:sz="4" w:space="0" w:color="auto"/>
              <w:left w:val="nil"/>
              <w:bottom w:val="nil"/>
              <w:right w:val="nil"/>
            </w:tcBorders>
          </w:tcPr>
          <w:p w14:paraId="48FB7874"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(телефон)</w:t>
            </w:r>
          </w:p>
        </w:tc>
      </w:tr>
      <w:tr w:rsidR="009B51D1" w:rsidRPr="007C4A58" w14:paraId="0A5AC189" w14:textId="77777777" w:rsidTr="006404E5">
        <w:tblPrEx>
          <w:tblBorders>
            <w:top w:val="none" w:sz="0" w:space="0" w:color="auto"/>
            <w:bottom w:val="none" w:sz="0" w:space="0" w:color="auto"/>
            <w:insideH w:val="none" w:sz="0" w:space="0" w:color="auto"/>
            <w:insideV w:val="none" w:sz="0" w:space="0" w:color="auto"/>
          </w:tblBorders>
        </w:tblPrEx>
        <w:trPr>
          <w:trHeight w:val="20"/>
        </w:trPr>
        <w:tc>
          <w:tcPr>
            <w:tcW w:w="3828" w:type="dxa"/>
            <w:gridSpan w:val="3"/>
            <w:tcBorders>
              <w:top w:val="nil"/>
              <w:left w:val="nil"/>
              <w:bottom w:val="nil"/>
              <w:right w:val="nil"/>
            </w:tcBorders>
          </w:tcPr>
          <w:p w14:paraId="6CDF8E09" w14:textId="77777777" w:rsidR="009B51D1" w:rsidRPr="007C4A58" w:rsidRDefault="009B51D1" w:rsidP="007C4A58">
            <w:pPr>
              <w:pStyle w:val="ConsPlusNormal"/>
              <w:jc w:val="both"/>
              <w:rPr>
                <w:rFonts w:ascii="Times New Roman" w:hAnsi="Times New Roman" w:cs="Times New Roman"/>
                <w:sz w:val="16"/>
                <w:szCs w:val="16"/>
              </w:rPr>
            </w:pPr>
            <w:r w:rsidRPr="007C4A58">
              <w:rPr>
                <w:rFonts w:ascii="Times New Roman" w:hAnsi="Times New Roman" w:cs="Times New Roman"/>
                <w:sz w:val="16"/>
                <w:szCs w:val="16"/>
              </w:rPr>
              <w:t>"__" __________ 20__ г.</w:t>
            </w:r>
          </w:p>
        </w:tc>
        <w:tc>
          <w:tcPr>
            <w:tcW w:w="11481" w:type="dxa"/>
            <w:gridSpan w:val="13"/>
            <w:tcBorders>
              <w:top w:val="nil"/>
              <w:left w:val="nil"/>
              <w:bottom w:val="nil"/>
              <w:right w:val="nil"/>
            </w:tcBorders>
          </w:tcPr>
          <w:p w14:paraId="5758F278" w14:textId="77777777" w:rsidR="009B51D1" w:rsidRPr="007C4A58" w:rsidRDefault="009B51D1" w:rsidP="007C4A58">
            <w:pPr>
              <w:pStyle w:val="ConsPlusNormal"/>
              <w:jc w:val="both"/>
              <w:rPr>
                <w:rFonts w:ascii="Times New Roman" w:hAnsi="Times New Roman" w:cs="Times New Roman"/>
                <w:sz w:val="16"/>
                <w:szCs w:val="16"/>
              </w:rPr>
            </w:pPr>
          </w:p>
        </w:tc>
      </w:tr>
    </w:tbl>
    <w:p w14:paraId="0C17E88A" w14:textId="256B3D10" w:rsidR="009B51D1" w:rsidRPr="00B14C35" w:rsidRDefault="009B51D1" w:rsidP="00E82C80">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о доходах учреждения в виде прибыли, приходящейся на доли</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в уставных (складочных) капиталах хозяйственных товариществ</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и обществ, или дивидендов по акциям,</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 xml:space="preserve">принадлежащим учреждению </w:t>
      </w:r>
      <w:hyperlink w:anchor="P703">
        <w:r w:rsidRPr="00B14C35">
          <w:rPr>
            <w:rFonts w:ascii="Times New Roman" w:hAnsi="Times New Roman" w:cs="Times New Roman"/>
            <w:color w:val="0000FF"/>
            <w:sz w:val="20"/>
            <w:szCs w:val="20"/>
          </w:rPr>
          <w:t>&lt;1&gt;</w:t>
        </w:r>
      </w:hyperlink>
    </w:p>
    <w:tbl>
      <w:tblPr>
        <w:tblW w:w="1530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7372"/>
        <w:gridCol w:w="2127"/>
        <w:gridCol w:w="1557"/>
      </w:tblGrid>
      <w:tr w:rsidR="009B51D1" w:rsidRPr="00E82C80" w14:paraId="590E4DB1" w14:textId="77777777" w:rsidTr="006404E5">
        <w:trPr>
          <w:trHeight w:val="20"/>
        </w:trPr>
        <w:tc>
          <w:tcPr>
            <w:tcW w:w="13752" w:type="dxa"/>
            <w:gridSpan w:val="3"/>
            <w:tcBorders>
              <w:top w:val="nil"/>
              <w:left w:val="nil"/>
              <w:bottom w:val="nil"/>
            </w:tcBorders>
          </w:tcPr>
          <w:p w14:paraId="28B76BD6" w14:textId="77777777" w:rsidR="009B51D1" w:rsidRPr="00E82C80" w:rsidRDefault="009B51D1" w:rsidP="00B14C35">
            <w:pPr>
              <w:pStyle w:val="ConsPlusNormal"/>
              <w:jc w:val="both"/>
              <w:rPr>
                <w:rFonts w:ascii="Times New Roman" w:hAnsi="Times New Roman" w:cs="Times New Roman"/>
                <w:sz w:val="16"/>
                <w:szCs w:val="16"/>
              </w:rPr>
            </w:pPr>
          </w:p>
        </w:tc>
        <w:tc>
          <w:tcPr>
            <w:tcW w:w="1557" w:type="dxa"/>
            <w:tcBorders>
              <w:top w:val="single" w:sz="4" w:space="0" w:color="auto"/>
              <w:bottom w:val="single" w:sz="4" w:space="0" w:color="auto"/>
            </w:tcBorders>
          </w:tcPr>
          <w:p w14:paraId="1FB0B4A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КОДЫ</w:t>
            </w:r>
          </w:p>
        </w:tc>
      </w:tr>
      <w:tr w:rsidR="009B51D1" w:rsidRPr="00E82C80" w14:paraId="0558F38B" w14:textId="77777777" w:rsidTr="006404E5">
        <w:tblPrEx>
          <w:tblBorders>
            <w:insideV w:val="none" w:sz="0" w:space="0" w:color="auto"/>
          </w:tblBorders>
        </w:tblPrEx>
        <w:trPr>
          <w:trHeight w:val="20"/>
        </w:trPr>
        <w:tc>
          <w:tcPr>
            <w:tcW w:w="4253" w:type="dxa"/>
            <w:tcBorders>
              <w:top w:val="nil"/>
              <w:left w:val="nil"/>
              <w:bottom w:val="nil"/>
              <w:right w:val="nil"/>
            </w:tcBorders>
          </w:tcPr>
          <w:p w14:paraId="14C76AE7" w14:textId="77777777" w:rsidR="009B51D1" w:rsidRPr="00E82C80" w:rsidRDefault="009B51D1" w:rsidP="00B14C35">
            <w:pPr>
              <w:pStyle w:val="ConsPlusNormal"/>
              <w:jc w:val="both"/>
              <w:rPr>
                <w:rFonts w:ascii="Times New Roman" w:hAnsi="Times New Roman" w:cs="Times New Roman"/>
                <w:sz w:val="16"/>
                <w:szCs w:val="16"/>
              </w:rPr>
            </w:pPr>
          </w:p>
        </w:tc>
        <w:tc>
          <w:tcPr>
            <w:tcW w:w="7372" w:type="dxa"/>
            <w:tcBorders>
              <w:top w:val="nil"/>
              <w:left w:val="nil"/>
              <w:bottom w:val="nil"/>
              <w:right w:val="nil"/>
            </w:tcBorders>
            <w:vAlign w:val="bottom"/>
          </w:tcPr>
          <w:p w14:paraId="415CCD1A"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на 1 ________ 20__ г.</w:t>
            </w:r>
          </w:p>
        </w:tc>
        <w:tc>
          <w:tcPr>
            <w:tcW w:w="2127" w:type="dxa"/>
            <w:tcBorders>
              <w:top w:val="nil"/>
              <w:left w:val="nil"/>
              <w:bottom w:val="nil"/>
              <w:right w:val="single" w:sz="4" w:space="0" w:color="auto"/>
            </w:tcBorders>
            <w:vAlign w:val="bottom"/>
          </w:tcPr>
          <w:p w14:paraId="2035263B"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Дата</w:t>
            </w:r>
          </w:p>
        </w:tc>
        <w:tc>
          <w:tcPr>
            <w:tcW w:w="1557" w:type="dxa"/>
            <w:tcBorders>
              <w:top w:val="single" w:sz="4" w:space="0" w:color="auto"/>
              <w:left w:val="single" w:sz="4" w:space="0" w:color="auto"/>
              <w:bottom w:val="single" w:sz="4" w:space="0" w:color="auto"/>
              <w:right w:val="single" w:sz="4" w:space="0" w:color="auto"/>
            </w:tcBorders>
          </w:tcPr>
          <w:p w14:paraId="3208595C"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166A87EE" w14:textId="77777777" w:rsidTr="006404E5">
        <w:tblPrEx>
          <w:tblBorders>
            <w:insideV w:val="none" w:sz="0" w:space="0" w:color="auto"/>
          </w:tblBorders>
        </w:tblPrEx>
        <w:trPr>
          <w:trHeight w:val="20"/>
        </w:trPr>
        <w:tc>
          <w:tcPr>
            <w:tcW w:w="4253" w:type="dxa"/>
            <w:tcBorders>
              <w:top w:val="nil"/>
              <w:left w:val="nil"/>
              <w:bottom w:val="nil"/>
              <w:right w:val="nil"/>
            </w:tcBorders>
          </w:tcPr>
          <w:p w14:paraId="4083DC29" w14:textId="77777777" w:rsidR="009B51D1" w:rsidRPr="00E82C80" w:rsidRDefault="009B51D1" w:rsidP="00B14C35">
            <w:pPr>
              <w:pStyle w:val="ConsPlusNormal"/>
              <w:jc w:val="both"/>
              <w:rPr>
                <w:rFonts w:ascii="Times New Roman" w:hAnsi="Times New Roman" w:cs="Times New Roman"/>
                <w:sz w:val="16"/>
                <w:szCs w:val="16"/>
              </w:rPr>
            </w:pPr>
          </w:p>
        </w:tc>
        <w:tc>
          <w:tcPr>
            <w:tcW w:w="7372" w:type="dxa"/>
            <w:tcBorders>
              <w:top w:val="nil"/>
              <w:left w:val="nil"/>
              <w:bottom w:val="nil"/>
              <w:right w:val="nil"/>
            </w:tcBorders>
            <w:vAlign w:val="bottom"/>
          </w:tcPr>
          <w:p w14:paraId="1DA1E15F"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664FB02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 Сводному реестру</w:t>
            </w:r>
          </w:p>
        </w:tc>
        <w:tc>
          <w:tcPr>
            <w:tcW w:w="1557" w:type="dxa"/>
            <w:tcBorders>
              <w:top w:val="single" w:sz="4" w:space="0" w:color="auto"/>
              <w:left w:val="single" w:sz="4" w:space="0" w:color="auto"/>
              <w:bottom w:val="single" w:sz="4" w:space="0" w:color="auto"/>
              <w:right w:val="single" w:sz="4" w:space="0" w:color="auto"/>
            </w:tcBorders>
          </w:tcPr>
          <w:p w14:paraId="1A24F227"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28EDCFEF" w14:textId="77777777" w:rsidTr="006404E5">
        <w:tblPrEx>
          <w:tblBorders>
            <w:insideV w:val="none" w:sz="0" w:space="0" w:color="auto"/>
          </w:tblBorders>
        </w:tblPrEx>
        <w:trPr>
          <w:trHeight w:val="20"/>
        </w:trPr>
        <w:tc>
          <w:tcPr>
            <w:tcW w:w="4253" w:type="dxa"/>
            <w:tcBorders>
              <w:top w:val="nil"/>
              <w:left w:val="nil"/>
              <w:bottom w:val="nil"/>
              <w:right w:val="nil"/>
            </w:tcBorders>
          </w:tcPr>
          <w:p w14:paraId="0FED6D10" w14:textId="77777777" w:rsidR="009B51D1" w:rsidRPr="00E82C80" w:rsidRDefault="009B51D1" w:rsidP="00B14C35">
            <w:pPr>
              <w:pStyle w:val="ConsPlusNormal"/>
              <w:jc w:val="both"/>
              <w:rPr>
                <w:rFonts w:ascii="Times New Roman" w:hAnsi="Times New Roman" w:cs="Times New Roman"/>
                <w:sz w:val="16"/>
                <w:szCs w:val="16"/>
              </w:rPr>
            </w:pPr>
          </w:p>
        </w:tc>
        <w:tc>
          <w:tcPr>
            <w:tcW w:w="7372" w:type="dxa"/>
            <w:tcBorders>
              <w:top w:val="nil"/>
              <w:left w:val="nil"/>
              <w:bottom w:val="nil"/>
              <w:right w:val="nil"/>
            </w:tcBorders>
            <w:vAlign w:val="bottom"/>
          </w:tcPr>
          <w:p w14:paraId="227DA9C0"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49E5E14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ИНН</w:t>
            </w:r>
          </w:p>
        </w:tc>
        <w:tc>
          <w:tcPr>
            <w:tcW w:w="1557" w:type="dxa"/>
            <w:tcBorders>
              <w:top w:val="single" w:sz="4" w:space="0" w:color="auto"/>
              <w:left w:val="single" w:sz="4" w:space="0" w:color="auto"/>
              <w:bottom w:val="single" w:sz="4" w:space="0" w:color="auto"/>
              <w:right w:val="single" w:sz="4" w:space="0" w:color="auto"/>
            </w:tcBorders>
          </w:tcPr>
          <w:p w14:paraId="13010371"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45E20029" w14:textId="77777777" w:rsidTr="006404E5">
        <w:tblPrEx>
          <w:tblBorders>
            <w:insideV w:val="none" w:sz="0" w:space="0" w:color="auto"/>
          </w:tblBorders>
        </w:tblPrEx>
        <w:trPr>
          <w:trHeight w:val="20"/>
        </w:trPr>
        <w:tc>
          <w:tcPr>
            <w:tcW w:w="4253" w:type="dxa"/>
            <w:tcBorders>
              <w:top w:val="nil"/>
              <w:left w:val="nil"/>
              <w:bottom w:val="nil"/>
              <w:right w:val="nil"/>
            </w:tcBorders>
            <w:vAlign w:val="bottom"/>
          </w:tcPr>
          <w:p w14:paraId="464EBB0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Учреждение</w:t>
            </w:r>
          </w:p>
        </w:tc>
        <w:tc>
          <w:tcPr>
            <w:tcW w:w="7372" w:type="dxa"/>
            <w:tcBorders>
              <w:top w:val="nil"/>
              <w:left w:val="nil"/>
              <w:bottom w:val="single" w:sz="4" w:space="0" w:color="auto"/>
              <w:right w:val="nil"/>
            </w:tcBorders>
            <w:vAlign w:val="bottom"/>
          </w:tcPr>
          <w:p w14:paraId="556A902D"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7429FFD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КПП</w:t>
            </w:r>
          </w:p>
        </w:tc>
        <w:tc>
          <w:tcPr>
            <w:tcW w:w="1557" w:type="dxa"/>
            <w:tcBorders>
              <w:top w:val="single" w:sz="4" w:space="0" w:color="auto"/>
              <w:left w:val="single" w:sz="4" w:space="0" w:color="auto"/>
              <w:bottom w:val="single" w:sz="4" w:space="0" w:color="auto"/>
              <w:right w:val="single" w:sz="4" w:space="0" w:color="auto"/>
            </w:tcBorders>
          </w:tcPr>
          <w:p w14:paraId="0A49A23F"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502D02DB" w14:textId="77777777" w:rsidTr="006404E5">
        <w:tblPrEx>
          <w:tblBorders>
            <w:insideV w:val="none" w:sz="0" w:space="0" w:color="auto"/>
          </w:tblBorders>
        </w:tblPrEx>
        <w:trPr>
          <w:trHeight w:val="20"/>
        </w:trPr>
        <w:tc>
          <w:tcPr>
            <w:tcW w:w="4253" w:type="dxa"/>
            <w:tcBorders>
              <w:top w:val="nil"/>
              <w:left w:val="nil"/>
              <w:bottom w:val="nil"/>
              <w:right w:val="nil"/>
            </w:tcBorders>
            <w:vAlign w:val="bottom"/>
          </w:tcPr>
          <w:p w14:paraId="0A2D045B"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Орган, осуществляющий функции и полномочия учредителя</w:t>
            </w:r>
          </w:p>
        </w:tc>
        <w:tc>
          <w:tcPr>
            <w:tcW w:w="7372" w:type="dxa"/>
            <w:tcBorders>
              <w:top w:val="single" w:sz="4" w:space="0" w:color="auto"/>
              <w:left w:val="nil"/>
              <w:bottom w:val="single" w:sz="4" w:space="0" w:color="auto"/>
              <w:right w:val="nil"/>
            </w:tcBorders>
            <w:vAlign w:val="bottom"/>
          </w:tcPr>
          <w:p w14:paraId="7C0CDA44"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141E604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глава по БК</w:t>
            </w:r>
          </w:p>
        </w:tc>
        <w:tc>
          <w:tcPr>
            <w:tcW w:w="1557" w:type="dxa"/>
            <w:tcBorders>
              <w:top w:val="single" w:sz="4" w:space="0" w:color="auto"/>
              <w:left w:val="single" w:sz="4" w:space="0" w:color="auto"/>
              <w:bottom w:val="single" w:sz="4" w:space="0" w:color="auto"/>
              <w:right w:val="single" w:sz="4" w:space="0" w:color="auto"/>
            </w:tcBorders>
          </w:tcPr>
          <w:p w14:paraId="6C60947A"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4713CCBD" w14:textId="77777777" w:rsidTr="006404E5">
        <w:tblPrEx>
          <w:tblBorders>
            <w:insideV w:val="none" w:sz="0" w:space="0" w:color="auto"/>
          </w:tblBorders>
        </w:tblPrEx>
        <w:trPr>
          <w:trHeight w:val="20"/>
        </w:trPr>
        <w:tc>
          <w:tcPr>
            <w:tcW w:w="4253" w:type="dxa"/>
            <w:tcBorders>
              <w:top w:val="nil"/>
              <w:left w:val="nil"/>
              <w:bottom w:val="nil"/>
              <w:right w:val="nil"/>
            </w:tcBorders>
          </w:tcPr>
          <w:p w14:paraId="69D3732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Публично-правовое образование</w:t>
            </w:r>
          </w:p>
        </w:tc>
        <w:tc>
          <w:tcPr>
            <w:tcW w:w="7372" w:type="dxa"/>
            <w:tcBorders>
              <w:top w:val="single" w:sz="4" w:space="0" w:color="auto"/>
              <w:left w:val="nil"/>
              <w:bottom w:val="single" w:sz="4" w:space="0" w:color="auto"/>
              <w:right w:val="nil"/>
            </w:tcBorders>
            <w:vAlign w:val="bottom"/>
          </w:tcPr>
          <w:p w14:paraId="6FF6B3EE"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666193D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 xml:space="preserve">по </w:t>
            </w:r>
            <w:hyperlink r:id="rId24">
              <w:r w:rsidRPr="00E82C80">
                <w:rPr>
                  <w:rFonts w:ascii="Times New Roman" w:hAnsi="Times New Roman" w:cs="Times New Roman"/>
                  <w:color w:val="0000FF"/>
                  <w:sz w:val="16"/>
                  <w:szCs w:val="16"/>
                </w:rPr>
                <w:t>ОКТМО</w:t>
              </w:r>
            </w:hyperlink>
          </w:p>
        </w:tc>
        <w:tc>
          <w:tcPr>
            <w:tcW w:w="1557" w:type="dxa"/>
            <w:tcBorders>
              <w:top w:val="single" w:sz="4" w:space="0" w:color="auto"/>
              <w:left w:val="single" w:sz="4" w:space="0" w:color="auto"/>
              <w:bottom w:val="single" w:sz="4" w:space="0" w:color="auto"/>
              <w:right w:val="single" w:sz="4" w:space="0" w:color="auto"/>
            </w:tcBorders>
          </w:tcPr>
          <w:p w14:paraId="48718BFA"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3D7D1F1C" w14:textId="77777777" w:rsidTr="006404E5">
        <w:tblPrEx>
          <w:tblBorders>
            <w:insideV w:val="none" w:sz="0" w:space="0" w:color="auto"/>
          </w:tblBorders>
        </w:tblPrEx>
        <w:trPr>
          <w:trHeight w:val="20"/>
        </w:trPr>
        <w:tc>
          <w:tcPr>
            <w:tcW w:w="4253" w:type="dxa"/>
            <w:tcBorders>
              <w:top w:val="nil"/>
              <w:left w:val="nil"/>
              <w:bottom w:val="nil"/>
              <w:right w:val="nil"/>
            </w:tcBorders>
          </w:tcPr>
          <w:p w14:paraId="5DA23D1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Периодичность: годовая</w:t>
            </w:r>
          </w:p>
        </w:tc>
        <w:tc>
          <w:tcPr>
            <w:tcW w:w="7372" w:type="dxa"/>
            <w:tcBorders>
              <w:top w:val="single" w:sz="4" w:space="0" w:color="auto"/>
              <w:left w:val="nil"/>
              <w:bottom w:val="nil"/>
              <w:right w:val="nil"/>
            </w:tcBorders>
            <w:vAlign w:val="bottom"/>
          </w:tcPr>
          <w:p w14:paraId="340F3BD5" w14:textId="77777777" w:rsidR="009B51D1" w:rsidRPr="00E82C80"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nil"/>
              <w:right w:val="single" w:sz="4" w:space="0" w:color="auto"/>
            </w:tcBorders>
            <w:vAlign w:val="bottom"/>
          </w:tcPr>
          <w:p w14:paraId="477719FE" w14:textId="77777777" w:rsidR="009B51D1" w:rsidRPr="00E82C80" w:rsidRDefault="009B51D1" w:rsidP="00B14C35">
            <w:pPr>
              <w:pStyle w:val="ConsPlusNormal"/>
              <w:jc w:val="both"/>
              <w:rPr>
                <w:rFonts w:ascii="Times New Roman" w:hAnsi="Times New Roman" w:cs="Times New Roman"/>
                <w:sz w:val="16"/>
                <w:szCs w:val="16"/>
              </w:rPr>
            </w:pPr>
          </w:p>
        </w:tc>
        <w:tc>
          <w:tcPr>
            <w:tcW w:w="1557" w:type="dxa"/>
            <w:tcBorders>
              <w:top w:val="single" w:sz="4" w:space="0" w:color="auto"/>
              <w:left w:val="single" w:sz="4" w:space="0" w:color="auto"/>
              <w:bottom w:val="single" w:sz="4" w:space="0" w:color="auto"/>
              <w:right w:val="single" w:sz="4" w:space="0" w:color="auto"/>
            </w:tcBorders>
            <w:vAlign w:val="bottom"/>
          </w:tcPr>
          <w:p w14:paraId="3F2D0748" w14:textId="77777777" w:rsidR="009B51D1" w:rsidRPr="00E82C80" w:rsidRDefault="009B51D1" w:rsidP="00B14C35">
            <w:pPr>
              <w:pStyle w:val="ConsPlusNormal"/>
              <w:jc w:val="both"/>
              <w:rPr>
                <w:rFonts w:ascii="Times New Roman" w:hAnsi="Times New Roman" w:cs="Times New Roman"/>
                <w:sz w:val="16"/>
                <w:szCs w:val="16"/>
              </w:rPr>
            </w:pPr>
          </w:p>
        </w:tc>
      </w:tr>
    </w:tbl>
    <w:p w14:paraId="041F59BB" w14:textId="77777777" w:rsidR="009B51D1" w:rsidRPr="00B14C35" w:rsidRDefault="009B51D1" w:rsidP="00B14C35">
      <w:pPr>
        <w:pStyle w:val="ConsPlusNormal"/>
        <w:jc w:val="both"/>
        <w:rPr>
          <w:rFonts w:ascii="Times New Roman" w:hAnsi="Times New Roman" w:cs="Times New Roman"/>
          <w:sz w:val="20"/>
          <w:szCs w:val="20"/>
        </w:rPr>
      </w:pPr>
    </w:p>
    <w:tbl>
      <w:tblPr>
        <w:tblW w:w="1587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679"/>
        <w:gridCol w:w="1157"/>
        <w:gridCol w:w="974"/>
        <w:gridCol w:w="280"/>
        <w:gridCol w:w="854"/>
        <w:gridCol w:w="283"/>
        <w:gridCol w:w="9"/>
        <w:gridCol w:w="1125"/>
        <w:gridCol w:w="1134"/>
        <w:gridCol w:w="83"/>
        <w:gridCol w:w="1049"/>
        <w:gridCol w:w="651"/>
        <w:gridCol w:w="256"/>
        <w:gridCol w:w="1853"/>
        <w:gridCol w:w="1238"/>
        <w:gridCol w:w="1295"/>
        <w:gridCol w:w="12"/>
        <w:gridCol w:w="1927"/>
      </w:tblGrid>
      <w:tr w:rsidR="009B51D1" w:rsidRPr="00E82C80" w14:paraId="515EA120" w14:textId="77777777" w:rsidTr="006404E5">
        <w:trPr>
          <w:trHeight w:val="20"/>
        </w:trPr>
        <w:tc>
          <w:tcPr>
            <w:tcW w:w="5254" w:type="dxa"/>
            <w:gridSpan w:val="8"/>
            <w:tcBorders>
              <w:left w:val="nil"/>
            </w:tcBorders>
          </w:tcPr>
          <w:p w14:paraId="4B50F39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Организация (предприятие)</w:t>
            </w:r>
          </w:p>
        </w:tc>
        <w:tc>
          <w:tcPr>
            <w:tcW w:w="1125" w:type="dxa"/>
          </w:tcPr>
          <w:p w14:paraId="7B9DEBA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Код строки</w:t>
            </w:r>
          </w:p>
        </w:tc>
        <w:tc>
          <w:tcPr>
            <w:tcW w:w="1217" w:type="dxa"/>
            <w:gridSpan w:val="2"/>
          </w:tcPr>
          <w:p w14:paraId="746652E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Сумма вложений в уставный капитал</w:t>
            </w:r>
          </w:p>
        </w:tc>
        <w:tc>
          <w:tcPr>
            <w:tcW w:w="1049" w:type="dxa"/>
          </w:tcPr>
          <w:p w14:paraId="1487AE8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Доля в уставном капитале, %</w:t>
            </w:r>
          </w:p>
        </w:tc>
        <w:tc>
          <w:tcPr>
            <w:tcW w:w="907" w:type="dxa"/>
            <w:gridSpan w:val="2"/>
          </w:tcPr>
          <w:p w14:paraId="3440457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 xml:space="preserve">Вид вложений </w:t>
            </w:r>
            <w:hyperlink w:anchor="P704">
              <w:r w:rsidRPr="00E82C80">
                <w:rPr>
                  <w:rFonts w:ascii="Times New Roman" w:hAnsi="Times New Roman" w:cs="Times New Roman"/>
                  <w:color w:val="0000FF"/>
                  <w:sz w:val="16"/>
                  <w:szCs w:val="16"/>
                </w:rPr>
                <w:t>&lt;2&gt;</w:t>
              </w:r>
            </w:hyperlink>
          </w:p>
        </w:tc>
        <w:tc>
          <w:tcPr>
            <w:tcW w:w="1853" w:type="dxa"/>
          </w:tcPr>
          <w:p w14:paraId="20B4E14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Задолженность перед учреждением по перечислению части прибыли (дивидендов) на начало года</w:t>
            </w:r>
          </w:p>
        </w:tc>
        <w:tc>
          <w:tcPr>
            <w:tcW w:w="2545" w:type="dxa"/>
            <w:gridSpan w:val="3"/>
          </w:tcPr>
          <w:p w14:paraId="563464B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Доходы, подлежащие получению за отчетный период</w:t>
            </w:r>
          </w:p>
        </w:tc>
        <w:tc>
          <w:tcPr>
            <w:tcW w:w="1927" w:type="dxa"/>
            <w:tcBorders>
              <w:right w:val="nil"/>
            </w:tcBorders>
          </w:tcPr>
          <w:p w14:paraId="3307E81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Задолженность перед учреждением по перечислению части прибыли (дивидендов) на конец отчетного периода</w:t>
            </w:r>
          </w:p>
        </w:tc>
      </w:tr>
      <w:tr w:rsidR="009B51D1" w:rsidRPr="00E82C80" w14:paraId="697BF9B7" w14:textId="77777777" w:rsidTr="006404E5">
        <w:trPr>
          <w:trHeight w:val="20"/>
        </w:trPr>
        <w:tc>
          <w:tcPr>
            <w:tcW w:w="1018" w:type="dxa"/>
            <w:tcBorders>
              <w:left w:val="nil"/>
            </w:tcBorders>
          </w:tcPr>
          <w:p w14:paraId="3658375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наименование</w:t>
            </w:r>
          </w:p>
        </w:tc>
        <w:tc>
          <w:tcPr>
            <w:tcW w:w="679" w:type="dxa"/>
          </w:tcPr>
          <w:p w14:paraId="7150FCD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ИНН</w:t>
            </w:r>
          </w:p>
        </w:tc>
        <w:tc>
          <w:tcPr>
            <w:tcW w:w="1157" w:type="dxa"/>
          </w:tcPr>
          <w:p w14:paraId="4AFFDEC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 xml:space="preserve">код по </w:t>
            </w:r>
            <w:hyperlink r:id="rId25">
              <w:r w:rsidRPr="00E82C80">
                <w:rPr>
                  <w:rFonts w:ascii="Times New Roman" w:hAnsi="Times New Roman" w:cs="Times New Roman"/>
                  <w:color w:val="0000FF"/>
                  <w:sz w:val="16"/>
                  <w:szCs w:val="16"/>
                </w:rPr>
                <w:t>ОКОПФ</w:t>
              </w:r>
            </w:hyperlink>
          </w:p>
        </w:tc>
        <w:tc>
          <w:tcPr>
            <w:tcW w:w="1254" w:type="dxa"/>
            <w:gridSpan w:val="2"/>
          </w:tcPr>
          <w:p w14:paraId="5513487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дата создания</w:t>
            </w:r>
          </w:p>
        </w:tc>
        <w:tc>
          <w:tcPr>
            <w:tcW w:w="1146" w:type="dxa"/>
            <w:gridSpan w:val="3"/>
          </w:tcPr>
          <w:p w14:paraId="5FD10AC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основной вид деятельности</w:t>
            </w:r>
          </w:p>
        </w:tc>
        <w:tc>
          <w:tcPr>
            <w:tcW w:w="1125" w:type="dxa"/>
          </w:tcPr>
          <w:p w14:paraId="71982C11" w14:textId="77777777" w:rsidR="009B51D1" w:rsidRPr="00E82C80" w:rsidRDefault="009B51D1" w:rsidP="00B14C35">
            <w:pPr>
              <w:pStyle w:val="ConsPlusNormal"/>
              <w:jc w:val="both"/>
              <w:rPr>
                <w:rFonts w:ascii="Times New Roman" w:hAnsi="Times New Roman" w:cs="Times New Roman"/>
                <w:sz w:val="16"/>
                <w:szCs w:val="16"/>
              </w:rPr>
            </w:pPr>
          </w:p>
        </w:tc>
        <w:tc>
          <w:tcPr>
            <w:tcW w:w="1217" w:type="dxa"/>
            <w:gridSpan w:val="2"/>
          </w:tcPr>
          <w:p w14:paraId="75DF80F5" w14:textId="77777777" w:rsidR="009B51D1" w:rsidRPr="00E82C80" w:rsidRDefault="009B51D1" w:rsidP="00B14C35">
            <w:pPr>
              <w:pStyle w:val="ConsPlusNormal"/>
              <w:jc w:val="both"/>
              <w:rPr>
                <w:rFonts w:ascii="Times New Roman" w:hAnsi="Times New Roman" w:cs="Times New Roman"/>
                <w:sz w:val="16"/>
                <w:szCs w:val="16"/>
              </w:rPr>
            </w:pPr>
          </w:p>
        </w:tc>
        <w:tc>
          <w:tcPr>
            <w:tcW w:w="1049" w:type="dxa"/>
          </w:tcPr>
          <w:p w14:paraId="1A632FB7" w14:textId="77777777" w:rsidR="009B51D1" w:rsidRPr="00E82C80" w:rsidRDefault="009B51D1" w:rsidP="00B14C35">
            <w:pPr>
              <w:pStyle w:val="ConsPlusNormal"/>
              <w:jc w:val="both"/>
              <w:rPr>
                <w:rFonts w:ascii="Times New Roman" w:hAnsi="Times New Roman" w:cs="Times New Roman"/>
                <w:sz w:val="16"/>
                <w:szCs w:val="16"/>
              </w:rPr>
            </w:pPr>
          </w:p>
        </w:tc>
        <w:tc>
          <w:tcPr>
            <w:tcW w:w="907" w:type="dxa"/>
            <w:gridSpan w:val="2"/>
          </w:tcPr>
          <w:p w14:paraId="6A2A4AEE" w14:textId="77777777" w:rsidR="009B51D1" w:rsidRPr="00E82C80" w:rsidRDefault="009B51D1" w:rsidP="00B14C35">
            <w:pPr>
              <w:pStyle w:val="ConsPlusNormal"/>
              <w:jc w:val="both"/>
              <w:rPr>
                <w:rFonts w:ascii="Times New Roman" w:hAnsi="Times New Roman" w:cs="Times New Roman"/>
                <w:sz w:val="16"/>
                <w:szCs w:val="16"/>
              </w:rPr>
            </w:pPr>
          </w:p>
        </w:tc>
        <w:tc>
          <w:tcPr>
            <w:tcW w:w="1853" w:type="dxa"/>
          </w:tcPr>
          <w:p w14:paraId="7389894A" w14:textId="77777777" w:rsidR="009B51D1" w:rsidRPr="00E82C80" w:rsidRDefault="009B51D1" w:rsidP="00B14C35">
            <w:pPr>
              <w:pStyle w:val="ConsPlusNormal"/>
              <w:jc w:val="both"/>
              <w:rPr>
                <w:rFonts w:ascii="Times New Roman" w:hAnsi="Times New Roman" w:cs="Times New Roman"/>
                <w:sz w:val="16"/>
                <w:szCs w:val="16"/>
              </w:rPr>
            </w:pPr>
          </w:p>
        </w:tc>
        <w:tc>
          <w:tcPr>
            <w:tcW w:w="1238" w:type="dxa"/>
          </w:tcPr>
          <w:p w14:paraId="7E64CD3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начислено, руб</w:t>
            </w:r>
          </w:p>
        </w:tc>
        <w:tc>
          <w:tcPr>
            <w:tcW w:w="1295" w:type="dxa"/>
          </w:tcPr>
          <w:p w14:paraId="7C22E35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поступило, руб</w:t>
            </w:r>
          </w:p>
        </w:tc>
        <w:tc>
          <w:tcPr>
            <w:tcW w:w="1939" w:type="dxa"/>
            <w:gridSpan w:val="2"/>
            <w:tcBorders>
              <w:right w:val="nil"/>
            </w:tcBorders>
          </w:tcPr>
          <w:p w14:paraId="617891BD"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0AC2BACF" w14:textId="77777777" w:rsidTr="006404E5">
        <w:trPr>
          <w:trHeight w:val="20"/>
        </w:trPr>
        <w:tc>
          <w:tcPr>
            <w:tcW w:w="1018" w:type="dxa"/>
            <w:tcBorders>
              <w:left w:val="nil"/>
            </w:tcBorders>
          </w:tcPr>
          <w:p w14:paraId="5427DD90"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w:t>
            </w:r>
          </w:p>
        </w:tc>
        <w:tc>
          <w:tcPr>
            <w:tcW w:w="679" w:type="dxa"/>
          </w:tcPr>
          <w:p w14:paraId="186BAF5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2</w:t>
            </w:r>
          </w:p>
        </w:tc>
        <w:tc>
          <w:tcPr>
            <w:tcW w:w="1157" w:type="dxa"/>
          </w:tcPr>
          <w:p w14:paraId="7633324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3</w:t>
            </w:r>
          </w:p>
        </w:tc>
        <w:tc>
          <w:tcPr>
            <w:tcW w:w="1254" w:type="dxa"/>
            <w:gridSpan w:val="2"/>
          </w:tcPr>
          <w:p w14:paraId="251D20D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4</w:t>
            </w:r>
          </w:p>
        </w:tc>
        <w:tc>
          <w:tcPr>
            <w:tcW w:w="1146" w:type="dxa"/>
            <w:gridSpan w:val="3"/>
          </w:tcPr>
          <w:p w14:paraId="6982B25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5</w:t>
            </w:r>
          </w:p>
        </w:tc>
        <w:tc>
          <w:tcPr>
            <w:tcW w:w="1125" w:type="dxa"/>
          </w:tcPr>
          <w:p w14:paraId="5600E80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6</w:t>
            </w:r>
          </w:p>
        </w:tc>
        <w:tc>
          <w:tcPr>
            <w:tcW w:w="1217" w:type="dxa"/>
            <w:gridSpan w:val="2"/>
          </w:tcPr>
          <w:p w14:paraId="7BD263BA"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7</w:t>
            </w:r>
          </w:p>
        </w:tc>
        <w:tc>
          <w:tcPr>
            <w:tcW w:w="1049" w:type="dxa"/>
          </w:tcPr>
          <w:p w14:paraId="5148DB3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8</w:t>
            </w:r>
          </w:p>
        </w:tc>
        <w:tc>
          <w:tcPr>
            <w:tcW w:w="907" w:type="dxa"/>
            <w:gridSpan w:val="2"/>
          </w:tcPr>
          <w:p w14:paraId="730DD41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9</w:t>
            </w:r>
          </w:p>
        </w:tc>
        <w:tc>
          <w:tcPr>
            <w:tcW w:w="1853" w:type="dxa"/>
          </w:tcPr>
          <w:p w14:paraId="748F839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10</w:t>
            </w:r>
          </w:p>
        </w:tc>
        <w:tc>
          <w:tcPr>
            <w:tcW w:w="1238" w:type="dxa"/>
          </w:tcPr>
          <w:p w14:paraId="40B96D5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11</w:t>
            </w:r>
          </w:p>
        </w:tc>
        <w:tc>
          <w:tcPr>
            <w:tcW w:w="1295" w:type="dxa"/>
          </w:tcPr>
          <w:p w14:paraId="24A5535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12</w:t>
            </w:r>
          </w:p>
        </w:tc>
        <w:tc>
          <w:tcPr>
            <w:tcW w:w="1939" w:type="dxa"/>
            <w:gridSpan w:val="2"/>
            <w:tcBorders>
              <w:right w:val="nil"/>
            </w:tcBorders>
          </w:tcPr>
          <w:p w14:paraId="757B002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13</w:t>
            </w:r>
          </w:p>
        </w:tc>
      </w:tr>
      <w:tr w:rsidR="009B51D1" w:rsidRPr="00E82C80" w14:paraId="7115E2DC" w14:textId="77777777" w:rsidTr="006404E5">
        <w:tblPrEx>
          <w:tblBorders>
            <w:right w:val="single" w:sz="4" w:space="0" w:color="auto"/>
          </w:tblBorders>
        </w:tblPrEx>
        <w:trPr>
          <w:trHeight w:val="20"/>
        </w:trPr>
        <w:tc>
          <w:tcPr>
            <w:tcW w:w="1018" w:type="dxa"/>
            <w:tcBorders>
              <w:left w:val="nil"/>
            </w:tcBorders>
          </w:tcPr>
          <w:p w14:paraId="6B853F6F" w14:textId="77777777" w:rsidR="009B51D1" w:rsidRPr="00E82C80" w:rsidRDefault="009B51D1" w:rsidP="00B14C35">
            <w:pPr>
              <w:pStyle w:val="ConsPlusNormal"/>
              <w:jc w:val="both"/>
              <w:rPr>
                <w:rFonts w:ascii="Times New Roman" w:hAnsi="Times New Roman" w:cs="Times New Roman"/>
                <w:sz w:val="16"/>
                <w:szCs w:val="16"/>
              </w:rPr>
            </w:pPr>
          </w:p>
        </w:tc>
        <w:tc>
          <w:tcPr>
            <w:tcW w:w="679" w:type="dxa"/>
          </w:tcPr>
          <w:p w14:paraId="71DF73EA" w14:textId="77777777" w:rsidR="009B51D1" w:rsidRPr="00E82C80" w:rsidRDefault="009B51D1" w:rsidP="00B14C35">
            <w:pPr>
              <w:pStyle w:val="ConsPlusNormal"/>
              <w:jc w:val="both"/>
              <w:rPr>
                <w:rFonts w:ascii="Times New Roman" w:hAnsi="Times New Roman" w:cs="Times New Roman"/>
                <w:sz w:val="16"/>
                <w:szCs w:val="16"/>
              </w:rPr>
            </w:pPr>
          </w:p>
        </w:tc>
        <w:tc>
          <w:tcPr>
            <w:tcW w:w="1157" w:type="dxa"/>
          </w:tcPr>
          <w:p w14:paraId="246EDC1C" w14:textId="77777777" w:rsidR="009B51D1" w:rsidRPr="00E82C80" w:rsidRDefault="009B51D1" w:rsidP="00B14C35">
            <w:pPr>
              <w:pStyle w:val="ConsPlusNormal"/>
              <w:jc w:val="both"/>
              <w:rPr>
                <w:rFonts w:ascii="Times New Roman" w:hAnsi="Times New Roman" w:cs="Times New Roman"/>
                <w:sz w:val="16"/>
                <w:szCs w:val="16"/>
              </w:rPr>
            </w:pPr>
          </w:p>
        </w:tc>
        <w:tc>
          <w:tcPr>
            <w:tcW w:w="1254" w:type="dxa"/>
            <w:gridSpan w:val="2"/>
          </w:tcPr>
          <w:p w14:paraId="4BFEDAA3" w14:textId="77777777" w:rsidR="009B51D1" w:rsidRPr="00E82C80" w:rsidRDefault="009B51D1" w:rsidP="00B14C35">
            <w:pPr>
              <w:pStyle w:val="ConsPlusNormal"/>
              <w:jc w:val="both"/>
              <w:rPr>
                <w:rFonts w:ascii="Times New Roman" w:hAnsi="Times New Roman" w:cs="Times New Roman"/>
                <w:sz w:val="16"/>
                <w:szCs w:val="16"/>
              </w:rPr>
            </w:pPr>
          </w:p>
        </w:tc>
        <w:tc>
          <w:tcPr>
            <w:tcW w:w="1146" w:type="dxa"/>
            <w:gridSpan w:val="3"/>
          </w:tcPr>
          <w:p w14:paraId="0B168F76" w14:textId="77777777" w:rsidR="009B51D1" w:rsidRPr="00E82C80" w:rsidRDefault="009B51D1" w:rsidP="00B14C35">
            <w:pPr>
              <w:pStyle w:val="ConsPlusNormal"/>
              <w:jc w:val="both"/>
              <w:rPr>
                <w:rFonts w:ascii="Times New Roman" w:hAnsi="Times New Roman" w:cs="Times New Roman"/>
                <w:sz w:val="16"/>
                <w:szCs w:val="16"/>
              </w:rPr>
            </w:pPr>
          </w:p>
        </w:tc>
        <w:tc>
          <w:tcPr>
            <w:tcW w:w="1125" w:type="dxa"/>
          </w:tcPr>
          <w:p w14:paraId="7B8A5916"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1000</w:t>
            </w:r>
          </w:p>
        </w:tc>
        <w:tc>
          <w:tcPr>
            <w:tcW w:w="1217" w:type="dxa"/>
            <w:gridSpan w:val="2"/>
          </w:tcPr>
          <w:p w14:paraId="05889C2E" w14:textId="77777777" w:rsidR="009B51D1" w:rsidRPr="00E82C80" w:rsidRDefault="009B51D1" w:rsidP="00B14C35">
            <w:pPr>
              <w:pStyle w:val="ConsPlusNormal"/>
              <w:jc w:val="both"/>
              <w:rPr>
                <w:rFonts w:ascii="Times New Roman" w:hAnsi="Times New Roman" w:cs="Times New Roman"/>
                <w:sz w:val="16"/>
                <w:szCs w:val="16"/>
              </w:rPr>
            </w:pPr>
          </w:p>
        </w:tc>
        <w:tc>
          <w:tcPr>
            <w:tcW w:w="1049" w:type="dxa"/>
          </w:tcPr>
          <w:p w14:paraId="64DC3580" w14:textId="77777777" w:rsidR="009B51D1" w:rsidRPr="00E82C80" w:rsidRDefault="009B51D1" w:rsidP="00B14C35">
            <w:pPr>
              <w:pStyle w:val="ConsPlusNormal"/>
              <w:jc w:val="both"/>
              <w:rPr>
                <w:rFonts w:ascii="Times New Roman" w:hAnsi="Times New Roman" w:cs="Times New Roman"/>
                <w:sz w:val="16"/>
                <w:szCs w:val="16"/>
              </w:rPr>
            </w:pPr>
          </w:p>
        </w:tc>
        <w:tc>
          <w:tcPr>
            <w:tcW w:w="907" w:type="dxa"/>
            <w:gridSpan w:val="2"/>
          </w:tcPr>
          <w:p w14:paraId="6EFD5074" w14:textId="77777777" w:rsidR="009B51D1" w:rsidRPr="00E82C80" w:rsidRDefault="009B51D1" w:rsidP="00B14C35">
            <w:pPr>
              <w:pStyle w:val="ConsPlusNormal"/>
              <w:jc w:val="both"/>
              <w:rPr>
                <w:rFonts w:ascii="Times New Roman" w:hAnsi="Times New Roman" w:cs="Times New Roman"/>
                <w:sz w:val="16"/>
                <w:szCs w:val="16"/>
              </w:rPr>
            </w:pPr>
          </w:p>
        </w:tc>
        <w:tc>
          <w:tcPr>
            <w:tcW w:w="1853" w:type="dxa"/>
          </w:tcPr>
          <w:p w14:paraId="070473FF" w14:textId="77777777" w:rsidR="009B51D1" w:rsidRPr="00E82C80" w:rsidRDefault="009B51D1" w:rsidP="00B14C35">
            <w:pPr>
              <w:pStyle w:val="ConsPlusNormal"/>
              <w:jc w:val="both"/>
              <w:rPr>
                <w:rFonts w:ascii="Times New Roman" w:hAnsi="Times New Roman" w:cs="Times New Roman"/>
                <w:sz w:val="16"/>
                <w:szCs w:val="16"/>
              </w:rPr>
            </w:pPr>
          </w:p>
        </w:tc>
        <w:tc>
          <w:tcPr>
            <w:tcW w:w="1238" w:type="dxa"/>
          </w:tcPr>
          <w:p w14:paraId="50E2A8DF" w14:textId="77777777" w:rsidR="009B51D1" w:rsidRPr="00E82C80" w:rsidRDefault="009B51D1" w:rsidP="00B14C35">
            <w:pPr>
              <w:pStyle w:val="ConsPlusNormal"/>
              <w:jc w:val="both"/>
              <w:rPr>
                <w:rFonts w:ascii="Times New Roman" w:hAnsi="Times New Roman" w:cs="Times New Roman"/>
                <w:sz w:val="16"/>
                <w:szCs w:val="16"/>
              </w:rPr>
            </w:pPr>
          </w:p>
        </w:tc>
        <w:tc>
          <w:tcPr>
            <w:tcW w:w="1295" w:type="dxa"/>
          </w:tcPr>
          <w:p w14:paraId="2275456F" w14:textId="77777777" w:rsidR="009B51D1" w:rsidRPr="00E82C80" w:rsidRDefault="009B51D1" w:rsidP="00B14C35">
            <w:pPr>
              <w:pStyle w:val="ConsPlusNormal"/>
              <w:jc w:val="both"/>
              <w:rPr>
                <w:rFonts w:ascii="Times New Roman" w:hAnsi="Times New Roman" w:cs="Times New Roman"/>
                <w:sz w:val="16"/>
                <w:szCs w:val="16"/>
              </w:rPr>
            </w:pPr>
          </w:p>
        </w:tc>
        <w:tc>
          <w:tcPr>
            <w:tcW w:w="1939" w:type="dxa"/>
            <w:gridSpan w:val="2"/>
          </w:tcPr>
          <w:p w14:paraId="07F585AD"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38BA2EBA" w14:textId="77777777" w:rsidTr="006404E5">
        <w:tblPrEx>
          <w:tblBorders>
            <w:right w:val="single" w:sz="4" w:space="0" w:color="auto"/>
          </w:tblBorders>
        </w:tblPrEx>
        <w:trPr>
          <w:trHeight w:val="20"/>
        </w:trPr>
        <w:tc>
          <w:tcPr>
            <w:tcW w:w="1018" w:type="dxa"/>
            <w:tcBorders>
              <w:left w:val="nil"/>
            </w:tcBorders>
          </w:tcPr>
          <w:p w14:paraId="6FAD07C8" w14:textId="77777777" w:rsidR="009B51D1" w:rsidRPr="00E82C80" w:rsidRDefault="009B51D1" w:rsidP="00B14C35">
            <w:pPr>
              <w:pStyle w:val="ConsPlusNormal"/>
              <w:jc w:val="both"/>
              <w:rPr>
                <w:rFonts w:ascii="Times New Roman" w:hAnsi="Times New Roman" w:cs="Times New Roman"/>
                <w:sz w:val="16"/>
                <w:szCs w:val="16"/>
              </w:rPr>
            </w:pPr>
          </w:p>
        </w:tc>
        <w:tc>
          <w:tcPr>
            <w:tcW w:w="679" w:type="dxa"/>
          </w:tcPr>
          <w:p w14:paraId="5C107938" w14:textId="77777777" w:rsidR="009B51D1" w:rsidRPr="00E82C80" w:rsidRDefault="009B51D1" w:rsidP="00B14C35">
            <w:pPr>
              <w:pStyle w:val="ConsPlusNormal"/>
              <w:jc w:val="both"/>
              <w:rPr>
                <w:rFonts w:ascii="Times New Roman" w:hAnsi="Times New Roman" w:cs="Times New Roman"/>
                <w:sz w:val="16"/>
                <w:szCs w:val="16"/>
              </w:rPr>
            </w:pPr>
          </w:p>
        </w:tc>
        <w:tc>
          <w:tcPr>
            <w:tcW w:w="1157" w:type="dxa"/>
          </w:tcPr>
          <w:p w14:paraId="7F073308" w14:textId="77777777" w:rsidR="009B51D1" w:rsidRPr="00E82C80" w:rsidRDefault="009B51D1" w:rsidP="00B14C35">
            <w:pPr>
              <w:pStyle w:val="ConsPlusNormal"/>
              <w:jc w:val="both"/>
              <w:rPr>
                <w:rFonts w:ascii="Times New Roman" w:hAnsi="Times New Roman" w:cs="Times New Roman"/>
                <w:sz w:val="16"/>
                <w:szCs w:val="16"/>
              </w:rPr>
            </w:pPr>
          </w:p>
        </w:tc>
        <w:tc>
          <w:tcPr>
            <w:tcW w:w="1254" w:type="dxa"/>
            <w:gridSpan w:val="2"/>
          </w:tcPr>
          <w:p w14:paraId="523DA401" w14:textId="77777777" w:rsidR="009B51D1" w:rsidRPr="00E82C80" w:rsidRDefault="009B51D1" w:rsidP="00B14C35">
            <w:pPr>
              <w:pStyle w:val="ConsPlusNormal"/>
              <w:jc w:val="both"/>
              <w:rPr>
                <w:rFonts w:ascii="Times New Roman" w:hAnsi="Times New Roman" w:cs="Times New Roman"/>
                <w:sz w:val="16"/>
                <w:szCs w:val="16"/>
              </w:rPr>
            </w:pPr>
          </w:p>
        </w:tc>
        <w:tc>
          <w:tcPr>
            <w:tcW w:w="1146" w:type="dxa"/>
            <w:gridSpan w:val="3"/>
          </w:tcPr>
          <w:p w14:paraId="21C99BFF" w14:textId="77777777" w:rsidR="009B51D1" w:rsidRPr="00E82C80" w:rsidRDefault="009B51D1" w:rsidP="00B14C35">
            <w:pPr>
              <w:pStyle w:val="ConsPlusNormal"/>
              <w:jc w:val="both"/>
              <w:rPr>
                <w:rFonts w:ascii="Times New Roman" w:hAnsi="Times New Roman" w:cs="Times New Roman"/>
                <w:sz w:val="16"/>
                <w:szCs w:val="16"/>
              </w:rPr>
            </w:pPr>
          </w:p>
        </w:tc>
        <w:tc>
          <w:tcPr>
            <w:tcW w:w="1125" w:type="dxa"/>
          </w:tcPr>
          <w:p w14:paraId="4E72531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2000</w:t>
            </w:r>
          </w:p>
        </w:tc>
        <w:tc>
          <w:tcPr>
            <w:tcW w:w="1217" w:type="dxa"/>
            <w:gridSpan w:val="2"/>
          </w:tcPr>
          <w:p w14:paraId="12EB5256" w14:textId="77777777" w:rsidR="009B51D1" w:rsidRPr="00E82C80" w:rsidRDefault="009B51D1" w:rsidP="00B14C35">
            <w:pPr>
              <w:pStyle w:val="ConsPlusNormal"/>
              <w:jc w:val="both"/>
              <w:rPr>
                <w:rFonts w:ascii="Times New Roman" w:hAnsi="Times New Roman" w:cs="Times New Roman"/>
                <w:sz w:val="16"/>
                <w:szCs w:val="16"/>
              </w:rPr>
            </w:pPr>
          </w:p>
        </w:tc>
        <w:tc>
          <w:tcPr>
            <w:tcW w:w="1049" w:type="dxa"/>
          </w:tcPr>
          <w:p w14:paraId="68C255B4" w14:textId="77777777" w:rsidR="009B51D1" w:rsidRPr="00E82C80" w:rsidRDefault="009B51D1" w:rsidP="00B14C35">
            <w:pPr>
              <w:pStyle w:val="ConsPlusNormal"/>
              <w:jc w:val="both"/>
              <w:rPr>
                <w:rFonts w:ascii="Times New Roman" w:hAnsi="Times New Roman" w:cs="Times New Roman"/>
                <w:sz w:val="16"/>
                <w:szCs w:val="16"/>
              </w:rPr>
            </w:pPr>
          </w:p>
        </w:tc>
        <w:tc>
          <w:tcPr>
            <w:tcW w:w="907" w:type="dxa"/>
            <w:gridSpan w:val="2"/>
          </w:tcPr>
          <w:p w14:paraId="025EB788" w14:textId="77777777" w:rsidR="009B51D1" w:rsidRPr="00E82C80" w:rsidRDefault="009B51D1" w:rsidP="00B14C35">
            <w:pPr>
              <w:pStyle w:val="ConsPlusNormal"/>
              <w:jc w:val="both"/>
              <w:rPr>
                <w:rFonts w:ascii="Times New Roman" w:hAnsi="Times New Roman" w:cs="Times New Roman"/>
                <w:sz w:val="16"/>
                <w:szCs w:val="16"/>
              </w:rPr>
            </w:pPr>
          </w:p>
        </w:tc>
        <w:tc>
          <w:tcPr>
            <w:tcW w:w="1853" w:type="dxa"/>
          </w:tcPr>
          <w:p w14:paraId="06B3876B" w14:textId="77777777" w:rsidR="009B51D1" w:rsidRPr="00E82C80" w:rsidRDefault="009B51D1" w:rsidP="00B14C35">
            <w:pPr>
              <w:pStyle w:val="ConsPlusNormal"/>
              <w:jc w:val="both"/>
              <w:rPr>
                <w:rFonts w:ascii="Times New Roman" w:hAnsi="Times New Roman" w:cs="Times New Roman"/>
                <w:sz w:val="16"/>
                <w:szCs w:val="16"/>
              </w:rPr>
            </w:pPr>
          </w:p>
        </w:tc>
        <w:tc>
          <w:tcPr>
            <w:tcW w:w="1238" w:type="dxa"/>
          </w:tcPr>
          <w:p w14:paraId="305ED164" w14:textId="77777777" w:rsidR="009B51D1" w:rsidRPr="00E82C80" w:rsidRDefault="009B51D1" w:rsidP="00B14C35">
            <w:pPr>
              <w:pStyle w:val="ConsPlusNormal"/>
              <w:jc w:val="both"/>
              <w:rPr>
                <w:rFonts w:ascii="Times New Roman" w:hAnsi="Times New Roman" w:cs="Times New Roman"/>
                <w:sz w:val="16"/>
                <w:szCs w:val="16"/>
              </w:rPr>
            </w:pPr>
          </w:p>
        </w:tc>
        <w:tc>
          <w:tcPr>
            <w:tcW w:w="1295" w:type="dxa"/>
          </w:tcPr>
          <w:p w14:paraId="4093B8AB" w14:textId="77777777" w:rsidR="009B51D1" w:rsidRPr="00E82C80" w:rsidRDefault="009B51D1" w:rsidP="00B14C35">
            <w:pPr>
              <w:pStyle w:val="ConsPlusNormal"/>
              <w:jc w:val="both"/>
              <w:rPr>
                <w:rFonts w:ascii="Times New Roman" w:hAnsi="Times New Roman" w:cs="Times New Roman"/>
                <w:sz w:val="16"/>
                <w:szCs w:val="16"/>
              </w:rPr>
            </w:pPr>
          </w:p>
        </w:tc>
        <w:tc>
          <w:tcPr>
            <w:tcW w:w="1939" w:type="dxa"/>
            <w:gridSpan w:val="2"/>
          </w:tcPr>
          <w:p w14:paraId="7E20506C"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0ED120DB" w14:textId="77777777" w:rsidTr="006404E5">
        <w:tblPrEx>
          <w:tblBorders>
            <w:right w:val="single" w:sz="4" w:space="0" w:color="auto"/>
          </w:tblBorders>
        </w:tblPrEx>
        <w:trPr>
          <w:trHeight w:val="20"/>
        </w:trPr>
        <w:tc>
          <w:tcPr>
            <w:tcW w:w="1018" w:type="dxa"/>
            <w:tcBorders>
              <w:left w:val="nil"/>
              <w:bottom w:val="nil"/>
              <w:right w:val="nil"/>
            </w:tcBorders>
          </w:tcPr>
          <w:p w14:paraId="1A1DAE46" w14:textId="77777777" w:rsidR="009B51D1" w:rsidRPr="00E82C80" w:rsidRDefault="009B51D1" w:rsidP="00B14C35">
            <w:pPr>
              <w:pStyle w:val="ConsPlusNormal"/>
              <w:jc w:val="both"/>
              <w:rPr>
                <w:rFonts w:ascii="Times New Roman" w:hAnsi="Times New Roman" w:cs="Times New Roman"/>
                <w:sz w:val="16"/>
                <w:szCs w:val="16"/>
              </w:rPr>
            </w:pPr>
          </w:p>
        </w:tc>
        <w:tc>
          <w:tcPr>
            <w:tcW w:w="679" w:type="dxa"/>
            <w:tcBorders>
              <w:left w:val="nil"/>
              <w:bottom w:val="nil"/>
              <w:right w:val="nil"/>
            </w:tcBorders>
          </w:tcPr>
          <w:p w14:paraId="7FB375AA" w14:textId="77777777" w:rsidR="009B51D1" w:rsidRPr="00E82C80" w:rsidRDefault="009B51D1" w:rsidP="00B14C35">
            <w:pPr>
              <w:pStyle w:val="ConsPlusNormal"/>
              <w:jc w:val="both"/>
              <w:rPr>
                <w:rFonts w:ascii="Times New Roman" w:hAnsi="Times New Roman" w:cs="Times New Roman"/>
                <w:sz w:val="16"/>
                <w:szCs w:val="16"/>
              </w:rPr>
            </w:pPr>
          </w:p>
        </w:tc>
        <w:tc>
          <w:tcPr>
            <w:tcW w:w="1157" w:type="dxa"/>
            <w:tcBorders>
              <w:left w:val="nil"/>
              <w:bottom w:val="nil"/>
              <w:right w:val="nil"/>
            </w:tcBorders>
          </w:tcPr>
          <w:p w14:paraId="22B5EA7A" w14:textId="77777777" w:rsidR="009B51D1" w:rsidRPr="00E82C80" w:rsidRDefault="009B51D1" w:rsidP="00B14C35">
            <w:pPr>
              <w:pStyle w:val="ConsPlusNormal"/>
              <w:jc w:val="both"/>
              <w:rPr>
                <w:rFonts w:ascii="Times New Roman" w:hAnsi="Times New Roman" w:cs="Times New Roman"/>
                <w:sz w:val="16"/>
                <w:szCs w:val="16"/>
              </w:rPr>
            </w:pPr>
          </w:p>
        </w:tc>
        <w:tc>
          <w:tcPr>
            <w:tcW w:w="1254" w:type="dxa"/>
            <w:gridSpan w:val="2"/>
            <w:tcBorders>
              <w:left w:val="nil"/>
              <w:bottom w:val="nil"/>
              <w:right w:val="nil"/>
            </w:tcBorders>
          </w:tcPr>
          <w:p w14:paraId="37F11D91" w14:textId="77777777" w:rsidR="009B51D1" w:rsidRPr="00E82C80" w:rsidRDefault="009B51D1" w:rsidP="00B14C35">
            <w:pPr>
              <w:pStyle w:val="ConsPlusNormal"/>
              <w:jc w:val="both"/>
              <w:rPr>
                <w:rFonts w:ascii="Times New Roman" w:hAnsi="Times New Roman" w:cs="Times New Roman"/>
                <w:sz w:val="16"/>
                <w:szCs w:val="16"/>
              </w:rPr>
            </w:pPr>
          </w:p>
        </w:tc>
        <w:tc>
          <w:tcPr>
            <w:tcW w:w="1146" w:type="dxa"/>
            <w:gridSpan w:val="3"/>
            <w:tcBorders>
              <w:left w:val="nil"/>
              <w:bottom w:val="nil"/>
            </w:tcBorders>
          </w:tcPr>
          <w:p w14:paraId="380815F3"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Итого</w:t>
            </w:r>
          </w:p>
        </w:tc>
        <w:tc>
          <w:tcPr>
            <w:tcW w:w="1125" w:type="dxa"/>
          </w:tcPr>
          <w:p w14:paraId="293ECFB0"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9000</w:t>
            </w:r>
          </w:p>
        </w:tc>
        <w:tc>
          <w:tcPr>
            <w:tcW w:w="1217" w:type="dxa"/>
            <w:gridSpan w:val="2"/>
          </w:tcPr>
          <w:p w14:paraId="69B2668E" w14:textId="77777777" w:rsidR="009B51D1" w:rsidRPr="00E82C80" w:rsidRDefault="009B51D1" w:rsidP="00B14C35">
            <w:pPr>
              <w:pStyle w:val="ConsPlusNormal"/>
              <w:jc w:val="both"/>
              <w:rPr>
                <w:rFonts w:ascii="Times New Roman" w:hAnsi="Times New Roman" w:cs="Times New Roman"/>
                <w:sz w:val="16"/>
                <w:szCs w:val="16"/>
              </w:rPr>
            </w:pPr>
          </w:p>
        </w:tc>
        <w:tc>
          <w:tcPr>
            <w:tcW w:w="1049" w:type="dxa"/>
          </w:tcPr>
          <w:p w14:paraId="7C154AB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x</w:t>
            </w:r>
          </w:p>
        </w:tc>
        <w:tc>
          <w:tcPr>
            <w:tcW w:w="907" w:type="dxa"/>
            <w:gridSpan w:val="2"/>
          </w:tcPr>
          <w:p w14:paraId="57DF8B3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x</w:t>
            </w:r>
          </w:p>
        </w:tc>
        <w:tc>
          <w:tcPr>
            <w:tcW w:w="1853" w:type="dxa"/>
          </w:tcPr>
          <w:p w14:paraId="35EBD2CF" w14:textId="77777777" w:rsidR="009B51D1" w:rsidRPr="00E82C80" w:rsidRDefault="009B51D1" w:rsidP="00B14C35">
            <w:pPr>
              <w:pStyle w:val="ConsPlusNormal"/>
              <w:jc w:val="both"/>
              <w:rPr>
                <w:rFonts w:ascii="Times New Roman" w:hAnsi="Times New Roman" w:cs="Times New Roman"/>
                <w:sz w:val="16"/>
                <w:szCs w:val="16"/>
              </w:rPr>
            </w:pPr>
          </w:p>
        </w:tc>
        <w:tc>
          <w:tcPr>
            <w:tcW w:w="1238" w:type="dxa"/>
          </w:tcPr>
          <w:p w14:paraId="33031A47" w14:textId="77777777" w:rsidR="009B51D1" w:rsidRPr="00E82C80" w:rsidRDefault="009B51D1" w:rsidP="00B14C35">
            <w:pPr>
              <w:pStyle w:val="ConsPlusNormal"/>
              <w:jc w:val="both"/>
              <w:rPr>
                <w:rFonts w:ascii="Times New Roman" w:hAnsi="Times New Roman" w:cs="Times New Roman"/>
                <w:sz w:val="16"/>
                <w:szCs w:val="16"/>
              </w:rPr>
            </w:pPr>
          </w:p>
        </w:tc>
        <w:tc>
          <w:tcPr>
            <w:tcW w:w="1295" w:type="dxa"/>
          </w:tcPr>
          <w:p w14:paraId="1913EFC9" w14:textId="77777777" w:rsidR="009B51D1" w:rsidRPr="00E82C80" w:rsidRDefault="009B51D1" w:rsidP="00B14C35">
            <w:pPr>
              <w:pStyle w:val="ConsPlusNormal"/>
              <w:jc w:val="both"/>
              <w:rPr>
                <w:rFonts w:ascii="Times New Roman" w:hAnsi="Times New Roman" w:cs="Times New Roman"/>
                <w:sz w:val="16"/>
                <w:szCs w:val="16"/>
              </w:rPr>
            </w:pPr>
          </w:p>
        </w:tc>
        <w:tc>
          <w:tcPr>
            <w:tcW w:w="1939" w:type="dxa"/>
            <w:gridSpan w:val="2"/>
          </w:tcPr>
          <w:p w14:paraId="2CE2AB44"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B14C35" w14:paraId="3F8A7E66" w14:textId="77777777" w:rsidTr="006404E5">
        <w:tblPrEx>
          <w:tblBorders>
            <w:top w:val="none" w:sz="0" w:space="0" w:color="auto"/>
            <w:bottom w:val="none" w:sz="0" w:space="0" w:color="auto"/>
            <w:right w:val="none" w:sz="0" w:space="0" w:color="auto"/>
            <w:insideH w:val="none" w:sz="0" w:space="0" w:color="auto"/>
            <w:insideV w:val="none" w:sz="0" w:space="0" w:color="auto"/>
          </w:tblBorders>
        </w:tblPrEx>
        <w:trPr>
          <w:gridAfter w:val="6"/>
          <w:wAfter w:w="6581" w:type="dxa"/>
          <w:trHeight w:val="20"/>
        </w:trPr>
        <w:tc>
          <w:tcPr>
            <w:tcW w:w="3828" w:type="dxa"/>
            <w:gridSpan w:val="4"/>
            <w:tcBorders>
              <w:top w:val="nil"/>
              <w:left w:val="nil"/>
              <w:bottom w:val="nil"/>
              <w:right w:val="nil"/>
            </w:tcBorders>
          </w:tcPr>
          <w:p w14:paraId="4BB44BCB" w14:textId="76236FA8" w:rsidR="009B51D1" w:rsidRPr="00E82C80" w:rsidRDefault="009B51D1" w:rsidP="00E82C80">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Руководитель</w:t>
            </w:r>
            <w:r w:rsidR="00E82C80">
              <w:rPr>
                <w:rFonts w:ascii="Times New Roman" w:hAnsi="Times New Roman" w:cs="Times New Roman"/>
                <w:sz w:val="16"/>
                <w:szCs w:val="16"/>
              </w:rPr>
              <w:t xml:space="preserve"> </w:t>
            </w:r>
            <w:r w:rsidRPr="00E82C80">
              <w:rPr>
                <w:rFonts w:ascii="Times New Roman" w:hAnsi="Times New Roman" w:cs="Times New Roman"/>
                <w:sz w:val="16"/>
                <w:szCs w:val="16"/>
              </w:rPr>
              <w:t>(уполномоченное лицо) Учреждения</w:t>
            </w:r>
          </w:p>
        </w:tc>
        <w:tc>
          <w:tcPr>
            <w:tcW w:w="1134" w:type="dxa"/>
            <w:gridSpan w:val="2"/>
            <w:tcBorders>
              <w:top w:val="nil"/>
              <w:left w:val="nil"/>
              <w:bottom w:val="single" w:sz="4" w:space="0" w:color="auto"/>
              <w:right w:val="nil"/>
            </w:tcBorders>
            <w:vAlign w:val="bottom"/>
          </w:tcPr>
          <w:p w14:paraId="5ECC8F60" w14:textId="77777777" w:rsidR="009B51D1" w:rsidRPr="00E82C80" w:rsidRDefault="009B51D1" w:rsidP="00B14C35">
            <w:pPr>
              <w:pStyle w:val="ConsPlusNormal"/>
              <w:jc w:val="both"/>
              <w:rPr>
                <w:rFonts w:ascii="Times New Roman" w:hAnsi="Times New Roman" w:cs="Times New Roman"/>
                <w:sz w:val="16"/>
                <w:szCs w:val="16"/>
              </w:rPr>
            </w:pPr>
          </w:p>
        </w:tc>
        <w:tc>
          <w:tcPr>
            <w:tcW w:w="283" w:type="dxa"/>
            <w:tcBorders>
              <w:top w:val="nil"/>
              <w:left w:val="nil"/>
              <w:bottom w:val="nil"/>
              <w:right w:val="nil"/>
            </w:tcBorders>
            <w:vAlign w:val="bottom"/>
          </w:tcPr>
          <w:p w14:paraId="68A52D8A"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nil"/>
              <w:left w:val="nil"/>
              <w:bottom w:val="single" w:sz="4" w:space="0" w:color="auto"/>
              <w:right w:val="nil"/>
            </w:tcBorders>
            <w:vAlign w:val="bottom"/>
          </w:tcPr>
          <w:p w14:paraId="23D0F4E8"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tcBorders>
              <w:top w:val="nil"/>
              <w:left w:val="nil"/>
              <w:bottom w:val="nil"/>
              <w:right w:val="nil"/>
            </w:tcBorders>
            <w:vAlign w:val="bottom"/>
          </w:tcPr>
          <w:p w14:paraId="22501FBB" w14:textId="77777777" w:rsidR="009B51D1" w:rsidRPr="00E82C80" w:rsidRDefault="009B51D1" w:rsidP="00B14C35">
            <w:pPr>
              <w:pStyle w:val="ConsPlusNormal"/>
              <w:jc w:val="both"/>
              <w:rPr>
                <w:rFonts w:ascii="Times New Roman" w:hAnsi="Times New Roman" w:cs="Times New Roman"/>
                <w:sz w:val="16"/>
                <w:szCs w:val="16"/>
              </w:rPr>
            </w:pPr>
          </w:p>
        </w:tc>
        <w:tc>
          <w:tcPr>
            <w:tcW w:w="1783" w:type="dxa"/>
            <w:gridSpan w:val="3"/>
            <w:tcBorders>
              <w:top w:val="nil"/>
              <w:left w:val="nil"/>
              <w:bottom w:val="single" w:sz="4" w:space="0" w:color="auto"/>
              <w:right w:val="nil"/>
            </w:tcBorders>
            <w:vAlign w:val="bottom"/>
          </w:tcPr>
          <w:p w14:paraId="76DE0C4B"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B14C35" w14:paraId="1737E810" w14:textId="77777777" w:rsidTr="006404E5">
        <w:tblPrEx>
          <w:tblBorders>
            <w:top w:val="none" w:sz="0" w:space="0" w:color="auto"/>
            <w:bottom w:val="none" w:sz="0" w:space="0" w:color="auto"/>
            <w:right w:val="none" w:sz="0" w:space="0" w:color="auto"/>
            <w:insideH w:val="none" w:sz="0" w:space="0" w:color="auto"/>
            <w:insideV w:val="none" w:sz="0" w:space="0" w:color="auto"/>
          </w:tblBorders>
        </w:tblPrEx>
        <w:trPr>
          <w:gridAfter w:val="6"/>
          <w:wAfter w:w="6581" w:type="dxa"/>
          <w:trHeight w:val="20"/>
        </w:trPr>
        <w:tc>
          <w:tcPr>
            <w:tcW w:w="3828" w:type="dxa"/>
            <w:gridSpan w:val="4"/>
            <w:tcBorders>
              <w:top w:val="nil"/>
              <w:left w:val="nil"/>
              <w:bottom w:val="nil"/>
              <w:right w:val="nil"/>
            </w:tcBorders>
          </w:tcPr>
          <w:p w14:paraId="3F1FF149"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single" w:sz="4" w:space="0" w:color="auto"/>
              <w:left w:val="nil"/>
              <w:bottom w:val="nil"/>
              <w:right w:val="nil"/>
            </w:tcBorders>
          </w:tcPr>
          <w:p w14:paraId="47785C6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283" w:type="dxa"/>
            <w:tcBorders>
              <w:top w:val="nil"/>
              <w:left w:val="nil"/>
              <w:bottom w:val="nil"/>
              <w:right w:val="nil"/>
            </w:tcBorders>
          </w:tcPr>
          <w:p w14:paraId="6F7CCD6D"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single" w:sz="4" w:space="0" w:color="auto"/>
              <w:left w:val="nil"/>
              <w:bottom w:val="nil"/>
              <w:right w:val="nil"/>
            </w:tcBorders>
          </w:tcPr>
          <w:p w14:paraId="21E1C6C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(подпись)</w:t>
            </w:r>
          </w:p>
        </w:tc>
        <w:tc>
          <w:tcPr>
            <w:tcW w:w="1134" w:type="dxa"/>
            <w:tcBorders>
              <w:top w:val="nil"/>
              <w:left w:val="nil"/>
              <w:bottom w:val="nil"/>
              <w:right w:val="nil"/>
            </w:tcBorders>
          </w:tcPr>
          <w:p w14:paraId="6D93CDFB" w14:textId="77777777" w:rsidR="009B51D1" w:rsidRPr="00E82C80" w:rsidRDefault="009B51D1" w:rsidP="00B14C35">
            <w:pPr>
              <w:pStyle w:val="ConsPlusNormal"/>
              <w:jc w:val="both"/>
              <w:rPr>
                <w:rFonts w:ascii="Times New Roman" w:hAnsi="Times New Roman" w:cs="Times New Roman"/>
                <w:sz w:val="16"/>
                <w:szCs w:val="16"/>
              </w:rPr>
            </w:pPr>
          </w:p>
        </w:tc>
        <w:tc>
          <w:tcPr>
            <w:tcW w:w="1783" w:type="dxa"/>
            <w:gridSpan w:val="3"/>
            <w:tcBorders>
              <w:top w:val="single" w:sz="4" w:space="0" w:color="auto"/>
              <w:left w:val="nil"/>
              <w:bottom w:val="nil"/>
              <w:right w:val="nil"/>
            </w:tcBorders>
          </w:tcPr>
          <w:p w14:paraId="5A52028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(расшифровка подписи)</w:t>
            </w:r>
          </w:p>
        </w:tc>
      </w:tr>
      <w:tr w:rsidR="009B51D1" w:rsidRPr="00B14C35" w14:paraId="21EEDA1C" w14:textId="77777777" w:rsidTr="006404E5">
        <w:tblPrEx>
          <w:tblBorders>
            <w:top w:val="none" w:sz="0" w:space="0" w:color="auto"/>
            <w:bottom w:val="none" w:sz="0" w:space="0" w:color="auto"/>
            <w:right w:val="none" w:sz="0" w:space="0" w:color="auto"/>
            <w:insideH w:val="none" w:sz="0" w:space="0" w:color="auto"/>
            <w:insideV w:val="none" w:sz="0" w:space="0" w:color="auto"/>
          </w:tblBorders>
        </w:tblPrEx>
        <w:trPr>
          <w:gridAfter w:val="6"/>
          <w:wAfter w:w="6581" w:type="dxa"/>
          <w:trHeight w:val="20"/>
        </w:trPr>
        <w:tc>
          <w:tcPr>
            <w:tcW w:w="3828" w:type="dxa"/>
            <w:gridSpan w:val="4"/>
            <w:tcBorders>
              <w:top w:val="nil"/>
              <w:left w:val="nil"/>
              <w:bottom w:val="nil"/>
              <w:right w:val="nil"/>
            </w:tcBorders>
          </w:tcPr>
          <w:p w14:paraId="56CE5A5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Исполнитель</w:t>
            </w:r>
          </w:p>
        </w:tc>
        <w:tc>
          <w:tcPr>
            <w:tcW w:w="1134" w:type="dxa"/>
            <w:gridSpan w:val="2"/>
            <w:tcBorders>
              <w:top w:val="nil"/>
              <w:left w:val="nil"/>
              <w:bottom w:val="single" w:sz="4" w:space="0" w:color="auto"/>
              <w:right w:val="nil"/>
            </w:tcBorders>
          </w:tcPr>
          <w:p w14:paraId="456BD195" w14:textId="77777777" w:rsidR="009B51D1" w:rsidRPr="00E82C80" w:rsidRDefault="009B51D1" w:rsidP="00B14C35">
            <w:pPr>
              <w:pStyle w:val="ConsPlusNormal"/>
              <w:jc w:val="both"/>
              <w:rPr>
                <w:rFonts w:ascii="Times New Roman" w:hAnsi="Times New Roman" w:cs="Times New Roman"/>
                <w:sz w:val="16"/>
                <w:szCs w:val="16"/>
              </w:rPr>
            </w:pPr>
          </w:p>
        </w:tc>
        <w:tc>
          <w:tcPr>
            <w:tcW w:w="283" w:type="dxa"/>
            <w:tcBorders>
              <w:top w:val="nil"/>
              <w:left w:val="nil"/>
              <w:bottom w:val="nil"/>
              <w:right w:val="nil"/>
            </w:tcBorders>
          </w:tcPr>
          <w:p w14:paraId="54541A25"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nil"/>
              <w:left w:val="nil"/>
              <w:bottom w:val="single" w:sz="4" w:space="0" w:color="auto"/>
              <w:right w:val="nil"/>
            </w:tcBorders>
          </w:tcPr>
          <w:p w14:paraId="397BCF30"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tcBorders>
              <w:top w:val="nil"/>
              <w:left w:val="nil"/>
              <w:bottom w:val="nil"/>
              <w:right w:val="nil"/>
            </w:tcBorders>
          </w:tcPr>
          <w:p w14:paraId="5DC844CB" w14:textId="77777777" w:rsidR="009B51D1" w:rsidRPr="00E82C80" w:rsidRDefault="009B51D1" w:rsidP="00B14C35">
            <w:pPr>
              <w:pStyle w:val="ConsPlusNormal"/>
              <w:jc w:val="both"/>
              <w:rPr>
                <w:rFonts w:ascii="Times New Roman" w:hAnsi="Times New Roman" w:cs="Times New Roman"/>
                <w:sz w:val="16"/>
                <w:szCs w:val="16"/>
              </w:rPr>
            </w:pPr>
          </w:p>
        </w:tc>
        <w:tc>
          <w:tcPr>
            <w:tcW w:w="1783" w:type="dxa"/>
            <w:gridSpan w:val="3"/>
            <w:tcBorders>
              <w:top w:val="nil"/>
              <w:left w:val="nil"/>
              <w:bottom w:val="single" w:sz="4" w:space="0" w:color="auto"/>
              <w:right w:val="nil"/>
            </w:tcBorders>
          </w:tcPr>
          <w:p w14:paraId="67041036"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B14C35" w14:paraId="3EDE62B4" w14:textId="77777777" w:rsidTr="006404E5">
        <w:tblPrEx>
          <w:tblBorders>
            <w:top w:val="none" w:sz="0" w:space="0" w:color="auto"/>
            <w:bottom w:val="none" w:sz="0" w:space="0" w:color="auto"/>
            <w:right w:val="none" w:sz="0" w:space="0" w:color="auto"/>
            <w:insideH w:val="none" w:sz="0" w:space="0" w:color="auto"/>
            <w:insideV w:val="none" w:sz="0" w:space="0" w:color="auto"/>
          </w:tblBorders>
        </w:tblPrEx>
        <w:trPr>
          <w:gridAfter w:val="6"/>
          <w:wAfter w:w="6581" w:type="dxa"/>
          <w:trHeight w:val="20"/>
        </w:trPr>
        <w:tc>
          <w:tcPr>
            <w:tcW w:w="3828" w:type="dxa"/>
            <w:gridSpan w:val="4"/>
            <w:tcBorders>
              <w:top w:val="nil"/>
              <w:left w:val="nil"/>
              <w:bottom w:val="nil"/>
              <w:right w:val="nil"/>
            </w:tcBorders>
          </w:tcPr>
          <w:p w14:paraId="63322CA0"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single" w:sz="4" w:space="0" w:color="auto"/>
              <w:left w:val="nil"/>
              <w:bottom w:val="nil"/>
              <w:right w:val="nil"/>
            </w:tcBorders>
          </w:tcPr>
          <w:p w14:paraId="16E6E8C5"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283" w:type="dxa"/>
            <w:tcBorders>
              <w:top w:val="nil"/>
              <w:left w:val="nil"/>
              <w:bottom w:val="nil"/>
              <w:right w:val="nil"/>
            </w:tcBorders>
          </w:tcPr>
          <w:p w14:paraId="337C7D99" w14:textId="77777777" w:rsidR="009B51D1" w:rsidRPr="00E82C80" w:rsidRDefault="009B51D1" w:rsidP="00B14C35">
            <w:pPr>
              <w:pStyle w:val="ConsPlusNormal"/>
              <w:jc w:val="both"/>
              <w:rPr>
                <w:rFonts w:ascii="Times New Roman" w:hAnsi="Times New Roman" w:cs="Times New Roman"/>
                <w:sz w:val="16"/>
                <w:szCs w:val="16"/>
              </w:rPr>
            </w:pPr>
          </w:p>
        </w:tc>
        <w:tc>
          <w:tcPr>
            <w:tcW w:w="1134" w:type="dxa"/>
            <w:gridSpan w:val="2"/>
            <w:tcBorders>
              <w:top w:val="single" w:sz="4" w:space="0" w:color="auto"/>
              <w:left w:val="nil"/>
              <w:bottom w:val="nil"/>
              <w:right w:val="nil"/>
            </w:tcBorders>
          </w:tcPr>
          <w:p w14:paraId="49EB1A9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(фамилия, инициалы)</w:t>
            </w:r>
          </w:p>
        </w:tc>
        <w:tc>
          <w:tcPr>
            <w:tcW w:w="1134" w:type="dxa"/>
            <w:tcBorders>
              <w:top w:val="nil"/>
              <w:left w:val="nil"/>
              <w:bottom w:val="nil"/>
              <w:right w:val="nil"/>
            </w:tcBorders>
          </w:tcPr>
          <w:p w14:paraId="5B68F68A" w14:textId="77777777" w:rsidR="009B51D1" w:rsidRPr="00E82C80" w:rsidRDefault="009B51D1" w:rsidP="00B14C35">
            <w:pPr>
              <w:pStyle w:val="ConsPlusNormal"/>
              <w:jc w:val="both"/>
              <w:rPr>
                <w:rFonts w:ascii="Times New Roman" w:hAnsi="Times New Roman" w:cs="Times New Roman"/>
                <w:sz w:val="16"/>
                <w:szCs w:val="16"/>
              </w:rPr>
            </w:pPr>
          </w:p>
        </w:tc>
        <w:tc>
          <w:tcPr>
            <w:tcW w:w="1783" w:type="dxa"/>
            <w:gridSpan w:val="3"/>
            <w:tcBorders>
              <w:top w:val="single" w:sz="4" w:space="0" w:color="auto"/>
              <w:left w:val="nil"/>
              <w:bottom w:val="nil"/>
              <w:right w:val="nil"/>
            </w:tcBorders>
          </w:tcPr>
          <w:p w14:paraId="64C6EF7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(телефон)</w:t>
            </w:r>
          </w:p>
        </w:tc>
      </w:tr>
      <w:tr w:rsidR="009B51D1" w:rsidRPr="00B14C35" w14:paraId="4AA815EC" w14:textId="77777777" w:rsidTr="006404E5">
        <w:tblPrEx>
          <w:tblBorders>
            <w:top w:val="none" w:sz="0" w:space="0" w:color="auto"/>
            <w:bottom w:val="none" w:sz="0" w:space="0" w:color="auto"/>
            <w:right w:val="none" w:sz="0" w:space="0" w:color="auto"/>
            <w:insideH w:val="none" w:sz="0" w:space="0" w:color="auto"/>
            <w:insideV w:val="none" w:sz="0" w:space="0" w:color="auto"/>
          </w:tblBorders>
        </w:tblPrEx>
        <w:trPr>
          <w:gridAfter w:val="6"/>
          <w:wAfter w:w="6581" w:type="dxa"/>
          <w:trHeight w:val="20"/>
        </w:trPr>
        <w:tc>
          <w:tcPr>
            <w:tcW w:w="3828" w:type="dxa"/>
            <w:gridSpan w:val="4"/>
            <w:tcBorders>
              <w:top w:val="nil"/>
              <w:left w:val="nil"/>
              <w:bottom w:val="nil"/>
              <w:right w:val="nil"/>
            </w:tcBorders>
          </w:tcPr>
          <w:p w14:paraId="747D7A7D"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"__" __________ 20__ г.</w:t>
            </w:r>
          </w:p>
        </w:tc>
        <w:tc>
          <w:tcPr>
            <w:tcW w:w="5468" w:type="dxa"/>
            <w:gridSpan w:val="9"/>
            <w:tcBorders>
              <w:top w:val="nil"/>
              <w:left w:val="nil"/>
              <w:bottom w:val="nil"/>
              <w:right w:val="nil"/>
            </w:tcBorders>
          </w:tcPr>
          <w:p w14:paraId="0CD10B38" w14:textId="77777777" w:rsidR="009B51D1" w:rsidRPr="00E82C80" w:rsidRDefault="009B51D1" w:rsidP="00B14C35">
            <w:pPr>
              <w:pStyle w:val="ConsPlusNormal"/>
              <w:jc w:val="both"/>
              <w:rPr>
                <w:rFonts w:ascii="Times New Roman" w:hAnsi="Times New Roman" w:cs="Times New Roman"/>
                <w:sz w:val="16"/>
                <w:szCs w:val="16"/>
              </w:rPr>
            </w:pPr>
          </w:p>
        </w:tc>
      </w:tr>
    </w:tbl>
    <w:p w14:paraId="2D5DC984" w14:textId="77777777" w:rsidR="009B51D1" w:rsidRPr="00B14C35" w:rsidRDefault="009B51D1" w:rsidP="00E82C80">
      <w:pPr>
        <w:pStyle w:val="ConsPlusNormal"/>
        <w:jc w:val="both"/>
        <w:rPr>
          <w:rFonts w:ascii="Times New Roman" w:hAnsi="Times New Roman" w:cs="Times New Roman"/>
          <w:sz w:val="20"/>
          <w:szCs w:val="20"/>
        </w:rPr>
      </w:pPr>
      <w:bookmarkStart w:id="9" w:name="P703"/>
      <w:bookmarkEnd w:id="9"/>
      <w:r w:rsidRPr="00B14C35">
        <w:rPr>
          <w:rFonts w:ascii="Times New Roman" w:hAnsi="Times New Roman" w:cs="Times New Roman"/>
          <w:sz w:val="20"/>
          <w:szCs w:val="20"/>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14:paraId="7A5B5932" w14:textId="75FA0229" w:rsidR="009B51D1" w:rsidRPr="00B14C35" w:rsidRDefault="009B51D1" w:rsidP="006404E5">
      <w:pPr>
        <w:pStyle w:val="ConsPlusNormal"/>
        <w:jc w:val="both"/>
        <w:rPr>
          <w:rFonts w:ascii="Times New Roman" w:hAnsi="Times New Roman" w:cs="Times New Roman"/>
          <w:sz w:val="20"/>
          <w:szCs w:val="20"/>
        </w:rPr>
      </w:pPr>
      <w:bookmarkStart w:id="10" w:name="P704"/>
      <w:bookmarkEnd w:id="10"/>
      <w:r w:rsidRPr="00B14C35">
        <w:rPr>
          <w:rFonts w:ascii="Times New Roman" w:hAnsi="Times New Roman" w:cs="Times New Roman"/>
          <w:sz w:val="20"/>
          <w:szCs w:val="20"/>
        </w:rPr>
        <w:t>&lt;2&gt; Указывается вид вложений "1" - денежные средства, "2" - имущество, "3" - право пользования нематериальными активами.</w:t>
      </w:r>
      <w:r w:rsidR="006404E5">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о просроченной кредиторской задолженности</w:t>
      </w:r>
    </w:p>
    <w:tbl>
      <w:tblPr>
        <w:tblW w:w="15309"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7087"/>
        <w:gridCol w:w="2126"/>
        <w:gridCol w:w="1562"/>
      </w:tblGrid>
      <w:tr w:rsidR="009B51D1" w:rsidRPr="00E82C80" w14:paraId="1E6E7711" w14:textId="77777777" w:rsidTr="006404E5">
        <w:trPr>
          <w:trHeight w:val="20"/>
        </w:trPr>
        <w:tc>
          <w:tcPr>
            <w:tcW w:w="13747" w:type="dxa"/>
            <w:gridSpan w:val="3"/>
            <w:tcBorders>
              <w:top w:val="nil"/>
              <w:left w:val="nil"/>
              <w:bottom w:val="nil"/>
            </w:tcBorders>
          </w:tcPr>
          <w:p w14:paraId="622DB73E" w14:textId="77777777" w:rsidR="009B51D1" w:rsidRPr="00E82C80" w:rsidRDefault="009B51D1" w:rsidP="00B14C35">
            <w:pPr>
              <w:pStyle w:val="ConsPlusNormal"/>
              <w:jc w:val="both"/>
              <w:rPr>
                <w:rFonts w:ascii="Times New Roman" w:hAnsi="Times New Roman" w:cs="Times New Roman"/>
                <w:sz w:val="16"/>
                <w:szCs w:val="16"/>
              </w:rPr>
            </w:pPr>
          </w:p>
        </w:tc>
        <w:tc>
          <w:tcPr>
            <w:tcW w:w="1562" w:type="dxa"/>
            <w:tcBorders>
              <w:top w:val="single" w:sz="4" w:space="0" w:color="auto"/>
              <w:bottom w:val="single" w:sz="4" w:space="0" w:color="auto"/>
            </w:tcBorders>
          </w:tcPr>
          <w:p w14:paraId="0EDBB9AA"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КОДЫ</w:t>
            </w:r>
          </w:p>
        </w:tc>
      </w:tr>
      <w:tr w:rsidR="009B51D1" w:rsidRPr="00E82C80" w14:paraId="398B5E49" w14:textId="77777777" w:rsidTr="006404E5">
        <w:tblPrEx>
          <w:tblBorders>
            <w:insideV w:val="none" w:sz="0" w:space="0" w:color="auto"/>
          </w:tblBorders>
        </w:tblPrEx>
        <w:trPr>
          <w:trHeight w:val="20"/>
        </w:trPr>
        <w:tc>
          <w:tcPr>
            <w:tcW w:w="4534" w:type="dxa"/>
            <w:tcBorders>
              <w:top w:val="nil"/>
              <w:left w:val="nil"/>
              <w:bottom w:val="nil"/>
              <w:right w:val="nil"/>
            </w:tcBorders>
          </w:tcPr>
          <w:p w14:paraId="0EDA8585" w14:textId="77777777" w:rsidR="009B51D1" w:rsidRPr="00E82C80" w:rsidRDefault="009B51D1" w:rsidP="00B14C35">
            <w:pPr>
              <w:pStyle w:val="ConsPlusNormal"/>
              <w:jc w:val="both"/>
              <w:rPr>
                <w:rFonts w:ascii="Times New Roman" w:hAnsi="Times New Roman" w:cs="Times New Roman"/>
                <w:sz w:val="16"/>
                <w:szCs w:val="16"/>
              </w:rPr>
            </w:pPr>
          </w:p>
        </w:tc>
        <w:tc>
          <w:tcPr>
            <w:tcW w:w="7087" w:type="dxa"/>
            <w:tcBorders>
              <w:top w:val="nil"/>
              <w:left w:val="nil"/>
              <w:bottom w:val="nil"/>
              <w:right w:val="nil"/>
            </w:tcBorders>
            <w:vAlign w:val="bottom"/>
          </w:tcPr>
          <w:p w14:paraId="7040F796"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на 1 ________ 20__ г.</w:t>
            </w:r>
          </w:p>
        </w:tc>
        <w:tc>
          <w:tcPr>
            <w:tcW w:w="2126" w:type="dxa"/>
            <w:tcBorders>
              <w:top w:val="nil"/>
              <w:left w:val="nil"/>
              <w:bottom w:val="nil"/>
              <w:right w:val="single" w:sz="4" w:space="0" w:color="auto"/>
            </w:tcBorders>
            <w:vAlign w:val="bottom"/>
          </w:tcPr>
          <w:p w14:paraId="07671F25"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Дата</w:t>
            </w:r>
          </w:p>
        </w:tc>
        <w:tc>
          <w:tcPr>
            <w:tcW w:w="1562" w:type="dxa"/>
            <w:tcBorders>
              <w:top w:val="single" w:sz="4" w:space="0" w:color="auto"/>
              <w:left w:val="single" w:sz="4" w:space="0" w:color="auto"/>
              <w:bottom w:val="single" w:sz="4" w:space="0" w:color="auto"/>
              <w:right w:val="single" w:sz="4" w:space="0" w:color="auto"/>
            </w:tcBorders>
          </w:tcPr>
          <w:p w14:paraId="1A22866A"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5EB4B176" w14:textId="77777777" w:rsidTr="006404E5">
        <w:tblPrEx>
          <w:tblBorders>
            <w:insideV w:val="none" w:sz="0" w:space="0" w:color="auto"/>
          </w:tblBorders>
        </w:tblPrEx>
        <w:trPr>
          <w:trHeight w:val="20"/>
        </w:trPr>
        <w:tc>
          <w:tcPr>
            <w:tcW w:w="4534" w:type="dxa"/>
            <w:tcBorders>
              <w:top w:val="nil"/>
              <w:left w:val="nil"/>
              <w:bottom w:val="nil"/>
              <w:right w:val="nil"/>
            </w:tcBorders>
          </w:tcPr>
          <w:p w14:paraId="32ACDED4" w14:textId="77777777" w:rsidR="009B51D1" w:rsidRPr="00E82C80" w:rsidRDefault="009B51D1" w:rsidP="00B14C35">
            <w:pPr>
              <w:pStyle w:val="ConsPlusNormal"/>
              <w:jc w:val="both"/>
              <w:rPr>
                <w:rFonts w:ascii="Times New Roman" w:hAnsi="Times New Roman" w:cs="Times New Roman"/>
                <w:sz w:val="16"/>
                <w:szCs w:val="16"/>
              </w:rPr>
            </w:pPr>
          </w:p>
        </w:tc>
        <w:tc>
          <w:tcPr>
            <w:tcW w:w="7087" w:type="dxa"/>
            <w:tcBorders>
              <w:top w:val="nil"/>
              <w:left w:val="nil"/>
              <w:bottom w:val="nil"/>
              <w:right w:val="nil"/>
            </w:tcBorders>
            <w:vAlign w:val="bottom"/>
          </w:tcPr>
          <w:p w14:paraId="2CED295C"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15866B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 Сводному реестру</w:t>
            </w:r>
          </w:p>
        </w:tc>
        <w:tc>
          <w:tcPr>
            <w:tcW w:w="1562" w:type="dxa"/>
            <w:tcBorders>
              <w:top w:val="single" w:sz="4" w:space="0" w:color="auto"/>
              <w:left w:val="single" w:sz="4" w:space="0" w:color="auto"/>
              <w:bottom w:val="single" w:sz="4" w:space="0" w:color="auto"/>
              <w:right w:val="single" w:sz="4" w:space="0" w:color="auto"/>
            </w:tcBorders>
          </w:tcPr>
          <w:p w14:paraId="57687DF3"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69516A59" w14:textId="77777777" w:rsidTr="006404E5">
        <w:tblPrEx>
          <w:tblBorders>
            <w:insideV w:val="none" w:sz="0" w:space="0" w:color="auto"/>
          </w:tblBorders>
        </w:tblPrEx>
        <w:trPr>
          <w:trHeight w:val="20"/>
        </w:trPr>
        <w:tc>
          <w:tcPr>
            <w:tcW w:w="4534" w:type="dxa"/>
            <w:tcBorders>
              <w:top w:val="nil"/>
              <w:left w:val="nil"/>
              <w:bottom w:val="nil"/>
              <w:right w:val="nil"/>
            </w:tcBorders>
          </w:tcPr>
          <w:p w14:paraId="5508E212" w14:textId="77777777" w:rsidR="009B51D1" w:rsidRPr="00E82C80" w:rsidRDefault="009B51D1" w:rsidP="00B14C35">
            <w:pPr>
              <w:pStyle w:val="ConsPlusNormal"/>
              <w:jc w:val="both"/>
              <w:rPr>
                <w:rFonts w:ascii="Times New Roman" w:hAnsi="Times New Roman" w:cs="Times New Roman"/>
                <w:sz w:val="16"/>
                <w:szCs w:val="16"/>
              </w:rPr>
            </w:pPr>
          </w:p>
        </w:tc>
        <w:tc>
          <w:tcPr>
            <w:tcW w:w="7087" w:type="dxa"/>
            <w:tcBorders>
              <w:top w:val="nil"/>
              <w:left w:val="nil"/>
              <w:bottom w:val="nil"/>
              <w:right w:val="nil"/>
            </w:tcBorders>
            <w:vAlign w:val="bottom"/>
          </w:tcPr>
          <w:p w14:paraId="50D59D16"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DF838F3"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ИНН</w:t>
            </w:r>
          </w:p>
        </w:tc>
        <w:tc>
          <w:tcPr>
            <w:tcW w:w="1562" w:type="dxa"/>
            <w:tcBorders>
              <w:top w:val="single" w:sz="4" w:space="0" w:color="auto"/>
              <w:left w:val="single" w:sz="4" w:space="0" w:color="auto"/>
              <w:bottom w:val="single" w:sz="4" w:space="0" w:color="auto"/>
              <w:right w:val="single" w:sz="4" w:space="0" w:color="auto"/>
            </w:tcBorders>
          </w:tcPr>
          <w:p w14:paraId="26AD8198"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2F10C448" w14:textId="77777777" w:rsidTr="006404E5">
        <w:tblPrEx>
          <w:tblBorders>
            <w:insideV w:val="none" w:sz="0" w:space="0" w:color="auto"/>
          </w:tblBorders>
        </w:tblPrEx>
        <w:trPr>
          <w:trHeight w:val="20"/>
        </w:trPr>
        <w:tc>
          <w:tcPr>
            <w:tcW w:w="4534" w:type="dxa"/>
            <w:tcBorders>
              <w:top w:val="nil"/>
              <w:left w:val="nil"/>
              <w:bottom w:val="nil"/>
              <w:right w:val="nil"/>
            </w:tcBorders>
            <w:vAlign w:val="bottom"/>
          </w:tcPr>
          <w:p w14:paraId="7369D92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Учреждение</w:t>
            </w:r>
          </w:p>
        </w:tc>
        <w:tc>
          <w:tcPr>
            <w:tcW w:w="7087" w:type="dxa"/>
            <w:tcBorders>
              <w:top w:val="nil"/>
              <w:left w:val="nil"/>
              <w:bottom w:val="single" w:sz="4" w:space="0" w:color="auto"/>
              <w:right w:val="nil"/>
            </w:tcBorders>
            <w:vAlign w:val="bottom"/>
          </w:tcPr>
          <w:p w14:paraId="3EBBD068"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463704B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КПП</w:t>
            </w:r>
          </w:p>
        </w:tc>
        <w:tc>
          <w:tcPr>
            <w:tcW w:w="1562" w:type="dxa"/>
            <w:tcBorders>
              <w:top w:val="single" w:sz="4" w:space="0" w:color="auto"/>
              <w:left w:val="single" w:sz="4" w:space="0" w:color="auto"/>
              <w:bottom w:val="single" w:sz="4" w:space="0" w:color="auto"/>
              <w:right w:val="single" w:sz="4" w:space="0" w:color="auto"/>
            </w:tcBorders>
          </w:tcPr>
          <w:p w14:paraId="47BCBFA4"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4BFF3C39" w14:textId="77777777" w:rsidTr="006404E5">
        <w:tblPrEx>
          <w:tblBorders>
            <w:insideV w:val="none" w:sz="0" w:space="0" w:color="auto"/>
          </w:tblBorders>
        </w:tblPrEx>
        <w:trPr>
          <w:trHeight w:val="20"/>
        </w:trPr>
        <w:tc>
          <w:tcPr>
            <w:tcW w:w="4534" w:type="dxa"/>
            <w:tcBorders>
              <w:top w:val="nil"/>
              <w:left w:val="nil"/>
              <w:bottom w:val="nil"/>
              <w:right w:val="nil"/>
            </w:tcBorders>
            <w:vAlign w:val="bottom"/>
          </w:tcPr>
          <w:p w14:paraId="3146BF7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lastRenderedPageBreak/>
              <w:t>Орган, осуществляющий функции и полномочия учредителя</w:t>
            </w:r>
          </w:p>
        </w:tc>
        <w:tc>
          <w:tcPr>
            <w:tcW w:w="7087" w:type="dxa"/>
            <w:tcBorders>
              <w:top w:val="single" w:sz="4" w:space="0" w:color="auto"/>
              <w:left w:val="nil"/>
              <w:bottom w:val="single" w:sz="4" w:space="0" w:color="auto"/>
              <w:right w:val="nil"/>
            </w:tcBorders>
            <w:vAlign w:val="bottom"/>
          </w:tcPr>
          <w:p w14:paraId="022D2D9A"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1A3B24D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глава по БК</w:t>
            </w:r>
          </w:p>
        </w:tc>
        <w:tc>
          <w:tcPr>
            <w:tcW w:w="1562" w:type="dxa"/>
            <w:tcBorders>
              <w:top w:val="single" w:sz="4" w:space="0" w:color="auto"/>
              <w:left w:val="single" w:sz="4" w:space="0" w:color="auto"/>
              <w:bottom w:val="single" w:sz="4" w:space="0" w:color="auto"/>
              <w:right w:val="single" w:sz="4" w:space="0" w:color="auto"/>
            </w:tcBorders>
          </w:tcPr>
          <w:p w14:paraId="6A013947"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610A4101" w14:textId="77777777" w:rsidTr="006404E5">
        <w:tblPrEx>
          <w:tblBorders>
            <w:insideV w:val="none" w:sz="0" w:space="0" w:color="auto"/>
          </w:tblBorders>
        </w:tblPrEx>
        <w:trPr>
          <w:trHeight w:val="20"/>
        </w:trPr>
        <w:tc>
          <w:tcPr>
            <w:tcW w:w="4534" w:type="dxa"/>
            <w:tcBorders>
              <w:top w:val="nil"/>
              <w:left w:val="nil"/>
              <w:bottom w:val="nil"/>
              <w:right w:val="nil"/>
            </w:tcBorders>
          </w:tcPr>
          <w:p w14:paraId="19B631F9"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Публично-правовое образование</w:t>
            </w:r>
          </w:p>
        </w:tc>
        <w:tc>
          <w:tcPr>
            <w:tcW w:w="7087" w:type="dxa"/>
            <w:tcBorders>
              <w:top w:val="single" w:sz="4" w:space="0" w:color="auto"/>
              <w:left w:val="nil"/>
              <w:bottom w:val="single" w:sz="4" w:space="0" w:color="auto"/>
              <w:right w:val="nil"/>
            </w:tcBorders>
            <w:vAlign w:val="bottom"/>
          </w:tcPr>
          <w:p w14:paraId="7DA7DA12"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B65E2B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 xml:space="preserve">по </w:t>
            </w:r>
            <w:hyperlink r:id="rId26">
              <w:r w:rsidRPr="00E82C80">
                <w:rPr>
                  <w:rFonts w:ascii="Times New Roman" w:hAnsi="Times New Roman" w:cs="Times New Roman"/>
                  <w:color w:val="0000FF"/>
                  <w:sz w:val="16"/>
                  <w:szCs w:val="16"/>
                </w:rPr>
                <w:t>ОКТМО</w:t>
              </w:r>
            </w:hyperlink>
          </w:p>
        </w:tc>
        <w:tc>
          <w:tcPr>
            <w:tcW w:w="1562" w:type="dxa"/>
            <w:tcBorders>
              <w:top w:val="single" w:sz="4" w:space="0" w:color="auto"/>
              <w:left w:val="single" w:sz="4" w:space="0" w:color="auto"/>
              <w:bottom w:val="single" w:sz="4" w:space="0" w:color="auto"/>
              <w:right w:val="single" w:sz="4" w:space="0" w:color="auto"/>
            </w:tcBorders>
          </w:tcPr>
          <w:p w14:paraId="7EB7822F"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4A7D04CE" w14:textId="77777777" w:rsidTr="006404E5">
        <w:tblPrEx>
          <w:tblBorders>
            <w:insideV w:val="none" w:sz="0" w:space="0" w:color="auto"/>
          </w:tblBorders>
        </w:tblPrEx>
        <w:trPr>
          <w:trHeight w:val="20"/>
        </w:trPr>
        <w:tc>
          <w:tcPr>
            <w:tcW w:w="4534" w:type="dxa"/>
            <w:tcBorders>
              <w:top w:val="nil"/>
              <w:left w:val="nil"/>
              <w:bottom w:val="nil"/>
              <w:right w:val="nil"/>
            </w:tcBorders>
          </w:tcPr>
          <w:p w14:paraId="616CADF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Периодичность: годовая</w:t>
            </w:r>
          </w:p>
        </w:tc>
        <w:tc>
          <w:tcPr>
            <w:tcW w:w="7087" w:type="dxa"/>
            <w:tcBorders>
              <w:top w:val="single" w:sz="4" w:space="0" w:color="auto"/>
              <w:left w:val="nil"/>
              <w:bottom w:val="nil"/>
              <w:right w:val="nil"/>
            </w:tcBorders>
            <w:vAlign w:val="bottom"/>
          </w:tcPr>
          <w:p w14:paraId="215B8898"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4F940636" w14:textId="77777777" w:rsidR="009B51D1" w:rsidRPr="00E82C80" w:rsidRDefault="009B51D1" w:rsidP="00B14C35">
            <w:pPr>
              <w:pStyle w:val="ConsPlusNormal"/>
              <w:jc w:val="both"/>
              <w:rPr>
                <w:rFonts w:ascii="Times New Roman" w:hAnsi="Times New Roman" w:cs="Times New Roman"/>
                <w:sz w:val="16"/>
                <w:szCs w:val="16"/>
              </w:rPr>
            </w:pPr>
          </w:p>
        </w:tc>
        <w:tc>
          <w:tcPr>
            <w:tcW w:w="1562" w:type="dxa"/>
            <w:tcBorders>
              <w:top w:val="single" w:sz="4" w:space="0" w:color="auto"/>
              <w:left w:val="single" w:sz="4" w:space="0" w:color="auto"/>
              <w:bottom w:val="single" w:sz="4" w:space="0" w:color="auto"/>
              <w:right w:val="single" w:sz="4" w:space="0" w:color="auto"/>
            </w:tcBorders>
            <w:vAlign w:val="bottom"/>
          </w:tcPr>
          <w:p w14:paraId="7CBF1B08" w14:textId="77777777" w:rsidR="009B51D1" w:rsidRPr="00E82C80" w:rsidRDefault="009B51D1" w:rsidP="00B14C35">
            <w:pPr>
              <w:pStyle w:val="ConsPlusNormal"/>
              <w:jc w:val="both"/>
              <w:rPr>
                <w:rFonts w:ascii="Times New Roman" w:hAnsi="Times New Roman" w:cs="Times New Roman"/>
                <w:sz w:val="16"/>
                <w:szCs w:val="16"/>
              </w:rPr>
            </w:pPr>
          </w:p>
        </w:tc>
      </w:tr>
    </w:tbl>
    <w:p w14:paraId="392E3943"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28"/>
        <w:gridCol w:w="703"/>
        <w:gridCol w:w="488"/>
        <w:gridCol w:w="1286"/>
        <w:gridCol w:w="913"/>
        <w:gridCol w:w="833"/>
        <w:gridCol w:w="8"/>
        <w:gridCol w:w="465"/>
        <w:gridCol w:w="8"/>
        <w:gridCol w:w="480"/>
        <w:gridCol w:w="8"/>
        <w:gridCol w:w="1278"/>
        <w:gridCol w:w="8"/>
        <w:gridCol w:w="837"/>
        <w:gridCol w:w="845"/>
        <w:gridCol w:w="845"/>
        <w:gridCol w:w="845"/>
        <w:gridCol w:w="8"/>
        <w:gridCol w:w="581"/>
        <w:gridCol w:w="8"/>
        <w:gridCol w:w="825"/>
        <w:gridCol w:w="8"/>
        <w:gridCol w:w="964"/>
        <w:gridCol w:w="8"/>
        <w:gridCol w:w="1159"/>
      </w:tblGrid>
      <w:tr w:rsidR="009B51D1" w:rsidRPr="006404E5" w14:paraId="10663DD4" w14:textId="77777777" w:rsidTr="006404E5">
        <w:trPr>
          <w:trHeight w:val="20"/>
        </w:trPr>
        <w:tc>
          <w:tcPr>
            <w:tcW w:w="2028" w:type="dxa"/>
            <w:vMerge w:val="restart"/>
            <w:tcBorders>
              <w:left w:val="nil"/>
            </w:tcBorders>
            <w:vAlign w:val="center"/>
          </w:tcPr>
          <w:p w14:paraId="6659D75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Наименование показателя</w:t>
            </w:r>
          </w:p>
        </w:tc>
        <w:tc>
          <w:tcPr>
            <w:tcW w:w="703" w:type="dxa"/>
            <w:vMerge w:val="restart"/>
            <w:vAlign w:val="center"/>
          </w:tcPr>
          <w:p w14:paraId="1FA6E50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Код строки</w:t>
            </w:r>
          </w:p>
        </w:tc>
        <w:tc>
          <w:tcPr>
            <w:tcW w:w="1774" w:type="dxa"/>
            <w:gridSpan w:val="2"/>
            <w:vAlign w:val="center"/>
          </w:tcPr>
          <w:p w14:paraId="60ADB8ED"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Объем просроченной кредиторской задолженности на начало года</w:t>
            </w:r>
          </w:p>
        </w:tc>
        <w:tc>
          <w:tcPr>
            <w:tcW w:w="2227" w:type="dxa"/>
            <w:gridSpan w:val="5"/>
            <w:vAlign w:val="center"/>
          </w:tcPr>
          <w:p w14:paraId="039C4573"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 xml:space="preserve">Предельно допустимые значения просроченной кредиторской задолженности </w:t>
            </w:r>
            <w:hyperlink w:anchor="P1071">
              <w:r w:rsidRPr="006404E5">
                <w:rPr>
                  <w:rFonts w:ascii="Times New Roman" w:hAnsi="Times New Roman" w:cs="Times New Roman"/>
                  <w:color w:val="0000FF"/>
                  <w:sz w:val="16"/>
                  <w:szCs w:val="16"/>
                </w:rPr>
                <w:t>&lt;3&gt;</w:t>
              </w:r>
            </w:hyperlink>
          </w:p>
        </w:tc>
        <w:tc>
          <w:tcPr>
            <w:tcW w:w="5154" w:type="dxa"/>
            <w:gridSpan w:val="9"/>
            <w:vAlign w:val="center"/>
          </w:tcPr>
          <w:p w14:paraId="1D210F17"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Объем просроченной кредиторской задолженности на конец отчетного периода</w:t>
            </w:r>
          </w:p>
        </w:tc>
        <w:tc>
          <w:tcPr>
            <w:tcW w:w="1422" w:type="dxa"/>
            <w:gridSpan w:val="4"/>
            <w:vAlign w:val="center"/>
          </w:tcPr>
          <w:p w14:paraId="184CB5A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 xml:space="preserve">Изменение кредиторской задолженности </w:t>
            </w:r>
            <w:hyperlink w:anchor="P1074">
              <w:r w:rsidRPr="006404E5">
                <w:rPr>
                  <w:rFonts w:ascii="Times New Roman" w:hAnsi="Times New Roman" w:cs="Times New Roman"/>
                  <w:color w:val="0000FF"/>
                  <w:sz w:val="16"/>
                  <w:szCs w:val="16"/>
                </w:rPr>
                <w:t>&lt;6&gt;</w:t>
              </w:r>
            </w:hyperlink>
          </w:p>
        </w:tc>
        <w:tc>
          <w:tcPr>
            <w:tcW w:w="972" w:type="dxa"/>
            <w:gridSpan w:val="2"/>
            <w:vMerge w:val="restart"/>
            <w:vAlign w:val="center"/>
          </w:tcPr>
          <w:p w14:paraId="51E2A342"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Причина образования</w:t>
            </w:r>
          </w:p>
        </w:tc>
        <w:tc>
          <w:tcPr>
            <w:tcW w:w="1159" w:type="dxa"/>
            <w:vMerge w:val="restart"/>
            <w:tcBorders>
              <w:right w:val="nil"/>
            </w:tcBorders>
            <w:vAlign w:val="center"/>
          </w:tcPr>
          <w:p w14:paraId="7E9E0D0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Меры, принимаемые по погашению просроченной кредиторской задолженности</w:t>
            </w:r>
          </w:p>
        </w:tc>
      </w:tr>
      <w:tr w:rsidR="00E82C80" w:rsidRPr="006404E5" w14:paraId="4CE02F8F" w14:textId="77777777" w:rsidTr="006404E5">
        <w:trPr>
          <w:trHeight w:val="20"/>
        </w:trPr>
        <w:tc>
          <w:tcPr>
            <w:tcW w:w="2028" w:type="dxa"/>
            <w:vMerge/>
            <w:tcBorders>
              <w:left w:val="nil"/>
            </w:tcBorders>
            <w:vAlign w:val="center"/>
          </w:tcPr>
          <w:p w14:paraId="3D5EACB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703" w:type="dxa"/>
            <w:vMerge/>
            <w:vAlign w:val="center"/>
          </w:tcPr>
          <w:p w14:paraId="74155D0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vMerge w:val="restart"/>
            <w:vAlign w:val="center"/>
          </w:tcPr>
          <w:p w14:paraId="729F6A6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всего</w:t>
            </w:r>
          </w:p>
        </w:tc>
        <w:tc>
          <w:tcPr>
            <w:tcW w:w="1286" w:type="dxa"/>
            <w:vMerge w:val="restart"/>
            <w:vAlign w:val="center"/>
          </w:tcPr>
          <w:p w14:paraId="68C1D18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из нее по исполнительным листам</w:t>
            </w:r>
          </w:p>
        </w:tc>
        <w:tc>
          <w:tcPr>
            <w:tcW w:w="1754" w:type="dxa"/>
            <w:gridSpan w:val="3"/>
            <w:vAlign w:val="center"/>
          </w:tcPr>
          <w:p w14:paraId="6E90E9D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значение</w:t>
            </w:r>
          </w:p>
        </w:tc>
        <w:tc>
          <w:tcPr>
            <w:tcW w:w="473" w:type="dxa"/>
            <w:gridSpan w:val="2"/>
            <w:vAlign w:val="center"/>
          </w:tcPr>
          <w:p w14:paraId="48687C6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срок, дней</w:t>
            </w:r>
          </w:p>
        </w:tc>
        <w:tc>
          <w:tcPr>
            <w:tcW w:w="488" w:type="dxa"/>
            <w:gridSpan w:val="2"/>
            <w:vAlign w:val="center"/>
          </w:tcPr>
          <w:p w14:paraId="6B787EF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всего</w:t>
            </w:r>
          </w:p>
        </w:tc>
        <w:tc>
          <w:tcPr>
            <w:tcW w:w="1286" w:type="dxa"/>
            <w:gridSpan w:val="2"/>
            <w:vAlign w:val="center"/>
          </w:tcPr>
          <w:p w14:paraId="08AB888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из нее по исполнительным листам</w:t>
            </w:r>
          </w:p>
        </w:tc>
        <w:tc>
          <w:tcPr>
            <w:tcW w:w="3380" w:type="dxa"/>
            <w:gridSpan w:val="5"/>
            <w:vAlign w:val="center"/>
          </w:tcPr>
          <w:p w14:paraId="37A1388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 том числе по срокам</w:t>
            </w:r>
          </w:p>
        </w:tc>
        <w:tc>
          <w:tcPr>
            <w:tcW w:w="589" w:type="dxa"/>
            <w:gridSpan w:val="2"/>
            <w:vAlign w:val="center"/>
          </w:tcPr>
          <w:p w14:paraId="3F0331B8"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сумма, руб</w:t>
            </w:r>
          </w:p>
        </w:tc>
        <w:tc>
          <w:tcPr>
            <w:tcW w:w="833" w:type="dxa"/>
            <w:gridSpan w:val="2"/>
            <w:vAlign w:val="center"/>
          </w:tcPr>
          <w:p w14:paraId="78973808"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 процентах</w:t>
            </w:r>
          </w:p>
        </w:tc>
        <w:tc>
          <w:tcPr>
            <w:tcW w:w="972" w:type="dxa"/>
            <w:gridSpan w:val="2"/>
            <w:vMerge/>
            <w:vAlign w:val="center"/>
          </w:tcPr>
          <w:p w14:paraId="5C4D831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vMerge/>
            <w:tcBorders>
              <w:right w:val="nil"/>
            </w:tcBorders>
            <w:vAlign w:val="center"/>
          </w:tcPr>
          <w:p w14:paraId="24AAF0AF"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6793DFD0" w14:textId="77777777" w:rsidTr="006404E5">
        <w:trPr>
          <w:trHeight w:val="20"/>
        </w:trPr>
        <w:tc>
          <w:tcPr>
            <w:tcW w:w="2028" w:type="dxa"/>
            <w:vMerge/>
            <w:tcBorders>
              <w:left w:val="nil"/>
            </w:tcBorders>
            <w:vAlign w:val="center"/>
          </w:tcPr>
          <w:p w14:paraId="4F8D4D7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703" w:type="dxa"/>
            <w:vMerge/>
            <w:vAlign w:val="center"/>
          </w:tcPr>
          <w:p w14:paraId="7AE1201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vMerge/>
            <w:vAlign w:val="center"/>
          </w:tcPr>
          <w:p w14:paraId="299856F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Merge/>
            <w:vAlign w:val="center"/>
          </w:tcPr>
          <w:p w14:paraId="544C0D8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04AFD3C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 xml:space="preserve">в абсолютных величинах </w:t>
            </w:r>
            <w:hyperlink w:anchor="P1072">
              <w:r w:rsidRPr="006404E5">
                <w:rPr>
                  <w:rFonts w:ascii="Times New Roman" w:hAnsi="Times New Roman" w:cs="Times New Roman"/>
                  <w:color w:val="0000FF"/>
                  <w:sz w:val="16"/>
                  <w:szCs w:val="16"/>
                </w:rPr>
                <w:t>&lt;4&gt;</w:t>
              </w:r>
            </w:hyperlink>
          </w:p>
        </w:tc>
        <w:tc>
          <w:tcPr>
            <w:tcW w:w="833" w:type="dxa"/>
            <w:vAlign w:val="center"/>
          </w:tcPr>
          <w:p w14:paraId="685D3E8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 xml:space="preserve">в процентах </w:t>
            </w:r>
            <w:hyperlink w:anchor="P1073">
              <w:r w:rsidRPr="006404E5">
                <w:rPr>
                  <w:rFonts w:ascii="Times New Roman" w:hAnsi="Times New Roman" w:cs="Times New Roman"/>
                  <w:color w:val="0000FF"/>
                  <w:sz w:val="16"/>
                  <w:szCs w:val="16"/>
                </w:rPr>
                <w:t>&lt;5&gt;</w:t>
              </w:r>
            </w:hyperlink>
          </w:p>
        </w:tc>
        <w:tc>
          <w:tcPr>
            <w:tcW w:w="473" w:type="dxa"/>
            <w:gridSpan w:val="2"/>
            <w:vAlign w:val="center"/>
          </w:tcPr>
          <w:p w14:paraId="5C35BAA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1447910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1893C85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787A2CD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менее 30 дней просрочки</w:t>
            </w:r>
          </w:p>
        </w:tc>
        <w:tc>
          <w:tcPr>
            <w:tcW w:w="845" w:type="dxa"/>
            <w:vAlign w:val="center"/>
          </w:tcPr>
          <w:p w14:paraId="02170F8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от 30 до 90 дней просрочки</w:t>
            </w:r>
          </w:p>
        </w:tc>
        <w:tc>
          <w:tcPr>
            <w:tcW w:w="845" w:type="dxa"/>
            <w:vAlign w:val="center"/>
          </w:tcPr>
          <w:p w14:paraId="49BB2BDF"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от 90 до 180 дней просрочки</w:t>
            </w:r>
          </w:p>
        </w:tc>
        <w:tc>
          <w:tcPr>
            <w:tcW w:w="845" w:type="dxa"/>
            <w:vAlign w:val="center"/>
          </w:tcPr>
          <w:p w14:paraId="2C8ED997"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более 180 дней просрочки</w:t>
            </w:r>
          </w:p>
        </w:tc>
        <w:tc>
          <w:tcPr>
            <w:tcW w:w="589" w:type="dxa"/>
            <w:gridSpan w:val="2"/>
            <w:vAlign w:val="center"/>
          </w:tcPr>
          <w:p w14:paraId="7F3E3C9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1A7325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56420F9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tcBorders>
              <w:right w:val="nil"/>
            </w:tcBorders>
            <w:vAlign w:val="center"/>
          </w:tcPr>
          <w:p w14:paraId="3F5CD63E"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275A8C8D" w14:textId="77777777" w:rsidTr="006404E5">
        <w:trPr>
          <w:trHeight w:val="20"/>
        </w:trPr>
        <w:tc>
          <w:tcPr>
            <w:tcW w:w="2028" w:type="dxa"/>
            <w:tcBorders>
              <w:left w:val="nil"/>
            </w:tcBorders>
            <w:vAlign w:val="center"/>
          </w:tcPr>
          <w:p w14:paraId="2EFE1FD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w:t>
            </w:r>
          </w:p>
        </w:tc>
        <w:tc>
          <w:tcPr>
            <w:tcW w:w="703" w:type="dxa"/>
            <w:vAlign w:val="center"/>
          </w:tcPr>
          <w:p w14:paraId="6618E09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2</w:t>
            </w:r>
          </w:p>
        </w:tc>
        <w:tc>
          <w:tcPr>
            <w:tcW w:w="488" w:type="dxa"/>
            <w:vAlign w:val="center"/>
          </w:tcPr>
          <w:p w14:paraId="636DA885"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w:t>
            </w:r>
          </w:p>
        </w:tc>
        <w:tc>
          <w:tcPr>
            <w:tcW w:w="1286" w:type="dxa"/>
            <w:vAlign w:val="center"/>
          </w:tcPr>
          <w:p w14:paraId="00E6ED15"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4</w:t>
            </w:r>
          </w:p>
        </w:tc>
        <w:tc>
          <w:tcPr>
            <w:tcW w:w="913" w:type="dxa"/>
            <w:vAlign w:val="center"/>
          </w:tcPr>
          <w:p w14:paraId="3621EE49"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5</w:t>
            </w:r>
          </w:p>
        </w:tc>
        <w:tc>
          <w:tcPr>
            <w:tcW w:w="833" w:type="dxa"/>
            <w:vAlign w:val="center"/>
          </w:tcPr>
          <w:p w14:paraId="4EBF2E1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6</w:t>
            </w:r>
          </w:p>
        </w:tc>
        <w:tc>
          <w:tcPr>
            <w:tcW w:w="473" w:type="dxa"/>
            <w:gridSpan w:val="2"/>
            <w:vAlign w:val="center"/>
          </w:tcPr>
          <w:p w14:paraId="1757861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7</w:t>
            </w:r>
          </w:p>
        </w:tc>
        <w:tc>
          <w:tcPr>
            <w:tcW w:w="488" w:type="dxa"/>
            <w:gridSpan w:val="2"/>
            <w:vAlign w:val="center"/>
          </w:tcPr>
          <w:p w14:paraId="13C0E00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8</w:t>
            </w:r>
          </w:p>
        </w:tc>
        <w:tc>
          <w:tcPr>
            <w:tcW w:w="1286" w:type="dxa"/>
            <w:gridSpan w:val="2"/>
            <w:vAlign w:val="center"/>
          </w:tcPr>
          <w:p w14:paraId="695E353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9</w:t>
            </w:r>
          </w:p>
        </w:tc>
        <w:tc>
          <w:tcPr>
            <w:tcW w:w="845" w:type="dxa"/>
            <w:gridSpan w:val="2"/>
            <w:vAlign w:val="center"/>
          </w:tcPr>
          <w:p w14:paraId="5E2B86C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10</w:t>
            </w:r>
          </w:p>
        </w:tc>
        <w:tc>
          <w:tcPr>
            <w:tcW w:w="845" w:type="dxa"/>
            <w:vAlign w:val="center"/>
          </w:tcPr>
          <w:p w14:paraId="46DF0C7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11</w:t>
            </w:r>
          </w:p>
        </w:tc>
        <w:tc>
          <w:tcPr>
            <w:tcW w:w="845" w:type="dxa"/>
            <w:vAlign w:val="center"/>
          </w:tcPr>
          <w:p w14:paraId="75EDE83A"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12</w:t>
            </w:r>
          </w:p>
        </w:tc>
        <w:tc>
          <w:tcPr>
            <w:tcW w:w="845" w:type="dxa"/>
            <w:vAlign w:val="center"/>
          </w:tcPr>
          <w:p w14:paraId="42F2DF59"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13</w:t>
            </w:r>
          </w:p>
        </w:tc>
        <w:tc>
          <w:tcPr>
            <w:tcW w:w="589" w:type="dxa"/>
            <w:gridSpan w:val="2"/>
            <w:vAlign w:val="center"/>
          </w:tcPr>
          <w:p w14:paraId="7A6F30E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14</w:t>
            </w:r>
          </w:p>
        </w:tc>
        <w:tc>
          <w:tcPr>
            <w:tcW w:w="833" w:type="dxa"/>
            <w:gridSpan w:val="2"/>
            <w:vAlign w:val="center"/>
          </w:tcPr>
          <w:p w14:paraId="16B4B48A"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15</w:t>
            </w:r>
          </w:p>
        </w:tc>
        <w:tc>
          <w:tcPr>
            <w:tcW w:w="972" w:type="dxa"/>
            <w:gridSpan w:val="2"/>
            <w:vAlign w:val="center"/>
          </w:tcPr>
          <w:p w14:paraId="2D7ECDB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16</w:t>
            </w:r>
          </w:p>
        </w:tc>
        <w:tc>
          <w:tcPr>
            <w:tcW w:w="1159" w:type="dxa"/>
            <w:gridSpan w:val="2"/>
            <w:tcBorders>
              <w:right w:val="nil"/>
            </w:tcBorders>
            <w:vAlign w:val="center"/>
          </w:tcPr>
          <w:p w14:paraId="74A63560"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17</w:t>
            </w:r>
          </w:p>
        </w:tc>
      </w:tr>
      <w:tr w:rsidR="00E82C80" w:rsidRPr="006404E5" w14:paraId="75E23203" w14:textId="77777777" w:rsidTr="006404E5">
        <w:tblPrEx>
          <w:tblBorders>
            <w:right w:val="single" w:sz="4" w:space="0" w:color="auto"/>
          </w:tblBorders>
        </w:tblPrEx>
        <w:trPr>
          <w:trHeight w:val="20"/>
        </w:trPr>
        <w:tc>
          <w:tcPr>
            <w:tcW w:w="2028" w:type="dxa"/>
            <w:tcBorders>
              <w:left w:val="nil"/>
            </w:tcBorders>
            <w:vAlign w:val="center"/>
          </w:tcPr>
          <w:p w14:paraId="57CECD9F"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выплате заработной платы</w:t>
            </w:r>
          </w:p>
        </w:tc>
        <w:tc>
          <w:tcPr>
            <w:tcW w:w="703" w:type="dxa"/>
            <w:vAlign w:val="center"/>
          </w:tcPr>
          <w:p w14:paraId="33B322C8"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1000</w:t>
            </w:r>
          </w:p>
        </w:tc>
        <w:tc>
          <w:tcPr>
            <w:tcW w:w="488" w:type="dxa"/>
            <w:vAlign w:val="center"/>
          </w:tcPr>
          <w:p w14:paraId="7A4A1A3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07DC755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2F8F526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2859A05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1169492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0F2745D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70AE19B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621CB96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0301621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71CAC4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209E1C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60288DA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0ECF162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399107B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0BE1F0DE"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7A3ED6E3" w14:textId="77777777" w:rsidTr="006404E5">
        <w:tblPrEx>
          <w:tblBorders>
            <w:right w:val="single" w:sz="4" w:space="0" w:color="auto"/>
          </w:tblBorders>
        </w:tblPrEx>
        <w:trPr>
          <w:trHeight w:val="20"/>
        </w:trPr>
        <w:tc>
          <w:tcPr>
            <w:tcW w:w="2028" w:type="dxa"/>
            <w:tcBorders>
              <w:left w:val="nil"/>
            </w:tcBorders>
            <w:vAlign w:val="center"/>
          </w:tcPr>
          <w:p w14:paraId="01A5943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выплате стипендий, пособий, пенсий</w:t>
            </w:r>
          </w:p>
        </w:tc>
        <w:tc>
          <w:tcPr>
            <w:tcW w:w="703" w:type="dxa"/>
            <w:vAlign w:val="center"/>
          </w:tcPr>
          <w:p w14:paraId="483447B7"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2000</w:t>
            </w:r>
          </w:p>
        </w:tc>
        <w:tc>
          <w:tcPr>
            <w:tcW w:w="488" w:type="dxa"/>
            <w:vAlign w:val="center"/>
          </w:tcPr>
          <w:p w14:paraId="18B01EB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3797DCC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7FD86E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342CFFC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3D5CF6B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3271B5A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4F51B19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0C16A80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C37E00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69AC9E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B3FAC4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34C217E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51CFF5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147DA74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3387C289"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7857AF15" w14:textId="77777777" w:rsidTr="006404E5">
        <w:tblPrEx>
          <w:tblBorders>
            <w:right w:val="single" w:sz="4" w:space="0" w:color="auto"/>
          </w:tblBorders>
        </w:tblPrEx>
        <w:trPr>
          <w:trHeight w:val="20"/>
        </w:trPr>
        <w:tc>
          <w:tcPr>
            <w:tcW w:w="2028" w:type="dxa"/>
            <w:tcBorders>
              <w:left w:val="nil"/>
            </w:tcBorders>
            <w:vAlign w:val="center"/>
          </w:tcPr>
          <w:p w14:paraId="57C6A97D"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перечислению в бюджет, всего</w:t>
            </w:r>
          </w:p>
        </w:tc>
        <w:tc>
          <w:tcPr>
            <w:tcW w:w="703" w:type="dxa"/>
            <w:vAlign w:val="center"/>
          </w:tcPr>
          <w:p w14:paraId="7B61175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3000</w:t>
            </w:r>
          </w:p>
        </w:tc>
        <w:tc>
          <w:tcPr>
            <w:tcW w:w="488" w:type="dxa"/>
            <w:vAlign w:val="center"/>
          </w:tcPr>
          <w:p w14:paraId="56C888B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6632C6D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45036D4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2F839BE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6700AA5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1F94632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1AAD10A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7C63F08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10FC83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581611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F7596A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5D21579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632AFED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03808CE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75A93B5F"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38BB6D97" w14:textId="77777777" w:rsidTr="006404E5">
        <w:tblPrEx>
          <w:tblBorders>
            <w:right w:val="single" w:sz="4" w:space="0" w:color="auto"/>
          </w:tblBorders>
        </w:tblPrEx>
        <w:trPr>
          <w:trHeight w:val="416"/>
        </w:trPr>
        <w:tc>
          <w:tcPr>
            <w:tcW w:w="2028" w:type="dxa"/>
            <w:tcBorders>
              <w:left w:val="nil"/>
            </w:tcBorders>
            <w:vAlign w:val="center"/>
          </w:tcPr>
          <w:p w14:paraId="56E4B755"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 том числе:</w:t>
            </w:r>
          </w:p>
          <w:p w14:paraId="1F5A17B7"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перечислению удержанного налога на доходы физических лиц</w:t>
            </w:r>
          </w:p>
        </w:tc>
        <w:tc>
          <w:tcPr>
            <w:tcW w:w="703" w:type="dxa"/>
            <w:vAlign w:val="center"/>
          </w:tcPr>
          <w:p w14:paraId="5E4C872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3100</w:t>
            </w:r>
          </w:p>
        </w:tc>
        <w:tc>
          <w:tcPr>
            <w:tcW w:w="488" w:type="dxa"/>
            <w:vAlign w:val="center"/>
          </w:tcPr>
          <w:p w14:paraId="38EA659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1348646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B411B6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6BC664D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35184F9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00B1736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32A5D8D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1F7C8B7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07FE638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453C07D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B05BF9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169435B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4EDE4F6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41980D2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013DBE55"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6649B1CE" w14:textId="77777777" w:rsidTr="006404E5">
        <w:tblPrEx>
          <w:tblBorders>
            <w:right w:val="single" w:sz="4" w:space="0" w:color="auto"/>
          </w:tblBorders>
        </w:tblPrEx>
        <w:trPr>
          <w:trHeight w:val="20"/>
        </w:trPr>
        <w:tc>
          <w:tcPr>
            <w:tcW w:w="2028" w:type="dxa"/>
            <w:tcBorders>
              <w:left w:val="nil"/>
            </w:tcBorders>
            <w:vAlign w:val="center"/>
          </w:tcPr>
          <w:p w14:paraId="096801D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оплате страховых взносов на обязательное социальное страхование</w:t>
            </w:r>
          </w:p>
        </w:tc>
        <w:tc>
          <w:tcPr>
            <w:tcW w:w="703" w:type="dxa"/>
            <w:vAlign w:val="center"/>
          </w:tcPr>
          <w:p w14:paraId="761C4F9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3200</w:t>
            </w:r>
          </w:p>
        </w:tc>
        <w:tc>
          <w:tcPr>
            <w:tcW w:w="488" w:type="dxa"/>
            <w:vAlign w:val="center"/>
          </w:tcPr>
          <w:p w14:paraId="3725C7D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3F71671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7C8CB63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3D376C8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124AECA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5F64ACC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3446769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0E4130B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5F6A17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119E1D6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9DB3FA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6B25C2D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22B0453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5F5C0EB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69AE7EF7"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1DC14A4B" w14:textId="77777777" w:rsidTr="006404E5">
        <w:tblPrEx>
          <w:tblBorders>
            <w:right w:val="single" w:sz="4" w:space="0" w:color="auto"/>
          </w:tblBorders>
        </w:tblPrEx>
        <w:trPr>
          <w:trHeight w:val="20"/>
        </w:trPr>
        <w:tc>
          <w:tcPr>
            <w:tcW w:w="2028" w:type="dxa"/>
            <w:tcBorders>
              <w:left w:val="nil"/>
            </w:tcBorders>
            <w:vAlign w:val="center"/>
          </w:tcPr>
          <w:p w14:paraId="3437112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оплате налогов, сборов, за исключением страховых взносов на обязательное социальное страхование</w:t>
            </w:r>
          </w:p>
        </w:tc>
        <w:tc>
          <w:tcPr>
            <w:tcW w:w="703" w:type="dxa"/>
            <w:vAlign w:val="center"/>
          </w:tcPr>
          <w:p w14:paraId="3F995BB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3300</w:t>
            </w:r>
          </w:p>
        </w:tc>
        <w:tc>
          <w:tcPr>
            <w:tcW w:w="488" w:type="dxa"/>
            <w:vAlign w:val="center"/>
          </w:tcPr>
          <w:p w14:paraId="796103F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19E26F0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1EC9437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2A2E1EB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465D67A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085EB10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33BA7CA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144D49C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414C7E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C4532D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5BB76B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63C6D8F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5E7E97A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398CE1A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6CB95A12"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4B92DA67" w14:textId="77777777" w:rsidTr="006404E5">
        <w:tblPrEx>
          <w:tblBorders>
            <w:right w:val="single" w:sz="4" w:space="0" w:color="auto"/>
          </w:tblBorders>
        </w:tblPrEx>
        <w:trPr>
          <w:trHeight w:val="20"/>
        </w:trPr>
        <w:tc>
          <w:tcPr>
            <w:tcW w:w="2028" w:type="dxa"/>
            <w:tcBorders>
              <w:left w:val="nil"/>
            </w:tcBorders>
            <w:vAlign w:val="center"/>
          </w:tcPr>
          <w:p w14:paraId="1B4BEC80"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возврату в бюджет средств субсидий (грантов в форме субсидий)</w:t>
            </w:r>
          </w:p>
        </w:tc>
        <w:tc>
          <w:tcPr>
            <w:tcW w:w="703" w:type="dxa"/>
            <w:vAlign w:val="center"/>
          </w:tcPr>
          <w:p w14:paraId="4ABCA86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3400</w:t>
            </w:r>
          </w:p>
        </w:tc>
        <w:tc>
          <w:tcPr>
            <w:tcW w:w="488" w:type="dxa"/>
            <w:vAlign w:val="center"/>
          </w:tcPr>
          <w:p w14:paraId="4294DF8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644FA6F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EC52DA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4D75CE1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3B70217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57BFEB2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78AC2D3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004FD48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1199EDF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94B77F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3F465FB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09D377E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0ABB32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2603ED8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7FBB32A5"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23BE1912" w14:textId="77777777" w:rsidTr="006404E5">
        <w:tblPrEx>
          <w:tblBorders>
            <w:right w:val="single" w:sz="4" w:space="0" w:color="auto"/>
          </w:tblBorders>
        </w:tblPrEx>
        <w:trPr>
          <w:trHeight w:val="20"/>
        </w:trPr>
        <w:tc>
          <w:tcPr>
            <w:tcW w:w="2028" w:type="dxa"/>
            <w:tcBorders>
              <w:left w:val="nil"/>
            </w:tcBorders>
            <w:vAlign w:val="center"/>
          </w:tcPr>
          <w:p w14:paraId="5BD18200"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из них:</w:t>
            </w:r>
          </w:p>
          <w:p w14:paraId="0F751903"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 связи с невыполнением государственного (муниципального) задания</w:t>
            </w:r>
          </w:p>
        </w:tc>
        <w:tc>
          <w:tcPr>
            <w:tcW w:w="703" w:type="dxa"/>
            <w:vAlign w:val="center"/>
          </w:tcPr>
          <w:p w14:paraId="1A4D47D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3410</w:t>
            </w:r>
          </w:p>
        </w:tc>
        <w:tc>
          <w:tcPr>
            <w:tcW w:w="488" w:type="dxa"/>
            <w:vAlign w:val="center"/>
          </w:tcPr>
          <w:p w14:paraId="21CA662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6CBD34C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319F0EB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3E033F9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1DAB72E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5563C2B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6F3296B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02CBC97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EFC808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17DB413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160BB3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06FBBCC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0284BDF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3978404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55471A05"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2B945815" w14:textId="77777777" w:rsidTr="006404E5">
        <w:tblPrEx>
          <w:tblBorders>
            <w:right w:val="single" w:sz="4" w:space="0" w:color="auto"/>
          </w:tblBorders>
        </w:tblPrEx>
        <w:trPr>
          <w:trHeight w:val="20"/>
        </w:trPr>
        <w:tc>
          <w:tcPr>
            <w:tcW w:w="2028" w:type="dxa"/>
            <w:tcBorders>
              <w:left w:val="nil"/>
            </w:tcBorders>
            <w:vAlign w:val="center"/>
          </w:tcPr>
          <w:p w14:paraId="4ED4868E"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lastRenderedPageBreak/>
              <w:t>в связи с недостижением результатов предоставления субсидий (грантов в форме субсидий)</w:t>
            </w:r>
          </w:p>
        </w:tc>
        <w:tc>
          <w:tcPr>
            <w:tcW w:w="703" w:type="dxa"/>
            <w:vAlign w:val="center"/>
          </w:tcPr>
          <w:p w14:paraId="4A3AC635"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3420</w:t>
            </w:r>
          </w:p>
        </w:tc>
        <w:tc>
          <w:tcPr>
            <w:tcW w:w="488" w:type="dxa"/>
            <w:vAlign w:val="center"/>
          </w:tcPr>
          <w:p w14:paraId="4BD2CA2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70A301E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388CE7C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10A5076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2618C34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1F08F0C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350A0F0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5DEE9E3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638595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AC7D1F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3ECDF00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7D7D2DF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4658D07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584160F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5F326688"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5531BBB9" w14:textId="77777777" w:rsidTr="006404E5">
        <w:tblPrEx>
          <w:tblBorders>
            <w:right w:val="single" w:sz="4" w:space="0" w:color="auto"/>
          </w:tblBorders>
        </w:tblPrEx>
        <w:trPr>
          <w:trHeight w:val="20"/>
        </w:trPr>
        <w:tc>
          <w:tcPr>
            <w:tcW w:w="2028" w:type="dxa"/>
            <w:tcBorders>
              <w:left w:val="nil"/>
            </w:tcBorders>
            <w:vAlign w:val="center"/>
          </w:tcPr>
          <w:p w14:paraId="7503EDF3"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в связи с невыполнением условий соглашений, в том числе по софинансированию расходов</w:t>
            </w:r>
          </w:p>
        </w:tc>
        <w:tc>
          <w:tcPr>
            <w:tcW w:w="703" w:type="dxa"/>
            <w:vAlign w:val="center"/>
          </w:tcPr>
          <w:p w14:paraId="32CC78B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3430</w:t>
            </w:r>
          </w:p>
        </w:tc>
        <w:tc>
          <w:tcPr>
            <w:tcW w:w="488" w:type="dxa"/>
            <w:vAlign w:val="center"/>
          </w:tcPr>
          <w:p w14:paraId="693EEA0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2DA5E71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09E31B2"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5FE54E2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7AF536B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2C40FBE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540D66D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2130668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8DB44D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EED554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1ED8F3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319AEAC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F2E5D1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50B6120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73DF3644"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30FC371E" w14:textId="77777777" w:rsidTr="006404E5">
        <w:tblPrEx>
          <w:tblBorders>
            <w:right w:val="single" w:sz="4" w:space="0" w:color="auto"/>
          </w:tblBorders>
        </w:tblPrEx>
        <w:trPr>
          <w:trHeight w:val="20"/>
        </w:trPr>
        <w:tc>
          <w:tcPr>
            <w:tcW w:w="2028" w:type="dxa"/>
            <w:tcBorders>
              <w:left w:val="nil"/>
            </w:tcBorders>
            <w:vAlign w:val="center"/>
          </w:tcPr>
          <w:p w14:paraId="6FFB8D22"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оплате товаров, работ, услуг, всего</w:t>
            </w:r>
          </w:p>
        </w:tc>
        <w:tc>
          <w:tcPr>
            <w:tcW w:w="703" w:type="dxa"/>
            <w:vAlign w:val="center"/>
          </w:tcPr>
          <w:p w14:paraId="206244E5"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4000</w:t>
            </w:r>
          </w:p>
        </w:tc>
        <w:tc>
          <w:tcPr>
            <w:tcW w:w="488" w:type="dxa"/>
            <w:vAlign w:val="center"/>
          </w:tcPr>
          <w:p w14:paraId="74F9BC4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2BB8439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705A50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0E99386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271614C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1528AB3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543DB71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5EA60A8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2EFC69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3A1B8D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4E3CD5D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0EE55D4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0370B3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2AB4E6FD"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790E3460"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7235C737" w14:textId="77777777" w:rsidTr="006404E5">
        <w:tblPrEx>
          <w:tblBorders>
            <w:right w:val="single" w:sz="4" w:space="0" w:color="auto"/>
          </w:tblBorders>
        </w:tblPrEx>
        <w:trPr>
          <w:trHeight w:val="20"/>
        </w:trPr>
        <w:tc>
          <w:tcPr>
            <w:tcW w:w="2028" w:type="dxa"/>
            <w:tcBorders>
              <w:left w:val="nil"/>
            </w:tcBorders>
            <w:vAlign w:val="center"/>
          </w:tcPr>
          <w:p w14:paraId="56DB57A2"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из них:</w:t>
            </w:r>
          </w:p>
          <w:p w14:paraId="37BDC49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публичным договорам</w:t>
            </w:r>
          </w:p>
        </w:tc>
        <w:tc>
          <w:tcPr>
            <w:tcW w:w="703" w:type="dxa"/>
            <w:vAlign w:val="center"/>
          </w:tcPr>
          <w:p w14:paraId="062C5796"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4100</w:t>
            </w:r>
          </w:p>
        </w:tc>
        <w:tc>
          <w:tcPr>
            <w:tcW w:w="488" w:type="dxa"/>
            <w:vAlign w:val="center"/>
          </w:tcPr>
          <w:p w14:paraId="6E28D0D5"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2EE0763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7422DE2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78B2AD9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79BAE8F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1287A3C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78A383C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34034BC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D7DD24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EF9ADB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B8AF68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0D1FEB0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1C88A43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4111AE8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5E620A66"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78B0E87E" w14:textId="77777777" w:rsidTr="006404E5">
        <w:tblPrEx>
          <w:tblBorders>
            <w:right w:val="single" w:sz="4" w:space="0" w:color="auto"/>
          </w:tblBorders>
        </w:tblPrEx>
        <w:trPr>
          <w:trHeight w:val="20"/>
        </w:trPr>
        <w:tc>
          <w:tcPr>
            <w:tcW w:w="2028" w:type="dxa"/>
            <w:tcBorders>
              <w:left w:val="nil"/>
            </w:tcBorders>
            <w:vAlign w:val="center"/>
          </w:tcPr>
          <w:p w14:paraId="142872D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оплате прочих расходов, всего</w:t>
            </w:r>
          </w:p>
        </w:tc>
        <w:tc>
          <w:tcPr>
            <w:tcW w:w="703" w:type="dxa"/>
            <w:vAlign w:val="center"/>
          </w:tcPr>
          <w:p w14:paraId="6ECB085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5000</w:t>
            </w:r>
          </w:p>
        </w:tc>
        <w:tc>
          <w:tcPr>
            <w:tcW w:w="488" w:type="dxa"/>
            <w:vAlign w:val="center"/>
          </w:tcPr>
          <w:p w14:paraId="7E0C923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4352AEF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560FD36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382D4EA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3D2E9C9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403AB48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272CB78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79895BA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258E1CE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57F8119A"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62C81D8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3222BDE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79DC47A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12B5610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53582C86"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0147E7F3" w14:textId="77777777" w:rsidTr="006404E5">
        <w:tblPrEx>
          <w:tblBorders>
            <w:right w:val="single" w:sz="4" w:space="0" w:color="auto"/>
          </w:tblBorders>
        </w:tblPrEx>
        <w:trPr>
          <w:trHeight w:val="20"/>
        </w:trPr>
        <w:tc>
          <w:tcPr>
            <w:tcW w:w="2028" w:type="dxa"/>
            <w:tcBorders>
              <w:left w:val="nil"/>
            </w:tcBorders>
            <w:vAlign w:val="center"/>
          </w:tcPr>
          <w:p w14:paraId="35D4257B"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из них:</w:t>
            </w:r>
          </w:p>
          <w:p w14:paraId="26AEB55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по выплатам, связанным с причинением вреда гражданам</w:t>
            </w:r>
          </w:p>
        </w:tc>
        <w:tc>
          <w:tcPr>
            <w:tcW w:w="703" w:type="dxa"/>
            <w:vAlign w:val="center"/>
          </w:tcPr>
          <w:p w14:paraId="176F2299"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5100</w:t>
            </w:r>
          </w:p>
        </w:tc>
        <w:tc>
          <w:tcPr>
            <w:tcW w:w="488" w:type="dxa"/>
            <w:vAlign w:val="center"/>
          </w:tcPr>
          <w:p w14:paraId="1D8EFB3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1147FFD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13" w:type="dxa"/>
            <w:vAlign w:val="center"/>
          </w:tcPr>
          <w:p w14:paraId="122F927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46117B4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27B3FDAF"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3F17EBB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gridSpan w:val="2"/>
            <w:vAlign w:val="center"/>
          </w:tcPr>
          <w:p w14:paraId="13BA3D06"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6AC3C07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72BC1C7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359C6BF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4CE6330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363F6C27"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3A24F640"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3707C62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404A666B"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r w:rsidR="00E82C80" w:rsidRPr="006404E5" w14:paraId="7A278263" w14:textId="77777777" w:rsidTr="006404E5">
        <w:tblPrEx>
          <w:tblBorders>
            <w:right w:val="single" w:sz="4" w:space="0" w:color="auto"/>
          </w:tblBorders>
        </w:tblPrEx>
        <w:trPr>
          <w:trHeight w:val="20"/>
        </w:trPr>
        <w:tc>
          <w:tcPr>
            <w:tcW w:w="2028" w:type="dxa"/>
            <w:tcBorders>
              <w:left w:val="nil"/>
              <w:bottom w:val="nil"/>
            </w:tcBorders>
            <w:vAlign w:val="center"/>
          </w:tcPr>
          <w:p w14:paraId="3E99F6EC"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Итого</w:t>
            </w:r>
          </w:p>
        </w:tc>
        <w:tc>
          <w:tcPr>
            <w:tcW w:w="703" w:type="dxa"/>
            <w:vAlign w:val="center"/>
          </w:tcPr>
          <w:p w14:paraId="33A28491"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9000</w:t>
            </w:r>
          </w:p>
        </w:tc>
        <w:tc>
          <w:tcPr>
            <w:tcW w:w="488" w:type="dxa"/>
            <w:vAlign w:val="center"/>
          </w:tcPr>
          <w:p w14:paraId="7CC482E4"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286" w:type="dxa"/>
            <w:vAlign w:val="center"/>
          </w:tcPr>
          <w:p w14:paraId="19DE6B54"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x</w:t>
            </w:r>
          </w:p>
        </w:tc>
        <w:tc>
          <w:tcPr>
            <w:tcW w:w="913" w:type="dxa"/>
            <w:vAlign w:val="center"/>
          </w:tcPr>
          <w:p w14:paraId="04C82AC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vAlign w:val="center"/>
          </w:tcPr>
          <w:p w14:paraId="0E1E66D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73" w:type="dxa"/>
            <w:gridSpan w:val="2"/>
            <w:vAlign w:val="center"/>
          </w:tcPr>
          <w:p w14:paraId="3F5C2FAE"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488" w:type="dxa"/>
            <w:gridSpan w:val="2"/>
            <w:vAlign w:val="center"/>
          </w:tcPr>
          <w:p w14:paraId="4E9DFD6D" w14:textId="77777777" w:rsidR="009B51D1" w:rsidRPr="006404E5" w:rsidRDefault="009B51D1" w:rsidP="00E82C80">
            <w:pPr>
              <w:pStyle w:val="ConsPlusNormal"/>
              <w:ind w:left="-57" w:right="-57"/>
              <w:jc w:val="center"/>
              <w:rPr>
                <w:rFonts w:ascii="Times New Roman" w:hAnsi="Times New Roman" w:cs="Times New Roman"/>
                <w:sz w:val="16"/>
                <w:szCs w:val="16"/>
              </w:rPr>
            </w:pPr>
            <w:r w:rsidRPr="006404E5">
              <w:rPr>
                <w:rFonts w:ascii="Times New Roman" w:hAnsi="Times New Roman" w:cs="Times New Roman"/>
                <w:sz w:val="16"/>
                <w:szCs w:val="16"/>
              </w:rPr>
              <w:t>x</w:t>
            </w:r>
          </w:p>
        </w:tc>
        <w:tc>
          <w:tcPr>
            <w:tcW w:w="1286" w:type="dxa"/>
            <w:gridSpan w:val="2"/>
            <w:vAlign w:val="center"/>
          </w:tcPr>
          <w:p w14:paraId="1E1028EC"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gridSpan w:val="2"/>
            <w:vAlign w:val="center"/>
          </w:tcPr>
          <w:p w14:paraId="6CFEB5E8"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02956CC3"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397A227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45" w:type="dxa"/>
            <w:vAlign w:val="center"/>
          </w:tcPr>
          <w:p w14:paraId="1D89473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589" w:type="dxa"/>
            <w:gridSpan w:val="2"/>
            <w:vAlign w:val="center"/>
          </w:tcPr>
          <w:p w14:paraId="367CD501"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833" w:type="dxa"/>
            <w:gridSpan w:val="2"/>
            <w:vAlign w:val="center"/>
          </w:tcPr>
          <w:p w14:paraId="6E0455A9"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972" w:type="dxa"/>
            <w:gridSpan w:val="2"/>
            <w:vAlign w:val="center"/>
          </w:tcPr>
          <w:p w14:paraId="37572D7B" w14:textId="77777777" w:rsidR="009B51D1" w:rsidRPr="006404E5" w:rsidRDefault="009B51D1" w:rsidP="00E82C80">
            <w:pPr>
              <w:pStyle w:val="ConsPlusNormal"/>
              <w:ind w:left="-57" w:right="-57"/>
              <w:jc w:val="center"/>
              <w:rPr>
                <w:rFonts w:ascii="Times New Roman" w:hAnsi="Times New Roman" w:cs="Times New Roman"/>
                <w:sz w:val="16"/>
                <w:szCs w:val="16"/>
              </w:rPr>
            </w:pPr>
          </w:p>
        </w:tc>
        <w:tc>
          <w:tcPr>
            <w:tcW w:w="1159" w:type="dxa"/>
            <w:gridSpan w:val="2"/>
            <w:vAlign w:val="center"/>
          </w:tcPr>
          <w:p w14:paraId="26788F8B" w14:textId="77777777" w:rsidR="009B51D1" w:rsidRPr="006404E5" w:rsidRDefault="009B51D1" w:rsidP="00E82C80">
            <w:pPr>
              <w:pStyle w:val="ConsPlusNormal"/>
              <w:ind w:left="-57" w:right="-57"/>
              <w:jc w:val="center"/>
              <w:rPr>
                <w:rFonts w:ascii="Times New Roman" w:hAnsi="Times New Roman" w:cs="Times New Roman"/>
                <w:sz w:val="16"/>
                <w:szCs w:val="16"/>
              </w:rPr>
            </w:pPr>
          </w:p>
        </w:tc>
      </w:tr>
    </w:tbl>
    <w:p w14:paraId="269FE2A1"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CellMar>
          <w:top w:w="102" w:type="dxa"/>
          <w:left w:w="62" w:type="dxa"/>
          <w:bottom w:w="102" w:type="dxa"/>
          <w:right w:w="62" w:type="dxa"/>
        </w:tblCellMar>
        <w:tblLook w:val="0000" w:firstRow="0" w:lastRow="0" w:firstColumn="0" w:lastColumn="0" w:noHBand="0" w:noVBand="0"/>
      </w:tblPr>
      <w:tblGrid>
        <w:gridCol w:w="3969"/>
        <w:gridCol w:w="1644"/>
        <w:gridCol w:w="340"/>
        <w:gridCol w:w="1844"/>
        <w:gridCol w:w="340"/>
        <w:gridCol w:w="2715"/>
        <w:gridCol w:w="6"/>
      </w:tblGrid>
      <w:tr w:rsidR="009B51D1" w:rsidRPr="00E82C80" w14:paraId="41E1161C" w14:textId="77777777" w:rsidTr="006404E5">
        <w:trPr>
          <w:trHeight w:val="20"/>
        </w:trPr>
        <w:tc>
          <w:tcPr>
            <w:tcW w:w="3969" w:type="dxa"/>
            <w:tcBorders>
              <w:top w:val="nil"/>
              <w:left w:val="nil"/>
              <w:bottom w:val="nil"/>
              <w:right w:val="nil"/>
            </w:tcBorders>
          </w:tcPr>
          <w:p w14:paraId="6F239667" w14:textId="072A6E1F" w:rsidR="009B51D1" w:rsidRPr="00E82C80" w:rsidRDefault="009B51D1" w:rsidP="00E82C80">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Руководитель</w:t>
            </w:r>
            <w:r w:rsidR="00E82C80">
              <w:rPr>
                <w:rFonts w:ascii="Times New Roman" w:hAnsi="Times New Roman" w:cs="Times New Roman"/>
                <w:sz w:val="16"/>
                <w:szCs w:val="16"/>
              </w:rPr>
              <w:t xml:space="preserve"> </w:t>
            </w:r>
            <w:r w:rsidRPr="00E82C80">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bottom"/>
          </w:tcPr>
          <w:p w14:paraId="434DD977"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1C9C8160" w14:textId="77777777" w:rsidR="009B51D1" w:rsidRPr="00E82C80" w:rsidRDefault="009B51D1" w:rsidP="00B14C35">
            <w:pPr>
              <w:pStyle w:val="ConsPlusNormal"/>
              <w:jc w:val="both"/>
              <w:rPr>
                <w:rFonts w:ascii="Times New Roman" w:hAnsi="Times New Roman" w:cs="Times New Roman"/>
                <w:sz w:val="16"/>
                <w:szCs w:val="16"/>
              </w:rPr>
            </w:pPr>
          </w:p>
        </w:tc>
        <w:tc>
          <w:tcPr>
            <w:tcW w:w="1844" w:type="dxa"/>
            <w:tcBorders>
              <w:top w:val="nil"/>
              <w:left w:val="nil"/>
              <w:bottom w:val="single" w:sz="4" w:space="0" w:color="auto"/>
              <w:right w:val="nil"/>
            </w:tcBorders>
            <w:vAlign w:val="bottom"/>
          </w:tcPr>
          <w:p w14:paraId="3B1BFCDE"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3BC0A4F1"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bottom"/>
          </w:tcPr>
          <w:p w14:paraId="688498A6"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6FA287E6" w14:textId="77777777" w:rsidTr="006404E5">
        <w:trPr>
          <w:trHeight w:val="20"/>
        </w:trPr>
        <w:tc>
          <w:tcPr>
            <w:tcW w:w="3969" w:type="dxa"/>
            <w:tcBorders>
              <w:top w:val="nil"/>
              <w:left w:val="nil"/>
              <w:bottom w:val="nil"/>
              <w:right w:val="nil"/>
            </w:tcBorders>
          </w:tcPr>
          <w:p w14:paraId="731A0909" w14:textId="77777777" w:rsidR="009B51D1" w:rsidRPr="00E82C80"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48D9887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340" w:type="dxa"/>
            <w:tcBorders>
              <w:top w:val="nil"/>
              <w:left w:val="nil"/>
              <w:bottom w:val="nil"/>
              <w:right w:val="nil"/>
            </w:tcBorders>
          </w:tcPr>
          <w:p w14:paraId="5C543FB9" w14:textId="77777777" w:rsidR="009B51D1" w:rsidRPr="00E82C80" w:rsidRDefault="009B51D1" w:rsidP="00B14C35">
            <w:pPr>
              <w:pStyle w:val="ConsPlusNormal"/>
              <w:jc w:val="both"/>
              <w:rPr>
                <w:rFonts w:ascii="Times New Roman" w:hAnsi="Times New Roman" w:cs="Times New Roman"/>
                <w:sz w:val="16"/>
                <w:szCs w:val="16"/>
              </w:rPr>
            </w:pPr>
          </w:p>
        </w:tc>
        <w:tc>
          <w:tcPr>
            <w:tcW w:w="1844" w:type="dxa"/>
            <w:tcBorders>
              <w:top w:val="single" w:sz="4" w:space="0" w:color="auto"/>
              <w:left w:val="nil"/>
              <w:bottom w:val="nil"/>
              <w:right w:val="nil"/>
            </w:tcBorders>
          </w:tcPr>
          <w:p w14:paraId="271D92E5"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(подпись)</w:t>
            </w:r>
          </w:p>
        </w:tc>
        <w:tc>
          <w:tcPr>
            <w:tcW w:w="340" w:type="dxa"/>
            <w:tcBorders>
              <w:top w:val="nil"/>
              <w:left w:val="nil"/>
              <w:bottom w:val="nil"/>
              <w:right w:val="nil"/>
            </w:tcBorders>
          </w:tcPr>
          <w:p w14:paraId="34992A3E"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72F65833"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(расшифровка подписи)</w:t>
            </w:r>
          </w:p>
        </w:tc>
      </w:tr>
      <w:tr w:rsidR="009B51D1" w:rsidRPr="00E82C80" w14:paraId="419FB7ED" w14:textId="77777777" w:rsidTr="006404E5">
        <w:trPr>
          <w:trHeight w:val="20"/>
        </w:trPr>
        <w:tc>
          <w:tcPr>
            <w:tcW w:w="3969" w:type="dxa"/>
            <w:tcBorders>
              <w:top w:val="nil"/>
              <w:left w:val="nil"/>
              <w:bottom w:val="nil"/>
              <w:right w:val="nil"/>
            </w:tcBorders>
          </w:tcPr>
          <w:p w14:paraId="494467A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60488D0A"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5A5794A5" w14:textId="77777777" w:rsidR="009B51D1" w:rsidRPr="00E82C80" w:rsidRDefault="009B51D1" w:rsidP="00B14C35">
            <w:pPr>
              <w:pStyle w:val="ConsPlusNormal"/>
              <w:jc w:val="both"/>
              <w:rPr>
                <w:rFonts w:ascii="Times New Roman" w:hAnsi="Times New Roman" w:cs="Times New Roman"/>
                <w:sz w:val="16"/>
                <w:szCs w:val="16"/>
              </w:rPr>
            </w:pPr>
          </w:p>
        </w:tc>
        <w:tc>
          <w:tcPr>
            <w:tcW w:w="1844" w:type="dxa"/>
            <w:tcBorders>
              <w:top w:val="nil"/>
              <w:left w:val="nil"/>
              <w:bottom w:val="single" w:sz="4" w:space="0" w:color="auto"/>
              <w:right w:val="nil"/>
            </w:tcBorders>
          </w:tcPr>
          <w:p w14:paraId="6CEE59E0"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0EFAE1B6"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tcPr>
          <w:p w14:paraId="49B1B5FE"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355C7F6B" w14:textId="77777777" w:rsidTr="006404E5">
        <w:trPr>
          <w:trHeight w:val="20"/>
        </w:trPr>
        <w:tc>
          <w:tcPr>
            <w:tcW w:w="3969" w:type="dxa"/>
            <w:tcBorders>
              <w:top w:val="nil"/>
              <w:left w:val="nil"/>
              <w:bottom w:val="nil"/>
              <w:right w:val="nil"/>
            </w:tcBorders>
          </w:tcPr>
          <w:p w14:paraId="275FD318" w14:textId="77777777" w:rsidR="009B51D1" w:rsidRPr="00E82C80"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22320AF3"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340" w:type="dxa"/>
            <w:tcBorders>
              <w:top w:val="nil"/>
              <w:left w:val="nil"/>
              <w:bottom w:val="nil"/>
              <w:right w:val="nil"/>
            </w:tcBorders>
          </w:tcPr>
          <w:p w14:paraId="74DACDD6" w14:textId="77777777" w:rsidR="009B51D1" w:rsidRPr="00E82C80" w:rsidRDefault="009B51D1" w:rsidP="00B14C35">
            <w:pPr>
              <w:pStyle w:val="ConsPlusNormal"/>
              <w:jc w:val="both"/>
              <w:rPr>
                <w:rFonts w:ascii="Times New Roman" w:hAnsi="Times New Roman" w:cs="Times New Roman"/>
                <w:sz w:val="16"/>
                <w:szCs w:val="16"/>
              </w:rPr>
            </w:pPr>
          </w:p>
        </w:tc>
        <w:tc>
          <w:tcPr>
            <w:tcW w:w="1844" w:type="dxa"/>
            <w:tcBorders>
              <w:top w:val="single" w:sz="4" w:space="0" w:color="auto"/>
              <w:left w:val="nil"/>
              <w:bottom w:val="nil"/>
              <w:right w:val="nil"/>
            </w:tcBorders>
          </w:tcPr>
          <w:p w14:paraId="0917887A"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66DB5C00"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0865683C"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(телефон)</w:t>
            </w:r>
          </w:p>
        </w:tc>
      </w:tr>
      <w:tr w:rsidR="009B51D1" w:rsidRPr="00E82C80" w14:paraId="6ADDFA98" w14:textId="77777777" w:rsidTr="006404E5">
        <w:trPr>
          <w:gridAfter w:val="1"/>
          <w:wAfter w:w="6" w:type="dxa"/>
          <w:trHeight w:val="20"/>
        </w:trPr>
        <w:tc>
          <w:tcPr>
            <w:tcW w:w="3969" w:type="dxa"/>
            <w:tcBorders>
              <w:top w:val="nil"/>
              <w:left w:val="nil"/>
              <w:bottom w:val="nil"/>
              <w:right w:val="nil"/>
            </w:tcBorders>
          </w:tcPr>
          <w:p w14:paraId="3890F97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"__" __________ 20__ г.</w:t>
            </w:r>
          </w:p>
        </w:tc>
        <w:tc>
          <w:tcPr>
            <w:tcW w:w="6883" w:type="dxa"/>
            <w:gridSpan w:val="5"/>
            <w:tcBorders>
              <w:top w:val="nil"/>
              <w:left w:val="nil"/>
              <w:bottom w:val="nil"/>
              <w:right w:val="nil"/>
            </w:tcBorders>
          </w:tcPr>
          <w:p w14:paraId="2CC05DDF" w14:textId="77777777" w:rsidR="009B51D1" w:rsidRPr="00E82C80" w:rsidRDefault="009B51D1" w:rsidP="00B14C35">
            <w:pPr>
              <w:pStyle w:val="ConsPlusNormal"/>
              <w:jc w:val="both"/>
              <w:rPr>
                <w:rFonts w:ascii="Times New Roman" w:hAnsi="Times New Roman" w:cs="Times New Roman"/>
                <w:sz w:val="16"/>
                <w:szCs w:val="16"/>
              </w:rPr>
            </w:pPr>
          </w:p>
        </w:tc>
      </w:tr>
    </w:tbl>
    <w:p w14:paraId="53AD515E" w14:textId="6202A547" w:rsidR="009B51D1" w:rsidRPr="00B14C35" w:rsidRDefault="009B51D1" w:rsidP="006404E5">
      <w:pPr>
        <w:pStyle w:val="ConsPlusNormal"/>
        <w:jc w:val="both"/>
        <w:rPr>
          <w:rFonts w:ascii="Times New Roman" w:hAnsi="Times New Roman" w:cs="Times New Roman"/>
          <w:sz w:val="20"/>
          <w:szCs w:val="20"/>
        </w:rPr>
      </w:pPr>
      <w:bookmarkStart w:id="11" w:name="P1071"/>
      <w:bookmarkEnd w:id="11"/>
      <w:r w:rsidRPr="00B14C35">
        <w:rPr>
          <w:rFonts w:ascii="Times New Roman" w:hAnsi="Times New Roman" w:cs="Times New Roman"/>
          <w:sz w:val="20"/>
          <w:szCs w:val="20"/>
        </w:rPr>
        <w:t>&lt;3&gt; Указываются предельно допустимые значения, установленные органом, осуществляющим функции и полномочия учредителя.</w:t>
      </w:r>
      <w:bookmarkStart w:id="12" w:name="P1072"/>
      <w:bookmarkEnd w:id="12"/>
      <w:r w:rsidR="006404E5">
        <w:rPr>
          <w:rFonts w:ascii="Times New Roman" w:hAnsi="Times New Roman" w:cs="Times New Roman"/>
          <w:sz w:val="20"/>
          <w:szCs w:val="20"/>
        </w:rPr>
        <w:t xml:space="preserve"> </w:t>
      </w:r>
      <w:r w:rsidRPr="00B14C35">
        <w:rPr>
          <w:rFonts w:ascii="Times New Roman" w:hAnsi="Times New Roman" w:cs="Times New Roman"/>
          <w:sz w:val="20"/>
          <w:szCs w:val="20"/>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Start w:id="13" w:name="P1073"/>
      <w:bookmarkEnd w:id="13"/>
      <w:r w:rsidR="006404E5">
        <w:rPr>
          <w:rFonts w:ascii="Times New Roman" w:hAnsi="Times New Roman" w:cs="Times New Roman"/>
          <w:sz w:val="20"/>
          <w:szCs w:val="20"/>
        </w:rPr>
        <w:t xml:space="preserve"> </w:t>
      </w:r>
      <w:r w:rsidRPr="00B14C35">
        <w:rPr>
          <w:rFonts w:ascii="Times New Roman" w:hAnsi="Times New Roman" w:cs="Times New Roman"/>
          <w:sz w:val="20"/>
          <w:szCs w:val="20"/>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Start w:id="14" w:name="P1074"/>
      <w:bookmarkEnd w:id="14"/>
      <w:r w:rsidR="006404E5">
        <w:rPr>
          <w:rFonts w:ascii="Times New Roman" w:hAnsi="Times New Roman" w:cs="Times New Roman"/>
          <w:sz w:val="20"/>
          <w:szCs w:val="20"/>
        </w:rPr>
        <w:t xml:space="preserve"> </w:t>
      </w:r>
      <w:r w:rsidRPr="00B14C35">
        <w:rPr>
          <w:rFonts w:ascii="Times New Roman" w:hAnsi="Times New Roman" w:cs="Times New Roman"/>
          <w:sz w:val="20"/>
          <w:szCs w:val="20"/>
        </w:rPr>
        <w:t>&lt;6&gt; Указывается общая сумма увеличения или уменьшения кредиторской задолженности.</w:t>
      </w:r>
      <w:r w:rsidR="006404E5">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о задолженности по ущербу, недостачам, хищениям денежных</w:t>
      </w:r>
      <w:r w:rsidR="00E82C80">
        <w:rPr>
          <w:rFonts w:ascii="Times New Roman" w:hAnsi="Times New Roman" w:cs="Times New Roman"/>
          <w:sz w:val="20"/>
          <w:szCs w:val="20"/>
        </w:rPr>
        <w:t xml:space="preserve"> </w:t>
      </w:r>
      <w:r w:rsidRPr="00B14C35">
        <w:rPr>
          <w:rFonts w:ascii="Times New Roman" w:hAnsi="Times New Roman" w:cs="Times New Roman"/>
          <w:sz w:val="20"/>
          <w:szCs w:val="20"/>
        </w:rPr>
        <w:t>средств и материальных ценностей</w:t>
      </w:r>
    </w:p>
    <w:tbl>
      <w:tblPr>
        <w:tblW w:w="15594" w:type="dxa"/>
        <w:tblBorders>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6"/>
        <w:gridCol w:w="6663"/>
        <w:gridCol w:w="2410"/>
        <w:gridCol w:w="1985"/>
      </w:tblGrid>
      <w:tr w:rsidR="009B51D1" w:rsidRPr="00E82C80" w14:paraId="2D5A7A4B" w14:textId="77777777" w:rsidTr="006404E5">
        <w:trPr>
          <w:trHeight w:val="20"/>
        </w:trPr>
        <w:tc>
          <w:tcPr>
            <w:tcW w:w="13609" w:type="dxa"/>
            <w:gridSpan w:val="3"/>
            <w:tcBorders>
              <w:top w:val="nil"/>
              <w:left w:val="nil"/>
              <w:bottom w:val="nil"/>
            </w:tcBorders>
          </w:tcPr>
          <w:p w14:paraId="0E33FB19" w14:textId="77777777" w:rsidR="009B51D1" w:rsidRPr="00E82C80"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bottom w:val="single" w:sz="4" w:space="0" w:color="auto"/>
            </w:tcBorders>
          </w:tcPr>
          <w:p w14:paraId="7B34A2E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КОДЫ</w:t>
            </w:r>
          </w:p>
        </w:tc>
      </w:tr>
      <w:tr w:rsidR="009B51D1" w:rsidRPr="00E82C80" w14:paraId="056DFA4B" w14:textId="77777777" w:rsidTr="006404E5">
        <w:tblPrEx>
          <w:tblBorders>
            <w:insideV w:val="none" w:sz="0" w:space="0" w:color="auto"/>
          </w:tblBorders>
        </w:tblPrEx>
        <w:trPr>
          <w:trHeight w:val="20"/>
        </w:trPr>
        <w:tc>
          <w:tcPr>
            <w:tcW w:w="4536" w:type="dxa"/>
            <w:tcBorders>
              <w:top w:val="nil"/>
              <w:left w:val="nil"/>
              <w:bottom w:val="nil"/>
              <w:right w:val="nil"/>
            </w:tcBorders>
          </w:tcPr>
          <w:p w14:paraId="03126B30" w14:textId="77777777" w:rsidR="009B51D1" w:rsidRPr="00E82C80" w:rsidRDefault="009B51D1" w:rsidP="00B14C35">
            <w:pPr>
              <w:pStyle w:val="ConsPlusNormal"/>
              <w:jc w:val="both"/>
              <w:rPr>
                <w:rFonts w:ascii="Times New Roman" w:hAnsi="Times New Roman" w:cs="Times New Roman"/>
                <w:sz w:val="16"/>
                <w:szCs w:val="16"/>
              </w:rPr>
            </w:pPr>
          </w:p>
        </w:tc>
        <w:tc>
          <w:tcPr>
            <w:tcW w:w="6663" w:type="dxa"/>
            <w:tcBorders>
              <w:top w:val="nil"/>
              <w:left w:val="nil"/>
              <w:bottom w:val="nil"/>
              <w:right w:val="nil"/>
            </w:tcBorders>
            <w:vAlign w:val="bottom"/>
          </w:tcPr>
          <w:p w14:paraId="74A6BF0A"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на 1 ________ 20__ г.</w:t>
            </w:r>
          </w:p>
        </w:tc>
        <w:tc>
          <w:tcPr>
            <w:tcW w:w="2410" w:type="dxa"/>
            <w:tcBorders>
              <w:top w:val="nil"/>
              <w:left w:val="nil"/>
              <w:bottom w:val="nil"/>
              <w:right w:val="single" w:sz="4" w:space="0" w:color="auto"/>
            </w:tcBorders>
            <w:vAlign w:val="bottom"/>
          </w:tcPr>
          <w:p w14:paraId="3BFBE21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Дата</w:t>
            </w:r>
          </w:p>
        </w:tc>
        <w:tc>
          <w:tcPr>
            <w:tcW w:w="1985" w:type="dxa"/>
            <w:tcBorders>
              <w:top w:val="single" w:sz="4" w:space="0" w:color="auto"/>
              <w:left w:val="single" w:sz="4" w:space="0" w:color="auto"/>
              <w:bottom w:val="single" w:sz="4" w:space="0" w:color="auto"/>
              <w:right w:val="single" w:sz="4" w:space="0" w:color="auto"/>
            </w:tcBorders>
          </w:tcPr>
          <w:p w14:paraId="491D55B6"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5CE26105" w14:textId="77777777" w:rsidTr="006404E5">
        <w:tblPrEx>
          <w:tblBorders>
            <w:insideV w:val="none" w:sz="0" w:space="0" w:color="auto"/>
          </w:tblBorders>
        </w:tblPrEx>
        <w:trPr>
          <w:trHeight w:val="20"/>
        </w:trPr>
        <w:tc>
          <w:tcPr>
            <w:tcW w:w="4536" w:type="dxa"/>
            <w:tcBorders>
              <w:top w:val="nil"/>
              <w:left w:val="nil"/>
              <w:bottom w:val="nil"/>
              <w:right w:val="nil"/>
            </w:tcBorders>
          </w:tcPr>
          <w:p w14:paraId="6727B42F" w14:textId="77777777" w:rsidR="009B51D1" w:rsidRPr="00E82C80" w:rsidRDefault="009B51D1" w:rsidP="00B14C35">
            <w:pPr>
              <w:pStyle w:val="ConsPlusNormal"/>
              <w:jc w:val="both"/>
              <w:rPr>
                <w:rFonts w:ascii="Times New Roman" w:hAnsi="Times New Roman" w:cs="Times New Roman"/>
                <w:sz w:val="16"/>
                <w:szCs w:val="16"/>
              </w:rPr>
            </w:pPr>
          </w:p>
        </w:tc>
        <w:tc>
          <w:tcPr>
            <w:tcW w:w="6663" w:type="dxa"/>
            <w:tcBorders>
              <w:top w:val="nil"/>
              <w:left w:val="nil"/>
              <w:bottom w:val="nil"/>
              <w:right w:val="nil"/>
            </w:tcBorders>
            <w:vAlign w:val="bottom"/>
          </w:tcPr>
          <w:p w14:paraId="79385DF7"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0279C658"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14:paraId="14BAC9F4"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7185BD41" w14:textId="77777777" w:rsidTr="006404E5">
        <w:tblPrEx>
          <w:tblBorders>
            <w:insideV w:val="none" w:sz="0" w:space="0" w:color="auto"/>
          </w:tblBorders>
        </w:tblPrEx>
        <w:trPr>
          <w:trHeight w:val="20"/>
        </w:trPr>
        <w:tc>
          <w:tcPr>
            <w:tcW w:w="4536" w:type="dxa"/>
            <w:tcBorders>
              <w:top w:val="nil"/>
              <w:left w:val="nil"/>
              <w:bottom w:val="nil"/>
              <w:right w:val="nil"/>
            </w:tcBorders>
          </w:tcPr>
          <w:p w14:paraId="73B0E351" w14:textId="77777777" w:rsidR="009B51D1" w:rsidRPr="00E82C80" w:rsidRDefault="009B51D1" w:rsidP="00B14C35">
            <w:pPr>
              <w:pStyle w:val="ConsPlusNormal"/>
              <w:jc w:val="both"/>
              <w:rPr>
                <w:rFonts w:ascii="Times New Roman" w:hAnsi="Times New Roman" w:cs="Times New Roman"/>
                <w:sz w:val="16"/>
                <w:szCs w:val="16"/>
              </w:rPr>
            </w:pPr>
          </w:p>
        </w:tc>
        <w:tc>
          <w:tcPr>
            <w:tcW w:w="6663" w:type="dxa"/>
            <w:tcBorders>
              <w:top w:val="nil"/>
              <w:left w:val="nil"/>
              <w:bottom w:val="nil"/>
              <w:right w:val="nil"/>
            </w:tcBorders>
            <w:vAlign w:val="bottom"/>
          </w:tcPr>
          <w:p w14:paraId="640D86D8"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75FB0660"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ИНН</w:t>
            </w:r>
          </w:p>
        </w:tc>
        <w:tc>
          <w:tcPr>
            <w:tcW w:w="1985" w:type="dxa"/>
            <w:tcBorders>
              <w:top w:val="single" w:sz="4" w:space="0" w:color="auto"/>
              <w:left w:val="single" w:sz="4" w:space="0" w:color="auto"/>
              <w:bottom w:val="single" w:sz="4" w:space="0" w:color="auto"/>
              <w:right w:val="single" w:sz="4" w:space="0" w:color="auto"/>
            </w:tcBorders>
          </w:tcPr>
          <w:p w14:paraId="3A307F05"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58B1B432" w14:textId="77777777" w:rsidTr="006404E5">
        <w:tblPrEx>
          <w:tblBorders>
            <w:insideV w:val="none" w:sz="0" w:space="0" w:color="auto"/>
          </w:tblBorders>
        </w:tblPrEx>
        <w:trPr>
          <w:trHeight w:val="20"/>
        </w:trPr>
        <w:tc>
          <w:tcPr>
            <w:tcW w:w="4536" w:type="dxa"/>
            <w:tcBorders>
              <w:top w:val="nil"/>
              <w:left w:val="nil"/>
              <w:bottom w:val="nil"/>
              <w:right w:val="nil"/>
            </w:tcBorders>
            <w:vAlign w:val="bottom"/>
          </w:tcPr>
          <w:p w14:paraId="32BA49AB"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Учреждение</w:t>
            </w:r>
          </w:p>
        </w:tc>
        <w:tc>
          <w:tcPr>
            <w:tcW w:w="6663" w:type="dxa"/>
            <w:tcBorders>
              <w:top w:val="nil"/>
              <w:left w:val="nil"/>
              <w:bottom w:val="single" w:sz="4" w:space="0" w:color="auto"/>
              <w:right w:val="nil"/>
            </w:tcBorders>
            <w:vAlign w:val="bottom"/>
          </w:tcPr>
          <w:p w14:paraId="2FA9040E"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020D6C40"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КПП</w:t>
            </w:r>
          </w:p>
        </w:tc>
        <w:tc>
          <w:tcPr>
            <w:tcW w:w="1985" w:type="dxa"/>
            <w:tcBorders>
              <w:top w:val="single" w:sz="4" w:space="0" w:color="auto"/>
              <w:left w:val="single" w:sz="4" w:space="0" w:color="auto"/>
              <w:bottom w:val="single" w:sz="4" w:space="0" w:color="auto"/>
              <w:right w:val="single" w:sz="4" w:space="0" w:color="auto"/>
            </w:tcBorders>
          </w:tcPr>
          <w:p w14:paraId="57FE7A96"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5787FDAB" w14:textId="77777777" w:rsidTr="006404E5">
        <w:tblPrEx>
          <w:tblBorders>
            <w:insideV w:val="none" w:sz="0" w:space="0" w:color="auto"/>
          </w:tblBorders>
        </w:tblPrEx>
        <w:trPr>
          <w:trHeight w:val="20"/>
        </w:trPr>
        <w:tc>
          <w:tcPr>
            <w:tcW w:w="4536" w:type="dxa"/>
            <w:tcBorders>
              <w:top w:val="nil"/>
              <w:left w:val="nil"/>
              <w:bottom w:val="nil"/>
              <w:right w:val="nil"/>
            </w:tcBorders>
            <w:vAlign w:val="bottom"/>
          </w:tcPr>
          <w:p w14:paraId="345ABBA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lastRenderedPageBreak/>
              <w:t>Орган, осуществляющий функции и полномочия учредителя</w:t>
            </w:r>
          </w:p>
        </w:tc>
        <w:tc>
          <w:tcPr>
            <w:tcW w:w="6663" w:type="dxa"/>
            <w:tcBorders>
              <w:top w:val="single" w:sz="4" w:space="0" w:color="auto"/>
              <w:left w:val="nil"/>
              <w:bottom w:val="single" w:sz="4" w:space="0" w:color="auto"/>
              <w:right w:val="nil"/>
            </w:tcBorders>
            <w:vAlign w:val="bottom"/>
          </w:tcPr>
          <w:p w14:paraId="17DCE4AF"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103DD535"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глава по БК</w:t>
            </w:r>
          </w:p>
        </w:tc>
        <w:tc>
          <w:tcPr>
            <w:tcW w:w="1985" w:type="dxa"/>
            <w:tcBorders>
              <w:top w:val="single" w:sz="4" w:space="0" w:color="auto"/>
              <w:left w:val="single" w:sz="4" w:space="0" w:color="auto"/>
              <w:bottom w:val="single" w:sz="4" w:space="0" w:color="auto"/>
              <w:right w:val="single" w:sz="4" w:space="0" w:color="auto"/>
            </w:tcBorders>
          </w:tcPr>
          <w:p w14:paraId="2F291E9B"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388CBACA" w14:textId="77777777" w:rsidTr="006404E5">
        <w:tblPrEx>
          <w:tblBorders>
            <w:insideV w:val="none" w:sz="0" w:space="0" w:color="auto"/>
          </w:tblBorders>
        </w:tblPrEx>
        <w:trPr>
          <w:trHeight w:val="20"/>
        </w:trPr>
        <w:tc>
          <w:tcPr>
            <w:tcW w:w="4536" w:type="dxa"/>
            <w:tcBorders>
              <w:top w:val="nil"/>
              <w:left w:val="nil"/>
              <w:bottom w:val="nil"/>
              <w:right w:val="nil"/>
            </w:tcBorders>
          </w:tcPr>
          <w:p w14:paraId="171B6F67"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Публично-правовое образование</w:t>
            </w:r>
          </w:p>
        </w:tc>
        <w:tc>
          <w:tcPr>
            <w:tcW w:w="6663" w:type="dxa"/>
            <w:tcBorders>
              <w:top w:val="single" w:sz="4" w:space="0" w:color="auto"/>
              <w:left w:val="nil"/>
              <w:bottom w:val="single" w:sz="4" w:space="0" w:color="auto"/>
              <w:right w:val="nil"/>
            </w:tcBorders>
            <w:vAlign w:val="bottom"/>
          </w:tcPr>
          <w:p w14:paraId="128D7393"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579787DF"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 xml:space="preserve">по </w:t>
            </w:r>
            <w:hyperlink r:id="rId27">
              <w:r w:rsidRPr="00E82C80">
                <w:rPr>
                  <w:rFonts w:ascii="Times New Roman" w:hAnsi="Times New Roman" w:cs="Times New Roman"/>
                  <w:color w:val="0000FF"/>
                  <w:sz w:val="16"/>
                  <w:szCs w:val="16"/>
                </w:rPr>
                <w:t>ОКТМО</w:t>
              </w:r>
            </w:hyperlink>
          </w:p>
        </w:tc>
        <w:tc>
          <w:tcPr>
            <w:tcW w:w="1985" w:type="dxa"/>
            <w:tcBorders>
              <w:top w:val="single" w:sz="4" w:space="0" w:color="auto"/>
              <w:left w:val="single" w:sz="4" w:space="0" w:color="auto"/>
              <w:bottom w:val="single" w:sz="4" w:space="0" w:color="auto"/>
              <w:right w:val="single" w:sz="4" w:space="0" w:color="auto"/>
            </w:tcBorders>
          </w:tcPr>
          <w:p w14:paraId="6B445C10"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3F7C04F3" w14:textId="77777777" w:rsidTr="006404E5">
        <w:tblPrEx>
          <w:tblBorders>
            <w:insideV w:val="none" w:sz="0" w:space="0" w:color="auto"/>
          </w:tblBorders>
        </w:tblPrEx>
        <w:trPr>
          <w:trHeight w:val="20"/>
        </w:trPr>
        <w:tc>
          <w:tcPr>
            <w:tcW w:w="4536" w:type="dxa"/>
            <w:tcBorders>
              <w:top w:val="nil"/>
              <w:left w:val="nil"/>
              <w:bottom w:val="nil"/>
              <w:right w:val="nil"/>
            </w:tcBorders>
          </w:tcPr>
          <w:p w14:paraId="09E69D4B"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Периодичность: годовая</w:t>
            </w:r>
          </w:p>
        </w:tc>
        <w:tc>
          <w:tcPr>
            <w:tcW w:w="6663" w:type="dxa"/>
            <w:tcBorders>
              <w:top w:val="single" w:sz="4" w:space="0" w:color="auto"/>
              <w:left w:val="nil"/>
              <w:bottom w:val="nil"/>
              <w:right w:val="nil"/>
            </w:tcBorders>
            <w:vAlign w:val="bottom"/>
          </w:tcPr>
          <w:p w14:paraId="6F2D0BC7" w14:textId="77777777" w:rsidR="009B51D1" w:rsidRPr="00E82C80" w:rsidRDefault="009B51D1" w:rsidP="00B14C35">
            <w:pPr>
              <w:pStyle w:val="ConsPlusNormal"/>
              <w:jc w:val="both"/>
              <w:rPr>
                <w:rFonts w:ascii="Times New Roman" w:hAnsi="Times New Roman" w:cs="Times New Roman"/>
                <w:sz w:val="16"/>
                <w:szCs w:val="16"/>
              </w:rPr>
            </w:pPr>
          </w:p>
        </w:tc>
        <w:tc>
          <w:tcPr>
            <w:tcW w:w="2410" w:type="dxa"/>
            <w:tcBorders>
              <w:top w:val="nil"/>
              <w:left w:val="nil"/>
              <w:bottom w:val="nil"/>
              <w:right w:val="single" w:sz="4" w:space="0" w:color="auto"/>
            </w:tcBorders>
            <w:vAlign w:val="bottom"/>
          </w:tcPr>
          <w:p w14:paraId="2E29C0B6" w14:textId="77777777" w:rsidR="009B51D1" w:rsidRPr="00E82C80"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bottom"/>
          </w:tcPr>
          <w:p w14:paraId="12D2E3DB" w14:textId="77777777" w:rsidR="009B51D1" w:rsidRPr="00E82C80" w:rsidRDefault="009B51D1" w:rsidP="00B14C35">
            <w:pPr>
              <w:pStyle w:val="ConsPlusNormal"/>
              <w:jc w:val="both"/>
              <w:rPr>
                <w:rFonts w:ascii="Times New Roman" w:hAnsi="Times New Roman" w:cs="Times New Roman"/>
                <w:sz w:val="16"/>
                <w:szCs w:val="16"/>
              </w:rPr>
            </w:pPr>
          </w:p>
        </w:tc>
      </w:tr>
    </w:tbl>
    <w:p w14:paraId="1B4E46AA" w14:textId="77777777" w:rsidR="009B51D1"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36"/>
        <w:gridCol w:w="778"/>
        <w:gridCol w:w="610"/>
        <w:gridCol w:w="1163"/>
        <w:gridCol w:w="610"/>
        <w:gridCol w:w="1264"/>
        <w:gridCol w:w="1229"/>
        <w:gridCol w:w="638"/>
        <w:gridCol w:w="627"/>
        <w:gridCol w:w="1106"/>
        <w:gridCol w:w="1417"/>
        <w:gridCol w:w="627"/>
        <w:gridCol w:w="1576"/>
        <w:gridCol w:w="627"/>
        <w:gridCol w:w="1198"/>
      </w:tblGrid>
      <w:tr w:rsidR="009B51D1" w:rsidRPr="00E82C80" w14:paraId="5236FF26" w14:textId="77777777" w:rsidTr="00E82C80">
        <w:trPr>
          <w:trHeight w:val="20"/>
        </w:trPr>
        <w:tc>
          <w:tcPr>
            <w:tcW w:w="2236" w:type="dxa"/>
            <w:vMerge w:val="restart"/>
            <w:tcBorders>
              <w:left w:val="nil"/>
            </w:tcBorders>
            <w:vAlign w:val="center"/>
          </w:tcPr>
          <w:p w14:paraId="206477E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Наименование показателя</w:t>
            </w:r>
          </w:p>
        </w:tc>
        <w:tc>
          <w:tcPr>
            <w:tcW w:w="778" w:type="dxa"/>
            <w:vMerge w:val="restart"/>
            <w:vAlign w:val="center"/>
          </w:tcPr>
          <w:p w14:paraId="4958CDF5"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Код строки</w:t>
            </w:r>
          </w:p>
        </w:tc>
        <w:tc>
          <w:tcPr>
            <w:tcW w:w="1773" w:type="dxa"/>
            <w:gridSpan w:val="2"/>
            <w:vAlign w:val="center"/>
          </w:tcPr>
          <w:p w14:paraId="6EE1FF3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Остаток задолженности по возмещению ущерба на начало года</w:t>
            </w:r>
          </w:p>
        </w:tc>
        <w:tc>
          <w:tcPr>
            <w:tcW w:w="3103" w:type="dxa"/>
            <w:gridSpan w:val="3"/>
            <w:vAlign w:val="center"/>
          </w:tcPr>
          <w:p w14:paraId="6F084781"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Выявлено недостач, хищений, нанесения ущерба</w:t>
            </w:r>
          </w:p>
        </w:tc>
        <w:tc>
          <w:tcPr>
            <w:tcW w:w="3788" w:type="dxa"/>
            <w:gridSpan w:val="4"/>
            <w:vAlign w:val="center"/>
          </w:tcPr>
          <w:p w14:paraId="2BAC02F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Возмещено недостач, хищений, нанесения ущерба</w:t>
            </w:r>
          </w:p>
        </w:tc>
        <w:tc>
          <w:tcPr>
            <w:tcW w:w="2203" w:type="dxa"/>
            <w:gridSpan w:val="2"/>
            <w:vAlign w:val="center"/>
          </w:tcPr>
          <w:p w14:paraId="00FBB01B"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Списано</w:t>
            </w:r>
          </w:p>
        </w:tc>
        <w:tc>
          <w:tcPr>
            <w:tcW w:w="1825" w:type="dxa"/>
            <w:gridSpan w:val="2"/>
            <w:tcBorders>
              <w:right w:val="nil"/>
            </w:tcBorders>
            <w:vAlign w:val="center"/>
          </w:tcPr>
          <w:p w14:paraId="529FA98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Остаток задолженности по возмещению ущерба на конец отчетного периода</w:t>
            </w:r>
          </w:p>
        </w:tc>
      </w:tr>
      <w:tr w:rsidR="00E82C80" w:rsidRPr="00E82C80" w14:paraId="1C751000" w14:textId="77777777" w:rsidTr="00E82C80">
        <w:trPr>
          <w:trHeight w:val="20"/>
        </w:trPr>
        <w:tc>
          <w:tcPr>
            <w:tcW w:w="2236" w:type="dxa"/>
            <w:vMerge/>
            <w:tcBorders>
              <w:left w:val="nil"/>
            </w:tcBorders>
            <w:vAlign w:val="center"/>
          </w:tcPr>
          <w:p w14:paraId="22E74413" w14:textId="77777777" w:rsidR="009B51D1" w:rsidRPr="00E82C80" w:rsidRDefault="009B51D1" w:rsidP="00E82C80">
            <w:pPr>
              <w:pStyle w:val="ConsPlusNormal"/>
              <w:jc w:val="center"/>
              <w:rPr>
                <w:rFonts w:ascii="Times New Roman" w:hAnsi="Times New Roman" w:cs="Times New Roman"/>
                <w:sz w:val="16"/>
                <w:szCs w:val="16"/>
              </w:rPr>
            </w:pPr>
          </w:p>
        </w:tc>
        <w:tc>
          <w:tcPr>
            <w:tcW w:w="778" w:type="dxa"/>
            <w:vMerge/>
            <w:vAlign w:val="center"/>
          </w:tcPr>
          <w:p w14:paraId="1D2B5CA1"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Merge w:val="restart"/>
            <w:vAlign w:val="center"/>
          </w:tcPr>
          <w:p w14:paraId="238D4A2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163" w:type="dxa"/>
            <w:vMerge w:val="restart"/>
            <w:vAlign w:val="center"/>
          </w:tcPr>
          <w:p w14:paraId="7E62A6C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него на взыскании в службе судебных приставов</w:t>
            </w:r>
          </w:p>
        </w:tc>
        <w:tc>
          <w:tcPr>
            <w:tcW w:w="610" w:type="dxa"/>
            <w:vMerge w:val="restart"/>
            <w:vAlign w:val="center"/>
          </w:tcPr>
          <w:p w14:paraId="29A661F0"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2493" w:type="dxa"/>
            <w:gridSpan w:val="2"/>
            <w:vAlign w:val="center"/>
          </w:tcPr>
          <w:p w14:paraId="6F080F1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tc>
        <w:tc>
          <w:tcPr>
            <w:tcW w:w="638" w:type="dxa"/>
            <w:vMerge w:val="restart"/>
            <w:vAlign w:val="center"/>
          </w:tcPr>
          <w:p w14:paraId="2337326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733" w:type="dxa"/>
            <w:gridSpan w:val="2"/>
            <w:vAlign w:val="center"/>
          </w:tcPr>
          <w:p w14:paraId="179585D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них взыскано с виновных лиц</w:t>
            </w:r>
          </w:p>
        </w:tc>
        <w:tc>
          <w:tcPr>
            <w:tcW w:w="1417" w:type="dxa"/>
            <w:vMerge w:val="restart"/>
            <w:vAlign w:val="center"/>
          </w:tcPr>
          <w:p w14:paraId="5E3C5C9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страховыми организациями</w:t>
            </w:r>
          </w:p>
        </w:tc>
        <w:tc>
          <w:tcPr>
            <w:tcW w:w="627" w:type="dxa"/>
            <w:vMerge w:val="restart"/>
            <w:vAlign w:val="center"/>
          </w:tcPr>
          <w:p w14:paraId="4CB85A9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576" w:type="dxa"/>
            <w:vMerge w:val="restart"/>
            <w:vAlign w:val="center"/>
          </w:tcPr>
          <w:p w14:paraId="5777BE2D"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них в связи с прекращением взыскания по исполнительным листам</w:t>
            </w:r>
          </w:p>
        </w:tc>
        <w:tc>
          <w:tcPr>
            <w:tcW w:w="627" w:type="dxa"/>
            <w:vMerge w:val="restart"/>
            <w:vAlign w:val="center"/>
          </w:tcPr>
          <w:p w14:paraId="27C7991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198" w:type="dxa"/>
            <w:vMerge w:val="restart"/>
            <w:tcBorders>
              <w:right w:val="nil"/>
            </w:tcBorders>
            <w:vAlign w:val="center"/>
          </w:tcPr>
          <w:p w14:paraId="2F48F1E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него на взыскании в службе судебных приставов</w:t>
            </w:r>
          </w:p>
        </w:tc>
      </w:tr>
      <w:tr w:rsidR="00E82C80" w:rsidRPr="00E82C80" w14:paraId="659F7CB9" w14:textId="77777777" w:rsidTr="00E82C80">
        <w:trPr>
          <w:trHeight w:val="20"/>
        </w:trPr>
        <w:tc>
          <w:tcPr>
            <w:tcW w:w="2236" w:type="dxa"/>
            <w:vMerge/>
            <w:tcBorders>
              <w:left w:val="nil"/>
            </w:tcBorders>
            <w:vAlign w:val="center"/>
          </w:tcPr>
          <w:p w14:paraId="51F384C0" w14:textId="77777777" w:rsidR="009B51D1" w:rsidRPr="00E82C80" w:rsidRDefault="009B51D1" w:rsidP="00E82C80">
            <w:pPr>
              <w:pStyle w:val="ConsPlusNormal"/>
              <w:jc w:val="center"/>
              <w:rPr>
                <w:rFonts w:ascii="Times New Roman" w:hAnsi="Times New Roman" w:cs="Times New Roman"/>
                <w:sz w:val="16"/>
                <w:szCs w:val="16"/>
              </w:rPr>
            </w:pPr>
          </w:p>
        </w:tc>
        <w:tc>
          <w:tcPr>
            <w:tcW w:w="778" w:type="dxa"/>
            <w:vMerge/>
            <w:vAlign w:val="center"/>
          </w:tcPr>
          <w:p w14:paraId="06388ECC"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Merge/>
            <w:vAlign w:val="center"/>
          </w:tcPr>
          <w:p w14:paraId="42CAE1CE"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Merge/>
            <w:vAlign w:val="center"/>
          </w:tcPr>
          <w:p w14:paraId="7C45706D"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Merge/>
            <w:vAlign w:val="center"/>
          </w:tcPr>
          <w:p w14:paraId="0EF70893"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3610B65C"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виновные лица установлены</w:t>
            </w:r>
          </w:p>
        </w:tc>
        <w:tc>
          <w:tcPr>
            <w:tcW w:w="1229" w:type="dxa"/>
            <w:vAlign w:val="center"/>
          </w:tcPr>
          <w:p w14:paraId="3A30C1C9"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виновные лица не установлены</w:t>
            </w:r>
          </w:p>
        </w:tc>
        <w:tc>
          <w:tcPr>
            <w:tcW w:w="638" w:type="dxa"/>
            <w:vMerge/>
            <w:vAlign w:val="center"/>
          </w:tcPr>
          <w:p w14:paraId="7B87181A"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8B4A6B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106" w:type="dxa"/>
            <w:vAlign w:val="center"/>
          </w:tcPr>
          <w:p w14:paraId="156C8B55"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них по решению суда</w:t>
            </w:r>
          </w:p>
        </w:tc>
        <w:tc>
          <w:tcPr>
            <w:tcW w:w="1417" w:type="dxa"/>
            <w:vMerge/>
            <w:vAlign w:val="center"/>
          </w:tcPr>
          <w:p w14:paraId="0029EEFC"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Merge/>
            <w:vAlign w:val="center"/>
          </w:tcPr>
          <w:p w14:paraId="63C1E860"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Merge/>
            <w:vAlign w:val="center"/>
          </w:tcPr>
          <w:p w14:paraId="20FC98E0"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Merge/>
            <w:vAlign w:val="center"/>
          </w:tcPr>
          <w:p w14:paraId="15817DC1"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Merge/>
            <w:tcBorders>
              <w:right w:val="nil"/>
            </w:tcBorders>
            <w:vAlign w:val="center"/>
          </w:tcPr>
          <w:p w14:paraId="23C20751"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7F5F1D4C" w14:textId="77777777" w:rsidTr="00E82C80">
        <w:trPr>
          <w:trHeight w:val="20"/>
        </w:trPr>
        <w:tc>
          <w:tcPr>
            <w:tcW w:w="2236" w:type="dxa"/>
            <w:tcBorders>
              <w:left w:val="nil"/>
            </w:tcBorders>
            <w:vAlign w:val="center"/>
          </w:tcPr>
          <w:p w14:paraId="3280BE4B"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w:t>
            </w:r>
          </w:p>
        </w:tc>
        <w:tc>
          <w:tcPr>
            <w:tcW w:w="778" w:type="dxa"/>
            <w:vAlign w:val="center"/>
          </w:tcPr>
          <w:p w14:paraId="10110B1B"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2</w:t>
            </w:r>
          </w:p>
        </w:tc>
        <w:tc>
          <w:tcPr>
            <w:tcW w:w="610" w:type="dxa"/>
            <w:vAlign w:val="center"/>
          </w:tcPr>
          <w:p w14:paraId="78E3C5B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3</w:t>
            </w:r>
          </w:p>
        </w:tc>
        <w:tc>
          <w:tcPr>
            <w:tcW w:w="1163" w:type="dxa"/>
            <w:vAlign w:val="center"/>
          </w:tcPr>
          <w:p w14:paraId="55245B6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4</w:t>
            </w:r>
          </w:p>
        </w:tc>
        <w:tc>
          <w:tcPr>
            <w:tcW w:w="610" w:type="dxa"/>
            <w:vAlign w:val="center"/>
          </w:tcPr>
          <w:p w14:paraId="6ED2CC70"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5</w:t>
            </w:r>
          </w:p>
        </w:tc>
        <w:tc>
          <w:tcPr>
            <w:tcW w:w="1264" w:type="dxa"/>
            <w:vAlign w:val="center"/>
          </w:tcPr>
          <w:p w14:paraId="27F9DEF9"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6</w:t>
            </w:r>
          </w:p>
        </w:tc>
        <w:tc>
          <w:tcPr>
            <w:tcW w:w="1229" w:type="dxa"/>
            <w:vAlign w:val="center"/>
          </w:tcPr>
          <w:p w14:paraId="37EBBAB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7</w:t>
            </w:r>
          </w:p>
        </w:tc>
        <w:tc>
          <w:tcPr>
            <w:tcW w:w="638" w:type="dxa"/>
            <w:vAlign w:val="center"/>
          </w:tcPr>
          <w:p w14:paraId="6966EA86"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8</w:t>
            </w:r>
          </w:p>
        </w:tc>
        <w:tc>
          <w:tcPr>
            <w:tcW w:w="627" w:type="dxa"/>
            <w:vAlign w:val="center"/>
          </w:tcPr>
          <w:p w14:paraId="2C401409"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9</w:t>
            </w:r>
          </w:p>
        </w:tc>
        <w:tc>
          <w:tcPr>
            <w:tcW w:w="1106" w:type="dxa"/>
            <w:vAlign w:val="center"/>
          </w:tcPr>
          <w:p w14:paraId="314D72B0"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10</w:t>
            </w:r>
          </w:p>
        </w:tc>
        <w:tc>
          <w:tcPr>
            <w:tcW w:w="1417" w:type="dxa"/>
            <w:vAlign w:val="center"/>
          </w:tcPr>
          <w:p w14:paraId="0335A67A"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11</w:t>
            </w:r>
          </w:p>
        </w:tc>
        <w:tc>
          <w:tcPr>
            <w:tcW w:w="627" w:type="dxa"/>
            <w:vAlign w:val="center"/>
          </w:tcPr>
          <w:p w14:paraId="3C40564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12</w:t>
            </w:r>
          </w:p>
        </w:tc>
        <w:tc>
          <w:tcPr>
            <w:tcW w:w="1576" w:type="dxa"/>
            <w:vAlign w:val="center"/>
          </w:tcPr>
          <w:p w14:paraId="0B3BF331"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13</w:t>
            </w:r>
          </w:p>
        </w:tc>
        <w:tc>
          <w:tcPr>
            <w:tcW w:w="627" w:type="dxa"/>
            <w:vAlign w:val="center"/>
          </w:tcPr>
          <w:p w14:paraId="15ED44CB"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14</w:t>
            </w:r>
          </w:p>
        </w:tc>
        <w:tc>
          <w:tcPr>
            <w:tcW w:w="1198" w:type="dxa"/>
            <w:tcBorders>
              <w:right w:val="nil"/>
            </w:tcBorders>
            <w:vAlign w:val="center"/>
          </w:tcPr>
          <w:p w14:paraId="4A74D6BE"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15</w:t>
            </w:r>
          </w:p>
        </w:tc>
      </w:tr>
      <w:tr w:rsidR="00E82C80" w:rsidRPr="00E82C80" w14:paraId="58D0AF8A" w14:textId="77777777" w:rsidTr="00E82C80">
        <w:tblPrEx>
          <w:tblBorders>
            <w:right w:val="single" w:sz="4" w:space="0" w:color="auto"/>
          </w:tblBorders>
        </w:tblPrEx>
        <w:trPr>
          <w:trHeight w:val="20"/>
        </w:trPr>
        <w:tc>
          <w:tcPr>
            <w:tcW w:w="2236" w:type="dxa"/>
            <w:tcBorders>
              <w:left w:val="nil"/>
            </w:tcBorders>
            <w:vAlign w:val="center"/>
          </w:tcPr>
          <w:p w14:paraId="7EF3EA7C"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Недостача, хищение денежных средств, всего</w:t>
            </w:r>
          </w:p>
        </w:tc>
        <w:tc>
          <w:tcPr>
            <w:tcW w:w="778" w:type="dxa"/>
            <w:vAlign w:val="center"/>
          </w:tcPr>
          <w:p w14:paraId="6E779D3E"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0100</w:t>
            </w:r>
          </w:p>
        </w:tc>
        <w:tc>
          <w:tcPr>
            <w:tcW w:w="610" w:type="dxa"/>
            <w:vAlign w:val="center"/>
          </w:tcPr>
          <w:p w14:paraId="7DD839A6"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6B288552"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0C8F89E9"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79AA7181"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1AD1551B"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6BBAAE5E"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3C049E0"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32DF0EC9"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32470AF7"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A7C6651"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416E214B"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9001B5B"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5426351E"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30E76F6A" w14:textId="77777777" w:rsidTr="00E82C80">
        <w:tblPrEx>
          <w:tblBorders>
            <w:right w:val="single" w:sz="4" w:space="0" w:color="auto"/>
          </w:tblBorders>
        </w:tblPrEx>
        <w:trPr>
          <w:trHeight w:val="20"/>
        </w:trPr>
        <w:tc>
          <w:tcPr>
            <w:tcW w:w="2236" w:type="dxa"/>
            <w:tcBorders>
              <w:left w:val="nil"/>
            </w:tcBorders>
            <w:vAlign w:val="center"/>
          </w:tcPr>
          <w:p w14:paraId="58EB33B2"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p w14:paraId="522B297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хищением (кражами)</w:t>
            </w:r>
          </w:p>
        </w:tc>
        <w:tc>
          <w:tcPr>
            <w:tcW w:w="778" w:type="dxa"/>
            <w:vAlign w:val="center"/>
          </w:tcPr>
          <w:p w14:paraId="5CE20F4C"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0110</w:t>
            </w:r>
          </w:p>
        </w:tc>
        <w:tc>
          <w:tcPr>
            <w:tcW w:w="610" w:type="dxa"/>
            <w:vAlign w:val="center"/>
          </w:tcPr>
          <w:p w14:paraId="6771AD60"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0F1522C1"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38E308A6"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78CFAD88"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52412374"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27FA0C75"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EBCACE3"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674145C5"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4E1E9771"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6A4B414"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779D1790"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09DE745"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24BE3AED"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1D6E40A3" w14:textId="77777777" w:rsidTr="00E82C80">
        <w:tblPrEx>
          <w:tblBorders>
            <w:right w:val="single" w:sz="4" w:space="0" w:color="auto"/>
          </w:tblBorders>
        </w:tblPrEx>
        <w:trPr>
          <w:trHeight w:val="20"/>
        </w:trPr>
        <w:tc>
          <w:tcPr>
            <w:tcW w:w="2236" w:type="dxa"/>
            <w:tcBorders>
              <w:left w:val="nil"/>
            </w:tcBorders>
            <w:vAlign w:val="center"/>
          </w:tcPr>
          <w:p w14:paraId="39A9FCC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них:</w:t>
            </w:r>
          </w:p>
          <w:p w14:paraId="4952BB1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возбуждено уголовных дел (находится в следственных органах)</w:t>
            </w:r>
          </w:p>
        </w:tc>
        <w:tc>
          <w:tcPr>
            <w:tcW w:w="778" w:type="dxa"/>
            <w:vAlign w:val="center"/>
          </w:tcPr>
          <w:p w14:paraId="05DFB9D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0111</w:t>
            </w:r>
          </w:p>
        </w:tc>
        <w:tc>
          <w:tcPr>
            <w:tcW w:w="610" w:type="dxa"/>
            <w:vAlign w:val="center"/>
          </w:tcPr>
          <w:p w14:paraId="72EA5E0D"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242701D9"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077EB5AE"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230C9181"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3436CBAB"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353035BD"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x</w:t>
            </w:r>
          </w:p>
        </w:tc>
        <w:tc>
          <w:tcPr>
            <w:tcW w:w="627" w:type="dxa"/>
            <w:vAlign w:val="center"/>
          </w:tcPr>
          <w:p w14:paraId="158A6C9A"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7A751AB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x</w:t>
            </w:r>
          </w:p>
        </w:tc>
        <w:tc>
          <w:tcPr>
            <w:tcW w:w="1417" w:type="dxa"/>
            <w:vAlign w:val="center"/>
          </w:tcPr>
          <w:p w14:paraId="798F0FA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x</w:t>
            </w:r>
          </w:p>
        </w:tc>
        <w:tc>
          <w:tcPr>
            <w:tcW w:w="627" w:type="dxa"/>
            <w:vAlign w:val="center"/>
          </w:tcPr>
          <w:p w14:paraId="00599CBF"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08DEFBB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D6B7B63"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4F69805D"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7BD5A533" w14:textId="77777777" w:rsidTr="00E82C80">
        <w:tblPrEx>
          <w:tblBorders>
            <w:right w:val="single" w:sz="4" w:space="0" w:color="auto"/>
          </w:tblBorders>
        </w:tblPrEx>
        <w:trPr>
          <w:trHeight w:val="20"/>
        </w:trPr>
        <w:tc>
          <w:tcPr>
            <w:tcW w:w="2236" w:type="dxa"/>
            <w:tcBorders>
              <w:left w:val="nil"/>
            </w:tcBorders>
            <w:vAlign w:val="center"/>
          </w:tcPr>
          <w:p w14:paraId="29B26051"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выявлением при обработке наличных денег денежных знаков, имеющих признаки подделки</w:t>
            </w:r>
          </w:p>
        </w:tc>
        <w:tc>
          <w:tcPr>
            <w:tcW w:w="778" w:type="dxa"/>
            <w:vAlign w:val="center"/>
          </w:tcPr>
          <w:p w14:paraId="3B25D89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0120</w:t>
            </w:r>
          </w:p>
        </w:tc>
        <w:tc>
          <w:tcPr>
            <w:tcW w:w="610" w:type="dxa"/>
            <w:vAlign w:val="center"/>
          </w:tcPr>
          <w:p w14:paraId="35F41365"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6F98D60A"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5558415B"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35D0267D"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0D614881"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68272E17"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42200F28"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62F25376"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0578BF3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44C89A9"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0749C25C"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3B1EC1C"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4BBBB9D9"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1484A6DC" w14:textId="77777777" w:rsidTr="00E82C80">
        <w:tblPrEx>
          <w:tblBorders>
            <w:right w:val="single" w:sz="4" w:space="0" w:color="auto"/>
          </w:tblBorders>
        </w:tblPrEx>
        <w:trPr>
          <w:trHeight w:val="20"/>
        </w:trPr>
        <w:tc>
          <w:tcPr>
            <w:tcW w:w="2236" w:type="dxa"/>
            <w:tcBorders>
              <w:left w:val="nil"/>
            </w:tcBorders>
            <w:vAlign w:val="center"/>
          </w:tcPr>
          <w:p w14:paraId="4E2FA0E5"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банкротством кредитной организации</w:t>
            </w:r>
          </w:p>
        </w:tc>
        <w:tc>
          <w:tcPr>
            <w:tcW w:w="778" w:type="dxa"/>
            <w:vAlign w:val="center"/>
          </w:tcPr>
          <w:p w14:paraId="143C4557"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0130</w:t>
            </w:r>
          </w:p>
        </w:tc>
        <w:tc>
          <w:tcPr>
            <w:tcW w:w="610" w:type="dxa"/>
            <w:vAlign w:val="center"/>
          </w:tcPr>
          <w:p w14:paraId="673CCD68"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22A0EE77"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12E92359"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14FDD830"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695B6E85"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73ABD049"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216276E9"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59787BD2"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7E330373"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6183CA8"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6ADB9F7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6819F68"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35CCFFF8"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7437488E" w14:textId="77777777" w:rsidTr="00E82C80">
        <w:tblPrEx>
          <w:tblBorders>
            <w:right w:val="single" w:sz="4" w:space="0" w:color="auto"/>
          </w:tblBorders>
        </w:tblPrEx>
        <w:trPr>
          <w:trHeight w:val="20"/>
        </w:trPr>
        <w:tc>
          <w:tcPr>
            <w:tcW w:w="2236" w:type="dxa"/>
            <w:tcBorders>
              <w:left w:val="nil"/>
            </w:tcBorders>
            <w:vAlign w:val="center"/>
          </w:tcPr>
          <w:p w14:paraId="400210A0"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Ущерб имуществу (за исключением денежных средств)</w:t>
            </w:r>
          </w:p>
        </w:tc>
        <w:tc>
          <w:tcPr>
            <w:tcW w:w="778" w:type="dxa"/>
            <w:vAlign w:val="center"/>
          </w:tcPr>
          <w:p w14:paraId="2A44A7A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0200</w:t>
            </w:r>
          </w:p>
        </w:tc>
        <w:tc>
          <w:tcPr>
            <w:tcW w:w="610" w:type="dxa"/>
            <w:vAlign w:val="center"/>
          </w:tcPr>
          <w:p w14:paraId="26DFE611"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7689E972"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23CDC15D"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277FC582"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6BC8D2F5"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1251ECD4"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BF7432D"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07D8FE1A"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2A98DC86"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4550D98B"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49B693AB"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C4BEFB8"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08385591"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1E37DD41" w14:textId="77777777" w:rsidTr="00E82C80">
        <w:tblPrEx>
          <w:tblBorders>
            <w:right w:val="single" w:sz="4" w:space="0" w:color="auto"/>
          </w:tblBorders>
        </w:tblPrEx>
        <w:trPr>
          <w:trHeight w:val="20"/>
        </w:trPr>
        <w:tc>
          <w:tcPr>
            <w:tcW w:w="2236" w:type="dxa"/>
            <w:tcBorders>
              <w:left w:val="nil"/>
            </w:tcBorders>
            <w:vAlign w:val="center"/>
          </w:tcPr>
          <w:p w14:paraId="07E76839"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p w14:paraId="5396174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недостачами, включая хищения (кражи)</w:t>
            </w:r>
          </w:p>
        </w:tc>
        <w:tc>
          <w:tcPr>
            <w:tcW w:w="778" w:type="dxa"/>
            <w:vAlign w:val="center"/>
          </w:tcPr>
          <w:p w14:paraId="40076D4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0210</w:t>
            </w:r>
          </w:p>
        </w:tc>
        <w:tc>
          <w:tcPr>
            <w:tcW w:w="610" w:type="dxa"/>
            <w:vAlign w:val="center"/>
          </w:tcPr>
          <w:p w14:paraId="77F769D8"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69A480BF"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66EC1433"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09CFC930"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0365F60E"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799D32BA"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1EAFF9E4"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60125E18"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3BB09663"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0861B60"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33D4E953"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A07D885"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6A0A0A3E"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6CDA33D0" w14:textId="77777777" w:rsidTr="00E82C80">
        <w:tblPrEx>
          <w:tblBorders>
            <w:right w:val="single" w:sz="4" w:space="0" w:color="auto"/>
          </w:tblBorders>
        </w:tblPrEx>
        <w:trPr>
          <w:trHeight w:val="20"/>
        </w:trPr>
        <w:tc>
          <w:tcPr>
            <w:tcW w:w="2236" w:type="dxa"/>
            <w:tcBorders>
              <w:left w:val="nil"/>
            </w:tcBorders>
            <w:vAlign w:val="center"/>
          </w:tcPr>
          <w:p w14:paraId="602FD7FC"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них:</w:t>
            </w:r>
          </w:p>
          <w:p w14:paraId="267DC26E"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возбуждено уголовных дел (находится в следственных органах)</w:t>
            </w:r>
          </w:p>
        </w:tc>
        <w:tc>
          <w:tcPr>
            <w:tcW w:w="778" w:type="dxa"/>
            <w:vAlign w:val="center"/>
          </w:tcPr>
          <w:p w14:paraId="4198AE4F"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0211</w:t>
            </w:r>
          </w:p>
        </w:tc>
        <w:tc>
          <w:tcPr>
            <w:tcW w:w="610" w:type="dxa"/>
            <w:vAlign w:val="center"/>
          </w:tcPr>
          <w:p w14:paraId="1963D6F5"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263A28B5"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203867F8"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2EF9621F"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30360E9D"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24DB5E3A"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EBA8B99"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258A2CB9"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40E27B44"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4B9FB32C"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48A98629"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2A8CB14E"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727AD214"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13AAC46B" w14:textId="77777777" w:rsidTr="00E82C80">
        <w:tblPrEx>
          <w:tblBorders>
            <w:right w:val="single" w:sz="4" w:space="0" w:color="auto"/>
          </w:tblBorders>
        </w:tblPrEx>
        <w:trPr>
          <w:trHeight w:val="20"/>
        </w:trPr>
        <w:tc>
          <w:tcPr>
            <w:tcW w:w="2236" w:type="dxa"/>
            <w:tcBorders>
              <w:left w:val="nil"/>
            </w:tcBorders>
            <w:vAlign w:val="center"/>
          </w:tcPr>
          <w:p w14:paraId="0A0297CB"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lastRenderedPageBreak/>
              <w:t>в связи с нарушением правил хранения</w:t>
            </w:r>
          </w:p>
        </w:tc>
        <w:tc>
          <w:tcPr>
            <w:tcW w:w="778" w:type="dxa"/>
            <w:vAlign w:val="center"/>
          </w:tcPr>
          <w:p w14:paraId="20860982"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0220</w:t>
            </w:r>
          </w:p>
        </w:tc>
        <w:tc>
          <w:tcPr>
            <w:tcW w:w="610" w:type="dxa"/>
            <w:vAlign w:val="center"/>
          </w:tcPr>
          <w:p w14:paraId="512793FF"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76657A52"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2E129014"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192E2583"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1A61C8B1"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345CE752"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B231764"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3C455908"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4B754B91"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6DE0D456"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653EDF33"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805A063"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4AE6CF47"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2F511C3F" w14:textId="77777777" w:rsidTr="00E82C80">
        <w:tblPrEx>
          <w:tblBorders>
            <w:right w:val="single" w:sz="4" w:space="0" w:color="auto"/>
          </w:tblBorders>
        </w:tblPrEx>
        <w:trPr>
          <w:trHeight w:val="20"/>
        </w:trPr>
        <w:tc>
          <w:tcPr>
            <w:tcW w:w="2236" w:type="dxa"/>
            <w:tcBorders>
              <w:left w:val="nil"/>
            </w:tcBorders>
            <w:vAlign w:val="center"/>
          </w:tcPr>
          <w:p w14:paraId="193DE662"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нанесением ущерба техническому состоянию объекта</w:t>
            </w:r>
          </w:p>
        </w:tc>
        <w:tc>
          <w:tcPr>
            <w:tcW w:w="778" w:type="dxa"/>
            <w:vAlign w:val="center"/>
          </w:tcPr>
          <w:p w14:paraId="76BC0934"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0230</w:t>
            </w:r>
          </w:p>
        </w:tc>
        <w:tc>
          <w:tcPr>
            <w:tcW w:w="610" w:type="dxa"/>
            <w:vAlign w:val="center"/>
          </w:tcPr>
          <w:p w14:paraId="26B9F44C"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46DDCA5F"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45A97248"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109210D9"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4E9CFC65"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778B84EE"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E77A149"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0E734D0E"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785FDC43"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1091EFCD"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49A94FE2"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F6A64B8"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2FA6DBF5"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762FC0B6" w14:textId="77777777" w:rsidTr="00E82C80">
        <w:tblPrEx>
          <w:tblBorders>
            <w:right w:val="single" w:sz="4" w:space="0" w:color="auto"/>
          </w:tblBorders>
        </w:tblPrEx>
        <w:trPr>
          <w:trHeight w:val="20"/>
        </w:trPr>
        <w:tc>
          <w:tcPr>
            <w:tcW w:w="2236" w:type="dxa"/>
            <w:tcBorders>
              <w:left w:val="nil"/>
            </w:tcBorders>
            <w:vAlign w:val="center"/>
          </w:tcPr>
          <w:p w14:paraId="55B57959"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нарушением условий договоров (контрактов)</w:t>
            </w:r>
          </w:p>
        </w:tc>
        <w:tc>
          <w:tcPr>
            <w:tcW w:w="778" w:type="dxa"/>
            <w:vAlign w:val="center"/>
          </w:tcPr>
          <w:p w14:paraId="2DFD2AB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0300</w:t>
            </w:r>
          </w:p>
        </w:tc>
        <w:tc>
          <w:tcPr>
            <w:tcW w:w="610" w:type="dxa"/>
            <w:vAlign w:val="center"/>
          </w:tcPr>
          <w:p w14:paraId="645C9116"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4E36D454"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287C8477"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4BF29CED"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357B05D1"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4B9AF4F9"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12B4CA54"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3CC2B223"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1438B65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5EB80856"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5524B830"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CBAE752"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2949257C"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12903B36" w14:textId="77777777" w:rsidTr="00E82C80">
        <w:tblPrEx>
          <w:tblBorders>
            <w:right w:val="single" w:sz="4" w:space="0" w:color="auto"/>
          </w:tblBorders>
        </w:tblPrEx>
        <w:trPr>
          <w:trHeight w:val="20"/>
        </w:trPr>
        <w:tc>
          <w:tcPr>
            <w:tcW w:w="2236" w:type="dxa"/>
            <w:tcBorders>
              <w:left w:val="nil"/>
            </w:tcBorders>
            <w:vAlign w:val="center"/>
          </w:tcPr>
          <w:p w14:paraId="21010EF0"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p w14:paraId="40A6DABD"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нарушением сроков (начислено пени, штрафов, неустойки)</w:t>
            </w:r>
          </w:p>
        </w:tc>
        <w:tc>
          <w:tcPr>
            <w:tcW w:w="778" w:type="dxa"/>
            <w:vAlign w:val="center"/>
          </w:tcPr>
          <w:p w14:paraId="5C225E6C"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0310</w:t>
            </w:r>
          </w:p>
        </w:tc>
        <w:tc>
          <w:tcPr>
            <w:tcW w:w="610" w:type="dxa"/>
            <w:vAlign w:val="center"/>
          </w:tcPr>
          <w:p w14:paraId="2D8D464D"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1FCED57C"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5CE0C3E5"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35C81DD4"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592D2E99"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3561829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8DBC0FB"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21874D21"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5EA6ACD9"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B41F413"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6C3D3E50"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048C72DC"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1B1F15B3"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6CBF1A7C" w14:textId="77777777" w:rsidTr="00E82C80">
        <w:tblPrEx>
          <w:tblBorders>
            <w:right w:val="single" w:sz="4" w:space="0" w:color="auto"/>
          </w:tblBorders>
        </w:tblPrEx>
        <w:trPr>
          <w:trHeight w:val="20"/>
        </w:trPr>
        <w:tc>
          <w:tcPr>
            <w:tcW w:w="2236" w:type="dxa"/>
            <w:tcBorders>
              <w:left w:val="nil"/>
            </w:tcBorders>
            <w:vAlign w:val="center"/>
          </w:tcPr>
          <w:p w14:paraId="423C4F86"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связи с невыполнением условий о возврате предоплаты (аванса)</w:t>
            </w:r>
          </w:p>
        </w:tc>
        <w:tc>
          <w:tcPr>
            <w:tcW w:w="778" w:type="dxa"/>
            <w:vAlign w:val="center"/>
          </w:tcPr>
          <w:p w14:paraId="1EC39768"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0320</w:t>
            </w:r>
          </w:p>
        </w:tc>
        <w:tc>
          <w:tcPr>
            <w:tcW w:w="610" w:type="dxa"/>
            <w:vAlign w:val="center"/>
          </w:tcPr>
          <w:p w14:paraId="50942E72"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5FC6B80F"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658FFFD3"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60561C77"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628EE0C3"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1E518962"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91047B3"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409B625D"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24195670"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B15D98E"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104818BF"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38EA0A1D"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0592D341" w14:textId="77777777" w:rsidR="009B51D1" w:rsidRPr="00E82C80" w:rsidRDefault="009B51D1" w:rsidP="00E82C80">
            <w:pPr>
              <w:pStyle w:val="ConsPlusNormal"/>
              <w:jc w:val="center"/>
              <w:rPr>
                <w:rFonts w:ascii="Times New Roman" w:hAnsi="Times New Roman" w:cs="Times New Roman"/>
                <w:sz w:val="16"/>
                <w:szCs w:val="16"/>
              </w:rPr>
            </w:pPr>
          </w:p>
        </w:tc>
      </w:tr>
      <w:tr w:rsidR="00E82C80" w:rsidRPr="00E82C80" w14:paraId="335FEF09" w14:textId="77777777" w:rsidTr="00E82C80">
        <w:tblPrEx>
          <w:tblBorders>
            <w:right w:val="single" w:sz="4" w:space="0" w:color="auto"/>
          </w:tblBorders>
        </w:tblPrEx>
        <w:trPr>
          <w:trHeight w:val="20"/>
        </w:trPr>
        <w:tc>
          <w:tcPr>
            <w:tcW w:w="2236" w:type="dxa"/>
            <w:tcBorders>
              <w:left w:val="nil"/>
              <w:bottom w:val="nil"/>
            </w:tcBorders>
            <w:vAlign w:val="center"/>
          </w:tcPr>
          <w:p w14:paraId="7A67F7E3"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Итого</w:t>
            </w:r>
          </w:p>
        </w:tc>
        <w:tc>
          <w:tcPr>
            <w:tcW w:w="778" w:type="dxa"/>
            <w:vAlign w:val="center"/>
          </w:tcPr>
          <w:p w14:paraId="019DAE96" w14:textId="77777777" w:rsidR="009B51D1" w:rsidRPr="00E82C80" w:rsidRDefault="009B51D1" w:rsidP="00E82C80">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9000</w:t>
            </w:r>
          </w:p>
        </w:tc>
        <w:tc>
          <w:tcPr>
            <w:tcW w:w="610" w:type="dxa"/>
            <w:vAlign w:val="center"/>
          </w:tcPr>
          <w:p w14:paraId="193F725B" w14:textId="77777777" w:rsidR="009B51D1" w:rsidRPr="00E82C80" w:rsidRDefault="009B51D1" w:rsidP="00E82C80">
            <w:pPr>
              <w:pStyle w:val="ConsPlusNormal"/>
              <w:jc w:val="center"/>
              <w:rPr>
                <w:rFonts w:ascii="Times New Roman" w:hAnsi="Times New Roman" w:cs="Times New Roman"/>
                <w:sz w:val="16"/>
                <w:szCs w:val="16"/>
              </w:rPr>
            </w:pPr>
          </w:p>
        </w:tc>
        <w:tc>
          <w:tcPr>
            <w:tcW w:w="1163" w:type="dxa"/>
            <w:vAlign w:val="center"/>
          </w:tcPr>
          <w:p w14:paraId="3212D9F0" w14:textId="77777777" w:rsidR="009B51D1" w:rsidRPr="00E82C80" w:rsidRDefault="009B51D1" w:rsidP="00E82C80">
            <w:pPr>
              <w:pStyle w:val="ConsPlusNormal"/>
              <w:jc w:val="center"/>
              <w:rPr>
                <w:rFonts w:ascii="Times New Roman" w:hAnsi="Times New Roman" w:cs="Times New Roman"/>
                <w:sz w:val="16"/>
                <w:szCs w:val="16"/>
              </w:rPr>
            </w:pPr>
          </w:p>
        </w:tc>
        <w:tc>
          <w:tcPr>
            <w:tcW w:w="610" w:type="dxa"/>
            <w:vAlign w:val="center"/>
          </w:tcPr>
          <w:p w14:paraId="183F991B" w14:textId="77777777" w:rsidR="009B51D1" w:rsidRPr="00E82C80" w:rsidRDefault="009B51D1" w:rsidP="00E82C80">
            <w:pPr>
              <w:pStyle w:val="ConsPlusNormal"/>
              <w:jc w:val="center"/>
              <w:rPr>
                <w:rFonts w:ascii="Times New Roman" w:hAnsi="Times New Roman" w:cs="Times New Roman"/>
                <w:sz w:val="16"/>
                <w:szCs w:val="16"/>
              </w:rPr>
            </w:pPr>
          </w:p>
        </w:tc>
        <w:tc>
          <w:tcPr>
            <w:tcW w:w="1264" w:type="dxa"/>
            <w:vAlign w:val="center"/>
          </w:tcPr>
          <w:p w14:paraId="5AE15286" w14:textId="77777777" w:rsidR="009B51D1" w:rsidRPr="00E82C80" w:rsidRDefault="009B51D1" w:rsidP="00E82C80">
            <w:pPr>
              <w:pStyle w:val="ConsPlusNormal"/>
              <w:jc w:val="center"/>
              <w:rPr>
                <w:rFonts w:ascii="Times New Roman" w:hAnsi="Times New Roman" w:cs="Times New Roman"/>
                <w:sz w:val="16"/>
                <w:szCs w:val="16"/>
              </w:rPr>
            </w:pPr>
          </w:p>
        </w:tc>
        <w:tc>
          <w:tcPr>
            <w:tcW w:w="1229" w:type="dxa"/>
            <w:vAlign w:val="center"/>
          </w:tcPr>
          <w:p w14:paraId="1127B93C" w14:textId="77777777" w:rsidR="009B51D1" w:rsidRPr="00E82C80" w:rsidRDefault="009B51D1" w:rsidP="00E82C80">
            <w:pPr>
              <w:pStyle w:val="ConsPlusNormal"/>
              <w:jc w:val="center"/>
              <w:rPr>
                <w:rFonts w:ascii="Times New Roman" w:hAnsi="Times New Roman" w:cs="Times New Roman"/>
                <w:sz w:val="16"/>
                <w:szCs w:val="16"/>
              </w:rPr>
            </w:pPr>
          </w:p>
        </w:tc>
        <w:tc>
          <w:tcPr>
            <w:tcW w:w="638" w:type="dxa"/>
            <w:vAlign w:val="center"/>
          </w:tcPr>
          <w:p w14:paraId="3BF9E6CC"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7D17FC31" w14:textId="77777777" w:rsidR="009B51D1" w:rsidRPr="00E82C80" w:rsidRDefault="009B51D1" w:rsidP="00E82C80">
            <w:pPr>
              <w:pStyle w:val="ConsPlusNormal"/>
              <w:jc w:val="center"/>
              <w:rPr>
                <w:rFonts w:ascii="Times New Roman" w:hAnsi="Times New Roman" w:cs="Times New Roman"/>
                <w:sz w:val="16"/>
                <w:szCs w:val="16"/>
              </w:rPr>
            </w:pPr>
          </w:p>
        </w:tc>
        <w:tc>
          <w:tcPr>
            <w:tcW w:w="1106" w:type="dxa"/>
            <w:vAlign w:val="center"/>
          </w:tcPr>
          <w:p w14:paraId="1C32ED12" w14:textId="77777777" w:rsidR="009B51D1" w:rsidRPr="00E82C80" w:rsidRDefault="009B51D1" w:rsidP="00E82C80">
            <w:pPr>
              <w:pStyle w:val="ConsPlusNormal"/>
              <w:jc w:val="center"/>
              <w:rPr>
                <w:rFonts w:ascii="Times New Roman" w:hAnsi="Times New Roman" w:cs="Times New Roman"/>
                <w:sz w:val="16"/>
                <w:szCs w:val="16"/>
              </w:rPr>
            </w:pPr>
          </w:p>
        </w:tc>
        <w:tc>
          <w:tcPr>
            <w:tcW w:w="1417" w:type="dxa"/>
            <w:vAlign w:val="center"/>
          </w:tcPr>
          <w:p w14:paraId="68BD9C62"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4D255B6E" w14:textId="77777777" w:rsidR="009B51D1" w:rsidRPr="00E82C80" w:rsidRDefault="009B51D1" w:rsidP="00E82C80">
            <w:pPr>
              <w:pStyle w:val="ConsPlusNormal"/>
              <w:jc w:val="center"/>
              <w:rPr>
                <w:rFonts w:ascii="Times New Roman" w:hAnsi="Times New Roman" w:cs="Times New Roman"/>
                <w:sz w:val="16"/>
                <w:szCs w:val="16"/>
              </w:rPr>
            </w:pPr>
          </w:p>
        </w:tc>
        <w:tc>
          <w:tcPr>
            <w:tcW w:w="1576" w:type="dxa"/>
            <w:vAlign w:val="center"/>
          </w:tcPr>
          <w:p w14:paraId="2D316028" w14:textId="77777777" w:rsidR="009B51D1" w:rsidRPr="00E82C80" w:rsidRDefault="009B51D1" w:rsidP="00E82C80">
            <w:pPr>
              <w:pStyle w:val="ConsPlusNormal"/>
              <w:jc w:val="center"/>
              <w:rPr>
                <w:rFonts w:ascii="Times New Roman" w:hAnsi="Times New Roman" w:cs="Times New Roman"/>
                <w:sz w:val="16"/>
                <w:szCs w:val="16"/>
              </w:rPr>
            </w:pPr>
          </w:p>
        </w:tc>
        <w:tc>
          <w:tcPr>
            <w:tcW w:w="627" w:type="dxa"/>
            <w:vAlign w:val="center"/>
          </w:tcPr>
          <w:p w14:paraId="5A42A629" w14:textId="77777777" w:rsidR="009B51D1" w:rsidRPr="00E82C80" w:rsidRDefault="009B51D1" w:rsidP="00E82C80">
            <w:pPr>
              <w:pStyle w:val="ConsPlusNormal"/>
              <w:jc w:val="center"/>
              <w:rPr>
                <w:rFonts w:ascii="Times New Roman" w:hAnsi="Times New Roman" w:cs="Times New Roman"/>
                <w:sz w:val="16"/>
                <w:szCs w:val="16"/>
              </w:rPr>
            </w:pPr>
          </w:p>
        </w:tc>
        <w:tc>
          <w:tcPr>
            <w:tcW w:w="1198" w:type="dxa"/>
            <w:vAlign w:val="center"/>
          </w:tcPr>
          <w:p w14:paraId="49ED659C" w14:textId="77777777" w:rsidR="009B51D1" w:rsidRPr="00E82C80" w:rsidRDefault="009B51D1" w:rsidP="00E82C80">
            <w:pPr>
              <w:pStyle w:val="ConsPlusNormal"/>
              <w:jc w:val="center"/>
              <w:rPr>
                <w:rFonts w:ascii="Times New Roman" w:hAnsi="Times New Roman" w:cs="Times New Roman"/>
                <w:sz w:val="16"/>
                <w:szCs w:val="16"/>
              </w:rPr>
            </w:pPr>
          </w:p>
        </w:tc>
      </w:tr>
    </w:tbl>
    <w:p w14:paraId="01AE9E98" w14:textId="211B0BAF" w:rsidR="009B51D1" w:rsidRPr="00B14C35" w:rsidRDefault="00E82C80" w:rsidP="00B14C35">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1644"/>
        <w:gridCol w:w="340"/>
        <w:gridCol w:w="2126"/>
        <w:gridCol w:w="340"/>
        <w:gridCol w:w="2721"/>
      </w:tblGrid>
      <w:tr w:rsidR="009B51D1" w:rsidRPr="00E82C80" w14:paraId="5BCC873A" w14:textId="77777777" w:rsidTr="00E82C80">
        <w:tc>
          <w:tcPr>
            <w:tcW w:w="4395" w:type="dxa"/>
            <w:tcBorders>
              <w:top w:val="nil"/>
              <w:left w:val="nil"/>
              <w:bottom w:val="nil"/>
              <w:right w:val="nil"/>
            </w:tcBorders>
          </w:tcPr>
          <w:p w14:paraId="5ACCEAFD" w14:textId="0D65885A" w:rsidR="009B51D1" w:rsidRPr="00E82C80" w:rsidRDefault="009B51D1" w:rsidP="00E82C80">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Руководитель</w:t>
            </w:r>
            <w:r w:rsidR="00E82C80">
              <w:rPr>
                <w:rFonts w:ascii="Times New Roman" w:hAnsi="Times New Roman" w:cs="Times New Roman"/>
                <w:sz w:val="16"/>
                <w:szCs w:val="16"/>
              </w:rPr>
              <w:t xml:space="preserve"> </w:t>
            </w:r>
            <w:r w:rsidRPr="00E82C80">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bottom"/>
          </w:tcPr>
          <w:p w14:paraId="025FC42E"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2EF5CB24"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single" w:sz="4" w:space="0" w:color="auto"/>
              <w:right w:val="nil"/>
            </w:tcBorders>
            <w:vAlign w:val="bottom"/>
          </w:tcPr>
          <w:p w14:paraId="267EE0ED"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6C879B18"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vAlign w:val="bottom"/>
          </w:tcPr>
          <w:p w14:paraId="2955CDFF"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01EC36F2" w14:textId="77777777" w:rsidTr="00E82C80">
        <w:tc>
          <w:tcPr>
            <w:tcW w:w="4395" w:type="dxa"/>
            <w:tcBorders>
              <w:top w:val="nil"/>
              <w:left w:val="nil"/>
              <w:bottom w:val="nil"/>
              <w:right w:val="nil"/>
            </w:tcBorders>
          </w:tcPr>
          <w:p w14:paraId="506CA2DF" w14:textId="77777777" w:rsidR="009B51D1" w:rsidRPr="00E82C80"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72B126F1"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340" w:type="dxa"/>
            <w:tcBorders>
              <w:top w:val="nil"/>
              <w:left w:val="nil"/>
              <w:bottom w:val="nil"/>
              <w:right w:val="nil"/>
            </w:tcBorders>
          </w:tcPr>
          <w:p w14:paraId="112FD4E7"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single" w:sz="4" w:space="0" w:color="auto"/>
              <w:left w:val="nil"/>
              <w:bottom w:val="nil"/>
              <w:right w:val="nil"/>
            </w:tcBorders>
          </w:tcPr>
          <w:p w14:paraId="73076460"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(подпись)</w:t>
            </w:r>
          </w:p>
        </w:tc>
        <w:tc>
          <w:tcPr>
            <w:tcW w:w="340" w:type="dxa"/>
            <w:tcBorders>
              <w:top w:val="nil"/>
              <w:left w:val="nil"/>
              <w:bottom w:val="nil"/>
              <w:right w:val="nil"/>
            </w:tcBorders>
          </w:tcPr>
          <w:p w14:paraId="7DA2BB7F"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66FFE474"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(расшифровка подписи)</w:t>
            </w:r>
          </w:p>
        </w:tc>
      </w:tr>
      <w:tr w:rsidR="009B51D1" w:rsidRPr="00E82C80" w14:paraId="68083262" w14:textId="77777777" w:rsidTr="00E82C80">
        <w:tc>
          <w:tcPr>
            <w:tcW w:w="4395" w:type="dxa"/>
            <w:tcBorders>
              <w:top w:val="nil"/>
              <w:left w:val="nil"/>
              <w:bottom w:val="nil"/>
              <w:right w:val="nil"/>
            </w:tcBorders>
          </w:tcPr>
          <w:p w14:paraId="5E049E9B"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72457F18"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F29A3F1"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single" w:sz="4" w:space="0" w:color="auto"/>
              <w:right w:val="nil"/>
            </w:tcBorders>
          </w:tcPr>
          <w:p w14:paraId="2B8347DE" w14:textId="77777777" w:rsidR="009B51D1" w:rsidRPr="00E82C80"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668D81A"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tcPr>
          <w:p w14:paraId="5F375016" w14:textId="77777777" w:rsidR="009B51D1" w:rsidRPr="00E82C80" w:rsidRDefault="009B51D1" w:rsidP="00B14C35">
            <w:pPr>
              <w:pStyle w:val="ConsPlusNormal"/>
              <w:jc w:val="both"/>
              <w:rPr>
                <w:rFonts w:ascii="Times New Roman" w:hAnsi="Times New Roman" w:cs="Times New Roman"/>
                <w:sz w:val="16"/>
                <w:szCs w:val="16"/>
              </w:rPr>
            </w:pPr>
          </w:p>
        </w:tc>
      </w:tr>
      <w:tr w:rsidR="009B51D1" w:rsidRPr="00E82C80" w14:paraId="75E8406A" w14:textId="77777777" w:rsidTr="00E82C80">
        <w:tc>
          <w:tcPr>
            <w:tcW w:w="4395" w:type="dxa"/>
            <w:tcBorders>
              <w:top w:val="nil"/>
              <w:left w:val="nil"/>
              <w:bottom w:val="nil"/>
              <w:right w:val="nil"/>
            </w:tcBorders>
          </w:tcPr>
          <w:p w14:paraId="1D81C401" w14:textId="77777777" w:rsidR="009B51D1" w:rsidRPr="00E82C80"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16490B25"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(должность)</w:t>
            </w:r>
          </w:p>
        </w:tc>
        <w:tc>
          <w:tcPr>
            <w:tcW w:w="340" w:type="dxa"/>
            <w:tcBorders>
              <w:top w:val="nil"/>
              <w:left w:val="nil"/>
              <w:bottom w:val="nil"/>
              <w:right w:val="nil"/>
            </w:tcBorders>
          </w:tcPr>
          <w:p w14:paraId="0B3D4770" w14:textId="77777777" w:rsidR="009B51D1" w:rsidRPr="00E82C80" w:rsidRDefault="009B51D1" w:rsidP="00B14C35">
            <w:pPr>
              <w:pStyle w:val="ConsPlusNormal"/>
              <w:jc w:val="both"/>
              <w:rPr>
                <w:rFonts w:ascii="Times New Roman" w:hAnsi="Times New Roman" w:cs="Times New Roman"/>
                <w:sz w:val="16"/>
                <w:szCs w:val="16"/>
              </w:rPr>
            </w:pPr>
          </w:p>
        </w:tc>
        <w:tc>
          <w:tcPr>
            <w:tcW w:w="2126" w:type="dxa"/>
            <w:tcBorders>
              <w:top w:val="single" w:sz="4" w:space="0" w:color="auto"/>
              <w:left w:val="nil"/>
              <w:bottom w:val="nil"/>
              <w:right w:val="nil"/>
            </w:tcBorders>
          </w:tcPr>
          <w:p w14:paraId="48EA419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5DE43180" w14:textId="77777777" w:rsidR="009B51D1" w:rsidRPr="00E82C80"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164BD2F2"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(телефон)</w:t>
            </w:r>
          </w:p>
        </w:tc>
      </w:tr>
      <w:tr w:rsidR="009B51D1" w:rsidRPr="00E82C80" w14:paraId="015B6FCB" w14:textId="77777777" w:rsidTr="00E82C80">
        <w:tc>
          <w:tcPr>
            <w:tcW w:w="4395" w:type="dxa"/>
            <w:tcBorders>
              <w:top w:val="nil"/>
              <w:left w:val="nil"/>
              <w:bottom w:val="nil"/>
              <w:right w:val="nil"/>
            </w:tcBorders>
          </w:tcPr>
          <w:p w14:paraId="69FC0CAE" w14:textId="77777777" w:rsidR="009B51D1" w:rsidRPr="00E82C80" w:rsidRDefault="009B51D1" w:rsidP="00B14C35">
            <w:pPr>
              <w:pStyle w:val="ConsPlusNormal"/>
              <w:jc w:val="both"/>
              <w:rPr>
                <w:rFonts w:ascii="Times New Roman" w:hAnsi="Times New Roman" w:cs="Times New Roman"/>
                <w:sz w:val="16"/>
                <w:szCs w:val="16"/>
              </w:rPr>
            </w:pPr>
            <w:r w:rsidRPr="00E82C80">
              <w:rPr>
                <w:rFonts w:ascii="Times New Roman" w:hAnsi="Times New Roman" w:cs="Times New Roman"/>
                <w:sz w:val="16"/>
                <w:szCs w:val="16"/>
              </w:rPr>
              <w:t>"__" __________ 20__ г.</w:t>
            </w:r>
          </w:p>
        </w:tc>
        <w:tc>
          <w:tcPr>
            <w:tcW w:w="7171" w:type="dxa"/>
            <w:gridSpan w:val="5"/>
            <w:tcBorders>
              <w:top w:val="nil"/>
              <w:left w:val="nil"/>
              <w:bottom w:val="nil"/>
              <w:right w:val="nil"/>
            </w:tcBorders>
          </w:tcPr>
          <w:p w14:paraId="057F57E4" w14:textId="77777777" w:rsidR="009B51D1" w:rsidRPr="00E82C80" w:rsidRDefault="009B51D1" w:rsidP="00B14C35">
            <w:pPr>
              <w:pStyle w:val="ConsPlusNormal"/>
              <w:jc w:val="both"/>
              <w:rPr>
                <w:rFonts w:ascii="Times New Roman" w:hAnsi="Times New Roman" w:cs="Times New Roman"/>
                <w:sz w:val="16"/>
                <w:szCs w:val="16"/>
              </w:rPr>
            </w:pPr>
          </w:p>
        </w:tc>
      </w:tr>
    </w:tbl>
    <w:p w14:paraId="69DEC0DF" w14:textId="77777777" w:rsidR="009B51D1" w:rsidRPr="00B14C35" w:rsidRDefault="009B51D1" w:rsidP="00B14C35">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 о численности сотрудников и оплате труда</w:t>
      </w:r>
    </w:p>
    <w:tbl>
      <w:tblPr>
        <w:tblW w:w="0" w:type="auto"/>
        <w:tblBorders>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23"/>
        <w:gridCol w:w="589"/>
        <w:gridCol w:w="488"/>
        <w:gridCol w:w="512"/>
        <w:gridCol w:w="716"/>
        <w:gridCol w:w="791"/>
        <w:gridCol w:w="941"/>
        <w:gridCol w:w="488"/>
        <w:gridCol w:w="488"/>
        <w:gridCol w:w="1036"/>
        <w:gridCol w:w="1340"/>
        <w:gridCol w:w="1340"/>
        <w:gridCol w:w="944"/>
        <w:gridCol w:w="362"/>
        <w:gridCol w:w="777"/>
        <w:gridCol w:w="488"/>
        <w:gridCol w:w="653"/>
        <w:gridCol w:w="438"/>
        <w:gridCol w:w="791"/>
        <w:gridCol w:w="504"/>
        <w:gridCol w:w="435"/>
      </w:tblGrid>
      <w:tr w:rsidR="009B51D1" w:rsidRPr="00E82C80" w14:paraId="51E016FE" w14:textId="77777777" w:rsidTr="00325398">
        <w:trPr>
          <w:gridAfter w:val="1"/>
          <w:wAfter w:w="435" w:type="dxa"/>
          <w:trHeight w:val="20"/>
        </w:trPr>
        <w:tc>
          <w:tcPr>
            <w:tcW w:w="13476" w:type="dxa"/>
            <w:gridSpan w:val="17"/>
            <w:tcBorders>
              <w:top w:val="nil"/>
              <w:left w:val="nil"/>
              <w:bottom w:val="nil"/>
            </w:tcBorders>
            <w:vAlign w:val="center"/>
          </w:tcPr>
          <w:p w14:paraId="31537BD8" w14:textId="77777777" w:rsidR="009B51D1" w:rsidRPr="00E82C80" w:rsidRDefault="009B51D1" w:rsidP="00325398">
            <w:pPr>
              <w:pStyle w:val="ConsPlusNormal"/>
              <w:jc w:val="center"/>
              <w:rPr>
                <w:rFonts w:ascii="Times New Roman" w:hAnsi="Times New Roman" w:cs="Times New Roman"/>
                <w:sz w:val="16"/>
                <w:szCs w:val="16"/>
              </w:rPr>
            </w:pPr>
          </w:p>
        </w:tc>
        <w:tc>
          <w:tcPr>
            <w:tcW w:w="1733" w:type="dxa"/>
            <w:gridSpan w:val="3"/>
            <w:tcBorders>
              <w:top w:val="single" w:sz="4" w:space="0" w:color="auto"/>
              <w:bottom w:val="single" w:sz="4" w:space="0" w:color="auto"/>
            </w:tcBorders>
            <w:vAlign w:val="center"/>
          </w:tcPr>
          <w:p w14:paraId="6AC2E535"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КОДЫ</w:t>
            </w:r>
          </w:p>
        </w:tc>
      </w:tr>
      <w:tr w:rsidR="009B51D1" w:rsidRPr="00E82C80" w14:paraId="1E91CACA"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1CDEE7F7" w14:textId="77777777" w:rsidR="009B51D1" w:rsidRPr="00E82C80" w:rsidRDefault="009B51D1" w:rsidP="00325398">
            <w:pPr>
              <w:pStyle w:val="ConsPlusNormal"/>
              <w:jc w:val="center"/>
              <w:rPr>
                <w:rFonts w:ascii="Times New Roman" w:hAnsi="Times New Roman" w:cs="Times New Roman"/>
                <w:sz w:val="16"/>
                <w:szCs w:val="16"/>
              </w:rPr>
            </w:pPr>
          </w:p>
        </w:tc>
        <w:tc>
          <w:tcPr>
            <w:tcW w:w="8446" w:type="dxa"/>
            <w:gridSpan w:val="10"/>
            <w:tcBorders>
              <w:top w:val="nil"/>
              <w:left w:val="nil"/>
              <w:bottom w:val="nil"/>
              <w:right w:val="nil"/>
            </w:tcBorders>
            <w:vAlign w:val="center"/>
          </w:tcPr>
          <w:p w14:paraId="2E75B27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на 1 ________ 20__ г.</w:t>
            </w:r>
          </w:p>
        </w:tc>
        <w:tc>
          <w:tcPr>
            <w:tcW w:w="1918" w:type="dxa"/>
            <w:gridSpan w:val="3"/>
            <w:tcBorders>
              <w:top w:val="nil"/>
              <w:left w:val="nil"/>
              <w:bottom w:val="nil"/>
              <w:right w:val="single" w:sz="4" w:space="0" w:color="auto"/>
            </w:tcBorders>
            <w:vAlign w:val="center"/>
          </w:tcPr>
          <w:p w14:paraId="744C60DC"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Дата</w:t>
            </w: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312CCBC3"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6DDACFB2"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5A1D5DC8" w14:textId="77777777" w:rsidR="009B51D1" w:rsidRPr="00E82C80" w:rsidRDefault="009B51D1" w:rsidP="00325398">
            <w:pPr>
              <w:pStyle w:val="ConsPlusNormal"/>
              <w:jc w:val="center"/>
              <w:rPr>
                <w:rFonts w:ascii="Times New Roman" w:hAnsi="Times New Roman" w:cs="Times New Roman"/>
                <w:sz w:val="16"/>
                <w:szCs w:val="16"/>
              </w:rPr>
            </w:pPr>
          </w:p>
        </w:tc>
        <w:tc>
          <w:tcPr>
            <w:tcW w:w="8446" w:type="dxa"/>
            <w:gridSpan w:val="10"/>
            <w:tcBorders>
              <w:top w:val="nil"/>
              <w:left w:val="nil"/>
              <w:bottom w:val="nil"/>
              <w:right w:val="nil"/>
            </w:tcBorders>
            <w:vAlign w:val="center"/>
          </w:tcPr>
          <w:p w14:paraId="33A3968D"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25D37159"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Сводному реестру</w:t>
            </w: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3BB019CE"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0CE932BC"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7E5ED406" w14:textId="77777777" w:rsidR="009B51D1" w:rsidRPr="00E82C80" w:rsidRDefault="009B51D1" w:rsidP="00325398">
            <w:pPr>
              <w:pStyle w:val="ConsPlusNormal"/>
              <w:jc w:val="center"/>
              <w:rPr>
                <w:rFonts w:ascii="Times New Roman" w:hAnsi="Times New Roman" w:cs="Times New Roman"/>
                <w:sz w:val="16"/>
                <w:szCs w:val="16"/>
              </w:rPr>
            </w:pPr>
          </w:p>
        </w:tc>
        <w:tc>
          <w:tcPr>
            <w:tcW w:w="8446" w:type="dxa"/>
            <w:gridSpan w:val="10"/>
            <w:tcBorders>
              <w:top w:val="nil"/>
              <w:left w:val="nil"/>
              <w:bottom w:val="nil"/>
              <w:right w:val="nil"/>
            </w:tcBorders>
            <w:vAlign w:val="center"/>
          </w:tcPr>
          <w:p w14:paraId="16F8EDD5"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66C8BD6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ИНН</w:t>
            </w: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3E16D4A9"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6C2BD3C1"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694C19E1"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Учреждение</w:t>
            </w:r>
          </w:p>
        </w:tc>
        <w:tc>
          <w:tcPr>
            <w:tcW w:w="8446" w:type="dxa"/>
            <w:gridSpan w:val="10"/>
            <w:tcBorders>
              <w:top w:val="nil"/>
              <w:left w:val="nil"/>
              <w:bottom w:val="single" w:sz="4" w:space="0" w:color="auto"/>
              <w:right w:val="nil"/>
            </w:tcBorders>
            <w:vAlign w:val="center"/>
          </w:tcPr>
          <w:p w14:paraId="2789C6CC"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6B9C55D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КПП</w:t>
            </w: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6795780F"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00A647E3"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68677A1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Орган, осуществляющий функции и полномочия учредителя</w:t>
            </w:r>
          </w:p>
        </w:tc>
        <w:tc>
          <w:tcPr>
            <w:tcW w:w="8446" w:type="dxa"/>
            <w:gridSpan w:val="10"/>
            <w:tcBorders>
              <w:top w:val="single" w:sz="4" w:space="0" w:color="auto"/>
              <w:left w:val="nil"/>
              <w:bottom w:val="single" w:sz="4" w:space="0" w:color="auto"/>
              <w:right w:val="nil"/>
            </w:tcBorders>
            <w:vAlign w:val="center"/>
          </w:tcPr>
          <w:p w14:paraId="64C2A7D4"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1AAD5F1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глава по БК</w:t>
            </w: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0824A3A3"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1719883C"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06206E44"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Публично-правовое образование</w:t>
            </w:r>
          </w:p>
        </w:tc>
        <w:tc>
          <w:tcPr>
            <w:tcW w:w="8446" w:type="dxa"/>
            <w:gridSpan w:val="10"/>
            <w:tcBorders>
              <w:top w:val="single" w:sz="4" w:space="0" w:color="auto"/>
              <w:left w:val="nil"/>
              <w:bottom w:val="single" w:sz="4" w:space="0" w:color="auto"/>
              <w:right w:val="nil"/>
            </w:tcBorders>
            <w:vAlign w:val="center"/>
          </w:tcPr>
          <w:p w14:paraId="2532CCEB"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28EC2AC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по </w:t>
            </w:r>
            <w:hyperlink r:id="rId28">
              <w:r w:rsidRPr="00E82C80">
                <w:rPr>
                  <w:rFonts w:ascii="Times New Roman" w:hAnsi="Times New Roman" w:cs="Times New Roman"/>
                  <w:color w:val="0000FF"/>
                  <w:sz w:val="16"/>
                  <w:szCs w:val="16"/>
                </w:rPr>
                <w:t>ОКТМО</w:t>
              </w:r>
            </w:hyperlink>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0731A87D"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14246EF2"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498C263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Периодичность: годовая</w:t>
            </w:r>
          </w:p>
        </w:tc>
        <w:tc>
          <w:tcPr>
            <w:tcW w:w="8446" w:type="dxa"/>
            <w:gridSpan w:val="10"/>
            <w:tcBorders>
              <w:top w:val="single" w:sz="4" w:space="0" w:color="auto"/>
              <w:left w:val="nil"/>
              <w:bottom w:val="single" w:sz="4" w:space="0" w:color="auto"/>
              <w:right w:val="nil"/>
            </w:tcBorders>
            <w:vAlign w:val="center"/>
          </w:tcPr>
          <w:p w14:paraId="20A23DCC"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0B296D04" w14:textId="77777777" w:rsidR="009B51D1" w:rsidRPr="00E82C80" w:rsidRDefault="009B51D1" w:rsidP="00325398">
            <w:pPr>
              <w:pStyle w:val="ConsPlusNormal"/>
              <w:jc w:val="center"/>
              <w:rPr>
                <w:rFonts w:ascii="Times New Roman" w:hAnsi="Times New Roman" w:cs="Times New Roman"/>
                <w:sz w:val="16"/>
                <w:szCs w:val="16"/>
              </w:rPr>
            </w:pP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4F47E4E1"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362D5A54" w14:textId="77777777" w:rsidTr="00325398">
        <w:tblPrEx>
          <w:tblBorders>
            <w:insideV w:val="none" w:sz="0" w:space="0" w:color="auto"/>
          </w:tblBorders>
        </w:tblPrEx>
        <w:trPr>
          <w:gridAfter w:val="1"/>
          <w:wAfter w:w="435" w:type="dxa"/>
          <w:trHeight w:val="20"/>
        </w:trPr>
        <w:tc>
          <w:tcPr>
            <w:tcW w:w="3112" w:type="dxa"/>
            <w:gridSpan w:val="4"/>
            <w:tcBorders>
              <w:top w:val="nil"/>
              <w:left w:val="nil"/>
              <w:bottom w:val="nil"/>
              <w:right w:val="nil"/>
            </w:tcBorders>
            <w:vAlign w:val="center"/>
          </w:tcPr>
          <w:p w14:paraId="54C10045" w14:textId="77777777" w:rsidR="009B51D1" w:rsidRPr="00E82C80" w:rsidRDefault="009B51D1" w:rsidP="00325398">
            <w:pPr>
              <w:pStyle w:val="ConsPlusNormal"/>
              <w:jc w:val="center"/>
              <w:rPr>
                <w:rFonts w:ascii="Times New Roman" w:hAnsi="Times New Roman" w:cs="Times New Roman"/>
                <w:sz w:val="16"/>
                <w:szCs w:val="16"/>
              </w:rPr>
            </w:pPr>
          </w:p>
        </w:tc>
        <w:tc>
          <w:tcPr>
            <w:tcW w:w="8446" w:type="dxa"/>
            <w:gridSpan w:val="10"/>
            <w:tcBorders>
              <w:top w:val="single" w:sz="4" w:space="0" w:color="auto"/>
              <w:left w:val="nil"/>
              <w:bottom w:val="nil"/>
              <w:right w:val="nil"/>
            </w:tcBorders>
            <w:vAlign w:val="center"/>
          </w:tcPr>
          <w:p w14:paraId="0B34466A" w14:textId="77777777" w:rsidR="009B51D1" w:rsidRPr="00E82C80" w:rsidRDefault="009B51D1" w:rsidP="00325398">
            <w:pPr>
              <w:pStyle w:val="ConsPlusNormal"/>
              <w:jc w:val="center"/>
              <w:rPr>
                <w:rFonts w:ascii="Times New Roman" w:hAnsi="Times New Roman" w:cs="Times New Roman"/>
                <w:sz w:val="16"/>
                <w:szCs w:val="16"/>
              </w:rPr>
            </w:pPr>
          </w:p>
        </w:tc>
        <w:tc>
          <w:tcPr>
            <w:tcW w:w="1918" w:type="dxa"/>
            <w:gridSpan w:val="3"/>
            <w:tcBorders>
              <w:top w:val="nil"/>
              <w:left w:val="nil"/>
              <w:bottom w:val="nil"/>
              <w:right w:val="single" w:sz="4" w:space="0" w:color="auto"/>
            </w:tcBorders>
            <w:vAlign w:val="center"/>
          </w:tcPr>
          <w:p w14:paraId="6F7E00D6" w14:textId="77777777" w:rsidR="009B51D1" w:rsidRPr="00E82C80" w:rsidRDefault="009B51D1" w:rsidP="00325398">
            <w:pPr>
              <w:pStyle w:val="ConsPlusNormal"/>
              <w:jc w:val="center"/>
              <w:rPr>
                <w:rFonts w:ascii="Times New Roman" w:hAnsi="Times New Roman" w:cs="Times New Roman"/>
                <w:sz w:val="16"/>
                <w:szCs w:val="16"/>
              </w:rPr>
            </w:pPr>
          </w:p>
        </w:tc>
        <w:tc>
          <w:tcPr>
            <w:tcW w:w="1733" w:type="dxa"/>
            <w:gridSpan w:val="3"/>
            <w:tcBorders>
              <w:top w:val="single" w:sz="4" w:space="0" w:color="auto"/>
              <w:left w:val="single" w:sz="4" w:space="0" w:color="auto"/>
              <w:bottom w:val="single" w:sz="4" w:space="0" w:color="auto"/>
              <w:right w:val="single" w:sz="4" w:space="0" w:color="auto"/>
            </w:tcBorders>
            <w:vAlign w:val="center"/>
          </w:tcPr>
          <w:p w14:paraId="4FF2F1A6" w14:textId="77777777" w:rsidR="009B51D1" w:rsidRPr="00E82C80" w:rsidRDefault="009B51D1" w:rsidP="00325398">
            <w:pPr>
              <w:pStyle w:val="ConsPlusNormal"/>
              <w:jc w:val="center"/>
              <w:rPr>
                <w:rFonts w:ascii="Times New Roman" w:hAnsi="Times New Roman" w:cs="Times New Roman"/>
                <w:sz w:val="16"/>
                <w:szCs w:val="16"/>
              </w:rPr>
            </w:pPr>
          </w:p>
        </w:tc>
      </w:tr>
      <w:tr w:rsidR="009B51D1" w:rsidRPr="00E82C80" w14:paraId="420EC4CC" w14:textId="77777777" w:rsidTr="00325398">
        <w:tblPrEx>
          <w:tblBorders>
            <w:top w:val="single" w:sz="4" w:space="0" w:color="auto"/>
            <w:bottom w:val="single" w:sz="4" w:space="0" w:color="auto"/>
            <w:right w:val="nil"/>
            <w:insideH w:val="single" w:sz="4" w:space="0" w:color="auto"/>
          </w:tblBorders>
        </w:tblPrEx>
        <w:trPr>
          <w:trHeight w:val="20"/>
        </w:trPr>
        <w:tc>
          <w:tcPr>
            <w:tcW w:w="1523" w:type="dxa"/>
            <w:vMerge w:val="restart"/>
            <w:tcBorders>
              <w:left w:val="nil"/>
            </w:tcBorders>
            <w:vAlign w:val="center"/>
          </w:tcPr>
          <w:p w14:paraId="04EF0702" w14:textId="65A8388E"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lastRenderedPageBreak/>
              <w:t>Раздел 1. Сведения о численности сотрудников</w:t>
            </w:r>
            <w:r w:rsidR="00E82C80">
              <w:rPr>
                <w:rFonts w:ascii="Times New Roman" w:hAnsi="Times New Roman" w:cs="Times New Roman"/>
                <w:sz w:val="16"/>
                <w:szCs w:val="16"/>
              </w:rPr>
              <w:t xml:space="preserve"> </w:t>
            </w:r>
            <w:r w:rsidRPr="00E82C80">
              <w:rPr>
                <w:rFonts w:ascii="Times New Roman" w:hAnsi="Times New Roman" w:cs="Times New Roman"/>
                <w:sz w:val="16"/>
                <w:szCs w:val="16"/>
              </w:rPr>
              <w:t>Группы персонала (категория персонала)</w:t>
            </w:r>
          </w:p>
        </w:tc>
        <w:tc>
          <w:tcPr>
            <w:tcW w:w="589" w:type="dxa"/>
            <w:vMerge w:val="restart"/>
            <w:vAlign w:val="center"/>
          </w:tcPr>
          <w:p w14:paraId="60EC9DE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Код строки</w:t>
            </w:r>
          </w:p>
        </w:tc>
        <w:tc>
          <w:tcPr>
            <w:tcW w:w="3448" w:type="dxa"/>
            <w:gridSpan w:val="5"/>
            <w:vAlign w:val="center"/>
          </w:tcPr>
          <w:p w14:paraId="7073BB3A"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Штатная численность на начало года</w:t>
            </w:r>
          </w:p>
        </w:tc>
        <w:tc>
          <w:tcPr>
            <w:tcW w:w="4692" w:type="dxa"/>
            <w:gridSpan w:val="5"/>
            <w:vAlign w:val="center"/>
          </w:tcPr>
          <w:p w14:paraId="22E2A55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Средняя численность сотрудников за отчетный период</w:t>
            </w:r>
          </w:p>
        </w:tc>
        <w:tc>
          <w:tcPr>
            <w:tcW w:w="2083" w:type="dxa"/>
            <w:gridSpan w:val="3"/>
            <w:vAlign w:val="center"/>
          </w:tcPr>
          <w:p w14:paraId="6BEEE661"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По договорам гражданско-правового характера </w:t>
            </w:r>
            <w:hyperlink w:anchor="P2239">
              <w:r w:rsidRPr="00E82C80">
                <w:rPr>
                  <w:rFonts w:ascii="Times New Roman" w:hAnsi="Times New Roman" w:cs="Times New Roman"/>
                  <w:color w:val="0000FF"/>
                  <w:sz w:val="16"/>
                  <w:szCs w:val="16"/>
                </w:rPr>
                <w:t>&lt;9&gt;</w:t>
              </w:r>
            </w:hyperlink>
          </w:p>
        </w:tc>
        <w:tc>
          <w:tcPr>
            <w:tcW w:w="3309" w:type="dxa"/>
            <w:gridSpan w:val="6"/>
            <w:tcBorders>
              <w:right w:val="nil"/>
            </w:tcBorders>
            <w:vAlign w:val="center"/>
          </w:tcPr>
          <w:p w14:paraId="47091245"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Штатная численность на конец отчетного периода</w:t>
            </w:r>
          </w:p>
        </w:tc>
      </w:tr>
      <w:tr w:rsidR="00E82C80" w:rsidRPr="00E82C80" w14:paraId="0593BF8C" w14:textId="77777777" w:rsidTr="00325398">
        <w:tblPrEx>
          <w:tblBorders>
            <w:top w:val="single" w:sz="4" w:space="0" w:color="auto"/>
            <w:bottom w:val="single" w:sz="4" w:space="0" w:color="auto"/>
            <w:right w:val="nil"/>
            <w:insideH w:val="single" w:sz="4" w:space="0" w:color="auto"/>
          </w:tblBorders>
        </w:tblPrEx>
        <w:trPr>
          <w:trHeight w:val="20"/>
        </w:trPr>
        <w:tc>
          <w:tcPr>
            <w:tcW w:w="1523" w:type="dxa"/>
            <w:vMerge/>
            <w:tcBorders>
              <w:left w:val="nil"/>
            </w:tcBorders>
            <w:vAlign w:val="center"/>
          </w:tcPr>
          <w:p w14:paraId="4BA096E2" w14:textId="77777777" w:rsidR="009B51D1" w:rsidRPr="00E82C80" w:rsidRDefault="009B51D1" w:rsidP="00325398">
            <w:pPr>
              <w:pStyle w:val="ConsPlusNormal"/>
              <w:jc w:val="center"/>
              <w:rPr>
                <w:rFonts w:ascii="Times New Roman" w:hAnsi="Times New Roman" w:cs="Times New Roman"/>
                <w:sz w:val="16"/>
                <w:szCs w:val="16"/>
              </w:rPr>
            </w:pPr>
          </w:p>
        </w:tc>
        <w:tc>
          <w:tcPr>
            <w:tcW w:w="589" w:type="dxa"/>
            <w:vMerge/>
            <w:vAlign w:val="center"/>
          </w:tcPr>
          <w:p w14:paraId="6AC92E98" w14:textId="77777777" w:rsidR="009B51D1" w:rsidRPr="00E82C80" w:rsidRDefault="009B51D1" w:rsidP="00325398">
            <w:pPr>
              <w:pStyle w:val="ConsPlusNormal"/>
              <w:jc w:val="center"/>
              <w:rPr>
                <w:rFonts w:ascii="Times New Roman" w:hAnsi="Times New Roman" w:cs="Times New Roman"/>
                <w:sz w:val="16"/>
                <w:szCs w:val="16"/>
              </w:rPr>
            </w:pPr>
          </w:p>
        </w:tc>
        <w:tc>
          <w:tcPr>
            <w:tcW w:w="1716" w:type="dxa"/>
            <w:gridSpan w:val="3"/>
            <w:vAlign w:val="center"/>
          </w:tcPr>
          <w:p w14:paraId="430D7CE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установлено штатным расписанием</w:t>
            </w:r>
          </w:p>
        </w:tc>
        <w:tc>
          <w:tcPr>
            <w:tcW w:w="1732" w:type="dxa"/>
            <w:gridSpan w:val="2"/>
            <w:vAlign w:val="center"/>
          </w:tcPr>
          <w:p w14:paraId="777D4AC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tc>
        <w:tc>
          <w:tcPr>
            <w:tcW w:w="488" w:type="dxa"/>
            <w:vMerge w:val="restart"/>
            <w:vAlign w:val="center"/>
          </w:tcPr>
          <w:p w14:paraId="1CABDD7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всего </w:t>
            </w:r>
            <w:hyperlink w:anchor="P2237">
              <w:r w:rsidRPr="00E82C80">
                <w:rPr>
                  <w:rFonts w:ascii="Times New Roman" w:hAnsi="Times New Roman" w:cs="Times New Roman"/>
                  <w:color w:val="0000FF"/>
                  <w:sz w:val="16"/>
                  <w:szCs w:val="16"/>
                </w:rPr>
                <w:t>&lt;7&gt;</w:t>
              </w:r>
            </w:hyperlink>
          </w:p>
        </w:tc>
        <w:tc>
          <w:tcPr>
            <w:tcW w:w="4204" w:type="dxa"/>
            <w:gridSpan w:val="4"/>
            <w:vAlign w:val="center"/>
          </w:tcPr>
          <w:p w14:paraId="085ADD72"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tc>
        <w:tc>
          <w:tcPr>
            <w:tcW w:w="2083" w:type="dxa"/>
            <w:gridSpan w:val="3"/>
            <w:vAlign w:val="center"/>
          </w:tcPr>
          <w:p w14:paraId="20EE040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tc>
        <w:tc>
          <w:tcPr>
            <w:tcW w:w="1579" w:type="dxa"/>
            <w:gridSpan w:val="3"/>
            <w:vAlign w:val="center"/>
          </w:tcPr>
          <w:p w14:paraId="661D616C"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установлено штатным расписанием</w:t>
            </w:r>
          </w:p>
        </w:tc>
        <w:tc>
          <w:tcPr>
            <w:tcW w:w="1730" w:type="dxa"/>
            <w:gridSpan w:val="3"/>
            <w:tcBorders>
              <w:right w:val="nil"/>
            </w:tcBorders>
            <w:vAlign w:val="center"/>
          </w:tcPr>
          <w:p w14:paraId="102F671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 том числе:</w:t>
            </w:r>
          </w:p>
        </w:tc>
      </w:tr>
      <w:tr w:rsidR="00E82C80" w:rsidRPr="00E82C80" w14:paraId="5A250363" w14:textId="77777777" w:rsidTr="00325398">
        <w:tblPrEx>
          <w:tblBorders>
            <w:top w:val="single" w:sz="4" w:space="0" w:color="auto"/>
            <w:bottom w:val="single" w:sz="4" w:space="0" w:color="auto"/>
            <w:right w:val="nil"/>
            <w:insideH w:val="single" w:sz="4" w:space="0" w:color="auto"/>
          </w:tblBorders>
        </w:tblPrEx>
        <w:trPr>
          <w:trHeight w:val="20"/>
        </w:trPr>
        <w:tc>
          <w:tcPr>
            <w:tcW w:w="1523" w:type="dxa"/>
            <w:vMerge/>
            <w:tcBorders>
              <w:left w:val="nil"/>
            </w:tcBorders>
            <w:vAlign w:val="center"/>
          </w:tcPr>
          <w:p w14:paraId="10280294" w14:textId="77777777" w:rsidR="009B51D1" w:rsidRPr="00E82C80" w:rsidRDefault="009B51D1" w:rsidP="00325398">
            <w:pPr>
              <w:pStyle w:val="ConsPlusNormal"/>
              <w:jc w:val="center"/>
              <w:rPr>
                <w:rFonts w:ascii="Times New Roman" w:hAnsi="Times New Roman" w:cs="Times New Roman"/>
                <w:sz w:val="16"/>
                <w:szCs w:val="16"/>
              </w:rPr>
            </w:pPr>
          </w:p>
        </w:tc>
        <w:tc>
          <w:tcPr>
            <w:tcW w:w="589" w:type="dxa"/>
            <w:vMerge/>
            <w:vAlign w:val="center"/>
          </w:tcPr>
          <w:p w14:paraId="69F79B64"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Merge w:val="restart"/>
            <w:vAlign w:val="center"/>
          </w:tcPr>
          <w:p w14:paraId="5B112AE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228" w:type="dxa"/>
            <w:gridSpan w:val="2"/>
            <w:vMerge w:val="restart"/>
            <w:vAlign w:val="center"/>
          </w:tcPr>
          <w:p w14:paraId="3CA90A5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нее</w:t>
            </w:r>
          </w:p>
          <w:p w14:paraId="3BFE543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основным видам деятельности</w:t>
            </w:r>
          </w:p>
        </w:tc>
        <w:tc>
          <w:tcPr>
            <w:tcW w:w="791" w:type="dxa"/>
            <w:vMerge w:val="restart"/>
            <w:vAlign w:val="center"/>
          </w:tcPr>
          <w:p w14:paraId="26F1AD0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замещено</w:t>
            </w:r>
          </w:p>
        </w:tc>
        <w:tc>
          <w:tcPr>
            <w:tcW w:w="941" w:type="dxa"/>
            <w:vMerge w:val="restart"/>
            <w:vAlign w:val="center"/>
          </w:tcPr>
          <w:p w14:paraId="2088BB3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вакантных должностей</w:t>
            </w:r>
          </w:p>
        </w:tc>
        <w:tc>
          <w:tcPr>
            <w:tcW w:w="488" w:type="dxa"/>
            <w:vMerge/>
            <w:vAlign w:val="center"/>
          </w:tcPr>
          <w:p w14:paraId="3883119C" w14:textId="77777777" w:rsidR="009B51D1" w:rsidRPr="00E82C80" w:rsidRDefault="009B51D1" w:rsidP="00325398">
            <w:pPr>
              <w:pStyle w:val="ConsPlusNormal"/>
              <w:jc w:val="center"/>
              <w:rPr>
                <w:rFonts w:ascii="Times New Roman" w:hAnsi="Times New Roman" w:cs="Times New Roman"/>
                <w:sz w:val="16"/>
                <w:szCs w:val="16"/>
              </w:rPr>
            </w:pPr>
          </w:p>
        </w:tc>
        <w:tc>
          <w:tcPr>
            <w:tcW w:w="1524" w:type="dxa"/>
            <w:gridSpan w:val="2"/>
            <w:vAlign w:val="center"/>
          </w:tcPr>
          <w:p w14:paraId="1747655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основному месту работы</w:t>
            </w:r>
          </w:p>
        </w:tc>
        <w:tc>
          <w:tcPr>
            <w:tcW w:w="1340" w:type="dxa"/>
            <w:vMerge w:val="restart"/>
            <w:vAlign w:val="center"/>
          </w:tcPr>
          <w:p w14:paraId="29078204"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по внутреннему совместительству (по совмещению должностей) </w:t>
            </w:r>
            <w:hyperlink w:anchor="P2238">
              <w:r w:rsidRPr="00E82C80">
                <w:rPr>
                  <w:rFonts w:ascii="Times New Roman" w:hAnsi="Times New Roman" w:cs="Times New Roman"/>
                  <w:color w:val="0000FF"/>
                  <w:sz w:val="16"/>
                  <w:szCs w:val="16"/>
                </w:rPr>
                <w:t>&lt;8&gt;</w:t>
              </w:r>
            </w:hyperlink>
          </w:p>
        </w:tc>
        <w:tc>
          <w:tcPr>
            <w:tcW w:w="1340" w:type="dxa"/>
            <w:vMerge w:val="restart"/>
            <w:vAlign w:val="center"/>
          </w:tcPr>
          <w:p w14:paraId="20138AE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внешнему совместительству</w:t>
            </w:r>
          </w:p>
        </w:tc>
        <w:tc>
          <w:tcPr>
            <w:tcW w:w="944" w:type="dxa"/>
            <w:vMerge w:val="restart"/>
            <w:vAlign w:val="center"/>
          </w:tcPr>
          <w:p w14:paraId="28C4834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сотрудники учреждения </w:t>
            </w:r>
            <w:hyperlink w:anchor="P2240">
              <w:r w:rsidRPr="00E82C80">
                <w:rPr>
                  <w:rFonts w:ascii="Times New Roman" w:hAnsi="Times New Roman" w:cs="Times New Roman"/>
                  <w:color w:val="0000FF"/>
                  <w:sz w:val="16"/>
                  <w:szCs w:val="16"/>
                </w:rPr>
                <w:t>&lt;10&gt;</w:t>
              </w:r>
            </w:hyperlink>
          </w:p>
        </w:tc>
        <w:tc>
          <w:tcPr>
            <w:tcW w:w="1139" w:type="dxa"/>
            <w:gridSpan w:val="2"/>
            <w:vMerge w:val="restart"/>
            <w:vAlign w:val="center"/>
          </w:tcPr>
          <w:p w14:paraId="15ED1FF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физические лица, не являющиеся сотрудниками учреждения </w:t>
            </w:r>
            <w:hyperlink w:anchor="P2241">
              <w:r w:rsidRPr="00E82C80">
                <w:rPr>
                  <w:rFonts w:ascii="Times New Roman" w:hAnsi="Times New Roman" w:cs="Times New Roman"/>
                  <w:color w:val="0000FF"/>
                  <w:sz w:val="16"/>
                  <w:szCs w:val="16"/>
                </w:rPr>
                <w:t>&lt;11&gt;</w:t>
              </w:r>
            </w:hyperlink>
          </w:p>
        </w:tc>
        <w:tc>
          <w:tcPr>
            <w:tcW w:w="488" w:type="dxa"/>
            <w:vMerge w:val="restart"/>
            <w:vAlign w:val="center"/>
          </w:tcPr>
          <w:p w14:paraId="44EF68F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091" w:type="dxa"/>
            <w:gridSpan w:val="2"/>
            <w:vMerge w:val="restart"/>
            <w:vAlign w:val="center"/>
          </w:tcPr>
          <w:p w14:paraId="2F9BCF9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нее</w:t>
            </w:r>
          </w:p>
          <w:p w14:paraId="0776816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основным видам деятельности</w:t>
            </w:r>
          </w:p>
        </w:tc>
        <w:tc>
          <w:tcPr>
            <w:tcW w:w="791" w:type="dxa"/>
            <w:vMerge w:val="restart"/>
            <w:vAlign w:val="center"/>
          </w:tcPr>
          <w:p w14:paraId="684E5DAC"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замещено</w:t>
            </w:r>
          </w:p>
        </w:tc>
        <w:tc>
          <w:tcPr>
            <w:tcW w:w="939" w:type="dxa"/>
            <w:gridSpan w:val="2"/>
            <w:vMerge w:val="restart"/>
            <w:tcBorders>
              <w:right w:val="nil"/>
            </w:tcBorders>
            <w:vAlign w:val="center"/>
          </w:tcPr>
          <w:p w14:paraId="216C7DDB"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вакантных должностей</w:t>
            </w:r>
          </w:p>
        </w:tc>
      </w:tr>
      <w:tr w:rsidR="00E82C80" w:rsidRPr="00E82C80" w14:paraId="733AE7D5" w14:textId="77777777" w:rsidTr="00325398">
        <w:tblPrEx>
          <w:tblBorders>
            <w:top w:val="single" w:sz="4" w:space="0" w:color="auto"/>
            <w:bottom w:val="single" w:sz="4" w:space="0" w:color="auto"/>
            <w:right w:val="nil"/>
            <w:insideH w:val="single" w:sz="4" w:space="0" w:color="auto"/>
          </w:tblBorders>
        </w:tblPrEx>
        <w:trPr>
          <w:trHeight w:val="20"/>
        </w:trPr>
        <w:tc>
          <w:tcPr>
            <w:tcW w:w="1523" w:type="dxa"/>
            <w:vMerge/>
            <w:tcBorders>
              <w:left w:val="nil"/>
            </w:tcBorders>
            <w:vAlign w:val="center"/>
          </w:tcPr>
          <w:p w14:paraId="58FFDC15" w14:textId="77777777" w:rsidR="009B51D1" w:rsidRPr="00E82C80" w:rsidRDefault="009B51D1" w:rsidP="00325398">
            <w:pPr>
              <w:pStyle w:val="ConsPlusNormal"/>
              <w:jc w:val="center"/>
              <w:rPr>
                <w:rFonts w:ascii="Times New Roman" w:hAnsi="Times New Roman" w:cs="Times New Roman"/>
                <w:sz w:val="16"/>
                <w:szCs w:val="16"/>
              </w:rPr>
            </w:pPr>
          </w:p>
        </w:tc>
        <w:tc>
          <w:tcPr>
            <w:tcW w:w="589" w:type="dxa"/>
            <w:vMerge/>
            <w:vAlign w:val="center"/>
          </w:tcPr>
          <w:p w14:paraId="6AAAF9C7"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Merge/>
            <w:vAlign w:val="center"/>
          </w:tcPr>
          <w:p w14:paraId="3C3D3391"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Merge/>
            <w:vAlign w:val="center"/>
          </w:tcPr>
          <w:p w14:paraId="12F00736"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Merge/>
            <w:vAlign w:val="center"/>
          </w:tcPr>
          <w:p w14:paraId="1D516BAD"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Merge/>
            <w:vAlign w:val="center"/>
          </w:tcPr>
          <w:p w14:paraId="579C8325"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Merge/>
            <w:vAlign w:val="center"/>
          </w:tcPr>
          <w:p w14:paraId="2A5FFE3B"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3FA8E47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всего</w:t>
            </w:r>
          </w:p>
        </w:tc>
        <w:tc>
          <w:tcPr>
            <w:tcW w:w="1036" w:type="dxa"/>
            <w:vAlign w:val="center"/>
          </w:tcPr>
          <w:p w14:paraId="4D518A9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из нее</w:t>
            </w:r>
          </w:p>
          <w:p w14:paraId="4C3D8E4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по основным видам деятельности</w:t>
            </w:r>
          </w:p>
        </w:tc>
        <w:tc>
          <w:tcPr>
            <w:tcW w:w="1340" w:type="dxa"/>
            <w:vMerge/>
            <w:vAlign w:val="center"/>
          </w:tcPr>
          <w:p w14:paraId="70881D12"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Merge/>
            <w:vAlign w:val="center"/>
          </w:tcPr>
          <w:p w14:paraId="30D02F3B"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Merge/>
            <w:vAlign w:val="center"/>
          </w:tcPr>
          <w:p w14:paraId="3DB0AF4B"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Merge/>
            <w:vAlign w:val="center"/>
          </w:tcPr>
          <w:p w14:paraId="3E41A750"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Merge/>
            <w:vAlign w:val="center"/>
          </w:tcPr>
          <w:p w14:paraId="77BC8472"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Merge/>
            <w:vAlign w:val="center"/>
          </w:tcPr>
          <w:p w14:paraId="16320832"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Merge/>
            <w:vAlign w:val="center"/>
          </w:tcPr>
          <w:p w14:paraId="18712688"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Merge/>
            <w:tcBorders>
              <w:right w:val="nil"/>
            </w:tcBorders>
            <w:vAlign w:val="center"/>
          </w:tcPr>
          <w:p w14:paraId="47DFE401"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1455F388" w14:textId="77777777" w:rsidTr="00325398">
        <w:tblPrEx>
          <w:tblBorders>
            <w:top w:val="single" w:sz="4" w:space="0" w:color="auto"/>
            <w:bottom w:val="single" w:sz="4" w:space="0" w:color="auto"/>
            <w:right w:val="nil"/>
            <w:insideH w:val="single" w:sz="4" w:space="0" w:color="auto"/>
          </w:tblBorders>
        </w:tblPrEx>
        <w:trPr>
          <w:trHeight w:val="20"/>
        </w:trPr>
        <w:tc>
          <w:tcPr>
            <w:tcW w:w="1523" w:type="dxa"/>
            <w:tcBorders>
              <w:left w:val="nil"/>
            </w:tcBorders>
            <w:vAlign w:val="center"/>
          </w:tcPr>
          <w:p w14:paraId="35DCBEA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w:t>
            </w:r>
          </w:p>
        </w:tc>
        <w:tc>
          <w:tcPr>
            <w:tcW w:w="589" w:type="dxa"/>
            <w:vAlign w:val="center"/>
          </w:tcPr>
          <w:p w14:paraId="708BED0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2</w:t>
            </w:r>
          </w:p>
        </w:tc>
        <w:tc>
          <w:tcPr>
            <w:tcW w:w="488" w:type="dxa"/>
            <w:vAlign w:val="center"/>
          </w:tcPr>
          <w:p w14:paraId="431215B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3</w:t>
            </w:r>
          </w:p>
        </w:tc>
        <w:tc>
          <w:tcPr>
            <w:tcW w:w="1228" w:type="dxa"/>
            <w:gridSpan w:val="2"/>
            <w:vAlign w:val="center"/>
          </w:tcPr>
          <w:p w14:paraId="27D8E3FB"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4</w:t>
            </w:r>
          </w:p>
        </w:tc>
        <w:tc>
          <w:tcPr>
            <w:tcW w:w="791" w:type="dxa"/>
            <w:vAlign w:val="center"/>
          </w:tcPr>
          <w:p w14:paraId="46AED26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5</w:t>
            </w:r>
          </w:p>
        </w:tc>
        <w:tc>
          <w:tcPr>
            <w:tcW w:w="941" w:type="dxa"/>
            <w:vAlign w:val="center"/>
          </w:tcPr>
          <w:p w14:paraId="3BC97D9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6</w:t>
            </w:r>
          </w:p>
        </w:tc>
        <w:tc>
          <w:tcPr>
            <w:tcW w:w="488" w:type="dxa"/>
            <w:vAlign w:val="center"/>
          </w:tcPr>
          <w:p w14:paraId="3BE33BE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7</w:t>
            </w:r>
          </w:p>
        </w:tc>
        <w:tc>
          <w:tcPr>
            <w:tcW w:w="488" w:type="dxa"/>
            <w:vAlign w:val="center"/>
          </w:tcPr>
          <w:p w14:paraId="177EF6E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8</w:t>
            </w:r>
          </w:p>
        </w:tc>
        <w:tc>
          <w:tcPr>
            <w:tcW w:w="1036" w:type="dxa"/>
            <w:vAlign w:val="center"/>
          </w:tcPr>
          <w:p w14:paraId="7CD29C6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9</w:t>
            </w:r>
          </w:p>
        </w:tc>
        <w:tc>
          <w:tcPr>
            <w:tcW w:w="1340" w:type="dxa"/>
            <w:vAlign w:val="center"/>
          </w:tcPr>
          <w:p w14:paraId="36C84815"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10</w:t>
            </w:r>
          </w:p>
        </w:tc>
        <w:tc>
          <w:tcPr>
            <w:tcW w:w="1340" w:type="dxa"/>
            <w:vAlign w:val="center"/>
          </w:tcPr>
          <w:p w14:paraId="3C822DEA"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11</w:t>
            </w:r>
          </w:p>
        </w:tc>
        <w:tc>
          <w:tcPr>
            <w:tcW w:w="944" w:type="dxa"/>
            <w:vAlign w:val="center"/>
          </w:tcPr>
          <w:p w14:paraId="69282D24"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12</w:t>
            </w:r>
          </w:p>
        </w:tc>
        <w:tc>
          <w:tcPr>
            <w:tcW w:w="1139" w:type="dxa"/>
            <w:gridSpan w:val="2"/>
            <w:vAlign w:val="center"/>
          </w:tcPr>
          <w:p w14:paraId="4558B4B1"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13</w:t>
            </w:r>
          </w:p>
        </w:tc>
        <w:tc>
          <w:tcPr>
            <w:tcW w:w="488" w:type="dxa"/>
            <w:vAlign w:val="center"/>
          </w:tcPr>
          <w:p w14:paraId="7718B261"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14</w:t>
            </w:r>
          </w:p>
        </w:tc>
        <w:tc>
          <w:tcPr>
            <w:tcW w:w="1091" w:type="dxa"/>
            <w:gridSpan w:val="2"/>
            <w:vAlign w:val="center"/>
          </w:tcPr>
          <w:p w14:paraId="0980296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15</w:t>
            </w:r>
          </w:p>
        </w:tc>
        <w:tc>
          <w:tcPr>
            <w:tcW w:w="791" w:type="dxa"/>
            <w:vAlign w:val="center"/>
          </w:tcPr>
          <w:p w14:paraId="14C11921"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16</w:t>
            </w:r>
          </w:p>
        </w:tc>
        <w:tc>
          <w:tcPr>
            <w:tcW w:w="939" w:type="dxa"/>
            <w:gridSpan w:val="2"/>
            <w:tcBorders>
              <w:right w:val="nil"/>
            </w:tcBorders>
            <w:vAlign w:val="center"/>
          </w:tcPr>
          <w:p w14:paraId="4EEDD01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17</w:t>
            </w:r>
          </w:p>
        </w:tc>
      </w:tr>
      <w:tr w:rsidR="00E82C80" w:rsidRPr="00E82C80" w14:paraId="24AC42C9"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406C59B6"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Основной персонал, всего </w:t>
            </w:r>
            <w:hyperlink w:anchor="P2242">
              <w:r w:rsidRPr="00E82C80">
                <w:rPr>
                  <w:rFonts w:ascii="Times New Roman" w:hAnsi="Times New Roman" w:cs="Times New Roman"/>
                  <w:color w:val="0000FF"/>
                  <w:sz w:val="16"/>
                  <w:szCs w:val="16"/>
                </w:rPr>
                <w:t>&lt;12&gt;</w:t>
              </w:r>
            </w:hyperlink>
          </w:p>
        </w:tc>
        <w:tc>
          <w:tcPr>
            <w:tcW w:w="589" w:type="dxa"/>
            <w:vAlign w:val="center"/>
          </w:tcPr>
          <w:p w14:paraId="17BA6287"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1000</w:t>
            </w:r>
          </w:p>
        </w:tc>
        <w:tc>
          <w:tcPr>
            <w:tcW w:w="488" w:type="dxa"/>
            <w:vAlign w:val="center"/>
          </w:tcPr>
          <w:p w14:paraId="64628C7D"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33B48123"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2ECADA82"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372D68F2"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641FDCD6"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3567DE2D"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6CC3356B"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17E5383E"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4FAB6B6E"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7E452AAE"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3E835F9B"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0F783AA"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4283001A"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36A7BC23"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5BE96A9F"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301E814D"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7F8AD782" w14:textId="77777777" w:rsidR="009B51D1" w:rsidRPr="00E82C80" w:rsidRDefault="009B51D1" w:rsidP="00325398">
            <w:pPr>
              <w:pStyle w:val="ConsPlusNormal"/>
              <w:ind w:left="283"/>
              <w:jc w:val="center"/>
              <w:rPr>
                <w:rFonts w:ascii="Times New Roman" w:hAnsi="Times New Roman" w:cs="Times New Roman"/>
                <w:sz w:val="16"/>
                <w:szCs w:val="16"/>
              </w:rPr>
            </w:pPr>
            <w:r w:rsidRPr="00E82C80">
              <w:rPr>
                <w:rFonts w:ascii="Times New Roman" w:hAnsi="Times New Roman" w:cs="Times New Roman"/>
                <w:sz w:val="16"/>
                <w:szCs w:val="16"/>
              </w:rPr>
              <w:t xml:space="preserve">из них: </w:t>
            </w:r>
            <w:hyperlink w:anchor="P2243">
              <w:r w:rsidRPr="00E82C80">
                <w:rPr>
                  <w:rFonts w:ascii="Times New Roman" w:hAnsi="Times New Roman" w:cs="Times New Roman"/>
                  <w:color w:val="0000FF"/>
                  <w:sz w:val="16"/>
                  <w:szCs w:val="16"/>
                </w:rPr>
                <w:t>&lt;13&gt;</w:t>
              </w:r>
            </w:hyperlink>
          </w:p>
        </w:tc>
        <w:tc>
          <w:tcPr>
            <w:tcW w:w="589" w:type="dxa"/>
            <w:vAlign w:val="center"/>
          </w:tcPr>
          <w:p w14:paraId="0C7A82CD"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1100</w:t>
            </w:r>
          </w:p>
        </w:tc>
        <w:tc>
          <w:tcPr>
            <w:tcW w:w="488" w:type="dxa"/>
            <w:vAlign w:val="center"/>
          </w:tcPr>
          <w:p w14:paraId="52F8AD97"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29285FC2"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0CEE7085"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325F4608"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0C0E5EBA"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1E54B36E"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32743CBB"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304AAD7F"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3BEEB9A1"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50541CD2"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45E27B22"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1C9A8ED6"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70666628"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2369F223"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327AE7E1"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52F25EC9"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0151E5A2"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Вспомогательный персонал, всего </w:t>
            </w:r>
            <w:hyperlink w:anchor="P2244">
              <w:r w:rsidRPr="00E82C80">
                <w:rPr>
                  <w:rFonts w:ascii="Times New Roman" w:hAnsi="Times New Roman" w:cs="Times New Roman"/>
                  <w:color w:val="0000FF"/>
                  <w:sz w:val="16"/>
                  <w:szCs w:val="16"/>
                </w:rPr>
                <w:t>&lt;14&gt;</w:t>
              </w:r>
            </w:hyperlink>
          </w:p>
        </w:tc>
        <w:tc>
          <w:tcPr>
            <w:tcW w:w="589" w:type="dxa"/>
            <w:vAlign w:val="center"/>
          </w:tcPr>
          <w:p w14:paraId="3DE3230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2000</w:t>
            </w:r>
          </w:p>
        </w:tc>
        <w:tc>
          <w:tcPr>
            <w:tcW w:w="488" w:type="dxa"/>
            <w:vAlign w:val="center"/>
          </w:tcPr>
          <w:p w14:paraId="4DC2F58B"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4B52B76D"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3F53B9F2"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0A116198"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7D9AE2D"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4FBE9C2"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5F43A984"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41CB1853"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27710D28"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37128BAD"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5D854503"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CB563C6"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35C17B0C"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5A9A4636"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6B847110"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6732F9D7"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372B151E" w14:textId="77777777" w:rsidR="009B51D1" w:rsidRPr="00E82C80" w:rsidRDefault="009B51D1" w:rsidP="00325398">
            <w:pPr>
              <w:pStyle w:val="ConsPlusNormal"/>
              <w:ind w:left="283"/>
              <w:jc w:val="center"/>
              <w:rPr>
                <w:rFonts w:ascii="Times New Roman" w:hAnsi="Times New Roman" w:cs="Times New Roman"/>
                <w:sz w:val="16"/>
                <w:szCs w:val="16"/>
              </w:rPr>
            </w:pPr>
            <w:r w:rsidRPr="00E82C80">
              <w:rPr>
                <w:rFonts w:ascii="Times New Roman" w:hAnsi="Times New Roman" w:cs="Times New Roman"/>
                <w:sz w:val="16"/>
                <w:szCs w:val="16"/>
              </w:rPr>
              <w:t xml:space="preserve">из них: </w:t>
            </w:r>
            <w:hyperlink w:anchor="P2243">
              <w:r w:rsidRPr="00E82C80">
                <w:rPr>
                  <w:rFonts w:ascii="Times New Roman" w:hAnsi="Times New Roman" w:cs="Times New Roman"/>
                  <w:color w:val="0000FF"/>
                  <w:sz w:val="16"/>
                  <w:szCs w:val="16"/>
                </w:rPr>
                <w:t>&lt;13&gt;</w:t>
              </w:r>
            </w:hyperlink>
          </w:p>
        </w:tc>
        <w:tc>
          <w:tcPr>
            <w:tcW w:w="589" w:type="dxa"/>
            <w:vAlign w:val="center"/>
          </w:tcPr>
          <w:p w14:paraId="0AD60069"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2100</w:t>
            </w:r>
          </w:p>
        </w:tc>
        <w:tc>
          <w:tcPr>
            <w:tcW w:w="488" w:type="dxa"/>
            <w:vAlign w:val="center"/>
          </w:tcPr>
          <w:p w14:paraId="4EDA6DD2"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2CB3FB8A"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0FC5A657"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2C8B1CD7"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6FDE37A6"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3B09C973"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01821B38"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775AF008"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76B7680D"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751FBDEB"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5DC5E2AB"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0B95B588"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0961DC1B"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0A45A60B"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2CFFAA3F"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5D0BF82B"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70782EA3"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 xml:space="preserve">Административно-управленческий персонал, всего </w:t>
            </w:r>
            <w:hyperlink w:anchor="P2245">
              <w:r w:rsidRPr="00E82C80">
                <w:rPr>
                  <w:rFonts w:ascii="Times New Roman" w:hAnsi="Times New Roman" w:cs="Times New Roman"/>
                  <w:color w:val="0000FF"/>
                  <w:sz w:val="16"/>
                  <w:szCs w:val="16"/>
                </w:rPr>
                <w:t>&lt;15&gt;</w:t>
              </w:r>
            </w:hyperlink>
          </w:p>
        </w:tc>
        <w:tc>
          <w:tcPr>
            <w:tcW w:w="589" w:type="dxa"/>
            <w:vAlign w:val="center"/>
          </w:tcPr>
          <w:p w14:paraId="4DA20D80"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3000</w:t>
            </w:r>
          </w:p>
        </w:tc>
        <w:tc>
          <w:tcPr>
            <w:tcW w:w="488" w:type="dxa"/>
            <w:vAlign w:val="center"/>
          </w:tcPr>
          <w:p w14:paraId="5CECC77B"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02ADADAD"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5BEC8037"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1AFFAAEE"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D4D3AFC"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76DCBD2B"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0D5222D8"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230F74A3"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22FA6596"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7B17F332"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60D9BED9"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1C7B6413"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44BAED31"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522A44CB"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3A9E1157"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13E95100"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tcBorders>
            <w:vAlign w:val="center"/>
          </w:tcPr>
          <w:p w14:paraId="2F3C60FD" w14:textId="77777777" w:rsidR="009B51D1" w:rsidRPr="00E82C80" w:rsidRDefault="009B51D1" w:rsidP="00325398">
            <w:pPr>
              <w:pStyle w:val="ConsPlusNormal"/>
              <w:ind w:left="283"/>
              <w:jc w:val="center"/>
              <w:rPr>
                <w:rFonts w:ascii="Times New Roman" w:hAnsi="Times New Roman" w:cs="Times New Roman"/>
                <w:sz w:val="16"/>
                <w:szCs w:val="16"/>
              </w:rPr>
            </w:pPr>
            <w:r w:rsidRPr="00E82C80">
              <w:rPr>
                <w:rFonts w:ascii="Times New Roman" w:hAnsi="Times New Roman" w:cs="Times New Roman"/>
                <w:sz w:val="16"/>
                <w:szCs w:val="16"/>
              </w:rPr>
              <w:t xml:space="preserve">из них: </w:t>
            </w:r>
            <w:hyperlink w:anchor="P2243">
              <w:r w:rsidRPr="00E82C80">
                <w:rPr>
                  <w:rFonts w:ascii="Times New Roman" w:hAnsi="Times New Roman" w:cs="Times New Roman"/>
                  <w:color w:val="0000FF"/>
                  <w:sz w:val="16"/>
                  <w:szCs w:val="16"/>
                </w:rPr>
                <w:t>&lt;13&gt;</w:t>
              </w:r>
            </w:hyperlink>
          </w:p>
        </w:tc>
        <w:tc>
          <w:tcPr>
            <w:tcW w:w="589" w:type="dxa"/>
            <w:vAlign w:val="center"/>
          </w:tcPr>
          <w:p w14:paraId="3A619BCF"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3100</w:t>
            </w:r>
          </w:p>
        </w:tc>
        <w:tc>
          <w:tcPr>
            <w:tcW w:w="488" w:type="dxa"/>
            <w:vAlign w:val="center"/>
          </w:tcPr>
          <w:p w14:paraId="4DA31C21"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057B0638"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5BAA38DB"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2C541156"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3029D9AC"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090759F"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50FD424E"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1EE5999B"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69429F08"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3BDBD9F0"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7C449278"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6DB3EDF7"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2ABD1DFC"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34340CC3"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4BDA61DE" w14:textId="77777777" w:rsidR="009B51D1" w:rsidRPr="00E82C80" w:rsidRDefault="009B51D1" w:rsidP="00325398">
            <w:pPr>
              <w:pStyle w:val="ConsPlusNormal"/>
              <w:jc w:val="center"/>
              <w:rPr>
                <w:rFonts w:ascii="Times New Roman" w:hAnsi="Times New Roman" w:cs="Times New Roman"/>
                <w:sz w:val="16"/>
                <w:szCs w:val="16"/>
              </w:rPr>
            </w:pPr>
          </w:p>
        </w:tc>
      </w:tr>
      <w:tr w:rsidR="00E82C80" w:rsidRPr="00E82C80" w14:paraId="4846F90E" w14:textId="77777777" w:rsidTr="00325398">
        <w:tblPrEx>
          <w:tblBorders>
            <w:top w:val="single" w:sz="4" w:space="0" w:color="auto"/>
            <w:bottom w:val="single" w:sz="4" w:space="0" w:color="auto"/>
            <w:insideH w:val="single" w:sz="4" w:space="0" w:color="auto"/>
          </w:tblBorders>
        </w:tblPrEx>
        <w:trPr>
          <w:trHeight w:val="20"/>
        </w:trPr>
        <w:tc>
          <w:tcPr>
            <w:tcW w:w="1523" w:type="dxa"/>
            <w:tcBorders>
              <w:left w:val="nil"/>
              <w:bottom w:val="nil"/>
            </w:tcBorders>
            <w:vAlign w:val="center"/>
          </w:tcPr>
          <w:p w14:paraId="1D71AF38"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Итого</w:t>
            </w:r>
          </w:p>
        </w:tc>
        <w:tc>
          <w:tcPr>
            <w:tcW w:w="589" w:type="dxa"/>
            <w:vAlign w:val="center"/>
          </w:tcPr>
          <w:p w14:paraId="2D5BB05E" w14:textId="77777777" w:rsidR="009B51D1" w:rsidRPr="00E82C80" w:rsidRDefault="009B51D1" w:rsidP="00325398">
            <w:pPr>
              <w:pStyle w:val="ConsPlusNormal"/>
              <w:jc w:val="center"/>
              <w:rPr>
                <w:rFonts w:ascii="Times New Roman" w:hAnsi="Times New Roman" w:cs="Times New Roman"/>
                <w:sz w:val="16"/>
                <w:szCs w:val="16"/>
              </w:rPr>
            </w:pPr>
            <w:r w:rsidRPr="00E82C80">
              <w:rPr>
                <w:rFonts w:ascii="Times New Roman" w:hAnsi="Times New Roman" w:cs="Times New Roman"/>
                <w:sz w:val="16"/>
                <w:szCs w:val="16"/>
              </w:rPr>
              <w:t>9000</w:t>
            </w:r>
          </w:p>
        </w:tc>
        <w:tc>
          <w:tcPr>
            <w:tcW w:w="488" w:type="dxa"/>
            <w:vAlign w:val="center"/>
          </w:tcPr>
          <w:p w14:paraId="3189C264" w14:textId="77777777" w:rsidR="009B51D1" w:rsidRPr="00E82C80" w:rsidRDefault="009B51D1" w:rsidP="00325398">
            <w:pPr>
              <w:pStyle w:val="ConsPlusNormal"/>
              <w:jc w:val="center"/>
              <w:rPr>
                <w:rFonts w:ascii="Times New Roman" w:hAnsi="Times New Roman" w:cs="Times New Roman"/>
                <w:sz w:val="16"/>
                <w:szCs w:val="16"/>
              </w:rPr>
            </w:pPr>
          </w:p>
        </w:tc>
        <w:tc>
          <w:tcPr>
            <w:tcW w:w="1228" w:type="dxa"/>
            <w:gridSpan w:val="2"/>
            <w:vAlign w:val="center"/>
          </w:tcPr>
          <w:p w14:paraId="0CF351AB"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6D90D0B4" w14:textId="77777777" w:rsidR="009B51D1" w:rsidRPr="00E82C80" w:rsidRDefault="009B51D1" w:rsidP="00325398">
            <w:pPr>
              <w:pStyle w:val="ConsPlusNormal"/>
              <w:jc w:val="center"/>
              <w:rPr>
                <w:rFonts w:ascii="Times New Roman" w:hAnsi="Times New Roman" w:cs="Times New Roman"/>
                <w:sz w:val="16"/>
                <w:szCs w:val="16"/>
              </w:rPr>
            </w:pPr>
          </w:p>
        </w:tc>
        <w:tc>
          <w:tcPr>
            <w:tcW w:w="941" w:type="dxa"/>
            <w:vAlign w:val="center"/>
          </w:tcPr>
          <w:p w14:paraId="67A38372"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06F6A893"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3FADC20E" w14:textId="77777777" w:rsidR="009B51D1" w:rsidRPr="00E82C80" w:rsidRDefault="009B51D1" w:rsidP="00325398">
            <w:pPr>
              <w:pStyle w:val="ConsPlusNormal"/>
              <w:jc w:val="center"/>
              <w:rPr>
                <w:rFonts w:ascii="Times New Roman" w:hAnsi="Times New Roman" w:cs="Times New Roman"/>
                <w:sz w:val="16"/>
                <w:szCs w:val="16"/>
              </w:rPr>
            </w:pPr>
          </w:p>
        </w:tc>
        <w:tc>
          <w:tcPr>
            <w:tcW w:w="1036" w:type="dxa"/>
            <w:vAlign w:val="center"/>
          </w:tcPr>
          <w:p w14:paraId="07FA64D6"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2BFB1FBD" w14:textId="77777777" w:rsidR="009B51D1" w:rsidRPr="00E82C80" w:rsidRDefault="009B51D1" w:rsidP="00325398">
            <w:pPr>
              <w:pStyle w:val="ConsPlusNormal"/>
              <w:jc w:val="center"/>
              <w:rPr>
                <w:rFonts w:ascii="Times New Roman" w:hAnsi="Times New Roman" w:cs="Times New Roman"/>
                <w:sz w:val="16"/>
                <w:szCs w:val="16"/>
              </w:rPr>
            </w:pPr>
          </w:p>
        </w:tc>
        <w:tc>
          <w:tcPr>
            <w:tcW w:w="1340" w:type="dxa"/>
            <w:vAlign w:val="center"/>
          </w:tcPr>
          <w:p w14:paraId="5BFD5FC3" w14:textId="77777777" w:rsidR="009B51D1" w:rsidRPr="00E82C80" w:rsidRDefault="009B51D1" w:rsidP="00325398">
            <w:pPr>
              <w:pStyle w:val="ConsPlusNormal"/>
              <w:jc w:val="center"/>
              <w:rPr>
                <w:rFonts w:ascii="Times New Roman" w:hAnsi="Times New Roman" w:cs="Times New Roman"/>
                <w:sz w:val="16"/>
                <w:szCs w:val="16"/>
              </w:rPr>
            </w:pPr>
          </w:p>
        </w:tc>
        <w:tc>
          <w:tcPr>
            <w:tcW w:w="944" w:type="dxa"/>
            <w:vAlign w:val="center"/>
          </w:tcPr>
          <w:p w14:paraId="224FAE55" w14:textId="77777777" w:rsidR="009B51D1" w:rsidRPr="00E82C80" w:rsidRDefault="009B51D1" w:rsidP="00325398">
            <w:pPr>
              <w:pStyle w:val="ConsPlusNormal"/>
              <w:jc w:val="center"/>
              <w:rPr>
                <w:rFonts w:ascii="Times New Roman" w:hAnsi="Times New Roman" w:cs="Times New Roman"/>
                <w:sz w:val="16"/>
                <w:szCs w:val="16"/>
              </w:rPr>
            </w:pPr>
          </w:p>
        </w:tc>
        <w:tc>
          <w:tcPr>
            <w:tcW w:w="1139" w:type="dxa"/>
            <w:gridSpan w:val="2"/>
            <w:vAlign w:val="center"/>
          </w:tcPr>
          <w:p w14:paraId="65DFBB55" w14:textId="77777777" w:rsidR="009B51D1" w:rsidRPr="00E82C80" w:rsidRDefault="009B51D1" w:rsidP="00325398">
            <w:pPr>
              <w:pStyle w:val="ConsPlusNormal"/>
              <w:jc w:val="center"/>
              <w:rPr>
                <w:rFonts w:ascii="Times New Roman" w:hAnsi="Times New Roman" w:cs="Times New Roman"/>
                <w:sz w:val="16"/>
                <w:szCs w:val="16"/>
              </w:rPr>
            </w:pPr>
          </w:p>
        </w:tc>
        <w:tc>
          <w:tcPr>
            <w:tcW w:w="488" w:type="dxa"/>
            <w:vAlign w:val="center"/>
          </w:tcPr>
          <w:p w14:paraId="53229E85" w14:textId="77777777" w:rsidR="009B51D1" w:rsidRPr="00E82C80" w:rsidRDefault="009B51D1" w:rsidP="00325398">
            <w:pPr>
              <w:pStyle w:val="ConsPlusNormal"/>
              <w:jc w:val="center"/>
              <w:rPr>
                <w:rFonts w:ascii="Times New Roman" w:hAnsi="Times New Roman" w:cs="Times New Roman"/>
                <w:sz w:val="16"/>
                <w:szCs w:val="16"/>
              </w:rPr>
            </w:pPr>
          </w:p>
        </w:tc>
        <w:tc>
          <w:tcPr>
            <w:tcW w:w="1091" w:type="dxa"/>
            <w:gridSpan w:val="2"/>
            <w:vAlign w:val="center"/>
          </w:tcPr>
          <w:p w14:paraId="72282AB5" w14:textId="77777777" w:rsidR="009B51D1" w:rsidRPr="00E82C80" w:rsidRDefault="009B51D1" w:rsidP="00325398">
            <w:pPr>
              <w:pStyle w:val="ConsPlusNormal"/>
              <w:jc w:val="center"/>
              <w:rPr>
                <w:rFonts w:ascii="Times New Roman" w:hAnsi="Times New Roman" w:cs="Times New Roman"/>
                <w:sz w:val="16"/>
                <w:szCs w:val="16"/>
              </w:rPr>
            </w:pPr>
          </w:p>
        </w:tc>
        <w:tc>
          <w:tcPr>
            <w:tcW w:w="791" w:type="dxa"/>
            <w:vAlign w:val="center"/>
          </w:tcPr>
          <w:p w14:paraId="09FB4C28" w14:textId="77777777" w:rsidR="009B51D1" w:rsidRPr="00E82C80" w:rsidRDefault="009B51D1" w:rsidP="00325398">
            <w:pPr>
              <w:pStyle w:val="ConsPlusNormal"/>
              <w:jc w:val="center"/>
              <w:rPr>
                <w:rFonts w:ascii="Times New Roman" w:hAnsi="Times New Roman" w:cs="Times New Roman"/>
                <w:sz w:val="16"/>
                <w:szCs w:val="16"/>
              </w:rPr>
            </w:pPr>
          </w:p>
        </w:tc>
        <w:tc>
          <w:tcPr>
            <w:tcW w:w="939" w:type="dxa"/>
            <w:gridSpan w:val="2"/>
            <w:vAlign w:val="center"/>
          </w:tcPr>
          <w:p w14:paraId="08A54B50" w14:textId="77777777" w:rsidR="009B51D1" w:rsidRPr="00E82C80" w:rsidRDefault="009B51D1" w:rsidP="00325398">
            <w:pPr>
              <w:pStyle w:val="ConsPlusNormal"/>
              <w:jc w:val="center"/>
              <w:rPr>
                <w:rFonts w:ascii="Times New Roman" w:hAnsi="Times New Roman" w:cs="Times New Roman"/>
                <w:sz w:val="16"/>
                <w:szCs w:val="16"/>
              </w:rPr>
            </w:pPr>
          </w:p>
        </w:tc>
      </w:tr>
    </w:tbl>
    <w:p w14:paraId="13440A58" w14:textId="77777777" w:rsidR="009B51D1" w:rsidRPr="00B14C35" w:rsidRDefault="009B51D1" w:rsidP="00B14C35">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2. Сведения об оплате труда</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2"/>
        <w:gridCol w:w="606"/>
        <w:gridCol w:w="519"/>
        <w:gridCol w:w="519"/>
        <w:gridCol w:w="778"/>
        <w:gridCol w:w="873"/>
        <w:gridCol w:w="1340"/>
        <w:gridCol w:w="1340"/>
        <w:gridCol w:w="1010"/>
        <w:gridCol w:w="1109"/>
        <w:gridCol w:w="1400"/>
        <w:gridCol w:w="843"/>
        <w:gridCol w:w="1069"/>
        <w:gridCol w:w="1025"/>
        <w:gridCol w:w="538"/>
        <w:gridCol w:w="1095"/>
      </w:tblGrid>
      <w:tr w:rsidR="009B51D1" w:rsidRPr="00325398" w14:paraId="0D73AB70" w14:textId="77777777" w:rsidTr="00325398">
        <w:trPr>
          <w:trHeight w:val="20"/>
        </w:trPr>
        <w:tc>
          <w:tcPr>
            <w:tcW w:w="1642" w:type="dxa"/>
            <w:vMerge w:val="restart"/>
            <w:tcBorders>
              <w:left w:val="nil"/>
            </w:tcBorders>
            <w:vAlign w:val="center"/>
          </w:tcPr>
          <w:p w14:paraId="1CA93C3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Группы персонала</w:t>
            </w:r>
          </w:p>
        </w:tc>
        <w:tc>
          <w:tcPr>
            <w:tcW w:w="606" w:type="dxa"/>
            <w:vMerge w:val="restart"/>
            <w:vAlign w:val="center"/>
          </w:tcPr>
          <w:p w14:paraId="237840E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Код строки</w:t>
            </w:r>
          </w:p>
        </w:tc>
        <w:tc>
          <w:tcPr>
            <w:tcW w:w="5369" w:type="dxa"/>
            <w:gridSpan w:val="6"/>
            <w:vAlign w:val="center"/>
          </w:tcPr>
          <w:p w14:paraId="575DE05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Фонд начисленной оплаты труда сотрудников за отчетный период, руб</w:t>
            </w:r>
          </w:p>
        </w:tc>
        <w:tc>
          <w:tcPr>
            <w:tcW w:w="2119" w:type="dxa"/>
            <w:gridSpan w:val="2"/>
            <w:vAlign w:val="center"/>
          </w:tcPr>
          <w:p w14:paraId="477432F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Начислено по договорам гражданско-правового характера, руб </w:t>
            </w:r>
            <w:hyperlink w:anchor="P2246">
              <w:r w:rsidRPr="00325398">
                <w:rPr>
                  <w:rFonts w:ascii="Times New Roman" w:hAnsi="Times New Roman" w:cs="Times New Roman"/>
                  <w:color w:val="0000FF"/>
                  <w:sz w:val="16"/>
                  <w:szCs w:val="16"/>
                </w:rPr>
                <w:t>&lt;16&gt;</w:t>
              </w:r>
            </w:hyperlink>
          </w:p>
        </w:tc>
        <w:tc>
          <w:tcPr>
            <w:tcW w:w="5970" w:type="dxa"/>
            <w:gridSpan w:val="6"/>
            <w:tcBorders>
              <w:right w:val="nil"/>
            </w:tcBorders>
            <w:vAlign w:val="center"/>
          </w:tcPr>
          <w:p w14:paraId="4FD3DA8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руб </w:t>
            </w:r>
            <w:hyperlink w:anchor="P2247">
              <w:r w:rsidRPr="00325398">
                <w:rPr>
                  <w:rFonts w:ascii="Times New Roman" w:hAnsi="Times New Roman" w:cs="Times New Roman"/>
                  <w:color w:val="0000FF"/>
                  <w:sz w:val="16"/>
                  <w:szCs w:val="16"/>
                </w:rPr>
                <w:t>&lt;17&gt;</w:t>
              </w:r>
            </w:hyperlink>
          </w:p>
        </w:tc>
      </w:tr>
      <w:tr w:rsidR="009B51D1" w:rsidRPr="00325398" w14:paraId="14B7A4A5" w14:textId="77777777" w:rsidTr="00325398">
        <w:trPr>
          <w:trHeight w:val="20"/>
        </w:trPr>
        <w:tc>
          <w:tcPr>
            <w:tcW w:w="1642" w:type="dxa"/>
            <w:vMerge/>
            <w:tcBorders>
              <w:left w:val="nil"/>
            </w:tcBorders>
            <w:vAlign w:val="center"/>
          </w:tcPr>
          <w:p w14:paraId="2984B038" w14:textId="77777777" w:rsidR="009B51D1" w:rsidRPr="00325398" w:rsidRDefault="009B51D1" w:rsidP="00325398">
            <w:pPr>
              <w:pStyle w:val="ConsPlusNormal"/>
              <w:jc w:val="center"/>
              <w:rPr>
                <w:rFonts w:ascii="Times New Roman" w:hAnsi="Times New Roman" w:cs="Times New Roman"/>
                <w:sz w:val="16"/>
                <w:szCs w:val="16"/>
              </w:rPr>
            </w:pPr>
          </w:p>
        </w:tc>
        <w:tc>
          <w:tcPr>
            <w:tcW w:w="606" w:type="dxa"/>
            <w:vMerge/>
            <w:vAlign w:val="center"/>
          </w:tcPr>
          <w:p w14:paraId="62692796"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restart"/>
            <w:vAlign w:val="center"/>
          </w:tcPr>
          <w:p w14:paraId="77209E2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4850" w:type="dxa"/>
            <w:gridSpan w:val="5"/>
            <w:vAlign w:val="center"/>
          </w:tcPr>
          <w:p w14:paraId="395F1C6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2119" w:type="dxa"/>
            <w:gridSpan w:val="2"/>
            <w:vAlign w:val="center"/>
          </w:tcPr>
          <w:p w14:paraId="10D148C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970" w:type="dxa"/>
            <w:gridSpan w:val="6"/>
            <w:tcBorders>
              <w:right w:val="nil"/>
            </w:tcBorders>
            <w:vAlign w:val="center"/>
          </w:tcPr>
          <w:p w14:paraId="47E0C37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r>
      <w:tr w:rsidR="009B51D1" w:rsidRPr="00325398" w14:paraId="6C80BB3E" w14:textId="77777777" w:rsidTr="00325398">
        <w:trPr>
          <w:trHeight w:val="20"/>
        </w:trPr>
        <w:tc>
          <w:tcPr>
            <w:tcW w:w="1642" w:type="dxa"/>
            <w:vMerge/>
            <w:tcBorders>
              <w:left w:val="nil"/>
            </w:tcBorders>
            <w:vAlign w:val="center"/>
          </w:tcPr>
          <w:p w14:paraId="6433FD72" w14:textId="77777777" w:rsidR="009B51D1" w:rsidRPr="00325398" w:rsidRDefault="009B51D1" w:rsidP="00325398">
            <w:pPr>
              <w:pStyle w:val="ConsPlusNormal"/>
              <w:jc w:val="center"/>
              <w:rPr>
                <w:rFonts w:ascii="Times New Roman" w:hAnsi="Times New Roman" w:cs="Times New Roman"/>
                <w:sz w:val="16"/>
                <w:szCs w:val="16"/>
              </w:rPr>
            </w:pPr>
          </w:p>
        </w:tc>
        <w:tc>
          <w:tcPr>
            <w:tcW w:w="606" w:type="dxa"/>
            <w:vMerge/>
            <w:vAlign w:val="center"/>
          </w:tcPr>
          <w:p w14:paraId="398EDE66"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38F6BCAE" w14:textId="77777777" w:rsidR="009B51D1" w:rsidRPr="00325398" w:rsidRDefault="009B51D1" w:rsidP="00325398">
            <w:pPr>
              <w:pStyle w:val="ConsPlusNormal"/>
              <w:jc w:val="center"/>
              <w:rPr>
                <w:rFonts w:ascii="Times New Roman" w:hAnsi="Times New Roman" w:cs="Times New Roman"/>
                <w:sz w:val="16"/>
                <w:szCs w:val="16"/>
              </w:rPr>
            </w:pPr>
          </w:p>
        </w:tc>
        <w:tc>
          <w:tcPr>
            <w:tcW w:w="2170" w:type="dxa"/>
            <w:gridSpan w:val="3"/>
            <w:vAlign w:val="center"/>
          </w:tcPr>
          <w:p w14:paraId="6CB13FF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основному месту работы</w:t>
            </w:r>
          </w:p>
        </w:tc>
        <w:tc>
          <w:tcPr>
            <w:tcW w:w="1340" w:type="dxa"/>
            <w:vMerge w:val="restart"/>
            <w:vAlign w:val="center"/>
          </w:tcPr>
          <w:p w14:paraId="66EEED7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внутреннему совместительству (совмещению должностей)</w:t>
            </w:r>
          </w:p>
        </w:tc>
        <w:tc>
          <w:tcPr>
            <w:tcW w:w="1340" w:type="dxa"/>
            <w:vMerge w:val="restart"/>
            <w:vAlign w:val="center"/>
          </w:tcPr>
          <w:p w14:paraId="7719FF2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внешнему совместительству</w:t>
            </w:r>
          </w:p>
        </w:tc>
        <w:tc>
          <w:tcPr>
            <w:tcW w:w="1010" w:type="dxa"/>
            <w:vMerge w:val="restart"/>
            <w:vAlign w:val="center"/>
          </w:tcPr>
          <w:p w14:paraId="3B5F134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сотрудникам учреждения</w:t>
            </w:r>
          </w:p>
        </w:tc>
        <w:tc>
          <w:tcPr>
            <w:tcW w:w="1109" w:type="dxa"/>
            <w:vMerge w:val="restart"/>
            <w:vAlign w:val="center"/>
          </w:tcPr>
          <w:p w14:paraId="4972573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физическим лицам, не являющимися сотрудниками учреждения</w:t>
            </w:r>
          </w:p>
        </w:tc>
        <w:tc>
          <w:tcPr>
            <w:tcW w:w="5970" w:type="dxa"/>
            <w:gridSpan w:val="6"/>
            <w:tcBorders>
              <w:right w:val="nil"/>
            </w:tcBorders>
            <w:vAlign w:val="center"/>
          </w:tcPr>
          <w:p w14:paraId="4287BD9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основному месту работы</w:t>
            </w:r>
          </w:p>
        </w:tc>
      </w:tr>
      <w:tr w:rsidR="009B51D1" w:rsidRPr="00325398" w14:paraId="3C0DA830" w14:textId="77777777" w:rsidTr="00325398">
        <w:trPr>
          <w:trHeight w:val="20"/>
        </w:trPr>
        <w:tc>
          <w:tcPr>
            <w:tcW w:w="1642" w:type="dxa"/>
            <w:vMerge/>
            <w:tcBorders>
              <w:left w:val="nil"/>
            </w:tcBorders>
            <w:vAlign w:val="center"/>
          </w:tcPr>
          <w:p w14:paraId="219C299E" w14:textId="77777777" w:rsidR="009B51D1" w:rsidRPr="00325398" w:rsidRDefault="009B51D1" w:rsidP="00325398">
            <w:pPr>
              <w:pStyle w:val="ConsPlusNormal"/>
              <w:jc w:val="center"/>
              <w:rPr>
                <w:rFonts w:ascii="Times New Roman" w:hAnsi="Times New Roman" w:cs="Times New Roman"/>
                <w:sz w:val="16"/>
                <w:szCs w:val="16"/>
              </w:rPr>
            </w:pPr>
          </w:p>
        </w:tc>
        <w:tc>
          <w:tcPr>
            <w:tcW w:w="606" w:type="dxa"/>
            <w:vMerge/>
            <w:vAlign w:val="center"/>
          </w:tcPr>
          <w:p w14:paraId="7EF5620B"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26BF436C"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restart"/>
            <w:vAlign w:val="center"/>
          </w:tcPr>
          <w:p w14:paraId="128A50C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1651" w:type="dxa"/>
            <w:gridSpan w:val="2"/>
            <w:vAlign w:val="center"/>
          </w:tcPr>
          <w:p w14:paraId="5F4A24F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 на условиях:</w:t>
            </w:r>
          </w:p>
        </w:tc>
        <w:tc>
          <w:tcPr>
            <w:tcW w:w="1340" w:type="dxa"/>
            <w:vMerge/>
            <w:vAlign w:val="center"/>
          </w:tcPr>
          <w:p w14:paraId="3A78A119"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Merge/>
            <w:vAlign w:val="center"/>
          </w:tcPr>
          <w:p w14:paraId="40C90A9B"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Merge/>
            <w:vAlign w:val="center"/>
          </w:tcPr>
          <w:p w14:paraId="7BA8C3EE"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Merge/>
            <w:vAlign w:val="center"/>
          </w:tcPr>
          <w:p w14:paraId="147189AF"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Merge w:val="restart"/>
            <w:vAlign w:val="center"/>
          </w:tcPr>
          <w:p w14:paraId="62BBBAB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за счет средств субсидии на выполнение государственного </w:t>
            </w:r>
            <w:r w:rsidRPr="00325398">
              <w:rPr>
                <w:rFonts w:ascii="Times New Roman" w:hAnsi="Times New Roman" w:cs="Times New Roman"/>
                <w:sz w:val="16"/>
                <w:szCs w:val="16"/>
              </w:rPr>
              <w:lastRenderedPageBreak/>
              <w:t>(муниципального) задания</w:t>
            </w:r>
          </w:p>
        </w:tc>
        <w:tc>
          <w:tcPr>
            <w:tcW w:w="843" w:type="dxa"/>
            <w:vMerge w:val="restart"/>
            <w:vAlign w:val="center"/>
          </w:tcPr>
          <w:p w14:paraId="56F7DF6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lastRenderedPageBreak/>
              <w:t xml:space="preserve">за счет средств субсидии </w:t>
            </w:r>
            <w:r w:rsidRPr="00325398">
              <w:rPr>
                <w:rFonts w:ascii="Times New Roman" w:hAnsi="Times New Roman" w:cs="Times New Roman"/>
                <w:sz w:val="16"/>
                <w:szCs w:val="16"/>
              </w:rPr>
              <w:lastRenderedPageBreak/>
              <w:t>на иные цели</w:t>
            </w:r>
          </w:p>
        </w:tc>
        <w:tc>
          <w:tcPr>
            <w:tcW w:w="2094" w:type="dxa"/>
            <w:gridSpan w:val="2"/>
            <w:vAlign w:val="center"/>
          </w:tcPr>
          <w:p w14:paraId="7E41ED6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lastRenderedPageBreak/>
              <w:t>за счет средств гранта в форме субсидии</w:t>
            </w:r>
          </w:p>
        </w:tc>
        <w:tc>
          <w:tcPr>
            <w:tcW w:w="538" w:type="dxa"/>
            <w:vMerge w:val="restart"/>
            <w:vAlign w:val="center"/>
          </w:tcPr>
          <w:p w14:paraId="423D356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ОМС </w:t>
            </w:r>
            <w:hyperlink w:anchor="P2248">
              <w:r w:rsidRPr="00325398">
                <w:rPr>
                  <w:rFonts w:ascii="Times New Roman" w:hAnsi="Times New Roman" w:cs="Times New Roman"/>
                  <w:color w:val="0000FF"/>
                  <w:sz w:val="16"/>
                  <w:szCs w:val="16"/>
                </w:rPr>
                <w:t>&lt;18&gt;</w:t>
              </w:r>
            </w:hyperlink>
          </w:p>
        </w:tc>
        <w:tc>
          <w:tcPr>
            <w:tcW w:w="1095" w:type="dxa"/>
            <w:vMerge w:val="restart"/>
            <w:tcBorders>
              <w:right w:val="nil"/>
            </w:tcBorders>
            <w:vAlign w:val="center"/>
          </w:tcPr>
          <w:p w14:paraId="41357D1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за счет средств от приносящей доход </w:t>
            </w:r>
            <w:r w:rsidRPr="00325398">
              <w:rPr>
                <w:rFonts w:ascii="Times New Roman" w:hAnsi="Times New Roman" w:cs="Times New Roman"/>
                <w:sz w:val="16"/>
                <w:szCs w:val="16"/>
              </w:rPr>
              <w:lastRenderedPageBreak/>
              <w:t xml:space="preserve">деятельности </w:t>
            </w:r>
            <w:hyperlink w:anchor="P2249">
              <w:r w:rsidRPr="00325398">
                <w:rPr>
                  <w:rFonts w:ascii="Times New Roman" w:hAnsi="Times New Roman" w:cs="Times New Roman"/>
                  <w:color w:val="0000FF"/>
                  <w:sz w:val="16"/>
                  <w:szCs w:val="16"/>
                </w:rPr>
                <w:t>&lt;19&gt;</w:t>
              </w:r>
            </w:hyperlink>
          </w:p>
        </w:tc>
      </w:tr>
      <w:tr w:rsidR="009B51D1" w:rsidRPr="00325398" w14:paraId="15BCE10E" w14:textId="77777777" w:rsidTr="00325398">
        <w:trPr>
          <w:trHeight w:val="20"/>
        </w:trPr>
        <w:tc>
          <w:tcPr>
            <w:tcW w:w="1642" w:type="dxa"/>
            <w:vMerge/>
            <w:tcBorders>
              <w:left w:val="nil"/>
            </w:tcBorders>
            <w:vAlign w:val="center"/>
          </w:tcPr>
          <w:p w14:paraId="72FA0D6E" w14:textId="77777777" w:rsidR="009B51D1" w:rsidRPr="00325398" w:rsidRDefault="009B51D1" w:rsidP="00325398">
            <w:pPr>
              <w:pStyle w:val="ConsPlusNormal"/>
              <w:jc w:val="center"/>
              <w:rPr>
                <w:rFonts w:ascii="Times New Roman" w:hAnsi="Times New Roman" w:cs="Times New Roman"/>
                <w:sz w:val="16"/>
                <w:szCs w:val="16"/>
              </w:rPr>
            </w:pPr>
          </w:p>
        </w:tc>
        <w:tc>
          <w:tcPr>
            <w:tcW w:w="606" w:type="dxa"/>
            <w:vMerge/>
            <w:vAlign w:val="center"/>
          </w:tcPr>
          <w:p w14:paraId="7DE2268C"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67EDD725"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2A63A43F"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Merge w:val="restart"/>
            <w:vAlign w:val="center"/>
          </w:tcPr>
          <w:p w14:paraId="4BA0DDC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полного рабочего времени</w:t>
            </w:r>
          </w:p>
        </w:tc>
        <w:tc>
          <w:tcPr>
            <w:tcW w:w="873" w:type="dxa"/>
            <w:vMerge w:val="restart"/>
            <w:vAlign w:val="center"/>
          </w:tcPr>
          <w:p w14:paraId="7567F8E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неполного рабочего времени</w:t>
            </w:r>
          </w:p>
        </w:tc>
        <w:tc>
          <w:tcPr>
            <w:tcW w:w="1340" w:type="dxa"/>
            <w:vMerge/>
            <w:vAlign w:val="center"/>
          </w:tcPr>
          <w:p w14:paraId="30C55E56"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Merge/>
            <w:vAlign w:val="center"/>
          </w:tcPr>
          <w:p w14:paraId="1EC0D299"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Merge/>
            <w:vAlign w:val="center"/>
          </w:tcPr>
          <w:p w14:paraId="665C0AC0"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Merge/>
            <w:vAlign w:val="center"/>
          </w:tcPr>
          <w:p w14:paraId="7415596A"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Merge/>
            <w:vAlign w:val="center"/>
          </w:tcPr>
          <w:p w14:paraId="72142666"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Merge/>
            <w:vAlign w:val="center"/>
          </w:tcPr>
          <w:p w14:paraId="0A1210AB" w14:textId="77777777" w:rsidR="009B51D1" w:rsidRPr="00325398" w:rsidRDefault="009B51D1" w:rsidP="00325398">
            <w:pPr>
              <w:pStyle w:val="ConsPlusNormal"/>
              <w:jc w:val="center"/>
              <w:rPr>
                <w:rFonts w:ascii="Times New Roman" w:hAnsi="Times New Roman" w:cs="Times New Roman"/>
                <w:sz w:val="16"/>
                <w:szCs w:val="16"/>
              </w:rPr>
            </w:pPr>
          </w:p>
        </w:tc>
        <w:tc>
          <w:tcPr>
            <w:tcW w:w="2094" w:type="dxa"/>
            <w:gridSpan w:val="2"/>
            <w:vAlign w:val="center"/>
          </w:tcPr>
          <w:p w14:paraId="72161C1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38" w:type="dxa"/>
            <w:vMerge/>
            <w:vAlign w:val="center"/>
          </w:tcPr>
          <w:p w14:paraId="5541032F"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Merge/>
            <w:tcBorders>
              <w:right w:val="nil"/>
            </w:tcBorders>
            <w:vAlign w:val="center"/>
          </w:tcPr>
          <w:p w14:paraId="3A241816"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62DBF7C6" w14:textId="77777777" w:rsidTr="00325398">
        <w:trPr>
          <w:trHeight w:val="20"/>
        </w:trPr>
        <w:tc>
          <w:tcPr>
            <w:tcW w:w="1642" w:type="dxa"/>
            <w:vMerge/>
            <w:tcBorders>
              <w:left w:val="nil"/>
            </w:tcBorders>
            <w:vAlign w:val="center"/>
          </w:tcPr>
          <w:p w14:paraId="0A12A07E" w14:textId="77777777" w:rsidR="009B51D1" w:rsidRPr="00325398" w:rsidRDefault="009B51D1" w:rsidP="00325398">
            <w:pPr>
              <w:pStyle w:val="ConsPlusNormal"/>
              <w:jc w:val="center"/>
              <w:rPr>
                <w:rFonts w:ascii="Times New Roman" w:hAnsi="Times New Roman" w:cs="Times New Roman"/>
                <w:sz w:val="16"/>
                <w:szCs w:val="16"/>
              </w:rPr>
            </w:pPr>
          </w:p>
        </w:tc>
        <w:tc>
          <w:tcPr>
            <w:tcW w:w="606" w:type="dxa"/>
            <w:vMerge/>
            <w:vAlign w:val="center"/>
          </w:tcPr>
          <w:p w14:paraId="07A3C36A"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308C717B"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Merge/>
            <w:vAlign w:val="center"/>
          </w:tcPr>
          <w:p w14:paraId="16EA4976"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Merge/>
            <w:vAlign w:val="center"/>
          </w:tcPr>
          <w:p w14:paraId="3510FC2D"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Merge/>
            <w:vAlign w:val="center"/>
          </w:tcPr>
          <w:p w14:paraId="67A708B0"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Merge/>
            <w:vAlign w:val="center"/>
          </w:tcPr>
          <w:p w14:paraId="0E052693"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Merge/>
            <w:vAlign w:val="center"/>
          </w:tcPr>
          <w:p w14:paraId="76A598AF"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Merge/>
            <w:vAlign w:val="center"/>
          </w:tcPr>
          <w:p w14:paraId="49DF761F"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Merge/>
            <w:vAlign w:val="center"/>
          </w:tcPr>
          <w:p w14:paraId="1CC3698B"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Merge/>
            <w:vAlign w:val="center"/>
          </w:tcPr>
          <w:p w14:paraId="0FB4AAA7"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Merge/>
            <w:vAlign w:val="center"/>
          </w:tcPr>
          <w:p w14:paraId="21038224"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1EA45EC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федерального бюджета</w:t>
            </w:r>
          </w:p>
        </w:tc>
        <w:tc>
          <w:tcPr>
            <w:tcW w:w="1025" w:type="dxa"/>
            <w:vAlign w:val="center"/>
          </w:tcPr>
          <w:p w14:paraId="22D46E2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бюджетов субъектов Российской Федерации и местных бюджетов</w:t>
            </w:r>
          </w:p>
        </w:tc>
        <w:tc>
          <w:tcPr>
            <w:tcW w:w="538" w:type="dxa"/>
            <w:vMerge/>
            <w:vAlign w:val="center"/>
          </w:tcPr>
          <w:p w14:paraId="4A93A08B"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Merge/>
            <w:tcBorders>
              <w:right w:val="nil"/>
            </w:tcBorders>
            <w:vAlign w:val="center"/>
          </w:tcPr>
          <w:p w14:paraId="1C82D96D"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AEAF1DB" w14:textId="77777777" w:rsidTr="00325398">
        <w:trPr>
          <w:trHeight w:val="20"/>
        </w:trPr>
        <w:tc>
          <w:tcPr>
            <w:tcW w:w="1642" w:type="dxa"/>
            <w:tcBorders>
              <w:left w:val="nil"/>
            </w:tcBorders>
            <w:vAlign w:val="center"/>
          </w:tcPr>
          <w:p w14:paraId="2BBD443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w:t>
            </w:r>
          </w:p>
        </w:tc>
        <w:tc>
          <w:tcPr>
            <w:tcW w:w="606" w:type="dxa"/>
            <w:vAlign w:val="center"/>
          </w:tcPr>
          <w:p w14:paraId="16EED14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w:t>
            </w:r>
          </w:p>
        </w:tc>
        <w:tc>
          <w:tcPr>
            <w:tcW w:w="519" w:type="dxa"/>
            <w:vAlign w:val="center"/>
          </w:tcPr>
          <w:p w14:paraId="62DFDF8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w:t>
            </w:r>
          </w:p>
        </w:tc>
        <w:tc>
          <w:tcPr>
            <w:tcW w:w="519" w:type="dxa"/>
            <w:vAlign w:val="center"/>
          </w:tcPr>
          <w:p w14:paraId="418ED0C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w:t>
            </w:r>
          </w:p>
        </w:tc>
        <w:tc>
          <w:tcPr>
            <w:tcW w:w="778" w:type="dxa"/>
            <w:vAlign w:val="center"/>
          </w:tcPr>
          <w:p w14:paraId="1EEC258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w:t>
            </w:r>
          </w:p>
        </w:tc>
        <w:tc>
          <w:tcPr>
            <w:tcW w:w="873" w:type="dxa"/>
            <w:vAlign w:val="center"/>
          </w:tcPr>
          <w:p w14:paraId="64679D1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6</w:t>
            </w:r>
          </w:p>
        </w:tc>
        <w:tc>
          <w:tcPr>
            <w:tcW w:w="1340" w:type="dxa"/>
            <w:vAlign w:val="center"/>
          </w:tcPr>
          <w:p w14:paraId="7601F29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7</w:t>
            </w:r>
          </w:p>
        </w:tc>
        <w:tc>
          <w:tcPr>
            <w:tcW w:w="1340" w:type="dxa"/>
            <w:vAlign w:val="center"/>
          </w:tcPr>
          <w:p w14:paraId="43C45B0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8</w:t>
            </w:r>
          </w:p>
        </w:tc>
        <w:tc>
          <w:tcPr>
            <w:tcW w:w="1010" w:type="dxa"/>
            <w:vAlign w:val="center"/>
          </w:tcPr>
          <w:p w14:paraId="5EE5032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w:t>
            </w:r>
          </w:p>
        </w:tc>
        <w:tc>
          <w:tcPr>
            <w:tcW w:w="1109" w:type="dxa"/>
            <w:vAlign w:val="center"/>
          </w:tcPr>
          <w:p w14:paraId="12B76A7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w:t>
            </w:r>
          </w:p>
        </w:tc>
        <w:tc>
          <w:tcPr>
            <w:tcW w:w="1400" w:type="dxa"/>
            <w:vAlign w:val="center"/>
          </w:tcPr>
          <w:p w14:paraId="217CACB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11</w:t>
            </w:r>
          </w:p>
        </w:tc>
        <w:tc>
          <w:tcPr>
            <w:tcW w:w="843" w:type="dxa"/>
            <w:vAlign w:val="center"/>
          </w:tcPr>
          <w:p w14:paraId="46FA3BD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12</w:t>
            </w:r>
          </w:p>
        </w:tc>
        <w:tc>
          <w:tcPr>
            <w:tcW w:w="1069" w:type="dxa"/>
            <w:vAlign w:val="center"/>
          </w:tcPr>
          <w:p w14:paraId="08D5DD9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13</w:t>
            </w:r>
          </w:p>
        </w:tc>
        <w:tc>
          <w:tcPr>
            <w:tcW w:w="1025" w:type="dxa"/>
            <w:vAlign w:val="center"/>
          </w:tcPr>
          <w:p w14:paraId="0FA32F8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14</w:t>
            </w:r>
          </w:p>
        </w:tc>
        <w:tc>
          <w:tcPr>
            <w:tcW w:w="538" w:type="dxa"/>
            <w:vAlign w:val="center"/>
          </w:tcPr>
          <w:p w14:paraId="0262BB3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15</w:t>
            </w:r>
          </w:p>
        </w:tc>
        <w:tc>
          <w:tcPr>
            <w:tcW w:w="1095" w:type="dxa"/>
            <w:tcBorders>
              <w:right w:val="nil"/>
            </w:tcBorders>
            <w:vAlign w:val="center"/>
          </w:tcPr>
          <w:p w14:paraId="20B5D64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16</w:t>
            </w:r>
          </w:p>
        </w:tc>
      </w:tr>
      <w:tr w:rsidR="009B51D1" w:rsidRPr="00325398" w14:paraId="527FC431" w14:textId="77777777" w:rsidTr="00325398">
        <w:tblPrEx>
          <w:tblBorders>
            <w:right w:val="single" w:sz="4" w:space="0" w:color="auto"/>
          </w:tblBorders>
        </w:tblPrEx>
        <w:trPr>
          <w:trHeight w:val="20"/>
        </w:trPr>
        <w:tc>
          <w:tcPr>
            <w:tcW w:w="1642" w:type="dxa"/>
            <w:tcBorders>
              <w:left w:val="nil"/>
            </w:tcBorders>
            <w:vAlign w:val="center"/>
          </w:tcPr>
          <w:p w14:paraId="224D640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Основной персонал, всего </w:t>
            </w:r>
            <w:hyperlink w:anchor="P2250">
              <w:r w:rsidRPr="00325398">
                <w:rPr>
                  <w:rFonts w:ascii="Times New Roman" w:hAnsi="Times New Roman" w:cs="Times New Roman"/>
                  <w:color w:val="0000FF"/>
                  <w:sz w:val="16"/>
                  <w:szCs w:val="16"/>
                </w:rPr>
                <w:t>&lt;20&gt;</w:t>
              </w:r>
            </w:hyperlink>
          </w:p>
        </w:tc>
        <w:tc>
          <w:tcPr>
            <w:tcW w:w="606" w:type="dxa"/>
            <w:vAlign w:val="center"/>
          </w:tcPr>
          <w:p w14:paraId="0E02678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1000</w:t>
            </w:r>
          </w:p>
        </w:tc>
        <w:tc>
          <w:tcPr>
            <w:tcW w:w="519" w:type="dxa"/>
            <w:vAlign w:val="center"/>
          </w:tcPr>
          <w:p w14:paraId="0D4ABF33"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0795C57F"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17C654EF"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2EB5065A"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71C18701"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2865292D"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4BE967E8"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544410D6"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5246CE9D"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017133F5"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6EE2E617"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11A1E104"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0A42219C"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26101845"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BF52135" w14:textId="77777777" w:rsidTr="00325398">
        <w:tblPrEx>
          <w:tblBorders>
            <w:right w:val="single" w:sz="4" w:space="0" w:color="auto"/>
          </w:tblBorders>
        </w:tblPrEx>
        <w:trPr>
          <w:trHeight w:val="20"/>
        </w:trPr>
        <w:tc>
          <w:tcPr>
            <w:tcW w:w="1642" w:type="dxa"/>
            <w:tcBorders>
              <w:left w:val="nil"/>
            </w:tcBorders>
            <w:vAlign w:val="center"/>
          </w:tcPr>
          <w:p w14:paraId="0A965D5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06" w:type="dxa"/>
            <w:vAlign w:val="center"/>
          </w:tcPr>
          <w:p w14:paraId="4587049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1100</w:t>
            </w:r>
          </w:p>
        </w:tc>
        <w:tc>
          <w:tcPr>
            <w:tcW w:w="519" w:type="dxa"/>
            <w:vAlign w:val="center"/>
          </w:tcPr>
          <w:p w14:paraId="67C884C6"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129A914D"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4EC4E3A1"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725D7B37"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074CE41F"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2BD8258C"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1E252CC0"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133280C5"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1382AFD4"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17A01C94"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747514F5"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4AB1E7E0"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2619535E"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34A01291"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2E65ADB6" w14:textId="77777777" w:rsidTr="00325398">
        <w:tblPrEx>
          <w:tblBorders>
            <w:right w:val="single" w:sz="4" w:space="0" w:color="auto"/>
          </w:tblBorders>
        </w:tblPrEx>
        <w:trPr>
          <w:trHeight w:val="20"/>
        </w:trPr>
        <w:tc>
          <w:tcPr>
            <w:tcW w:w="1642" w:type="dxa"/>
            <w:tcBorders>
              <w:left w:val="nil"/>
            </w:tcBorders>
            <w:vAlign w:val="center"/>
          </w:tcPr>
          <w:p w14:paraId="0B0E537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Вспомогательный персонал, всего </w:t>
            </w:r>
            <w:hyperlink w:anchor="P2251">
              <w:r w:rsidRPr="00325398">
                <w:rPr>
                  <w:rFonts w:ascii="Times New Roman" w:hAnsi="Times New Roman" w:cs="Times New Roman"/>
                  <w:color w:val="0000FF"/>
                  <w:sz w:val="16"/>
                  <w:szCs w:val="16"/>
                </w:rPr>
                <w:t>&lt;21&gt;</w:t>
              </w:r>
            </w:hyperlink>
          </w:p>
        </w:tc>
        <w:tc>
          <w:tcPr>
            <w:tcW w:w="606" w:type="dxa"/>
            <w:vAlign w:val="center"/>
          </w:tcPr>
          <w:p w14:paraId="3FA40AC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2000</w:t>
            </w:r>
          </w:p>
        </w:tc>
        <w:tc>
          <w:tcPr>
            <w:tcW w:w="519" w:type="dxa"/>
            <w:vAlign w:val="center"/>
          </w:tcPr>
          <w:p w14:paraId="133EC113"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6981B9A3"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30BB83D9"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24BDE94F"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24AC4E7F"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014C2CF7"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6265B680"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7317443C"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5EA1A124"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79AFB8EB"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6555FD37"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2EE00BE9"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6435B6D2"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7BB37392"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0A9D900A" w14:textId="77777777" w:rsidTr="00325398">
        <w:tblPrEx>
          <w:tblBorders>
            <w:right w:val="single" w:sz="4" w:space="0" w:color="auto"/>
          </w:tblBorders>
        </w:tblPrEx>
        <w:trPr>
          <w:trHeight w:val="20"/>
        </w:trPr>
        <w:tc>
          <w:tcPr>
            <w:tcW w:w="1642" w:type="dxa"/>
            <w:tcBorders>
              <w:left w:val="nil"/>
            </w:tcBorders>
            <w:vAlign w:val="center"/>
          </w:tcPr>
          <w:p w14:paraId="0DC5FAC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06" w:type="dxa"/>
            <w:vAlign w:val="center"/>
          </w:tcPr>
          <w:p w14:paraId="7F319D9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2100</w:t>
            </w:r>
          </w:p>
        </w:tc>
        <w:tc>
          <w:tcPr>
            <w:tcW w:w="519" w:type="dxa"/>
            <w:vAlign w:val="center"/>
          </w:tcPr>
          <w:p w14:paraId="2D76D39D"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42A10554"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36563272"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23DA0B78"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7EF6BC14"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5A9A4207"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6AE3DCA2"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429427BD"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48C56549"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57CB8360"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357BDC42"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6BBD9668"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63400A17"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2AD00D5E"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31BD5D5" w14:textId="77777777" w:rsidTr="00325398">
        <w:tblPrEx>
          <w:tblBorders>
            <w:right w:val="single" w:sz="4" w:space="0" w:color="auto"/>
          </w:tblBorders>
        </w:tblPrEx>
        <w:trPr>
          <w:trHeight w:val="20"/>
        </w:trPr>
        <w:tc>
          <w:tcPr>
            <w:tcW w:w="1642" w:type="dxa"/>
            <w:tcBorders>
              <w:left w:val="nil"/>
            </w:tcBorders>
            <w:vAlign w:val="center"/>
          </w:tcPr>
          <w:p w14:paraId="52451EC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Административно-управленческий персонал, всего </w:t>
            </w:r>
            <w:hyperlink w:anchor="P2252">
              <w:r w:rsidRPr="00325398">
                <w:rPr>
                  <w:rFonts w:ascii="Times New Roman" w:hAnsi="Times New Roman" w:cs="Times New Roman"/>
                  <w:color w:val="0000FF"/>
                  <w:sz w:val="16"/>
                  <w:szCs w:val="16"/>
                </w:rPr>
                <w:t>&lt;22&gt;</w:t>
              </w:r>
            </w:hyperlink>
          </w:p>
        </w:tc>
        <w:tc>
          <w:tcPr>
            <w:tcW w:w="606" w:type="dxa"/>
            <w:vAlign w:val="center"/>
          </w:tcPr>
          <w:p w14:paraId="40BB6EC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3000</w:t>
            </w:r>
          </w:p>
        </w:tc>
        <w:tc>
          <w:tcPr>
            <w:tcW w:w="519" w:type="dxa"/>
            <w:vAlign w:val="center"/>
          </w:tcPr>
          <w:p w14:paraId="71965728"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2F9A8B93"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56E94B8F"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4F049FE3"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7F76B9BA"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08C014DA"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4BECA179"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4FFB743A"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7CA6A3AB"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1FE1C5B8"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336ADB38"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2568AFBD"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3C2AA892"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4B91CABF"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C947BA3" w14:textId="77777777" w:rsidTr="00325398">
        <w:tblPrEx>
          <w:tblBorders>
            <w:right w:val="single" w:sz="4" w:space="0" w:color="auto"/>
          </w:tblBorders>
        </w:tblPrEx>
        <w:trPr>
          <w:trHeight w:val="20"/>
        </w:trPr>
        <w:tc>
          <w:tcPr>
            <w:tcW w:w="1642" w:type="dxa"/>
            <w:tcBorders>
              <w:left w:val="nil"/>
            </w:tcBorders>
            <w:vAlign w:val="center"/>
          </w:tcPr>
          <w:p w14:paraId="4DE71B0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06" w:type="dxa"/>
            <w:vAlign w:val="center"/>
          </w:tcPr>
          <w:p w14:paraId="3605B74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3100</w:t>
            </w:r>
          </w:p>
        </w:tc>
        <w:tc>
          <w:tcPr>
            <w:tcW w:w="519" w:type="dxa"/>
            <w:vAlign w:val="center"/>
          </w:tcPr>
          <w:p w14:paraId="14554523"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264A0C7C"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01CDB071"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4AF685CA"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6E776CB3"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76920975"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5B81C636"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1C9DF770"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732A33CA"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3511BDC0"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04A941D9"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6C4FE62A"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503DCC46"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6DD26C5F"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85B8526" w14:textId="77777777" w:rsidTr="00325398">
        <w:tblPrEx>
          <w:tblBorders>
            <w:right w:val="single" w:sz="4" w:space="0" w:color="auto"/>
          </w:tblBorders>
        </w:tblPrEx>
        <w:trPr>
          <w:trHeight w:val="20"/>
        </w:trPr>
        <w:tc>
          <w:tcPr>
            <w:tcW w:w="1642" w:type="dxa"/>
            <w:tcBorders>
              <w:left w:val="nil"/>
              <w:bottom w:val="nil"/>
            </w:tcBorders>
            <w:vAlign w:val="center"/>
          </w:tcPr>
          <w:p w14:paraId="0F9805F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Итого</w:t>
            </w:r>
          </w:p>
        </w:tc>
        <w:tc>
          <w:tcPr>
            <w:tcW w:w="606" w:type="dxa"/>
            <w:vAlign w:val="center"/>
          </w:tcPr>
          <w:p w14:paraId="5628BCD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9000</w:t>
            </w:r>
          </w:p>
        </w:tc>
        <w:tc>
          <w:tcPr>
            <w:tcW w:w="519" w:type="dxa"/>
            <w:vAlign w:val="center"/>
          </w:tcPr>
          <w:p w14:paraId="73E1C9EA" w14:textId="77777777" w:rsidR="009B51D1" w:rsidRPr="00325398" w:rsidRDefault="009B51D1" w:rsidP="00325398">
            <w:pPr>
              <w:pStyle w:val="ConsPlusNormal"/>
              <w:jc w:val="center"/>
              <w:rPr>
                <w:rFonts w:ascii="Times New Roman" w:hAnsi="Times New Roman" w:cs="Times New Roman"/>
                <w:sz w:val="16"/>
                <w:szCs w:val="16"/>
              </w:rPr>
            </w:pPr>
          </w:p>
        </w:tc>
        <w:tc>
          <w:tcPr>
            <w:tcW w:w="519" w:type="dxa"/>
            <w:vAlign w:val="center"/>
          </w:tcPr>
          <w:p w14:paraId="380C043A" w14:textId="77777777" w:rsidR="009B51D1" w:rsidRPr="00325398" w:rsidRDefault="009B51D1" w:rsidP="00325398">
            <w:pPr>
              <w:pStyle w:val="ConsPlusNormal"/>
              <w:jc w:val="center"/>
              <w:rPr>
                <w:rFonts w:ascii="Times New Roman" w:hAnsi="Times New Roman" w:cs="Times New Roman"/>
                <w:sz w:val="16"/>
                <w:szCs w:val="16"/>
              </w:rPr>
            </w:pPr>
          </w:p>
        </w:tc>
        <w:tc>
          <w:tcPr>
            <w:tcW w:w="778" w:type="dxa"/>
            <w:vAlign w:val="center"/>
          </w:tcPr>
          <w:p w14:paraId="400B0667" w14:textId="77777777" w:rsidR="009B51D1" w:rsidRPr="00325398" w:rsidRDefault="009B51D1" w:rsidP="00325398">
            <w:pPr>
              <w:pStyle w:val="ConsPlusNormal"/>
              <w:jc w:val="center"/>
              <w:rPr>
                <w:rFonts w:ascii="Times New Roman" w:hAnsi="Times New Roman" w:cs="Times New Roman"/>
                <w:sz w:val="16"/>
                <w:szCs w:val="16"/>
              </w:rPr>
            </w:pPr>
          </w:p>
        </w:tc>
        <w:tc>
          <w:tcPr>
            <w:tcW w:w="873" w:type="dxa"/>
            <w:vAlign w:val="center"/>
          </w:tcPr>
          <w:p w14:paraId="02017563"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0D0113E3" w14:textId="77777777" w:rsidR="009B51D1" w:rsidRPr="00325398" w:rsidRDefault="009B51D1" w:rsidP="00325398">
            <w:pPr>
              <w:pStyle w:val="ConsPlusNormal"/>
              <w:jc w:val="center"/>
              <w:rPr>
                <w:rFonts w:ascii="Times New Roman" w:hAnsi="Times New Roman" w:cs="Times New Roman"/>
                <w:sz w:val="16"/>
                <w:szCs w:val="16"/>
              </w:rPr>
            </w:pPr>
          </w:p>
        </w:tc>
        <w:tc>
          <w:tcPr>
            <w:tcW w:w="1340" w:type="dxa"/>
            <w:vAlign w:val="center"/>
          </w:tcPr>
          <w:p w14:paraId="7D64926D" w14:textId="77777777" w:rsidR="009B51D1" w:rsidRPr="00325398" w:rsidRDefault="009B51D1" w:rsidP="00325398">
            <w:pPr>
              <w:pStyle w:val="ConsPlusNormal"/>
              <w:jc w:val="center"/>
              <w:rPr>
                <w:rFonts w:ascii="Times New Roman" w:hAnsi="Times New Roman" w:cs="Times New Roman"/>
                <w:sz w:val="16"/>
                <w:szCs w:val="16"/>
              </w:rPr>
            </w:pPr>
          </w:p>
        </w:tc>
        <w:tc>
          <w:tcPr>
            <w:tcW w:w="1010" w:type="dxa"/>
            <w:vAlign w:val="center"/>
          </w:tcPr>
          <w:p w14:paraId="165261D1" w14:textId="77777777" w:rsidR="009B51D1" w:rsidRPr="00325398" w:rsidRDefault="009B51D1" w:rsidP="00325398">
            <w:pPr>
              <w:pStyle w:val="ConsPlusNormal"/>
              <w:jc w:val="center"/>
              <w:rPr>
                <w:rFonts w:ascii="Times New Roman" w:hAnsi="Times New Roman" w:cs="Times New Roman"/>
                <w:sz w:val="16"/>
                <w:szCs w:val="16"/>
              </w:rPr>
            </w:pPr>
          </w:p>
        </w:tc>
        <w:tc>
          <w:tcPr>
            <w:tcW w:w="1109" w:type="dxa"/>
            <w:vAlign w:val="center"/>
          </w:tcPr>
          <w:p w14:paraId="717F4DCA" w14:textId="77777777" w:rsidR="009B51D1" w:rsidRPr="00325398" w:rsidRDefault="009B51D1" w:rsidP="00325398">
            <w:pPr>
              <w:pStyle w:val="ConsPlusNormal"/>
              <w:jc w:val="center"/>
              <w:rPr>
                <w:rFonts w:ascii="Times New Roman" w:hAnsi="Times New Roman" w:cs="Times New Roman"/>
                <w:sz w:val="16"/>
                <w:szCs w:val="16"/>
              </w:rPr>
            </w:pPr>
          </w:p>
        </w:tc>
        <w:tc>
          <w:tcPr>
            <w:tcW w:w="1400" w:type="dxa"/>
            <w:vAlign w:val="center"/>
          </w:tcPr>
          <w:p w14:paraId="3BD8276F" w14:textId="77777777" w:rsidR="009B51D1" w:rsidRPr="00325398" w:rsidRDefault="009B51D1" w:rsidP="00325398">
            <w:pPr>
              <w:pStyle w:val="ConsPlusNormal"/>
              <w:jc w:val="center"/>
              <w:rPr>
                <w:rFonts w:ascii="Times New Roman" w:hAnsi="Times New Roman" w:cs="Times New Roman"/>
                <w:sz w:val="16"/>
                <w:szCs w:val="16"/>
              </w:rPr>
            </w:pPr>
          </w:p>
        </w:tc>
        <w:tc>
          <w:tcPr>
            <w:tcW w:w="843" w:type="dxa"/>
            <w:vAlign w:val="center"/>
          </w:tcPr>
          <w:p w14:paraId="6E6D9A46" w14:textId="77777777" w:rsidR="009B51D1" w:rsidRPr="00325398" w:rsidRDefault="009B51D1" w:rsidP="00325398">
            <w:pPr>
              <w:pStyle w:val="ConsPlusNormal"/>
              <w:jc w:val="center"/>
              <w:rPr>
                <w:rFonts w:ascii="Times New Roman" w:hAnsi="Times New Roman" w:cs="Times New Roman"/>
                <w:sz w:val="16"/>
                <w:szCs w:val="16"/>
              </w:rPr>
            </w:pPr>
          </w:p>
        </w:tc>
        <w:tc>
          <w:tcPr>
            <w:tcW w:w="1069" w:type="dxa"/>
            <w:vAlign w:val="center"/>
          </w:tcPr>
          <w:p w14:paraId="7DC45E2C" w14:textId="77777777" w:rsidR="009B51D1" w:rsidRPr="00325398" w:rsidRDefault="009B51D1" w:rsidP="00325398">
            <w:pPr>
              <w:pStyle w:val="ConsPlusNormal"/>
              <w:jc w:val="center"/>
              <w:rPr>
                <w:rFonts w:ascii="Times New Roman" w:hAnsi="Times New Roman" w:cs="Times New Roman"/>
                <w:sz w:val="16"/>
                <w:szCs w:val="16"/>
              </w:rPr>
            </w:pPr>
          </w:p>
        </w:tc>
        <w:tc>
          <w:tcPr>
            <w:tcW w:w="1025" w:type="dxa"/>
            <w:vAlign w:val="center"/>
          </w:tcPr>
          <w:p w14:paraId="715DA9CE" w14:textId="77777777" w:rsidR="009B51D1" w:rsidRPr="00325398" w:rsidRDefault="009B51D1" w:rsidP="00325398">
            <w:pPr>
              <w:pStyle w:val="ConsPlusNormal"/>
              <w:jc w:val="center"/>
              <w:rPr>
                <w:rFonts w:ascii="Times New Roman" w:hAnsi="Times New Roman" w:cs="Times New Roman"/>
                <w:sz w:val="16"/>
                <w:szCs w:val="16"/>
              </w:rPr>
            </w:pPr>
          </w:p>
        </w:tc>
        <w:tc>
          <w:tcPr>
            <w:tcW w:w="538" w:type="dxa"/>
            <w:vAlign w:val="center"/>
          </w:tcPr>
          <w:p w14:paraId="31482C5D" w14:textId="77777777" w:rsidR="009B51D1" w:rsidRPr="00325398" w:rsidRDefault="009B51D1" w:rsidP="00325398">
            <w:pPr>
              <w:pStyle w:val="ConsPlusNormal"/>
              <w:jc w:val="center"/>
              <w:rPr>
                <w:rFonts w:ascii="Times New Roman" w:hAnsi="Times New Roman" w:cs="Times New Roman"/>
                <w:sz w:val="16"/>
                <w:szCs w:val="16"/>
              </w:rPr>
            </w:pPr>
          </w:p>
        </w:tc>
        <w:tc>
          <w:tcPr>
            <w:tcW w:w="1095" w:type="dxa"/>
            <w:vAlign w:val="center"/>
          </w:tcPr>
          <w:p w14:paraId="38DAAE3F" w14:textId="77777777" w:rsidR="009B51D1" w:rsidRPr="00325398" w:rsidRDefault="009B51D1" w:rsidP="00325398">
            <w:pPr>
              <w:pStyle w:val="ConsPlusNormal"/>
              <w:jc w:val="center"/>
              <w:rPr>
                <w:rFonts w:ascii="Times New Roman" w:hAnsi="Times New Roman" w:cs="Times New Roman"/>
                <w:sz w:val="16"/>
                <w:szCs w:val="16"/>
              </w:rPr>
            </w:pPr>
          </w:p>
        </w:tc>
      </w:tr>
    </w:tbl>
    <w:p w14:paraId="2A0FC99D" w14:textId="77777777" w:rsidR="009B51D1" w:rsidRPr="00B14C35" w:rsidRDefault="009B51D1" w:rsidP="00B14C35">
      <w:pPr>
        <w:pStyle w:val="ConsPlusNormal"/>
        <w:jc w:val="both"/>
        <w:rPr>
          <w:rFonts w:ascii="Times New Roman" w:hAnsi="Times New Roman" w:cs="Times New Roman"/>
          <w:sz w:val="20"/>
          <w:szCs w:val="20"/>
        </w:rPr>
      </w:pPr>
    </w:p>
    <w:tbl>
      <w:tblPr>
        <w:tblW w:w="0" w:type="auto"/>
        <w:jc w:val="center"/>
        <w:tblBorders>
          <w:top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02"/>
        <w:gridCol w:w="648"/>
        <w:gridCol w:w="1546"/>
        <w:gridCol w:w="872"/>
        <w:gridCol w:w="1071"/>
        <w:gridCol w:w="1214"/>
        <w:gridCol w:w="655"/>
        <w:gridCol w:w="1236"/>
        <w:gridCol w:w="1548"/>
        <w:gridCol w:w="872"/>
        <w:gridCol w:w="1117"/>
        <w:gridCol w:w="1237"/>
        <w:gridCol w:w="662"/>
        <w:gridCol w:w="1121"/>
      </w:tblGrid>
      <w:tr w:rsidR="009B51D1" w:rsidRPr="00325398" w14:paraId="249824AF" w14:textId="77777777" w:rsidTr="00325398">
        <w:trPr>
          <w:trHeight w:val="20"/>
          <w:jc w:val="center"/>
        </w:trPr>
        <w:tc>
          <w:tcPr>
            <w:tcW w:w="1902" w:type="dxa"/>
            <w:vMerge w:val="restart"/>
            <w:tcBorders>
              <w:left w:val="nil"/>
            </w:tcBorders>
            <w:vAlign w:val="center"/>
          </w:tcPr>
          <w:p w14:paraId="3AB6587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Группы персонала</w:t>
            </w:r>
          </w:p>
        </w:tc>
        <w:tc>
          <w:tcPr>
            <w:tcW w:w="648" w:type="dxa"/>
            <w:vMerge w:val="restart"/>
            <w:vAlign w:val="center"/>
          </w:tcPr>
          <w:p w14:paraId="006C8B3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Код строки</w:t>
            </w:r>
          </w:p>
        </w:tc>
        <w:tc>
          <w:tcPr>
            <w:tcW w:w="13151" w:type="dxa"/>
            <w:gridSpan w:val="12"/>
            <w:vAlign w:val="center"/>
          </w:tcPr>
          <w:p w14:paraId="5F24DF5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руб </w:t>
            </w:r>
            <w:hyperlink w:anchor="P2247">
              <w:r w:rsidRPr="00325398">
                <w:rPr>
                  <w:rFonts w:ascii="Times New Roman" w:hAnsi="Times New Roman" w:cs="Times New Roman"/>
                  <w:color w:val="0000FF"/>
                  <w:sz w:val="16"/>
                  <w:szCs w:val="16"/>
                </w:rPr>
                <w:t>&lt;17&gt;</w:t>
              </w:r>
            </w:hyperlink>
          </w:p>
        </w:tc>
      </w:tr>
      <w:tr w:rsidR="009B51D1" w:rsidRPr="00325398" w14:paraId="40FCAE92" w14:textId="77777777" w:rsidTr="00325398">
        <w:trPr>
          <w:trHeight w:val="20"/>
          <w:jc w:val="center"/>
        </w:trPr>
        <w:tc>
          <w:tcPr>
            <w:tcW w:w="1902" w:type="dxa"/>
            <w:vMerge/>
            <w:tcBorders>
              <w:left w:val="nil"/>
            </w:tcBorders>
            <w:vAlign w:val="center"/>
          </w:tcPr>
          <w:p w14:paraId="7BC40EFC" w14:textId="77777777" w:rsidR="009B51D1" w:rsidRPr="00325398" w:rsidRDefault="009B51D1" w:rsidP="00325398">
            <w:pPr>
              <w:pStyle w:val="ConsPlusNormal"/>
              <w:jc w:val="center"/>
              <w:rPr>
                <w:rFonts w:ascii="Times New Roman" w:hAnsi="Times New Roman" w:cs="Times New Roman"/>
                <w:sz w:val="16"/>
                <w:szCs w:val="16"/>
              </w:rPr>
            </w:pPr>
          </w:p>
        </w:tc>
        <w:tc>
          <w:tcPr>
            <w:tcW w:w="648" w:type="dxa"/>
            <w:vMerge/>
            <w:vAlign w:val="center"/>
          </w:tcPr>
          <w:p w14:paraId="2B7FC957" w14:textId="77777777" w:rsidR="009B51D1" w:rsidRPr="00325398" w:rsidRDefault="009B51D1" w:rsidP="00325398">
            <w:pPr>
              <w:pStyle w:val="ConsPlusNormal"/>
              <w:jc w:val="center"/>
              <w:rPr>
                <w:rFonts w:ascii="Times New Roman" w:hAnsi="Times New Roman" w:cs="Times New Roman"/>
                <w:sz w:val="16"/>
                <w:szCs w:val="16"/>
              </w:rPr>
            </w:pPr>
          </w:p>
        </w:tc>
        <w:tc>
          <w:tcPr>
            <w:tcW w:w="13151" w:type="dxa"/>
            <w:gridSpan w:val="12"/>
            <w:vAlign w:val="center"/>
          </w:tcPr>
          <w:p w14:paraId="605BE8B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r>
      <w:tr w:rsidR="009B51D1" w:rsidRPr="00325398" w14:paraId="49366776" w14:textId="77777777" w:rsidTr="00325398">
        <w:trPr>
          <w:trHeight w:val="20"/>
          <w:jc w:val="center"/>
        </w:trPr>
        <w:tc>
          <w:tcPr>
            <w:tcW w:w="1902" w:type="dxa"/>
            <w:vMerge/>
            <w:tcBorders>
              <w:left w:val="nil"/>
            </w:tcBorders>
            <w:vAlign w:val="center"/>
          </w:tcPr>
          <w:p w14:paraId="38C1DFF2" w14:textId="77777777" w:rsidR="009B51D1" w:rsidRPr="00325398" w:rsidRDefault="009B51D1" w:rsidP="00325398">
            <w:pPr>
              <w:pStyle w:val="ConsPlusNormal"/>
              <w:jc w:val="center"/>
              <w:rPr>
                <w:rFonts w:ascii="Times New Roman" w:hAnsi="Times New Roman" w:cs="Times New Roman"/>
                <w:sz w:val="16"/>
                <w:szCs w:val="16"/>
              </w:rPr>
            </w:pPr>
          </w:p>
        </w:tc>
        <w:tc>
          <w:tcPr>
            <w:tcW w:w="648" w:type="dxa"/>
            <w:vMerge/>
            <w:vAlign w:val="center"/>
          </w:tcPr>
          <w:p w14:paraId="00B916A4" w14:textId="77777777" w:rsidR="009B51D1" w:rsidRPr="00325398" w:rsidRDefault="009B51D1" w:rsidP="00325398">
            <w:pPr>
              <w:pStyle w:val="ConsPlusNormal"/>
              <w:jc w:val="center"/>
              <w:rPr>
                <w:rFonts w:ascii="Times New Roman" w:hAnsi="Times New Roman" w:cs="Times New Roman"/>
                <w:sz w:val="16"/>
                <w:szCs w:val="16"/>
              </w:rPr>
            </w:pPr>
          </w:p>
        </w:tc>
        <w:tc>
          <w:tcPr>
            <w:tcW w:w="6594" w:type="dxa"/>
            <w:gridSpan w:val="6"/>
            <w:vAlign w:val="center"/>
          </w:tcPr>
          <w:p w14:paraId="57A64F3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внутреннему совместительству (совмещению должностей)</w:t>
            </w:r>
          </w:p>
        </w:tc>
        <w:tc>
          <w:tcPr>
            <w:tcW w:w="6557" w:type="dxa"/>
            <w:gridSpan w:val="6"/>
            <w:vAlign w:val="center"/>
          </w:tcPr>
          <w:p w14:paraId="223AEA2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внешнему совместительству</w:t>
            </w:r>
          </w:p>
        </w:tc>
      </w:tr>
      <w:tr w:rsidR="009B51D1" w:rsidRPr="00325398" w14:paraId="5A5F11AB" w14:textId="77777777" w:rsidTr="00325398">
        <w:trPr>
          <w:trHeight w:val="20"/>
          <w:jc w:val="center"/>
        </w:trPr>
        <w:tc>
          <w:tcPr>
            <w:tcW w:w="1902" w:type="dxa"/>
            <w:vMerge/>
            <w:tcBorders>
              <w:left w:val="nil"/>
            </w:tcBorders>
            <w:vAlign w:val="center"/>
          </w:tcPr>
          <w:p w14:paraId="472BECAA" w14:textId="77777777" w:rsidR="009B51D1" w:rsidRPr="00325398" w:rsidRDefault="009B51D1" w:rsidP="00325398">
            <w:pPr>
              <w:pStyle w:val="ConsPlusNormal"/>
              <w:jc w:val="center"/>
              <w:rPr>
                <w:rFonts w:ascii="Times New Roman" w:hAnsi="Times New Roman" w:cs="Times New Roman"/>
                <w:sz w:val="16"/>
                <w:szCs w:val="16"/>
              </w:rPr>
            </w:pPr>
          </w:p>
        </w:tc>
        <w:tc>
          <w:tcPr>
            <w:tcW w:w="648" w:type="dxa"/>
            <w:vMerge/>
            <w:vAlign w:val="center"/>
          </w:tcPr>
          <w:p w14:paraId="7B230494" w14:textId="77777777" w:rsidR="009B51D1" w:rsidRPr="00325398" w:rsidRDefault="009B51D1" w:rsidP="00325398">
            <w:pPr>
              <w:pStyle w:val="ConsPlusNormal"/>
              <w:jc w:val="center"/>
              <w:rPr>
                <w:rFonts w:ascii="Times New Roman" w:hAnsi="Times New Roman" w:cs="Times New Roman"/>
                <w:sz w:val="16"/>
                <w:szCs w:val="16"/>
              </w:rPr>
            </w:pPr>
          </w:p>
        </w:tc>
        <w:tc>
          <w:tcPr>
            <w:tcW w:w="1546" w:type="dxa"/>
            <w:vMerge w:val="restart"/>
            <w:vAlign w:val="center"/>
          </w:tcPr>
          <w:p w14:paraId="0973A54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выполнение государственного (муниципального) задания</w:t>
            </w:r>
          </w:p>
        </w:tc>
        <w:tc>
          <w:tcPr>
            <w:tcW w:w="872" w:type="dxa"/>
            <w:vMerge w:val="restart"/>
            <w:vAlign w:val="center"/>
          </w:tcPr>
          <w:p w14:paraId="3497F32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иные цели</w:t>
            </w:r>
          </w:p>
        </w:tc>
        <w:tc>
          <w:tcPr>
            <w:tcW w:w="2285" w:type="dxa"/>
            <w:gridSpan w:val="2"/>
            <w:vAlign w:val="center"/>
          </w:tcPr>
          <w:p w14:paraId="4457E3A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гранта в форме субсидии</w:t>
            </w:r>
          </w:p>
        </w:tc>
        <w:tc>
          <w:tcPr>
            <w:tcW w:w="655" w:type="dxa"/>
            <w:vMerge w:val="restart"/>
            <w:vAlign w:val="center"/>
          </w:tcPr>
          <w:p w14:paraId="7AC5584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ОМС</w:t>
            </w:r>
          </w:p>
        </w:tc>
        <w:tc>
          <w:tcPr>
            <w:tcW w:w="1236" w:type="dxa"/>
            <w:vMerge w:val="restart"/>
            <w:vAlign w:val="center"/>
          </w:tcPr>
          <w:p w14:paraId="7FD7A69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от приносящей доход деятельности</w:t>
            </w:r>
          </w:p>
        </w:tc>
        <w:tc>
          <w:tcPr>
            <w:tcW w:w="1548" w:type="dxa"/>
            <w:vMerge w:val="restart"/>
            <w:vAlign w:val="center"/>
          </w:tcPr>
          <w:p w14:paraId="0F1F5ED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выполнение государственного (муниципального) задания</w:t>
            </w:r>
          </w:p>
        </w:tc>
        <w:tc>
          <w:tcPr>
            <w:tcW w:w="872" w:type="dxa"/>
            <w:vMerge w:val="restart"/>
            <w:vAlign w:val="center"/>
          </w:tcPr>
          <w:p w14:paraId="4186A33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иные цели</w:t>
            </w:r>
          </w:p>
        </w:tc>
        <w:tc>
          <w:tcPr>
            <w:tcW w:w="2354" w:type="dxa"/>
            <w:gridSpan w:val="2"/>
            <w:vAlign w:val="center"/>
          </w:tcPr>
          <w:p w14:paraId="6531576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гранта в форме субсидии</w:t>
            </w:r>
          </w:p>
        </w:tc>
        <w:tc>
          <w:tcPr>
            <w:tcW w:w="662" w:type="dxa"/>
            <w:vMerge w:val="restart"/>
            <w:vAlign w:val="center"/>
          </w:tcPr>
          <w:p w14:paraId="30F2775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ОМС</w:t>
            </w:r>
          </w:p>
        </w:tc>
        <w:tc>
          <w:tcPr>
            <w:tcW w:w="1121" w:type="dxa"/>
            <w:vMerge w:val="restart"/>
            <w:vAlign w:val="center"/>
          </w:tcPr>
          <w:p w14:paraId="60D805B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счет средств от приносящей доход деятельности</w:t>
            </w:r>
          </w:p>
        </w:tc>
      </w:tr>
      <w:tr w:rsidR="009B51D1" w:rsidRPr="00325398" w14:paraId="63B064FD" w14:textId="77777777" w:rsidTr="00325398">
        <w:trPr>
          <w:trHeight w:val="20"/>
          <w:jc w:val="center"/>
        </w:trPr>
        <w:tc>
          <w:tcPr>
            <w:tcW w:w="1902" w:type="dxa"/>
            <w:vMerge/>
            <w:tcBorders>
              <w:left w:val="nil"/>
            </w:tcBorders>
            <w:vAlign w:val="center"/>
          </w:tcPr>
          <w:p w14:paraId="0C35BA12" w14:textId="77777777" w:rsidR="009B51D1" w:rsidRPr="00325398" w:rsidRDefault="009B51D1" w:rsidP="00325398">
            <w:pPr>
              <w:pStyle w:val="ConsPlusNormal"/>
              <w:jc w:val="center"/>
              <w:rPr>
                <w:rFonts w:ascii="Times New Roman" w:hAnsi="Times New Roman" w:cs="Times New Roman"/>
                <w:sz w:val="16"/>
                <w:szCs w:val="16"/>
              </w:rPr>
            </w:pPr>
          </w:p>
        </w:tc>
        <w:tc>
          <w:tcPr>
            <w:tcW w:w="648" w:type="dxa"/>
            <w:vMerge/>
            <w:vAlign w:val="center"/>
          </w:tcPr>
          <w:p w14:paraId="042FFC11" w14:textId="77777777" w:rsidR="009B51D1" w:rsidRPr="00325398" w:rsidRDefault="009B51D1" w:rsidP="00325398">
            <w:pPr>
              <w:pStyle w:val="ConsPlusNormal"/>
              <w:jc w:val="center"/>
              <w:rPr>
                <w:rFonts w:ascii="Times New Roman" w:hAnsi="Times New Roman" w:cs="Times New Roman"/>
                <w:sz w:val="16"/>
                <w:szCs w:val="16"/>
              </w:rPr>
            </w:pPr>
          </w:p>
        </w:tc>
        <w:tc>
          <w:tcPr>
            <w:tcW w:w="1546" w:type="dxa"/>
            <w:vMerge/>
            <w:vAlign w:val="center"/>
          </w:tcPr>
          <w:p w14:paraId="3FE5BC24"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Merge/>
            <w:vAlign w:val="center"/>
          </w:tcPr>
          <w:p w14:paraId="6B6F921C" w14:textId="77777777" w:rsidR="009B51D1" w:rsidRPr="00325398" w:rsidRDefault="009B51D1" w:rsidP="00325398">
            <w:pPr>
              <w:pStyle w:val="ConsPlusNormal"/>
              <w:jc w:val="center"/>
              <w:rPr>
                <w:rFonts w:ascii="Times New Roman" w:hAnsi="Times New Roman" w:cs="Times New Roman"/>
                <w:sz w:val="16"/>
                <w:szCs w:val="16"/>
              </w:rPr>
            </w:pPr>
          </w:p>
        </w:tc>
        <w:tc>
          <w:tcPr>
            <w:tcW w:w="2285" w:type="dxa"/>
            <w:gridSpan w:val="2"/>
            <w:vAlign w:val="center"/>
          </w:tcPr>
          <w:p w14:paraId="32451EA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5" w:type="dxa"/>
            <w:vMerge/>
            <w:vAlign w:val="center"/>
          </w:tcPr>
          <w:p w14:paraId="20B4D40B"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Merge/>
            <w:vAlign w:val="center"/>
          </w:tcPr>
          <w:p w14:paraId="54375D65"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Merge/>
            <w:vAlign w:val="center"/>
          </w:tcPr>
          <w:p w14:paraId="6B06DCC2"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Merge/>
            <w:vAlign w:val="center"/>
          </w:tcPr>
          <w:p w14:paraId="014FDBFE" w14:textId="77777777" w:rsidR="009B51D1" w:rsidRPr="00325398" w:rsidRDefault="009B51D1" w:rsidP="00325398">
            <w:pPr>
              <w:pStyle w:val="ConsPlusNormal"/>
              <w:jc w:val="center"/>
              <w:rPr>
                <w:rFonts w:ascii="Times New Roman" w:hAnsi="Times New Roman" w:cs="Times New Roman"/>
                <w:sz w:val="16"/>
                <w:szCs w:val="16"/>
              </w:rPr>
            </w:pPr>
          </w:p>
        </w:tc>
        <w:tc>
          <w:tcPr>
            <w:tcW w:w="2354" w:type="dxa"/>
            <w:gridSpan w:val="2"/>
            <w:vAlign w:val="center"/>
          </w:tcPr>
          <w:p w14:paraId="6FB746C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62" w:type="dxa"/>
            <w:vMerge/>
            <w:vAlign w:val="center"/>
          </w:tcPr>
          <w:p w14:paraId="6522761D"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Merge/>
            <w:vAlign w:val="center"/>
          </w:tcPr>
          <w:p w14:paraId="761A22A7"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6019A5C" w14:textId="77777777" w:rsidTr="00325398">
        <w:trPr>
          <w:trHeight w:val="20"/>
          <w:jc w:val="center"/>
        </w:trPr>
        <w:tc>
          <w:tcPr>
            <w:tcW w:w="1902" w:type="dxa"/>
            <w:vMerge/>
            <w:tcBorders>
              <w:left w:val="nil"/>
            </w:tcBorders>
            <w:vAlign w:val="center"/>
          </w:tcPr>
          <w:p w14:paraId="011F35BA" w14:textId="77777777" w:rsidR="009B51D1" w:rsidRPr="00325398" w:rsidRDefault="009B51D1" w:rsidP="00325398">
            <w:pPr>
              <w:pStyle w:val="ConsPlusNormal"/>
              <w:jc w:val="center"/>
              <w:rPr>
                <w:rFonts w:ascii="Times New Roman" w:hAnsi="Times New Roman" w:cs="Times New Roman"/>
                <w:sz w:val="16"/>
                <w:szCs w:val="16"/>
              </w:rPr>
            </w:pPr>
          </w:p>
        </w:tc>
        <w:tc>
          <w:tcPr>
            <w:tcW w:w="648" w:type="dxa"/>
            <w:vMerge/>
            <w:vAlign w:val="center"/>
          </w:tcPr>
          <w:p w14:paraId="255CBEB2" w14:textId="77777777" w:rsidR="009B51D1" w:rsidRPr="00325398" w:rsidRDefault="009B51D1" w:rsidP="00325398">
            <w:pPr>
              <w:pStyle w:val="ConsPlusNormal"/>
              <w:jc w:val="center"/>
              <w:rPr>
                <w:rFonts w:ascii="Times New Roman" w:hAnsi="Times New Roman" w:cs="Times New Roman"/>
                <w:sz w:val="16"/>
                <w:szCs w:val="16"/>
              </w:rPr>
            </w:pPr>
          </w:p>
        </w:tc>
        <w:tc>
          <w:tcPr>
            <w:tcW w:w="1546" w:type="dxa"/>
            <w:vMerge/>
            <w:vAlign w:val="center"/>
          </w:tcPr>
          <w:p w14:paraId="720C66E3"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Merge/>
            <w:vAlign w:val="center"/>
          </w:tcPr>
          <w:p w14:paraId="60D40EF5"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424EB23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федерального бюджета</w:t>
            </w:r>
          </w:p>
        </w:tc>
        <w:tc>
          <w:tcPr>
            <w:tcW w:w="1214" w:type="dxa"/>
            <w:vAlign w:val="center"/>
          </w:tcPr>
          <w:p w14:paraId="60186A7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бюджетов субъектов Российской Федерации и местных бюджетов</w:t>
            </w:r>
          </w:p>
        </w:tc>
        <w:tc>
          <w:tcPr>
            <w:tcW w:w="655" w:type="dxa"/>
            <w:vMerge/>
            <w:vAlign w:val="center"/>
          </w:tcPr>
          <w:p w14:paraId="23B9E3DA"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Merge/>
            <w:vAlign w:val="center"/>
          </w:tcPr>
          <w:p w14:paraId="2D66DCA4"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Merge/>
            <w:vAlign w:val="center"/>
          </w:tcPr>
          <w:p w14:paraId="5E2B4D21"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Merge/>
            <w:vAlign w:val="center"/>
          </w:tcPr>
          <w:p w14:paraId="3E3AC4C1"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6F9AEAD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федерального бюджета</w:t>
            </w:r>
          </w:p>
        </w:tc>
        <w:tc>
          <w:tcPr>
            <w:tcW w:w="1237" w:type="dxa"/>
            <w:vAlign w:val="center"/>
          </w:tcPr>
          <w:p w14:paraId="252F317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бюджетов субъектов Российской Федерации и местных бюджетов</w:t>
            </w:r>
          </w:p>
        </w:tc>
        <w:tc>
          <w:tcPr>
            <w:tcW w:w="662" w:type="dxa"/>
            <w:vMerge/>
            <w:vAlign w:val="center"/>
          </w:tcPr>
          <w:p w14:paraId="1E88638A"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Merge/>
            <w:vAlign w:val="center"/>
          </w:tcPr>
          <w:p w14:paraId="715F7467"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0BFED348" w14:textId="77777777" w:rsidTr="00325398">
        <w:tblPrEx>
          <w:tblBorders>
            <w:right w:val="nil"/>
          </w:tblBorders>
        </w:tblPrEx>
        <w:trPr>
          <w:trHeight w:val="20"/>
          <w:jc w:val="center"/>
        </w:trPr>
        <w:tc>
          <w:tcPr>
            <w:tcW w:w="1902" w:type="dxa"/>
            <w:tcBorders>
              <w:left w:val="nil"/>
            </w:tcBorders>
            <w:vAlign w:val="center"/>
          </w:tcPr>
          <w:p w14:paraId="368BC0D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w:t>
            </w:r>
          </w:p>
        </w:tc>
        <w:tc>
          <w:tcPr>
            <w:tcW w:w="648" w:type="dxa"/>
            <w:vAlign w:val="center"/>
          </w:tcPr>
          <w:p w14:paraId="2A72F1D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w:t>
            </w:r>
          </w:p>
        </w:tc>
        <w:tc>
          <w:tcPr>
            <w:tcW w:w="1546" w:type="dxa"/>
            <w:vAlign w:val="center"/>
          </w:tcPr>
          <w:p w14:paraId="16B3D1B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17</w:t>
            </w:r>
          </w:p>
        </w:tc>
        <w:tc>
          <w:tcPr>
            <w:tcW w:w="872" w:type="dxa"/>
            <w:vAlign w:val="center"/>
          </w:tcPr>
          <w:p w14:paraId="0B813DD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18</w:t>
            </w:r>
          </w:p>
        </w:tc>
        <w:tc>
          <w:tcPr>
            <w:tcW w:w="1071" w:type="dxa"/>
            <w:vAlign w:val="center"/>
          </w:tcPr>
          <w:p w14:paraId="782D105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19</w:t>
            </w:r>
          </w:p>
        </w:tc>
        <w:tc>
          <w:tcPr>
            <w:tcW w:w="1214" w:type="dxa"/>
            <w:vAlign w:val="center"/>
          </w:tcPr>
          <w:p w14:paraId="73D94AF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w:t>
            </w:r>
          </w:p>
        </w:tc>
        <w:tc>
          <w:tcPr>
            <w:tcW w:w="655" w:type="dxa"/>
            <w:vAlign w:val="center"/>
          </w:tcPr>
          <w:p w14:paraId="721D28A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21</w:t>
            </w:r>
          </w:p>
        </w:tc>
        <w:tc>
          <w:tcPr>
            <w:tcW w:w="1236" w:type="dxa"/>
            <w:vAlign w:val="center"/>
          </w:tcPr>
          <w:p w14:paraId="63ADDA3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22</w:t>
            </w:r>
          </w:p>
        </w:tc>
        <w:tc>
          <w:tcPr>
            <w:tcW w:w="1548" w:type="dxa"/>
            <w:vAlign w:val="center"/>
          </w:tcPr>
          <w:p w14:paraId="1F9A90A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23</w:t>
            </w:r>
          </w:p>
        </w:tc>
        <w:tc>
          <w:tcPr>
            <w:tcW w:w="872" w:type="dxa"/>
            <w:vAlign w:val="center"/>
          </w:tcPr>
          <w:p w14:paraId="07AC5AD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24</w:t>
            </w:r>
          </w:p>
        </w:tc>
        <w:tc>
          <w:tcPr>
            <w:tcW w:w="1117" w:type="dxa"/>
            <w:vAlign w:val="center"/>
          </w:tcPr>
          <w:p w14:paraId="7A25D3D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25</w:t>
            </w:r>
          </w:p>
        </w:tc>
        <w:tc>
          <w:tcPr>
            <w:tcW w:w="1237" w:type="dxa"/>
            <w:vAlign w:val="center"/>
          </w:tcPr>
          <w:p w14:paraId="183C512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26</w:t>
            </w:r>
          </w:p>
        </w:tc>
        <w:tc>
          <w:tcPr>
            <w:tcW w:w="662" w:type="dxa"/>
            <w:vAlign w:val="center"/>
          </w:tcPr>
          <w:p w14:paraId="5D02C0D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27</w:t>
            </w:r>
          </w:p>
        </w:tc>
        <w:tc>
          <w:tcPr>
            <w:tcW w:w="1121" w:type="dxa"/>
            <w:tcBorders>
              <w:right w:val="nil"/>
            </w:tcBorders>
            <w:vAlign w:val="center"/>
          </w:tcPr>
          <w:p w14:paraId="4DAD4A0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28</w:t>
            </w:r>
          </w:p>
        </w:tc>
      </w:tr>
      <w:tr w:rsidR="009B51D1" w:rsidRPr="00325398" w14:paraId="5D392B1E" w14:textId="77777777" w:rsidTr="00325398">
        <w:trPr>
          <w:trHeight w:val="20"/>
          <w:jc w:val="center"/>
        </w:trPr>
        <w:tc>
          <w:tcPr>
            <w:tcW w:w="1902" w:type="dxa"/>
            <w:tcBorders>
              <w:left w:val="nil"/>
            </w:tcBorders>
            <w:vAlign w:val="center"/>
          </w:tcPr>
          <w:p w14:paraId="49FC1C9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Основной персонал, всего</w:t>
            </w:r>
          </w:p>
        </w:tc>
        <w:tc>
          <w:tcPr>
            <w:tcW w:w="648" w:type="dxa"/>
            <w:vAlign w:val="center"/>
          </w:tcPr>
          <w:p w14:paraId="67E29A5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1000</w:t>
            </w:r>
          </w:p>
        </w:tc>
        <w:tc>
          <w:tcPr>
            <w:tcW w:w="1546" w:type="dxa"/>
            <w:vAlign w:val="center"/>
          </w:tcPr>
          <w:p w14:paraId="7B48A7C4"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2D58FD12"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49F1608C"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C11BFDD"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5FFA556E"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21AC3621"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66A5494E"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6DFA33D0"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32A2A3C8"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2471F4D1"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42C9C281"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51379AC4"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65C9F272" w14:textId="77777777" w:rsidTr="00325398">
        <w:trPr>
          <w:trHeight w:val="20"/>
          <w:jc w:val="center"/>
        </w:trPr>
        <w:tc>
          <w:tcPr>
            <w:tcW w:w="1902" w:type="dxa"/>
            <w:tcBorders>
              <w:left w:val="nil"/>
            </w:tcBorders>
            <w:vAlign w:val="center"/>
          </w:tcPr>
          <w:p w14:paraId="7537F68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center"/>
          </w:tcPr>
          <w:p w14:paraId="7EF9E16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1100</w:t>
            </w:r>
          </w:p>
        </w:tc>
        <w:tc>
          <w:tcPr>
            <w:tcW w:w="1546" w:type="dxa"/>
            <w:vAlign w:val="center"/>
          </w:tcPr>
          <w:p w14:paraId="5348FB2B"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31D876DD"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5854D8B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A0BF6C5"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4806C62C"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46ED6152"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1BBB70BD"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00E0D65C"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4C8C36C7"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3A1E4257"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35E3E4F0"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02D2A328"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1AA88C5" w14:textId="77777777" w:rsidTr="00325398">
        <w:trPr>
          <w:trHeight w:val="20"/>
          <w:jc w:val="center"/>
        </w:trPr>
        <w:tc>
          <w:tcPr>
            <w:tcW w:w="1902" w:type="dxa"/>
            <w:tcBorders>
              <w:left w:val="nil"/>
            </w:tcBorders>
            <w:vAlign w:val="center"/>
          </w:tcPr>
          <w:p w14:paraId="5029A20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lastRenderedPageBreak/>
              <w:t>Вспомогательный персонал, всего</w:t>
            </w:r>
          </w:p>
        </w:tc>
        <w:tc>
          <w:tcPr>
            <w:tcW w:w="648" w:type="dxa"/>
            <w:vAlign w:val="center"/>
          </w:tcPr>
          <w:p w14:paraId="683941A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2000</w:t>
            </w:r>
          </w:p>
        </w:tc>
        <w:tc>
          <w:tcPr>
            <w:tcW w:w="1546" w:type="dxa"/>
            <w:vAlign w:val="center"/>
          </w:tcPr>
          <w:p w14:paraId="77997BF6"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56357EB5"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5D4AC6C9"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18B8EF7A"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09C7E8BA"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5537CD09"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58C1A537"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17EC0BBF"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558B4CEB"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5C12A57E"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5263AF9C"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5554CF88"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16B17B8D" w14:textId="77777777" w:rsidTr="00325398">
        <w:trPr>
          <w:trHeight w:val="20"/>
          <w:jc w:val="center"/>
        </w:trPr>
        <w:tc>
          <w:tcPr>
            <w:tcW w:w="1902" w:type="dxa"/>
            <w:tcBorders>
              <w:left w:val="nil"/>
            </w:tcBorders>
            <w:vAlign w:val="center"/>
          </w:tcPr>
          <w:p w14:paraId="764DCAC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center"/>
          </w:tcPr>
          <w:p w14:paraId="21690CA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2100</w:t>
            </w:r>
          </w:p>
        </w:tc>
        <w:tc>
          <w:tcPr>
            <w:tcW w:w="1546" w:type="dxa"/>
            <w:vAlign w:val="center"/>
          </w:tcPr>
          <w:p w14:paraId="561682AF"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38A059A1"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7A9B3819"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2FC40348"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0DBE9FBA"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65024962"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23C611E4"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00A910C7"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70F55790"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0F2D3524"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545C4E77"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743B0165"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7AC5C16" w14:textId="77777777" w:rsidTr="00325398">
        <w:trPr>
          <w:trHeight w:val="20"/>
          <w:jc w:val="center"/>
        </w:trPr>
        <w:tc>
          <w:tcPr>
            <w:tcW w:w="1902" w:type="dxa"/>
            <w:tcBorders>
              <w:left w:val="nil"/>
            </w:tcBorders>
            <w:vAlign w:val="center"/>
          </w:tcPr>
          <w:p w14:paraId="3D0FF5C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Административно-управленческий персонал, всего</w:t>
            </w:r>
          </w:p>
        </w:tc>
        <w:tc>
          <w:tcPr>
            <w:tcW w:w="648" w:type="dxa"/>
            <w:vAlign w:val="center"/>
          </w:tcPr>
          <w:p w14:paraId="285599E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3000</w:t>
            </w:r>
          </w:p>
        </w:tc>
        <w:tc>
          <w:tcPr>
            <w:tcW w:w="1546" w:type="dxa"/>
            <w:vAlign w:val="center"/>
          </w:tcPr>
          <w:p w14:paraId="76FE2A5A"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0FABAD11"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481B2E15"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55C3AB5A"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4E917FB9"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3EDDC8DA"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5D6F3B92"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0F4D2ADB"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1E71CCBB"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0EC7EC1E"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26B9E7A2"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44F7F630"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ED48E1E" w14:textId="77777777" w:rsidTr="00325398">
        <w:trPr>
          <w:trHeight w:val="20"/>
          <w:jc w:val="center"/>
        </w:trPr>
        <w:tc>
          <w:tcPr>
            <w:tcW w:w="1902" w:type="dxa"/>
            <w:tcBorders>
              <w:left w:val="nil"/>
            </w:tcBorders>
            <w:vAlign w:val="center"/>
          </w:tcPr>
          <w:p w14:paraId="2A55B13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center"/>
          </w:tcPr>
          <w:p w14:paraId="347CD40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3001</w:t>
            </w:r>
          </w:p>
        </w:tc>
        <w:tc>
          <w:tcPr>
            <w:tcW w:w="1546" w:type="dxa"/>
            <w:vAlign w:val="center"/>
          </w:tcPr>
          <w:p w14:paraId="33DE5E0B"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74CA957F"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1AD6309C"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261393BC"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58175C93"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134765F9"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351FAA85"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1ADD787A"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3D6390B9"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2FB3F016"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250E3E88"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2E81A646"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09F8C1EF" w14:textId="77777777" w:rsidTr="00325398">
        <w:trPr>
          <w:trHeight w:val="20"/>
          <w:jc w:val="center"/>
        </w:trPr>
        <w:tc>
          <w:tcPr>
            <w:tcW w:w="1902" w:type="dxa"/>
            <w:tcBorders>
              <w:left w:val="nil"/>
              <w:bottom w:val="nil"/>
            </w:tcBorders>
            <w:vAlign w:val="center"/>
          </w:tcPr>
          <w:p w14:paraId="25177BA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Итого</w:t>
            </w:r>
          </w:p>
        </w:tc>
        <w:tc>
          <w:tcPr>
            <w:tcW w:w="648" w:type="dxa"/>
            <w:vAlign w:val="center"/>
          </w:tcPr>
          <w:p w14:paraId="10EFE39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9000</w:t>
            </w:r>
          </w:p>
        </w:tc>
        <w:tc>
          <w:tcPr>
            <w:tcW w:w="1546" w:type="dxa"/>
            <w:vAlign w:val="center"/>
          </w:tcPr>
          <w:p w14:paraId="5DFA6ECB"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6B794D44" w14:textId="77777777" w:rsidR="009B51D1" w:rsidRPr="00325398" w:rsidRDefault="009B51D1" w:rsidP="00325398">
            <w:pPr>
              <w:pStyle w:val="ConsPlusNormal"/>
              <w:jc w:val="center"/>
              <w:rPr>
                <w:rFonts w:ascii="Times New Roman" w:hAnsi="Times New Roman" w:cs="Times New Roman"/>
                <w:sz w:val="16"/>
                <w:szCs w:val="16"/>
              </w:rPr>
            </w:pPr>
          </w:p>
        </w:tc>
        <w:tc>
          <w:tcPr>
            <w:tcW w:w="1071" w:type="dxa"/>
            <w:vAlign w:val="center"/>
          </w:tcPr>
          <w:p w14:paraId="27961CA5"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4D5B1FE" w14:textId="77777777" w:rsidR="009B51D1" w:rsidRPr="00325398" w:rsidRDefault="009B51D1" w:rsidP="00325398">
            <w:pPr>
              <w:pStyle w:val="ConsPlusNormal"/>
              <w:jc w:val="center"/>
              <w:rPr>
                <w:rFonts w:ascii="Times New Roman" w:hAnsi="Times New Roman" w:cs="Times New Roman"/>
                <w:sz w:val="16"/>
                <w:szCs w:val="16"/>
              </w:rPr>
            </w:pPr>
          </w:p>
        </w:tc>
        <w:tc>
          <w:tcPr>
            <w:tcW w:w="655" w:type="dxa"/>
            <w:vAlign w:val="center"/>
          </w:tcPr>
          <w:p w14:paraId="551A4520" w14:textId="77777777" w:rsidR="009B51D1" w:rsidRPr="00325398" w:rsidRDefault="009B51D1" w:rsidP="00325398">
            <w:pPr>
              <w:pStyle w:val="ConsPlusNormal"/>
              <w:jc w:val="center"/>
              <w:rPr>
                <w:rFonts w:ascii="Times New Roman" w:hAnsi="Times New Roman" w:cs="Times New Roman"/>
                <w:sz w:val="16"/>
                <w:szCs w:val="16"/>
              </w:rPr>
            </w:pPr>
          </w:p>
        </w:tc>
        <w:tc>
          <w:tcPr>
            <w:tcW w:w="1236" w:type="dxa"/>
            <w:vAlign w:val="center"/>
          </w:tcPr>
          <w:p w14:paraId="6BDAAD05" w14:textId="77777777" w:rsidR="009B51D1" w:rsidRPr="00325398" w:rsidRDefault="009B51D1" w:rsidP="00325398">
            <w:pPr>
              <w:pStyle w:val="ConsPlusNormal"/>
              <w:jc w:val="center"/>
              <w:rPr>
                <w:rFonts w:ascii="Times New Roman" w:hAnsi="Times New Roman" w:cs="Times New Roman"/>
                <w:sz w:val="16"/>
                <w:szCs w:val="16"/>
              </w:rPr>
            </w:pPr>
          </w:p>
        </w:tc>
        <w:tc>
          <w:tcPr>
            <w:tcW w:w="1548" w:type="dxa"/>
            <w:vAlign w:val="center"/>
          </w:tcPr>
          <w:p w14:paraId="3F2C9533" w14:textId="77777777" w:rsidR="009B51D1" w:rsidRPr="00325398" w:rsidRDefault="009B51D1" w:rsidP="00325398">
            <w:pPr>
              <w:pStyle w:val="ConsPlusNormal"/>
              <w:jc w:val="center"/>
              <w:rPr>
                <w:rFonts w:ascii="Times New Roman" w:hAnsi="Times New Roman" w:cs="Times New Roman"/>
                <w:sz w:val="16"/>
                <w:szCs w:val="16"/>
              </w:rPr>
            </w:pPr>
          </w:p>
        </w:tc>
        <w:tc>
          <w:tcPr>
            <w:tcW w:w="872" w:type="dxa"/>
            <w:vAlign w:val="center"/>
          </w:tcPr>
          <w:p w14:paraId="2C648D16" w14:textId="77777777" w:rsidR="009B51D1" w:rsidRPr="00325398" w:rsidRDefault="009B51D1" w:rsidP="00325398">
            <w:pPr>
              <w:pStyle w:val="ConsPlusNormal"/>
              <w:jc w:val="center"/>
              <w:rPr>
                <w:rFonts w:ascii="Times New Roman" w:hAnsi="Times New Roman" w:cs="Times New Roman"/>
                <w:sz w:val="16"/>
                <w:szCs w:val="16"/>
              </w:rPr>
            </w:pPr>
          </w:p>
        </w:tc>
        <w:tc>
          <w:tcPr>
            <w:tcW w:w="1117" w:type="dxa"/>
            <w:vAlign w:val="center"/>
          </w:tcPr>
          <w:p w14:paraId="28854A61" w14:textId="77777777" w:rsidR="009B51D1" w:rsidRPr="00325398" w:rsidRDefault="009B51D1" w:rsidP="00325398">
            <w:pPr>
              <w:pStyle w:val="ConsPlusNormal"/>
              <w:jc w:val="center"/>
              <w:rPr>
                <w:rFonts w:ascii="Times New Roman" w:hAnsi="Times New Roman" w:cs="Times New Roman"/>
                <w:sz w:val="16"/>
                <w:szCs w:val="16"/>
              </w:rPr>
            </w:pPr>
          </w:p>
        </w:tc>
        <w:tc>
          <w:tcPr>
            <w:tcW w:w="1237" w:type="dxa"/>
            <w:vAlign w:val="center"/>
          </w:tcPr>
          <w:p w14:paraId="1C83265C" w14:textId="77777777" w:rsidR="009B51D1" w:rsidRPr="00325398" w:rsidRDefault="009B51D1" w:rsidP="00325398">
            <w:pPr>
              <w:pStyle w:val="ConsPlusNormal"/>
              <w:jc w:val="center"/>
              <w:rPr>
                <w:rFonts w:ascii="Times New Roman" w:hAnsi="Times New Roman" w:cs="Times New Roman"/>
                <w:sz w:val="16"/>
                <w:szCs w:val="16"/>
              </w:rPr>
            </w:pPr>
          </w:p>
        </w:tc>
        <w:tc>
          <w:tcPr>
            <w:tcW w:w="662" w:type="dxa"/>
            <w:vAlign w:val="center"/>
          </w:tcPr>
          <w:p w14:paraId="6E6356F5" w14:textId="77777777" w:rsidR="009B51D1" w:rsidRPr="00325398" w:rsidRDefault="009B51D1" w:rsidP="00325398">
            <w:pPr>
              <w:pStyle w:val="ConsPlusNormal"/>
              <w:jc w:val="center"/>
              <w:rPr>
                <w:rFonts w:ascii="Times New Roman" w:hAnsi="Times New Roman" w:cs="Times New Roman"/>
                <w:sz w:val="16"/>
                <w:szCs w:val="16"/>
              </w:rPr>
            </w:pPr>
          </w:p>
        </w:tc>
        <w:tc>
          <w:tcPr>
            <w:tcW w:w="1121" w:type="dxa"/>
            <w:vAlign w:val="center"/>
          </w:tcPr>
          <w:p w14:paraId="740BF667" w14:textId="77777777" w:rsidR="009B51D1" w:rsidRPr="00325398" w:rsidRDefault="009B51D1" w:rsidP="00325398">
            <w:pPr>
              <w:pStyle w:val="ConsPlusNormal"/>
              <w:jc w:val="center"/>
              <w:rPr>
                <w:rFonts w:ascii="Times New Roman" w:hAnsi="Times New Roman" w:cs="Times New Roman"/>
                <w:sz w:val="16"/>
                <w:szCs w:val="16"/>
              </w:rPr>
            </w:pPr>
          </w:p>
        </w:tc>
      </w:tr>
    </w:tbl>
    <w:p w14:paraId="2734B2AF"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03"/>
        <w:gridCol w:w="648"/>
        <w:gridCol w:w="1546"/>
        <w:gridCol w:w="872"/>
        <w:gridCol w:w="1071"/>
        <w:gridCol w:w="1214"/>
        <w:gridCol w:w="655"/>
        <w:gridCol w:w="1237"/>
        <w:gridCol w:w="1548"/>
        <w:gridCol w:w="872"/>
        <w:gridCol w:w="1117"/>
        <w:gridCol w:w="1238"/>
        <w:gridCol w:w="663"/>
        <w:gridCol w:w="1122"/>
      </w:tblGrid>
      <w:tr w:rsidR="009B51D1" w:rsidRPr="00325398" w14:paraId="5915272B" w14:textId="77777777" w:rsidTr="006404E5">
        <w:trPr>
          <w:trHeight w:val="20"/>
        </w:trPr>
        <w:tc>
          <w:tcPr>
            <w:tcW w:w="1903" w:type="dxa"/>
            <w:vMerge w:val="restart"/>
            <w:tcBorders>
              <w:left w:val="nil"/>
            </w:tcBorders>
          </w:tcPr>
          <w:p w14:paraId="2BB7BAA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Группы персонала</w:t>
            </w:r>
          </w:p>
        </w:tc>
        <w:tc>
          <w:tcPr>
            <w:tcW w:w="648" w:type="dxa"/>
            <w:vMerge w:val="restart"/>
          </w:tcPr>
          <w:p w14:paraId="428001F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Код строки</w:t>
            </w:r>
          </w:p>
        </w:tc>
        <w:tc>
          <w:tcPr>
            <w:tcW w:w="13155" w:type="dxa"/>
            <w:gridSpan w:val="12"/>
            <w:tcBorders>
              <w:right w:val="nil"/>
            </w:tcBorders>
          </w:tcPr>
          <w:p w14:paraId="43D8392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Аналитическое распределение оплаты труда сотрудников по источникам финансового обеспечения, руб </w:t>
            </w:r>
            <w:hyperlink w:anchor="P2247">
              <w:r w:rsidRPr="00325398">
                <w:rPr>
                  <w:rFonts w:ascii="Times New Roman" w:hAnsi="Times New Roman" w:cs="Times New Roman"/>
                  <w:color w:val="0000FF"/>
                  <w:sz w:val="16"/>
                  <w:szCs w:val="16"/>
                </w:rPr>
                <w:t>&lt;17&gt;</w:t>
              </w:r>
            </w:hyperlink>
          </w:p>
        </w:tc>
      </w:tr>
      <w:tr w:rsidR="009B51D1" w:rsidRPr="00325398" w14:paraId="79326EF1" w14:textId="77777777" w:rsidTr="006404E5">
        <w:trPr>
          <w:trHeight w:val="20"/>
        </w:trPr>
        <w:tc>
          <w:tcPr>
            <w:tcW w:w="1903" w:type="dxa"/>
            <w:vMerge/>
            <w:tcBorders>
              <w:left w:val="nil"/>
            </w:tcBorders>
          </w:tcPr>
          <w:p w14:paraId="1B8C7796" w14:textId="77777777" w:rsidR="009B51D1" w:rsidRPr="00325398" w:rsidRDefault="009B51D1" w:rsidP="00B14C35">
            <w:pPr>
              <w:pStyle w:val="ConsPlusNormal"/>
              <w:jc w:val="both"/>
              <w:rPr>
                <w:rFonts w:ascii="Times New Roman" w:hAnsi="Times New Roman" w:cs="Times New Roman"/>
                <w:sz w:val="16"/>
                <w:szCs w:val="16"/>
              </w:rPr>
            </w:pPr>
          </w:p>
        </w:tc>
        <w:tc>
          <w:tcPr>
            <w:tcW w:w="648" w:type="dxa"/>
            <w:vMerge/>
          </w:tcPr>
          <w:p w14:paraId="76D47C99" w14:textId="77777777" w:rsidR="009B51D1" w:rsidRPr="00325398" w:rsidRDefault="009B51D1" w:rsidP="00B14C35">
            <w:pPr>
              <w:pStyle w:val="ConsPlusNormal"/>
              <w:jc w:val="both"/>
              <w:rPr>
                <w:rFonts w:ascii="Times New Roman" w:hAnsi="Times New Roman" w:cs="Times New Roman"/>
                <w:sz w:val="16"/>
                <w:szCs w:val="16"/>
              </w:rPr>
            </w:pPr>
          </w:p>
        </w:tc>
        <w:tc>
          <w:tcPr>
            <w:tcW w:w="13155" w:type="dxa"/>
            <w:gridSpan w:val="12"/>
            <w:tcBorders>
              <w:right w:val="nil"/>
            </w:tcBorders>
          </w:tcPr>
          <w:p w14:paraId="50BCE1E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в том числе:</w:t>
            </w:r>
          </w:p>
        </w:tc>
      </w:tr>
      <w:tr w:rsidR="009B51D1" w:rsidRPr="00325398" w14:paraId="3264EC02" w14:textId="77777777" w:rsidTr="006404E5">
        <w:trPr>
          <w:trHeight w:val="20"/>
        </w:trPr>
        <w:tc>
          <w:tcPr>
            <w:tcW w:w="1903" w:type="dxa"/>
            <w:vMerge/>
            <w:tcBorders>
              <w:left w:val="nil"/>
            </w:tcBorders>
          </w:tcPr>
          <w:p w14:paraId="1ED71D92" w14:textId="77777777" w:rsidR="009B51D1" w:rsidRPr="00325398" w:rsidRDefault="009B51D1" w:rsidP="00B14C35">
            <w:pPr>
              <w:pStyle w:val="ConsPlusNormal"/>
              <w:jc w:val="both"/>
              <w:rPr>
                <w:rFonts w:ascii="Times New Roman" w:hAnsi="Times New Roman" w:cs="Times New Roman"/>
                <w:sz w:val="16"/>
                <w:szCs w:val="16"/>
              </w:rPr>
            </w:pPr>
          </w:p>
        </w:tc>
        <w:tc>
          <w:tcPr>
            <w:tcW w:w="648" w:type="dxa"/>
            <w:vMerge/>
          </w:tcPr>
          <w:p w14:paraId="3D9633FE" w14:textId="77777777" w:rsidR="009B51D1" w:rsidRPr="00325398" w:rsidRDefault="009B51D1" w:rsidP="00B14C35">
            <w:pPr>
              <w:pStyle w:val="ConsPlusNormal"/>
              <w:jc w:val="both"/>
              <w:rPr>
                <w:rFonts w:ascii="Times New Roman" w:hAnsi="Times New Roman" w:cs="Times New Roman"/>
                <w:sz w:val="16"/>
                <w:szCs w:val="16"/>
              </w:rPr>
            </w:pPr>
          </w:p>
        </w:tc>
        <w:tc>
          <w:tcPr>
            <w:tcW w:w="6595" w:type="dxa"/>
            <w:gridSpan w:val="6"/>
          </w:tcPr>
          <w:p w14:paraId="46557BD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 договорам гражданско-правового характера с сотрудниками учреждения</w:t>
            </w:r>
          </w:p>
        </w:tc>
        <w:tc>
          <w:tcPr>
            <w:tcW w:w="6560" w:type="dxa"/>
            <w:gridSpan w:val="6"/>
            <w:tcBorders>
              <w:right w:val="nil"/>
            </w:tcBorders>
          </w:tcPr>
          <w:p w14:paraId="587C44B6"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 договорам гражданско-правового характера с физическими лицами, не являющимися сотрудниками учреждения</w:t>
            </w:r>
          </w:p>
        </w:tc>
      </w:tr>
      <w:tr w:rsidR="009B51D1" w:rsidRPr="00325398" w14:paraId="6EE763B1" w14:textId="77777777" w:rsidTr="006404E5">
        <w:trPr>
          <w:trHeight w:val="20"/>
        </w:trPr>
        <w:tc>
          <w:tcPr>
            <w:tcW w:w="1903" w:type="dxa"/>
            <w:vMerge/>
            <w:tcBorders>
              <w:left w:val="nil"/>
            </w:tcBorders>
          </w:tcPr>
          <w:p w14:paraId="64BEE629" w14:textId="77777777" w:rsidR="009B51D1" w:rsidRPr="00325398" w:rsidRDefault="009B51D1" w:rsidP="00B14C35">
            <w:pPr>
              <w:pStyle w:val="ConsPlusNormal"/>
              <w:jc w:val="both"/>
              <w:rPr>
                <w:rFonts w:ascii="Times New Roman" w:hAnsi="Times New Roman" w:cs="Times New Roman"/>
                <w:sz w:val="16"/>
                <w:szCs w:val="16"/>
              </w:rPr>
            </w:pPr>
          </w:p>
        </w:tc>
        <w:tc>
          <w:tcPr>
            <w:tcW w:w="648" w:type="dxa"/>
            <w:vMerge/>
          </w:tcPr>
          <w:p w14:paraId="0A90A025" w14:textId="77777777" w:rsidR="009B51D1" w:rsidRPr="00325398" w:rsidRDefault="009B51D1" w:rsidP="00B14C35">
            <w:pPr>
              <w:pStyle w:val="ConsPlusNormal"/>
              <w:jc w:val="both"/>
              <w:rPr>
                <w:rFonts w:ascii="Times New Roman" w:hAnsi="Times New Roman" w:cs="Times New Roman"/>
                <w:sz w:val="16"/>
                <w:szCs w:val="16"/>
              </w:rPr>
            </w:pPr>
          </w:p>
        </w:tc>
        <w:tc>
          <w:tcPr>
            <w:tcW w:w="1546" w:type="dxa"/>
            <w:vMerge w:val="restart"/>
          </w:tcPr>
          <w:p w14:paraId="695C587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выполнение государственного (муниципального) задания</w:t>
            </w:r>
          </w:p>
        </w:tc>
        <w:tc>
          <w:tcPr>
            <w:tcW w:w="872" w:type="dxa"/>
            <w:vMerge w:val="restart"/>
          </w:tcPr>
          <w:p w14:paraId="16BAFA2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иные цели</w:t>
            </w:r>
          </w:p>
        </w:tc>
        <w:tc>
          <w:tcPr>
            <w:tcW w:w="2285" w:type="dxa"/>
            <w:gridSpan w:val="2"/>
          </w:tcPr>
          <w:p w14:paraId="1E1BFFC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гранта в форме субсидии, в том числе:</w:t>
            </w:r>
          </w:p>
        </w:tc>
        <w:tc>
          <w:tcPr>
            <w:tcW w:w="655" w:type="dxa"/>
            <w:vMerge w:val="restart"/>
          </w:tcPr>
          <w:p w14:paraId="3330BCC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ОМС</w:t>
            </w:r>
          </w:p>
        </w:tc>
        <w:tc>
          <w:tcPr>
            <w:tcW w:w="1237" w:type="dxa"/>
            <w:vMerge w:val="restart"/>
          </w:tcPr>
          <w:p w14:paraId="6FC5FFD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от приносящей доход деятельности</w:t>
            </w:r>
          </w:p>
        </w:tc>
        <w:tc>
          <w:tcPr>
            <w:tcW w:w="1548" w:type="dxa"/>
            <w:vMerge w:val="restart"/>
          </w:tcPr>
          <w:p w14:paraId="19F3EE9D"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выполнение государственного (муниципального) задания</w:t>
            </w:r>
          </w:p>
        </w:tc>
        <w:tc>
          <w:tcPr>
            <w:tcW w:w="872" w:type="dxa"/>
            <w:vMerge w:val="restart"/>
          </w:tcPr>
          <w:p w14:paraId="3E15AFE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субсидии на иные цели</w:t>
            </w:r>
          </w:p>
        </w:tc>
        <w:tc>
          <w:tcPr>
            <w:tcW w:w="2355" w:type="dxa"/>
            <w:gridSpan w:val="2"/>
          </w:tcPr>
          <w:p w14:paraId="610A644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гранта в форме субсидии, в том числе:</w:t>
            </w:r>
          </w:p>
        </w:tc>
        <w:tc>
          <w:tcPr>
            <w:tcW w:w="663" w:type="dxa"/>
            <w:vMerge w:val="restart"/>
          </w:tcPr>
          <w:p w14:paraId="66B68B9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ОМС</w:t>
            </w:r>
          </w:p>
        </w:tc>
        <w:tc>
          <w:tcPr>
            <w:tcW w:w="1122" w:type="dxa"/>
            <w:vMerge w:val="restart"/>
            <w:tcBorders>
              <w:right w:val="nil"/>
            </w:tcBorders>
          </w:tcPr>
          <w:p w14:paraId="0416848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за счет средств от приносящей доход деятельности</w:t>
            </w:r>
          </w:p>
        </w:tc>
      </w:tr>
      <w:tr w:rsidR="009B51D1" w:rsidRPr="00325398" w14:paraId="55D2FAD3" w14:textId="77777777" w:rsidTr="006404E5">
        <w:trPr>
          <w:trHeight w:val="20"/>
        </w:trPr>
        <w:tc>
          <w:tcPr>
            <w:tcW w:w="1903" w:type="dxa"/>
            <w:vMerge/>
            <w:tcBorders>
              <w:left w:val="nil"/>
            </w:tcBorders>
          </w:tcPr>
          <w:p w14:paraId="3DE87B08" w14:textId="77777777" w:rsidR="009B51D1" w:rsidRPr="00325398" w:rsidRDefault="009B51D1" w:rsidP="00B14C35">
            <w:pPr>
              <w:pStyle w:val="ConsPlusNormal"/>
              <w:jc w:val="both"/>
              <w:rPr>
                <w:rFonts w:ascii="Times New Roman" w:hAnsi="Times New Roman" w:cs="Times New Roman"/>
                <w:sz w:val="16"/>
                <w:szCs w:val="16"/>
              </w:rPr>
            </w:pPr>
          </w:p>
        </w:tc>
        <w:tc>
          <w:tcPr>
            <w:tcW w:w="648" w:type="dxa"/>
            <w:vMerge/>
          </w:tcPr>
          <w:p w14:paraId="1AC4B3F5" w14:textId="77777777" w:rsidR="009B51D1" w:rsidRPr="00325398" w:rsidRDefault="009B51D1" w:rsidP="00B14C35">
            <w:pPr>
              <w:pStyle w:val="ConsPlusNormal"/>
              <w:jc w:val="both"/>
              <w:rPr>
                <w:rFonts w:ascii="Times New Roman" w:hAnsi="Times New Roman" w:cs="Times New Roman"/>
                <w:sz w:val="16"/>
                <w:szCs w:val="16"/>
              </w:rPr>
            </w:pPr>
          </w:p>
        </w:tc>
        <w:tc>
          <w:tcPr>
            <w:tcW w:w="1546" w:type="dxa"/>
            <w:vMerge/>
          </w:tcPr>
          <w:p w14:paraId="07386D83"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vMerge/>
          </w:tcPr>
          <w:p w14:paraId="1ACDF436"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6A1E893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из федерального бюджета</w:t>
            </w:r>
          </w:p>
        </w:tc>
        <w:tc>
          <w:tcPr>
            <w:tcW w:w="1214" w:type="dxa"/>
          </w:tcPr>
          <w:p w14:paraId="3083F04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из бюджетов субъектов Российской Федерации и местных бюджетов</w:t>
            </w:r>
          </w:p>
        </w:tc>
        <w:tc>
          <w:tcPr>
            <w:tcW w:w="655" w:type="dxa"/>
            <w:vMerge/>
          </w:tcPr>
          <w:p w14:paraId="50A4DA8F"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vMerge/>
          </w:tcPr>
          <w:p w14:paraId="5F617DD5"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vMerge/>
          </w:tcPr>
          <w:p w14:paraId="3A254512"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vMerge/>
          </w:tcPr>
          <w:p w14:paraId="42D7A492"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65D1577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из федерального бюджета</w:t>
            </w:r>
          </w:p>
        </w:tc>
        <w:tc>
          <w:tcPr>
            <w:tcW w:w="1238" w:type="dxa"/>
          </w:tcPr>
          <w:p w14:paraId="2B16708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из бюджетов субъектов Российской Федерации и местных бюджетов</w:t>
            </w:r>
          </w:p>
        </w:tc>
        <w:tc>
          <w:tcPr>
            <w:tcW w:w="663" w:type="dxa"/>
            <w:vMerge/>
          </w:tcPr>
          <w:p w14:paraId="16E829F7"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vMerge/>
            <w:tcBorders>
              <w:right w:val="nil"/>
            </w:tcBorders>
          </w:tcPr>
          <w:p w14:paraId="639E9550"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2683B897" w14:textId="77777777" w:rsidTr="006404E5">
        <w:trPr>
          <w:trHeight w:val="20"/>
        </w:trPr>
        <w:tc>
          <w:tcPr>
            <w:tcW w:w="1903" w:type="dxa"/>
            <w:tcBorders>
              <w:left w:val="nil"/>
            </w:tcBorders>
          </w:tcPr>
          <w:p w14:paraId="19ED458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1</w:t>
            </w:r>
          </w:p>
        </w:tc>
        <w:tc>
          <w:tcPr>
            <w:tcW w:w="648" w:type="dxa"/>
            <w:vAlign w:val="bottom"/>
          </w:tcPr>
          <w:p w14:paraId="3E91DDF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2</w:t>
            </w:r>
          </w:p>
        </w:tc>
        <w:tc>
          <w:tcPr>
            <w:tcW w:w="1546" w:type="dxa"/>
          </w:tcPr>
          <w:p w14:paraId="7CFDC30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29</w:t>
            </w:r>
          </w:p>
        </w:tc>
        <w:tc>
          <w:tcPr>
            <w:tcW w:w="872" w:type="dxa"/>
          </w:tcPr>
          <w:p w14:paraId="2E2F72A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30</w:t>
            </w:r>
          </w:p>
        </w:tc>
        <w:tc>
          <w:tcPr>
            <w:tcW w:w="1071" w:type="dxa"/>
          </w:tcPr>
          <w:p w14:paraId="6D4F4B5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31</w:t>
            </w:r>
          </w:p>
        </w:tc>
        <w:tc>
          <w:tcPr>
            <w:tcW w:w="1214" w:type="dxa"/>
          </w:tcPr>
          <w:p w14:paraId="160AF39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32</w:t>
            </w:r>
          </w:p>
        </w:tc>
        <w:tc>
          <w:tcPr>
            <w:tcW w:w="655" w:type="dxa"/>
          </w:tcPr>
          <w:p w14:paraId="3D2EF84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33</w:t>
            </w:r>
          </w:p>
        </w:tc>
        <w:tc>
          <w:tcPr>
            <w:tcW w:w="1237" w:type="dxa"/>
          </w:tcPr>
          <w:p w14:paraId="4DF7F6F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34</w:t>
            </w:r>
          </w:p>
        </w:tc>
        <w:tc>
          <w:tcPr>
            <w:tcW w:w="1548" w:type="dxa"/>
          </w:tcPr>
          <w:p w14:paraId="3CCA318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35</w:t>
            </w:r>
          </w:p>
        </w:tc>
        <w:tc>
          <w:tcPr>
            <w:tcW w:w="872" w:type="dxa"/>
          </w:tcPr>
          <w:p w14:paraId="33DAF30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36</w:t>
            </w:r>
          </w:p>
        </w:tc>
        <w:tc>
          <w:tcPr>
            <w:tcW w:w="1117" w:type="dxa"/>
          </w:tcPr>
          <w:p w14:paraId="71AAAF2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37</w:t>
            </w:r>
          </w:p>
        </w:tc>
        <w:tc>
          <w:tcPr>
            <w:tcW w:w="1238" w:type="dxa"/>
          </w:tcPr>
          <w:p w14:paraId="3C0E7A4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38</w:t>
            </w:r>
          </w:p>
        </w:tc>
        <w:tc>
          <w:tcPr>
            <w:tcW w:w="663" w:type="dxa"/>
          </w:tcPr>
          <w:p w14:paraId="1275F39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39</w:t>
            </w:r>
          </w:p>
        </w:tc>
        <w:tc>
          <w:tcPr>
            <w:tcW w:w="1122" w:type="dxa"/>
            <w:tcBorders>
              <w:right w:val="nil"/>
            </w:tcBorders>
          </w:tcPr>
          <w:p w14:paraId="520F0D7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40</w:t>
            </w:r>
          </w:p>
        </w:tc>
      </w:tr>
      <w:tr w:rsidR="009B51D1" w:rsidRPr="00325398" w14:paraId="2B62FE45" w14:textId="77777777" w:rsidTr="006404E5">
        <w:tblPrEx>
          <w:tblBorders>
            <w:right w:val="single" w:sz="4" w:space="0" w:color="auto"/>
          </w:tblBorders>
        </w:tblPrEx>
        <w:trPr>
          <w:trHeight w:val="20"/>
        </w:trPr>
        <w:tc>
          <w:tcPr>
            <w:tcW w:w="1903" w:type="dxa"/>
            <w:tcBorders>
              <w:left w:val="nil"/>
            </w:tcBorders>
            <w:vAlign w:val="bottom"/>
          </w:tcPr>
          <w:p w14:paraId="264D3B1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Основной персонал, всего</w:t>
            </w:r>
          </w:p>
        </w:tc>
        <w:tc>
          <w:tcPr>
            <w:tcW w:w="648" w:type="dxa"/>
            <w:vAlign w:val="bottom"/>
          </w:tcPr>
          <w:p w14:paraId="7BE0D11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1000</w:t>
            </w:r>
          </w:p>
        </w:tc>
        <w:tc>
          <w:tcPr>
            <w:tcW w:w="1546" w:type="dxa"/>
          </w:tcPr>
          <w:p w14:paraId="7AC19912"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701A395A"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39172E9A"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49639BFE"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0D643525"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5857860F"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30BEE171"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25DB666C"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6CF503D0"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0EA046D0"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35C963F8"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0A0CE2BC"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4746B572" w14:textId="77777777" w:rsidTr="006404E5">
        <w:tblPrEx>
          <w:tblBorders>
            <w:right w:val="single" w:sz="4" w:space="0" w:color="auto"/>
          </w:tblBorders>
        </w:tblPrEx>
        <w:trPr>
          <w:trHeight w:val="20"/>
        </w:trPr>
        <w:tc>
          <w:tcPr>
            <w:tcW w:w="1903" w:type="dxa"/>
            <w:tcBorders>
              <w:left w:val="nil"/>
            </w:tcBorders>
          </w:tcPr>
          <w:p w14:paraId="0FC16AD8" w14:textId="77777777" w:rsidR="009B51D1" w:rsidRPr="00325398" w:rsidRDefault="009B51D1" w:rsidP="00B14C35">
            <w:pPr>
              <w:pStyle w:val="ConsPlusNormal"/>
              <w:ind w:left="283"/>
              <w:jc w:val="both"/>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bottom"/>
          </w:tcPr>
          <w:p w14:paraId="0A2CA8C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1100</w:t>
            </w:r>
          </w:p>
        </w:tc>
        <w:tc>
          <w:tcPr>
            <w:tcW w:w="1546" w:type="dxa"/>
          </w:tcPr>
          <w:p w14:paraId="6E5398A1"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18135D7D"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39F647C5"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382C35B8"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1315B5EE"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42F11605"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35E69E40"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6B51CE52"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3C650E29"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0BDD03CE"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38E79F32"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28D32532"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25107288" w14:textId="77777777" w:rsidTr="006404E5">
        <w:tblPrEx>
          <w:tblBorders>
            <w:right w:val="single" w:sz="4" w:space="0" w:color="auto"/>
          </w:tblBorders>
        </w:tblPrEx>
        <w:trPr>
          <w:trHeight w:val="20"/>
        </w:trPr>
        <w:tc>
          <w:tcPr>
            <w:tcW w:w="1903" w:type="dxa"/>
            <w:tcBorders>
              <w:left w:val="nil"/>
            </w:tcBorders>
          </w:tcPr>
          <w:p w14:paraId="543CDB5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Вспомогательный персонал, всего</w:t>
            </w:r>
          </w:p>
        </w:tc>
        <w:tc>
          <w:tcPr>
            <w:tcW w:w="648" w:type="dxa"/>
            <w:vAlign w:val="bottom"/>
          </w:tcPr>
          <w:p w14:paraId="3DB7760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2000</w:t>
            </w:r>
          </w:p>
        </w:tc>
        <w:tc>
          <w:tcPr>
            <w:tcW w:w="1546" w:type="dxa"/>
          </w:tcPr>
          <w:p w14:paraId="42384AE1"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049D6D23"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26709190"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478CFD7B"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06E52C0F"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20D7DCCB"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143E2B12"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3007046B"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18413D2A"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19D421E4"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7A24F30E"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768D4802"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1A894556" w14:textId="77777777" w:rsidTr="006404E5">
        <w:tblPrEx>
          <w:tblBorders>
            <w:right w:val="single" w:sz="4" w:space="0" w:color="auto"/>
          </w:tblBorders>
        </w:tblPrEx>
        <w:trPr>
          <w:trHeight w:val="20"/>
        </w:trPr>
        <w:tc>
          <w:tcPr>
            <w:tcW w:w="1903" w:type="dxa"/>
            <w:tcBorders>
              <w:left w:val="nil"/>
            </w:tcBorders>
          </w:tcPr>
          <w:p w14:paraId="0306A45A" w14:textId="77777777" w:rsidR="009B51D1" w:rsidRPr="00325398" w:rsidRDefault="009B51D1" w:rsidP="00B14C35">
            <w:pPr>
              <w:pStyle w:val="ConsPlusNormal"/>
              <w:ind w:left="283"/>
              <w:jc w:val="both"/>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bottom"/>
          </w:tcPr>
          <w:p w14:paraId="30DBB51D"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2100</w:t>
            </w:r>
          </w:p>
        </w:tc>
        <w:tc>
          <w:tcPr>
            <w:tcW w:w="1546" w:type="dxa"/>
          </w:tcPr>
          <w:p w14:paraId="77BFD7A6"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15C10267"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2885F014"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3557EDC2"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0948F1B0"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4E6CA7FB"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3975271E"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5E6A890E"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3818D227"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2B42E382"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401EB4B0"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7506A232"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6C3D4747" w14:textId="77777777" w:rsidTr="006404E5">
        <w:tblPrEx>
          <w:tblBorders>
            <w:right w:val="single" w:sz="4" w:space="0" w:color="auto"/>
          </w:tblBorders>
        </w:tblPrEx>
        <w:trPr>
          <w:trHeight w:val="20"/>
        </w:trPr>
        <w:tc>
          <w:tcPr>
            <w:tcW w:w="1903" w:type="dxa"/>
            <w:tcBorders>
              <w:left w:val="nil"/>
            </w:tcBorders>
          </w:tcPr>
          <w:p w14:paraId="18A83C5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Административно-управленческий персонал, всего</w:t>
            </w:r>
          </w:p>
        </w:tc>
        <w:tc>
          <w:tcPr>
            <w:tcW w:w="648" w:type="dxa"/>
            <w:vAlign w:val="bottom"/>
          </w:tcPr>
          <w:p w14:paraId="091F145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3000</w:t>
            </w:r>
          </w:p>
        </w:tc>
        <w:tc>
          <w:tcPr>
            <w:tcW w:w="1546" w:type="dxa"/>
          </w:tcPr>
          <w:p w14:paraId="085C45CB"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56EE3DB5"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0CC2351B"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117BF2F3"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5B241936"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12E80AA8"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6AED80EE"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3478299E"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00E14F52"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5EACA3C0"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2012E7FA"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105A1DFE"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3B918E76" w14:textId="77777777" w:rsidTr="006404E5">
        <w:tblPrEx>
          <w:tblBorders>
            <w:right w:val="single" w:sz="4" w:space="0" w:color="auto"/>
          </w:tblBorders>
        </w:tblPrEx>
        <w:trPr>
          <w:trHeight w:val="20"/>
        </w:trPr>
        <w:tc>
          <w:tcPr>
            <w:tcW w:w="1903" w:type="dxa"/>
            <w:tcBorders>
              <w:left w:val="nil"/>
            </w:tcBorders>
          </w:tcPr>
          <w:p w14:paraId="05E45CDE" w14:textId="77777777" w:rsidR="009B51D1" w:rsidRPr="00325398" w:rsidRDefault="009B51D1" w:rsidP="00B14C35">
            <w:pPr>
              <w:pStyle w:val="ConsPlusNormal"/>
              <w:ind w:left="283"/>
              <w:jc w:val="both"/>
              <w:rPr>
                <w:rFonts w:ascii="Times New Roman" w:hAnsi="Times New Roman" w:cs="Times New Roman"/>
                <w:sz w:val="16"/>
                <w:szCs w:val="16"/>
              </w:rPr>
            </w:pPr>
            <w:r w:rsidRPr="00325398">
              <w:rPr>
                <w:rFonts w:ascii="Times New Roman" w:hAnsi="Times New Roman" w:cs="Times New Roman"/>
                <w:sz w:val="16"/>
                <w:szCs w:val="16"/>
              </w:rPr>
              <w:t xml:space="preserve">из них: </w:t>
            </w:r>
            <w:hyperlink w:anchor="P2243">
              <w:r w:rsidRPr="00325398">
                <w:rPr>
                  <w:rFonts w:ascii="Times New Roman" w:hAnsi="Times New Roman" w:cs="Times New Roman"/>
                  <w:color w:val="0000FF"/>
                  <w:sz w:val="16"/>
                  <w:szCs w:val="16"/>
                </w:rPr>
                <w:t>&lt;13&gt;</w:t>
              </w:r>
            </w:hyperlink>
          </w:p>
        </w:tc>
        <w:tc>
          <w:tcPr>
            <w:tcW w:w="648" w:type="dxa"/>
            <w:vAlign w:val="bottom"/>
          </w:tcPr>
          <w:p w14:paraId="24CB5DA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3001</w:t>
            </w:r>
          </w:p>
        </w:tc>
        <w:tc>
          <w:tcPr>
            <w:tcW w:w="1546" w:type="dxa"/>
          </w:tcPr>
          <w:p w14:paraId="28D5BC6C"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2AAA3767"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5F1C3EC9"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59A19317"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2694ACAD"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30B14217"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1B412CA6"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2E5A89F0"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626A876A"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2BD9D56F"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5EDDDAB0"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001B8A34"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5F57CACA" w14:textId="77777777" w:rsidTr="006404E5">
        <w:tblPrEx>
          <w:tblBorders>
            <w:right w:val="single" w:sz="4" w:space="0" w:color="auto"/>
          </w:tblBorders>
        </w:tblPrEx>
        <w:trPr>
          <w:trHeight w:val="20"/>
        </w:trPr>
        <w:tc>
          <w:tcPr>
            <w:tcW w:w="1903" w:type="dxa"/>
            <w:tcBorders>
              <w:left w:val="nil"/>
              <w:bottom w:val="nil"/>
            </w:tcBorders>
          </w:tcPr>
          <w:p w14:paraId="384897C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Итого</w:t>
            </w:r>
          </w:p>
        </w:tc>
        <w:tc>
          <w:tcPr>
            <w:tcW w:w="648" w:type="dxa"/>
            <w:vAlign w:val="bottom"/>
          </w:tcPr>
          <w:p w14:paraId="53F33A1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9000</w:t>
            </w:r>
          </w:p>
        </w:tc>
        <w:tc>
          <w:tcPr>
            <w:tcW w:w="1546" w:type="dxa"/>
          </w:tcPr>
          <w:p w14:paraId="3508F9F9"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346A88F8" w14:textId="77777777" w:rsidR="009B51D1" w:rsidRPr="00325398" w:rsidRDefault="009B51D1" w:rsidP="00B14C35">
            <w:pPr>
              <w:pStyle w:val="ConsPlusNormal"/>
              <w:jc w:val="both"/>
              <w:rPr>
                <w:rFonts w:ascii="Times New Roman" w:hAnsi="Times New Roman" w:cs="Times New Roman"/>
                <w:sz w:val="16"/>
                <w:szCs w:val="16"/>
              </w:rPr>
            </w:pPr>
          </w:p>
        </w:tc>
        <w:tc>
          <w:tcPr>
            <w:tcW w:w="1071" w:type="dxa"/>
          </w:tcPr>
          <w:p w14:paraId="76155ED1" w14:textId="77777777" w:rsidR="009B51D1" w:rsidRPr="00325398" w:rsidRDefault="009B51D1" w:rsidP="00B14C35">
            <w:pPr>
              <w:pStyle w:val="ConsPlusNormal"/>
              <w:jc w:val="both"/>
              <w:rPr>
                <w:rFonts w:ascii="Times New Roman" w:hAnsi="Times New Roman" w:cs="Times New Roman"/>
                <w:sz w:val="16"/>
                <w:szCs w:val="16"/>
              </w:rPr>
            </w:pPr>
          </w:p>
        </w:tc>
        <w:tc>
          <w:tcPr>
            <w:tcW w:w="1214" w:type="dxa"/>
          </w:tcPr>
          <w:p w14:paraId="2CE37821" w14:textId="77777777" w:rsidR="009B51D1" w:rsidRPr="00325398" w:rsidRDefault="009B51D1" w:rsidP="00B14C35">
            <w:pPr>
              <w:pStyle w:val="ConsPlusNormal"/>
              <w:jc w:val="both"/>
              <w:rPr>
                <w:rFonts w:ascii="Times New Roman" w:hAnsi="Times New Roman" w:cs="Times New Roman"/>
                <w:sz w:val="16"/>
                <w:szCs w:val="16"/>
              </w:rPr>
            </w:pPr>
          </w:p>
        </w:tc>
        <w:tc>
          <w:tcPr>
            <w:tcW w:w="655" w:type="dxa"/>
          </w:tcPr>
          <w:p w14:paraId="2D845BBD" w14:textId="77777777" w:rsidR="009B51D1" w:rsidRPr="00325398" w:rsidRDefault="009B51D1" w:rsidP="00B14C35">
            <w:pPr>
              <w:pStyle w:val="ConsPlusNormal"/>
              <w:jc w:val="both"/>
              <w:rPr>
                <w:rFonts w:ascii="Times New Roman" w:hAnsi="Times New Roman" w:cs="Times New Roman"/>
                <w:sz w:val="16"/>
                <w:szCs w:val="16"/>
              </w:rPr>
            </w:pPr>
          </w:p>
        </w:tc>
        <w:tc>
          <w:tcPr>
            <w:tcW w:w="1237" w:type="dxa"/>
          </w:tcPr>
          <w:p w14:paraId="49C01BA8" w14:textId="77777777" w:rsidR="009B51D1" w:rsidRPr="00325398" w:rsidRDefault="009B51D1" w:rsidP="00B14C35">
            <w:pPr>
              <w:pStyle w:val="ConsPlusNormal"/>
              <w:jc w:val="both"/>
              <w:rPr>
                <w:rFonts w:ascii="Times New Roman" w:hAnsi="Times New Roman" w:cs="Times New Roman"/>
                <w:sz w:val="16"/>
                <w:szCs w:val="16"/>
              </w:rPr>
            </w:pPr>
          </w:p>
        </w:tc>
        <w:tc>
          <w:tcPr>
            <w:tcW w:w="1548" w:type="dxa"/>
          </w:tcPr>
          <w:p w14:paraId="69F1C622" w14:textId="77777777" w:rsidR="009B51D1" w:rsidRPr="00325398" w:rsidRDefault="009B51D1" w:rsidP="00B14C35">
            <w:pPr>
              <w:pStyle w:val="ConsPlusNormal"/>
              <w:jc w:val="both"/>
              <w:rPr>
                <w:rFonts w:ascii="Times New Roman" w:hAnsi="Times New Roman" w:cs="Times New Roman"/>
                <w:sz w:val="16"/>
                <w:szCs w:val="16"/>
              </w:rPr>
            </w:pPr>
          </w:p>
        </w:tc>
        <w:tc>
          <w:tcPr>
            <w:tcW w:w="872" w:type="dxa"/>
          </w:tcPr>
          <w:p w14:paraId="7B4AF8D7" w14:textId="77777777" w:rsidR="009B51D1" w:rsidRPr="00325398" w:rsidRDefault="009B51D1" w:rsidP="00B14C35">
            <w:pPr>
              <w:pStyle w:val="ConsPlusNormal"/>
              <w:jc w:val="both"/>
              <w:rPr>
                <w:rFonts w:ascii="Times New Roman" w:hAnsi="Times New Roman" w:cs="Times New Roman"/>
                <w:sz w:val="16"/>
                <w:szCs w:val="16"/>
              </w:rPr>
            </w:pPr>
          </w:p>
        </w:tc>
        <w:tc>
          <w:tcPr>
            <w:tcW w:w="1117" w:type="dxa"/>
          </w:tcPr>
          <w:p w14:paraId="06393EEE" w14:textId="77777777" w:rsidR="009B51D1" w:rsidRPr="00325398" w:rsidRDefault="009B51D1" w:rsidP="00B14C35">
            <w:pPr>
              <w:pStyle w:val="ConsPlusNormal"/>
              <w:jc w:val="both"/>
              <w:rPr>
                <w:rFonts w:ascii="Times New Roman" w:hAnsi="Times New Roman" w:cs="Times New Roman"/>
                <w:sz w:val="16"/>
                <w:szCs w:val="16"/>
              </w:rPr>
            </w:pPr>
          </w:p>
        </w:tc>
        <w:tc>
          <w:tcPr>
            <w:tcW w:w="1238" w:type="dxa"/>
          </w:tcPr>
          <w:p w14:paraId="5D2FD673" w14:textId="77777777" w:rsidR="009B51D1" w:rsidRPr="00325398" w:rsidRDefault="009B51D1" w:rsidP="00B14C35">
            <w:pPr>
              <w:pStyle w:val="ConsPlusNormal"/>
              <w:jc w:val="both"/>
              <w:rPr>
                <w:rFonts w:ascii="Times New Roman" w:hAnsi="Times New Roman" w:cs="Times New Roman"/>
                <w:sz w:val="16"/>
                <w:szCs w:val="16"/>
              </w:rPr>
            </w:pPr>
          </w:p>
        </w:tc>
        <w:tc>
          <w:tcPr>
            <w:tcW w:w="663" w:type="dxa"/>
          </w:tcPr>
          <w:p w14:paraId="0F42D724" w14:textId="77777777" w:rsidR="009B51D1" w:rsidRPr="00325398" w:rsidRDefault="009B51D1" w:rsidP="00B14C35">
            <w:pPr>
              <w:pStyle w:val="ConsPlusNormal"/>
              <w:jc w:val="both"/>
              <w:rPr>
                <w:rFonts w:ascii="Times New Roman" w:hAnsi="Times New Roman" w:cs="Times New Roman"/>
                <w:sz w:val="16"/>
                <w:szCs w:val="16"/>
              </w:rPr>
            </w:pPr>
          </w:p>
        </w:tc>
        <w:tc>
          <w:tcPr>
            <w:tcW w:w="1122" w:type="dxa"/>
          </w:tcPr>
          <w:p w14:paraId="12443FFF" w14:textId="77777777" w:rsidR="009B51D1" w:rsidRPr="00325398" w:rsidRDefault="009B51D1" w:rsidP="00B14C35">
            <w:pPr>
              <w:pStyle w:val="ConsPlusNormal"/>
              <w:jc w:val="both"/>
              <w:rPr>
                <w:rFonts w:ascii="Times New Roman" w:hAnsi="Times New Roman" w:cs="Times New Roman"/>
                <w:sz w:val="16"/>
                <w:szCs w:val="16"/>
              </w:rPr>
            </w:pPr>
          </w:p>
        </w:tc>
      </w:tr>
    </w:tbl>
    <w:p w14:paraId="460B8737"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2071"/>
        <w:gridCol w:w="340"/>
        <w:gridCol w:w="2721"/>
      </w:tblGrid>
      <w:tr w:rsidR="009B51D1" w:rsidRPr="00325398" w14:paraId="2127F11A" w14:textId="77777777" w:rsidTr="006404E5">
        <w:trPr>
          <w:trHeight w:val="20"/>
        </w:trPr>
        <w:tc>
          <w:tcPr>
            <w:tcW w:w="2608" w:type="dxa"/>
            <w:tcBorders>
              <w:top w:val="nil"/>
              <w:left w:val="nil"/>
              <w:bottom w:val="nil"/>
              <w:right w:val="nil"/>
            </w:tcBorders>
          </w:tcPr>
          <w:p w14:paraId="434F2F0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Руководитель</w:t>
            </w:r>
          </w:p>
          <w:p w14:paraId="4FCC2EE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lastRenderedPageBreak/>
              <w:t>(уполномоченное лицо) Учреждения</w:t>
            </w:r>
          </w:p>
        </w:tc>
        <w:tc>
          <w:tcPr>
            <w:tcW w:w="1644" w:type="dxa"/>
            <w:tcBorders>
              <w:top w:val="nil"/>
              <w:left w:val="nil"/>
              <w:bottom w:val="single" w:sz="4" w:space="0" w:color="auto"/>
              <w:right w:val="nil"/>
            </w:tcBorders>
            <w:vAlign w:val="bottom"/>
          </w:tcPr>
          <w:p w14:paraId="672F59EF"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1E9A0AC1" w14:textId="77777777" w:rsidR="009B51D1" w:rsidRPr="00325398" w:rsidRDefault="009B51D1" w:rsidP="00B14C35">
            <w:pPr>
              <w:pStyle w:val="ConsPlusNormal"/>
              <w:jc w:val="both"/>
              <w:rPr>
                <w:rFonts w:ascii="Times New Roman" w:hAnsi="Times New Roman" w:cs="Times New Roman"/>
                <w:sz w:val="16"/>
                <w:szCs w:val="16"/>
              </w:rPr>
            </w:pPr>
          </w:p>
        </w:tc>
        <w:tc>
          <w:tcPr>
            <w:tcW w:w="2071" w:type="dxa"/>
            <w:tcBorders>
              <w:top w:val="nil"/>
              <w:left w:val="nil"/>
              <w:bottom w:val="single" w:sz="4" w:space="0" w:color="auto"/>
              <w:right w:val="nil"/>
            </w:tcBorders>
            <w:vAlign w:val="bottom"/>
          </w:tcPr>
          <w:p w14:paraId="169B5B4B"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610A032B"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vAlign w:val="bottom"/>
          </w:tcPr>
          <w:p w14:paraId="582867EE"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6A07C7E0" w14:textId="77777777" w:rsidTr="006404E5">
        <w:trPr>
          <w:trHeight w:val="20"/>
        </w:trPr>
        <w:tc>
          <w:tcPr>
            <w:tcW w:w="2608" w:type="dxa"/>
            <w:tcBorders>
              <w:top w:val="nil"/>
              <w:left w:val="nil"/>
              <w:bottom w:val="nil"/>
              <w:right w:val="nil"/>
            </w:tcBorders>
          </w:tcPr>
          <w:p w14:paraId="14592B8B" w14:textId="77777777" w:rsidR="009B51D1" w:rsidRPr="00325398"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3BE836B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(должность)</w:t>
            </w:r>
          </w:p>
        </w:tc>
        <w:tc>
          <w:tcPr>
            <w:tcW w:w="340" w:type="dxa"/>
            <w:tcBorders>
              <w:top w:val="nil"/>
              <w:left w:val="nil"/>
              <w:bottom w:val="nil"/>
              <w:right w:val="nil"/>
            </w:tcBorders>
          </w:tcPr>
          <w:p w14:paraId="568794F8" w14:textId="77777777" w:rsidR="009B51D1" w:rsidRPr="00325398" w:rsidRDefault="009B51D1" w:rsidP="00B14C35">
            <w:pPr>
              <w:pStyle w:val="ConsPlusNormal"/>
              <w:jc w:val="both"/>
              <w:rPr>
                <w:rFonts w:ascii="Times New Roman" w:hAnsi="Times New Roman" w:cs="Times New Roman"/>
                <w:sz w:val="16"/>
                <w:szCs w:val="16"/>
              </w:rPr>
            </w:pPr>
          </w:p>
        </w:tc>
        <w:tc>
          <w:tcPr>
            <w:tcW w:w="2071" w:type="dxa"/>
            <w:tcBorders>
              <w:top w:val="single" w:sz="4" w:space="0" w:color="auto"/>
              <w:left w:val="nil"/>
              <w:bottom w:val="nil"/>
              <w:right w:val="nil"/>
            </w:tcBorders>
          </w:tcPr>
          <w:p w14:paraId="2A6AD86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(подпись)</w:t>
            </w:r>
          </w:p>
        </w:tc>
        <w:tc>
          <w:tcPr>
            <w:tcW w:w="340" w:type="dxa"/>
            <w:tcBorders>
              <w:top w:val="nil"/>
              <w:left w:val="nil"/>
              <w:bottom w:val="nil"/>
              <w:right w:val="nil"/>
            </w:tcBorders>
          </w:tcPr>
          <w:p w14:paraId="5FFD510B"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141AFA7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(расшифровка подписи)</w:t>
            </w:r>
          </w:p>
        </w:tc>
      </w:tr>
      <w:tr w:rsidR="009B51D1" w:rsidRPr="00325398" w14:paraId="5D3FA637" w14:textId="77777777" w:rsidTr="006404E5">
        <w:trPr>
          <w:trHeight w:val="20"/>
        </w:trPr>
        <w:tc>
          <w:tcPr>
            <w:tcW w:w="2608" w:type="dxa"/>
            <w:tcBorders>
              <w:top w:val="nil"/>
              <w:left w:val="nil"/>
              <w:bottom w:val="nil"/>
              <w:right w:val="nil"/>
            </w:tcBorders>
          </w:tcPr>
          <w:p w14:paraId="478BC6F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585E10AF"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2BB2E091" w14:textId="77777777" w:rsidR="009B51D1" w:rsidRPr="00325398" w:rsidRDefault="009B51D1" w:rsidP="00B14C35">
            <w:pPr>
              <w:pStyle w:val="ConsPlusNormal"/>
              <w:jc w:val="both"/>
              <w:rPr>
                <w:rFonts w:ascii="Times New Roman" w:hAnsi="Times New Roman" w:cs="Times New Roman"/>
                <w:sz w:val="16"/>
                <w:szCs w:val="16"/>
              </w:rPr>
            </w:pPr>
          </w:p>
        </w:tc>
        <w:tc>
          <w:tcPr>
            <w:tcW w:w="2071" w:type="dxa"/>
            <w:tcBorders>
              <w:top w:val="nil"/>
              <w:left w:val="nil"/>
              <w:bottom w:val="single" w:sz="4" w:space="0" w:color="auto"/>
              <w:right w:val="nil"/>
            </w:tcBorders>
          </w:tcPr>
          <w:p w14:paraId="085DF019"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16D0A542"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tcPr>
          <w:p w14:paraId="5D6094F7"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027134FD" w14:textId="77777777" w:rsidTr="006404E5">
        <w:trPr>
          <w:trHeight w:val="20"/>
        </w:trPr>
        <w:tc>
          <w:tcPr>
            <w:tcW w:w="2608" w:type="dxa"/>
            <w:tcBorders>
              <w:top w:val="nil"/>
              <w:left w:val="nil"/>
              <w:bottom w:val="nil"/>
              <w:right w:val="nil"/>
            </w:tcBorders>
          </w:tcPr>
          <w:p w14:paraId="6DD867B1" w14:textId="77777777" w:rsidR="009B51D1" w:rsidRPr="00325398"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220ED7B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(должность)</w:t>
            </w:r>
          </w:p>
        </w:tc>
        <w:tc>
          <w:tcPr>
            <w:tcW w:w="340" w:type="dxa"/>
            <w:tcBorders>
              <w:top w:val="nil"/>
              <w:left w:val="nil"/>
              <w:bottom w:val="nil"/>
              <w:right w:val="nil"/>
            </w:tcBorders>
          </w:tcPr>
          <w:p w14:paraId="2E76E019" w14:textId="77777777" w:rsidR="009B51D1" w:rsidRPr="00325398" w:rsidRDefault="009B51D1" w:rsidP="00B14C35">
            <w:pPr>
              <w:pStyle w:val="ConsPlusNormal"/>
              <w:jc w:val="both"/>
              <w:rPr>
                <w:rFonts w:ascii="Times New Roman" w:hAnsi="Times New Roman" w:cs="Times New Roman"/>
                <w:sz w:val="16"/>
                <w:szCs w:val="16"/>
              </w:rPr>
            </w:pPr>
          </w:p>
        </w:tc>
        <w:tc>
          <w:tcPr>
            <w:tcW w:w="2071" w:type="dxa"/>
            <w:tcBorders>
              <w:top w:val="single" w:sz="4" w:space="0" w:color="auto"/>
              <w:left w:val="nil"/>
              <w:bottom w:val="nil"/>
              <w:right w:val="nil"/>
            </w:tcBorders>
          </w:tcPr>
          <w:p w14:paraId="217FFDA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46325F42"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157D494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(телефон)</w:t>
            </w:r>
          </w:p>
        </w:tc>
      </w:tr>
      <w:tr w:rsidR="009B51D1" w:rsidRPr="00325398" w14:paraId="18497807" w14:textId="77777777" w:rsidTr="006404E5">
        <w:trPr>
          <w:trHeight w:val="20"/>
        </w:trPr>
        <w:tc>
          <w:tcPr>
            <w:tcW w:w="2608" w:type="dxa"/>
            <w:tcBorders>
              <w:top w:val="nil"/>
              <w:left w:val="nil"/>
              <w:bottom w:val="nil"/>
              <w:right w:val="nil"/>
            </w:tcBorders>
          </w:tcPr>
          <w:p w14:paraId="4C0A7B9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"__" __________ 20__ г.</w:t>
            </w:r>
          </w:p>
        </w:tc>
        <w:tc>
          <w:tcPr>
            <w:tcW w:w="7114" w:type="dxa"/>
            <w:gridSpan w:val="5"/>
            <w:tcBorders>
              <w:top w:val="nil"/>
              <w:left w:val="nil"/>
              <w:bottom w:val="nil"/>
              <w:right w:val="nil"/>
            </w:tcBorders>
          </w:tcPr>
          <w:p w14:paraId="49352E99" w14:textId="77777777" w:rsidR="009B51D1" w:rsidRPr="00325398" w:rsidRDefault="009B51D1" w:rsidP="00B14C35">
            <w:pPr>
              <w:pStyle w:val="ConsPlusNormal"/>
              <w:jc w:val="both"/>
              <w:rPr>
                <w:rFonts w:ascii="Times New Roman" w:hAnsi="Times New Roman" w:cs="Times New Roman"/>
                <w:sz w:val="16"/>
                <w:szCs w:val="16"/>
              </w:rPr>
            </w:pPr>
          </w:p>
        </w:tc>
      </w:tr>
    </w:tbl>
    <w:p w14:paraId="69C75147" w14:textId="28AFF915" w:rsidR="009B51D1" w:rsidRPr="00B14C35" w:rsidRDefault="009B51D1" w:rsidP="006404E5">
      <w:pPr>
        <w:pStyle w:val="ConsPlusNormal"/>
        <w:jc w:val="both"/>
        <w:rPr>
          <w:rFonts w:ascii="Times New Roman" w:hAnsi="Times New Roman" w:cs="Times New Roman"/>
          <w:sz w:val="20"/>
          <w:szCs w:val="20"/>
        </w:rPr>
      </w:pPr>
      <w:bookmarkStart w:id="15" w:name="P2237"/>
      <w:bookmarkEnd w:id="15"/>
      <w:r w:rsidRPr="00B14C35">
        <w:rPr>
          <w:rFonts w:ascii="Times New Roman" w:hAnsi="Times New Roman" w:cs="Times New Roman"/>
          <w:sz w:val="20"/>
          <w:szCs w:val="20"/>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bookmarkStart w:id="16" w:name="P2238"/>
      <w:bookmarkEnd w:id="16"/>
      <w:r w:rsidR="006404E5">
        <w:rPr>
          <w:rFonts w:ascii="Times New Roman" w:hAnsi="Times New Roman" w:cs="Times New Roman"/>
          <w:sz w:val="20"/>
          <w:szCs w:val="20"/>
        </w:rPr>
        <w:t xml:space="preserve"> </w:t>
      </w:r>
      <w:r w:rsidRPr="00B14C35">
        <w:rPr>
          <w:rFonts w:ascii="Times New Roman" w:hAnsi="Times New Roman" w:cs="Times New Roman"/>
          <w:sz w:val="20"/>
          <w:szCs w:val="20"/>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Start w:id="17" w:name="P2239"/>
      <w:bookmarkEnd w:id="17"/>
      <w:r w:rsidR="006404E5">
        <w:rPr>
          <w:rFonts w:ascii="Times New Roman" w:hAnsi="Times New Roman" w:cs="Times New Roman"/>
          <w:sz w:val="20"/>
          <w:szCs w:val="20"/>
        </w:rPr>
        <w:t xml:space="preserve"> </w:t>
      </w:r>
      <w:r w:rsidRPr="00B14C35">
        <w:rPr>
          <w:rFonts w:ascii="Times New Roman" w:hAnsi="Times New Roman" w:cs="Times New Roman"/>
          <w:sz w:val="20"/>
          <w:szCs w:val="20"/>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Start w:id="18" w:name="P2240"/>
      <w:bookmarkEnd w:id="18"/>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Start w:id="19" w:name="P2241"/>
      <w:bookmarkEnd w:id="19"/>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Start w:id="20" w:name="P2242"/>
      <w:bookmarkEnd w:id="20"/>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Start w:id="21" w:name="P2243"/>
      <w:bookmarkEnd w:id="21"/>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&lt;13&gt; Детализация показателей по группе (категории) персонала устанавливается порядком органа, осуществляющего функции и полномочия учредителя.</w:t>
      </w:r>
      <w:bookmarkStart w:id="22" w:name="P2244"/>
      <w:bookmarkEnd w:id="22"/>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Start w:id="23" w:name="P2245"/>
      <w:bookmarkEnd w:id="23"/>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Start w:id="24" w:name="P2246"/>
      <w:bookmarkEnd w:id="24"/>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Start w:id="25" w:name="P2247"/>
      <w:bookmarkEnd w:id="25"/>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bookmarkStart w:id="26" w:name="P2248"/>
      <w:bookmarkEnd w:id="26"/>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bookmarkStart w:id="27" w:name="P2249"/>
      <w:bookmarkEnd w:id="27"/>
      <w:r w:rsidR="006404E5">
        <w:rPr>
          <w:rFonts w:ascii="Times New Roman" w:hAnsi="Times New Roman" w:cs="Times New Roman"/>
          <w:sz w:val="20"/>
          <w:szCs w:val="20"/>
        </w:rPr>
        <w:t xml:space="preserve"> </w:t>
      </w:r>
      <w:r w:rsidRPr="00B14C35">
        <w:rPr>
          <w:rFonts w:ascii="Times New Roman" w:hAnsi="Times New Roman" w:cs="Times New Roman"/>
          <w:sz w:val="20"/>
          <w:szCs w:val="20"/>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bookmarkStart w:id="28" w:name="P2250"/>
      <w:bookmarkEnd w:id="28"/>
      <w:r w:rsidR="006404E5">
        <w:rPr>
          <w:rFonts w:ascii="Times New Roman" w:hAnsi="Times New Roman" w:cs="Times New Roman"/>
          <w:sz w:val="20"/>
          <w:szCs w:val="20"/>
        </w:rPr>
        <w:t xml:space="preserve"> </w:t>
      </w:r>
      <w:r w:rsidRPr="00B14C35">
        <w:rPr>
          <w:rFonts w:ascii="Times New Roman" w:hAnsi="Times New Roman" w:cs="Times New Roman"/>
          <w:sz w:val="20"/>
          <w:szCs w:val="20"/>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Start w:id="29" w:name="P2251"/>
      <w:bookmarkEnd w:id="29"/>
      <w:r w:rsidR="006404E5">
        <w:rPr>
          <w:rFonts w:ascii="Times New Roman" w:hAnsi="Times New Roman" w:cs="Times New Roman"/>
          <w:sz w:val="20"/>
          <w:szCs w:val="20"/>
        </w:rPr>
        <w:t xml:space="preserve"> </w:t>
      </w:r>
      <w:r w:rsidRPr="00B14C35">
        <w:rPr>
          <w:rFonts w:ascii="Times New Roman" w:hAnsi="Times New Roman" w:cs="Times New Roman"/>
          <w:sz w:val="20"/>
          <w:szCs w:val="20"/>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Start w:id="30" w:name="P2252"/>
      <w:bookmarkEnd w:id="30"/>
      <w:r w:rsidR="006404E5">
        <w:rPr>
          <w:rFonts w:ascii="Times New Roman" w:hAnsi="Times New Roman" w:cs="Times New Roman"/>
          <w:sz w:val="20"/>
          <w:szCs w:val="20"/>
        </w:rPr>
        <w:t xml:space="preserve"> </w:t>
      </w:r>
      <w:r w:rsidRPr="00B14C35">
        <w:rPr>
          <w:rFonts w:ascii="Times New Roman" w:hAnsi="Times New Roman" w:cs="Times New Roman"/>
          <w:sz w:val="20"/>
          <w:szCs w:val="20"/>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r w:rsidR="006404E5">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325398">
        <w:rPr>
          <w:rFonts w:ascii="Times New Roman" w:hAnsi="Times New Roman" w:cs="Times New Roman"/>
          <w:sz w:val="20"/>
          <w:szCs w:val="20"/>
        </w:rPr>
        <w:t xml:space="preserve"> </w:t>
      </w:r>
      <w:r w:rsidRPr="00B14C35">
        <w:rPr>
          <w:rFonts w:ascii="Times New Roman" w:hAnsi="Times New Roman" w:cs="Times New Roman"/>
          <w:sz w:val="20"/>
          <w:szCs w:val="20"/>
        </w:rPr>
        <w:t>о счетах учреждения, открытых в кредитных организациях</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6664"/>
        <w:gridCol w:w="2126"/>
        <w:gridCol w:w="2268"/>
      </w:tblGrid>
      <w:tr w:rsidR="009B51D1" w:rsidRPr="00325398" w14:paraId="087D7EDF" w14:textId="77777777" w:rsidTr="006404E5">
        <w:trPr>
          <w:trHeight w:val="20"/>
        </w:trPr>
        <w:tc>
          <w:tcPr>
            <w:tcW w:w="13184" w:type="dxa"/>
            <w:gridSpan w:val="3"/>
            <w:tcBorders>
              <w:top w:val="nil"/>
              <w:left w:val="nil"/>
              <w:bottom w:val="nil"/>
            </w:tcBorders>
          </w:tcPr>
          <w:p w14:paraId="189FF44D"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tcBorders>
              <w:top w:val="single" w:sz="4" w:space="0" w:color="auto"/>
              <w:bottom w:val="single" w:sz="4" w:space="0" w:color="auto"/>
            </w:tcBorders>
          </w:tcPr>
          <w:p w14:paraId="4B6BFAB3"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КОДЫ</w:t>
            </w:r>
          </w:p>
        </w:tc>
      </w:tr>
      <w:tr w:rsidR="009B51D1" w:rsidRPr="00325398" w14:paraId="7B997086" w14:textId="77777777" w:rsidTr="006404E5">
        <w:tblPrEx>
          <w:tblBorders>
            <w:insideV w:val="none" w:sz="0" w:space="0" w:color="auto"/>
          </w:tblBorders>
        </w:tblPrEx>
        <w:trPr>
          <w:trHeight w:val="20"/>
        </w:trPr>
        <w:tc>
          <w:tcPr>
            <w:tcW w:w="4395" w:type="dxa"/>
            <w:tcBorders>
              <w:top w:val="nil"/>
              <w:left w:val="nil"/>
              <w:bottom w:val="nil"/>
              <w:right w:val="nil"/>
            </w:tcBorders>
          </w:tcPr>
          <w:p w14:paraId="5178DC52" w14:textId="77777777" w:rsidR="009B51D1" w:rsidRPr="00325398" w:rsidRDefault="009B51D1" w:rsidP="00B14C35">
            <w:pPr>
              <w:pStyle w:val="ConsPlusNormal"/>
              <w:jc w:val="both"/>
              <w:rPr>
                <w:rFonts w:ascii="Times New Roman" w:hAnsi="Times New Roman" w:cs="Times New Roman"/>
                <w:sz w:val="16"/>
                <w:szCs w:val="16"/>
              </w:rPr>
            </w:pPr>
          </w:p>
        </w:tc>
        <w:tc>
          <w:tcPr>
            <w:tcW w:w="6664" w:type="dxa"/>
            <w:tcBorders>
              <w:top w:val="nil"/>
              <w:left w:val="nil"/>
              <w:bottom w:val="nil"/>
              <w:right w:val="nil"/>
            </w:tcBorders>
            <w:vAlign w:val="bottom"/>
          </w:tcPr>
          <w:p w14:paraId="24A90F2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на 1 ________ 20__ г.</w:t>
            </w:r>
          </w:p>
        </w:tc>
        <w:tc>
          <w:tcPr>
            <w:tcW w:w="2126" w:type="dxa"/>
            <w:tcBorders>
              <w:top w:val="nil"/>
              <w:left w:val="nil"/>
              <w:bottom w:val="nil"/>
              <w:right w:val="single" w:sz="4" w:space="0" w:color="auto"/>
            </w:tcBorders>
            <w:vAlign w:val="bottom"/>
          </w:tcPr>
          <w:p w14:paraId="04B825F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Дата</w:t>
            </w:r>
          </w:p>
        </w:tc>
        <w:tc>
          <w:tcPr>
            <w:tcW w:w="2268" w:type="dxa"/>
            <w:tcBorders>
              <w:top w:val="single" w:sz="4" w:space="0" w:color="auto"/>
              <w:left w:val="single" w:sz="4" w:space="0" w:color="auto"/>
              <w:bottom w:val="single" w:sz="4" w:space="0" w:color="auto"/>
              <w:right w:val="single" w:sz="4" w:space="0" w:color="auto"/>
            </w:tcBorders>
          </w:tcPr>
          <w:p w14:paraId="279433F1"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00A55E19" w14:textId="77777777" w:rsidTr="006404E5">
        <w:tblPrEx>
          <w:tblBorders>
            <w:insideV w:val="none" w:sz="0" w:space="0" w:color="auto"/>
          </w:tblBorders>
        </w:tblPrEx>
        <w:trPr>
          <w:trHeight w:val="20"/>
        </w:trPr>
        <w:tc>
          <w:tcPr>
            <w:tcW w:w="4395" w:type="dxa"/>
            <w:tcBorders>
              <w:top w:val="nil"/>
              <w:left w:val="nil"/>
              <w:bottom w:val="nil"/>
              <w:right w:val="nil"/>
            </w:tcBorders>
          </w:tcPr>
          <w:p w14:paraId="487ECBED" w14:textId="77777777" w:rsidR="009B51D1" w:rsidRPr="00325398" w:rsidRDefault="009B51D1" w:rsidP="00B14C35">
            <w:pPr>
              <w:pStyle w:val="ConsPlusNormal"/>
              <w:jc w:val="both"/>
              <w:rPr>
                <w:rFonts w:ascii="Times New Roman" w:hAnsi="Times New Roman" w:cs="Times New Roman"/>
                <w:sz w:val="16"/>
                <w:szCs w:val="16"/>
              </w:rPr>
            </w:pPr>
          </w:p>
        </w:tc>
        <w:tc>
          <w:tcPr>
            <w:tcW w:w="6664" w:type="dxa"/>
            <w:tcBorders>
              <w:top w:val="nil"/>
              <w:left w:val="nil"/>
              <w:bottom w:val="nil"/>
              <w:right w:val="nil"/>
            </w:tcBorders>
            <w:vAlign w:val="bottom"/>
          </w:tcPr>
          <w:p w14:paraId="436217B1"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2533BDE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 Сводному реестру</w:t>
            </w:r>
          </w:p>
        </w:tc>
        <w:tc>
          <w:tcPr>
            <w:tcW w:w="2268" w:type="dxa"/>
            <w:tcBorders>
              <w:top w:val="single" w:sz="4" w:space="0" w:color="auto"/>
              <w:left w:val="single" w:sz="4" w:space="0" w:color="auto"/>
              <w:bottom w:val="single" w:sz="4" w:space="0" w:color="auto"/>
              <w:right w:val="single" w:sz="4" w:space="0" w:color="auto"/>
            </w:tcBorders>
          </w:tcPr>
          <w:p w14:paraId="4D0980F7"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7547EAC8" w14:textId="77777777" w:rsidTr="006404E5">
        <w:tblPrEx>
          <w:tblBorders>
            <w:insideV w:val="none" w:sz="0" w:space="0" w:color="auto"/>
          </w:tblBorders>
        </w:tblPrEx>
        <w:trPr>
          <w:trHeight w:val="20"/>
        </w:trPr>
        <w:tc>
          <w:tcPr>
            <w:tcW w:w="4395" w:type="dxa"/>
            <w:tcBorders>
              <w:top w:val="nil"/>
              <w:left w:val="nil"/>
              <w:bottom w:val="nil"/>
              <w:right w:val="nil"/>
            </w:tcBorders>
          </w:tcPr>
          <w:p w14:paraId="63179ACE" w14:textId="77777777" w:rsidR="009B51D1" w:rsidRPr="00325398" w:rsidRDefault="009B51D1" w:rsidP="00B14C35">
            <w:pPr>
              <w:pStyle w:val="ConsPlusNormal"/>
              <w:jc w:val="both"/>
              <w:rPr>
                <w:rFonts w:ascii="Times New Roman" w:hAnsi="Times New Roman" w:cs="Times New Roman"/>
                <w:sz w:val="16"/>
                <w:szCs w:val="16"/>
              </w:rPr>
            </w:pPr>
          </w:p>
        </w:tc>
        <w:tc>
          <w:tcPr>
            <w:tcW w:w="6664" w:type="dxa"/>
            <w:tcBorders>
              <w:top w:val="nil"/>
              <w:left w:val="nil"/>
              <w:bottom w:val="nil"/>
              <w:right w:val="nil"/>
            </w:tcBorders>
            <w:vAlign w:val="bottom"/>
          </w:tcPr>
          <w:p w14:paraId="1B9AB3BF"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18EE5C56"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ИНН</w:t>
            </w:r>
          </w:p>
        </w:tc>
        <w:tc>
          <w:tcPr>
            <w:tcW w:w="2268" w:type="dxa"/>
            <w:tcBorders>
              <w:top w:val="single" w:sz="4" w:space="0" w:color="auto"/>
              <w:left w:val="single" w:sz="4" w:space="0" w:color="auto"/>
              <w:bottom w:val="single" w:sz="4" w:space="0" w:color="auto"/>
              <w:right w:val="single" w:sz="4" w:space="0" w:color="auto"/>
            </w:tcBorders>
          </w:tcPr>
          <w:p w14:paraId="0B5920B1"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770A5A33"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6306FB9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Учреждение</w:t>
            </w:r>
          </w:p>
        </w:tc>
        <w:tc>
          <w:tcPr>
            <w:tcW w:w="6664" w:type="dxa"/>
            <w:tcBorders>
              <w:top w:val="nil"/>
              <w:left w:val="nil"/>
              <w:bottom w:val="single" w:sz="4" w:space="0" w:color="auto"/>
              <w:right w:val="nil"/>
            </w:tcBorders>
            <w:vAlign w:val="bottom"/>
          </w:tcPr>
          <w:p w14:paraId="1DEF5A61"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026AF26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КПП</w:t>
            </w:r>
          </w:p>
        </w:tc>
        <w:tc>
          <w:tcPr>
            <w:tcW w:w="2268" w:type="dxa"/>
            <w:tcBorders>
              <w:top w:val="single" w:sz="4" w:space="0" w:color="auto"/>
              <w:left w:val="single" w:sz="4" w:space="0" w:color="auto"/>
              <w:bottom w:val="single" w:sz="4" w:space="0" w:color="auto"/>
              <w:right w:val="single" w:sz="4" w:space="0" w:color="auto"/>
            </w:tcBorders>
          </w:tcPr>
          <w:p w14:paraId="5BE18DD0"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07C29B03"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63334E1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Орган, осуществляющий функции и полномочия учредителя</w:t>
            </w:r>
          </w:p>
        </w:tc>
        <w:tc>
          <w:tcPr>
            <w:tcW w:w="6664" w:type="dxa"/>
            <w:tcBorders>
              <w:top w:val="single" w:sz="4" w:space="0" w:color="auto"/>
              <w:left w:val="nil"/>
              <w:bottom w:val="single" w:sz="4" w:space="0" w:color="auto"/>
              <w:right w:val="nil"/>
            </w:tcBorders>
            <w:vAlign w:val="bottom"/>
          </w:tcPr>
          <w:p w14:paraId="4248847A"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730F234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глава по БК</w:t>
            </w:r>
          </w:p>
        </w:tc>
        <w:tc>
          <w:tcPr>
            <w:tcW w:w="2268" w:type="dxa"/>
            <w:tcBorders>
              <w:top w:val="single" w:sz="4" w:space="0" w:color="auto"/>
              <w:left w:val="single" w:sz="4" w:space="0" w:color="auto"/>
              <w:bottom w:val="single" w:sz="4" w:space="0" w:color="auto"/>
              <w:right w:val="single" w:sz="4" w:space="0" w:color="auto"/>
            </w:tcBorders>
          </w:tcPr>
          <w:p w14:paraId="26C8FDF0"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2FA11E4B" w14:textId="77777777" w:rsidTr="006404E5">
        <w:tblPrEx>
          <w:tblBorders>
            <w:insideV w:val="none" w:sz="0" w:space="0" w:color="auto"/>
          </w:tblBorders>
        </w:tblPrEx>
        <w:trPr>
          <w:trHeight w:val="20"/>
        </w:trPr>
        <w:tc>
          <w:tcPr>
            <w:tcW w:w="4395" w:type="dxa"/>
            <w:tcBorders>
              <w:top w:val="nil"/>
              <w:left w:val="nil"/>
              <w:bottom w:val="nil"/>
              <w:right w:val="nil"/>
            </w:tcBorders>
          </w:tcPr>
          <w:p w14:paraId="4FC165C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Публично-правовое образование</w:t>
            </w:r>
          </w:p>
        </w:tc>
        <w:tc>
          <w:tcPr>
            <w:tcW w:w="6664" w:type="dxa"/>
            <w:tcBorders>
              <w:top w:val="single" w:sz="4" w:space="0" w:color="auto"/>
              <w:left w:val="nil"/>
              <w:bottom w:val="single" w:sz="4" w:space="0" w:color="auto"/>
              <w:right w:val="nil"/>
            </w:tcBorders>
            <w:vAlign w:val="bottom"/>
          </w:tcPr>
          <w:p w14:paraId="496988A3"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70ABA1C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по </w:t>
            </w:r>
            <w:hyperlink r:id="rId29">
              <w:r w:rsidRPr="00325398">
                <w:rPr>
                  <w:rFonts w:ascii="Times New Roman" w:hAnsi="Times New Roman" w:cs="Times New Roman"/>
                  <w:color w:val="0000FF"/>
                  <w:sz w:val="16"/>
                  <w:szCs w:val="16"/>
                </w:rPr>
                <w:t>ОКТМО</w:t>
              </w:r>
            </w:hyperlink>
          </w:p>
        </w:tc>
        <w:tc>
          <w:tcPr>
            <w:tcW w:w="2268" w:type="dxa"/>
            <w:tcBorders>
              <w:top w:val="single" w:sz="4" w:space="0" w:color="auto"/>
              <w:left w:val="single" w:sz="4" w:space="0" w:color="auto"/>
              <w:bottom w:val="single" w:sz="4" w:space="0" w:color="auto"/>
              <w:right w:val="single" w:sz="4" w:space="0" w:color="auto"/>
            </w:tcBorders>
          </w:tcPr>
          <w:p w14:paraId="036AB4A7"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3A9A8F12" w14:textId="77777777" w:rsidTr="006404E5">
        <w:tblPrEx>
          <w:tblBorders>
            <w:insideV w:val="none" w:sz="0" w:space="0" w:color="auto"/>
          </w:tblBorders>
        </w:tblPrEx>
        <w:trPr>
          <w:trHeight w:val="20"/>
        </w:trPr>
        <w:tc>
          <w:tcPr>
            <w:tcW w:w="4395" w:type="dxa"/>
            <w:tcBorders>
              <w:top w:val="nil"/>
              <w:left w:val="nil"/>
              <w:bottom w:val="nil"/>
              <w:right w:val="nil"/>
            </w:tcBorders>
          </w:tcPr>
          <w:p w14:paraId="531402D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Периодичность: годовая</w:t>
            </w:r>
          </w:p>
        </w:tc>
        <w:tc>
          <w:tcPr>
            <w:tcW w:w="6664" w:type="dxa"/>
            <w:tcBorders>
              <w:top w:val="single" w:sz="4" w:space="0" w:color="auto"/>
              <w:left w:val="nil"/>
              <w:bottom w:val="nil"/>
              <w:right w:val="nil"/>
            </w:tcBorders>
            <w:vAlign w:val="bottom"/>
          </w:tcPr>
          <w:p w14:paraId="41BE5CB5"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tcBorders>
              <w:top w:val="nil"/>
              <w:left w:val="nil"/>
              <w:bottom w:val="nil"/>
              <w:right w:val="single" w:sz="4" w:space="0" w:color="auto"/>
            </w:tcBorders>
            <w:vAlign w:val="bottom"/>
          </w:tcPr>
          <w:p w14:paraId="3EF75ABB"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14:paraId="32607CA5" w14:textId="77777777" w:rsidR="009B51D1" w:rsidRPr="00325398" w:rsidRDefault="009B51D1" w:rsidP="00B14C35">
            <w:pPr>
              <w:pStyle w:val="ConsPlusNormal"/>
              <w:jc w:val="both"/>
              <w:rPr>
                <w:rFonts w:ascii="Times New Roman" w:hAnsi="Times New Roman" w:cs="Times New Roman"/>
                <w:sz w:val="16"/>
                <w:szCs w:val="16"/>
              </w:rPr>
            </w:pPr>
          </w:p>
        </w:tc>
      </w:tr>
    </w:tbl>
    <w:p w14:paraId="566F8A2B" w14:textId="77777777" w:rsidR="009B51D1" w:rsidRPr="00B14C35" w:rsidRDefault="009B51D1" w:rsidP="00B14C35">
      <w:pPr>
        <w:pStyle w:val="ConsPlusNormal"/>
        <w:jc w:val="both"/>
        <w:rPr>
          <w:rFonts w:ascii="Times New Roman" w:hAnsi="Times New Roman" w:cs="Times New Roman"/>
          <w:sz w:val="20"/>
          <w:szCs w:val="20"/>
        </w:rPr>
      </w:pPr>
    </w:p>
    <w:tbl>
      <w:tblPr>
        <w:tblW w:w="1502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134"/>
        <w:gridCol w:w="1276"/>
        <w:gridCol w:w="1701"/>
        <w:gridCol w:w="1845"/>
        <w:gridCol w:w="2126"/>
        <w:gridCol w:w="2268"/>
      </w:tblGrid>
      <w:tr w:rsidR="009B51D1" w:rsidRPr="00325398" w14:paraId="69465F1C" w14:textId="77777777" w:rsidTr="006404E5">
        <w:trPr>
          <w:trHeight w:val="20"/>
        </w:trPr>
        <w:tc>
          <w:tcPr>
            <w:tcW w:w="4678" w:type="dxa"/>
            <w:vMerge w:val="restart"/>
            <w:tcBorders>
              <w:left w:val="nil"/>
            </w:tcBorders>
          </w:tcPr>
          <w:p w14:paraId="10146B4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Номер счета в кредитной организации</w:t>
            </w:r>
          </w:p>
        </w:tc>
        <w:tc>
          <w:tcPr>
            <w:tcW w:w="1134" w:type="dxa"/>
            <w:vMerge w:val="restart"/>
          </w:tcPr>
          <w:p w14:paraId="7A64BD4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Вид счета </w:t>
            </w:r>
            <w:hyperlink w:anchor="P2412">
              <w:r w:rsidRPr="00325398">
                <w:rPr>
                  <w:rFonts w:ascii="Times New Roman" w:hAnsi="Times New Roman" w:cs="Times New Roman"/>
                  <w:color w:val="0000FF"/>
                  <w:sz w:val="16"/>
                  <w:szCs w:val="16"/>
                </w:rPr>
                <w:t>&lt;23&gt;</w:t>
              </w:r>
            </w:hyperlink>
          </w:p>
        </w:tc>
        <w:tc>
          <w:tcPr>
            <w:tcW w:w="4822" w:type="dxa"/>
            <w:gridSpan w:val="3"/>
          </w:tcPr>
          <w:p w14:paraId="05BE9DB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Реквизиты акта, в соответствии с которым открыт счет</w:t>
            </w:r>
          </w:p>
        </w:tc>
        <w:tc>
          <w:tcPr>
            <w:tcW w:w="2126" w:type="dxa"/>
            <w:vMerge w:val="restart"/>
          </w:tcPr>
          <w:p w14:paraId="7CB4790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Остаток средств на счете на начало года </w:t>
            </w:r>
            <w:hyperlink w:anchor="P2413">
              <w:r w:rsidRPr="00325398">
                <w:rPr>
                  <w:rFonts w:ascii="Times New Roman" w:hAnsi="Times New Roman" w:cs="Times New Roman"/>
                  <w:color w:val="0000FF"/>
                  <w:sz w:val="16"/>
                  <w:szCs w:val="16"/>
                </w:rPr>
                <w:t>&lt;24&gt;</w:t>
              </w:r>
            </w:hyperlink>
          </w:p>
        </w:tc>
        <w:tc>
          <w:tcPr>
            <w:tcW w:w="2268" w:type="dxa"/>
            <w:vMerge w:val="restart"/>
            <w:tcBorders>
              <w:right w:val="nil"/>
            </w:tcBorders>
          </w:tcPr>
          <w:p w14:paraId="3293C056"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Остаток средств на счете на конец отчетного периода </w:t>
            </w:r>
            <w:hyperlink w:anchor="P2413">
              <w:r w:rsidRPr="00325398">
                <w:rPr>
                  <w:rFonts w:ascii="Times New Roman" w:hAnsi="Times New Roman" w:cs="Times New Roman"/>
                  <w:color w:val="0000FF"/>
                  <w:sz w:val="16"/>
                  <w:szCs w:val="16"/>
                </w:rPr>
                <w:t>&lt;24&gt;</w:t>
              </w:r>
            </w:hyperlink>
          </w:p>
        </w:tc>
      </w:tr>
      <w:tr w:rsidR="009B51D1" w:rsidRPr="00325398" w14:paraId="130F1781" w14:textId="77777777" w:rsidTr="006404E5">
        <w:trPr>
          <w:trHeight w:val="20"/>
        </w:trPr>
        <w:tc>
          <w:tcPr>
            <w:tcW w:w="4678" w:type="dxa"/>
            <w:vMerge/>
            <w:tcBorders>
              <w:left w:val="nil"/>
            </w:tcBorders>
          </w:tcPr>
          <w:p w14:paraId="4BBB9408" w14:textId="77777777" w:rsidR="009B51D1" w:rsidRPr="00325398" w:rsidRDefault="009B51D1" w:rsidP="00B14C35">
            <w:pPr>
              <w:pStyle w:val="ConsPlusNormal"/>
              <w:jc w:val="both"/>
              <w:rPr>
                <w:rFonts w:ascii="Times New Roman" w:hAnsi="Times New Roman" w:cs="Times New Roman"/>
                <w:sz w:val="16"/>
                <w:szCs w:val="16"/>
              </w:rPr>
            </w:pPr>
          </w:p>
        </w:tc>
        <w:tc>
          <w:tcPr>
            <w:tcW w:w="1134" w:type="dxa"/>
            <w:vMerge/>
          </w:tcPr>
          <w:p w14:paraId="762ACF18" w14:textId="77777777" w:rsidR="009B51D1" w:rsidRPr="00325398" w:rsidRDefault="009B51D1" w:rsidP="00B14C35">
            <w:pPr>
              <w:pStyle w:val="ConsPlusNormal"/>
              <w:jc w:val="both"/>
              <w:rPr>
                <w:rFonts w:ascii="Times New Roman" w:hAnsi="Times New Roman" w:cs="Times New Roman"/>
                <w:sz w:val="16"/>
                <w:szCs w:val="16"/>
              </w:rPr>
            </w:pPr>
          </w:p>
        </w:tc>
        <w:tc>
          <w:tcPr>
            <w:tcW w:w="1276" w:type="dxa"/>
          </w:tcPr>
          <w:p w14:paraId="6357C3E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вид акта</w:t>
            </w:r>
          </w:p>
        </w:tc>
        <w:tc>
          <w:tcPr>
            <w:tcW w:w="1701" w:type="dxa"/>
          </w:tcPr>
          <w:p w14:paraId="39035C3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дата</w:t>
            </w:r>
          </w:p>
        </w:tc>
        <w:tc>
          <w:tcPr>
            <w:tcW w:w="1845" w:type="dxa"/>
          </w:tcPr>
          <w:p w14:paraId="50F6A2D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номер</w:t>
            </w:r>
          </w:p>
        </w:tc>
        <w:tc>
          <w:tcPr>
            <w:tcW w:w="2126" w:type="dxa"/>
            <w:vMerge/>
          </w:tcPr>
          <w:p w14:paraId="20D31184"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vMerge/>
            <w:tcBorders>
              <w:right w:val="nil"/>
            </w:tcBorders>
          </w:tcPr>
          <w:p w14:paraId="5C53B9E3"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1F3FFD29" w14:textId="77777777" w:rsidTr="006404E5">
        <w:trPr>
          <w:trHeight w:val="20"/>
        </w:trPr>
        <w:tc>
          <w:tcPr>
            <w:tcW w:w="4678" w:type="dxa"/>
            <w:tcBorders>
              <w:left w:val="nil"/>
            </w:tcBorders>
          </w:tcPr>
          <w:p w14:paraId="450561C4"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1</w:t>
            </w:r>
          </w:p>
        </w:tc>
        <w:tc>
          <w:tcPr>
            <w:tcW w:w="1134" w:type="dxa"/>
          </w:tcPr>
          <w:p w14:paraId="7A8474FD"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2</w:t>
            </w:r>
          </w:p>
        </w:tc>
        <w:tc>
          <w:tcPr>
            <w:tcW w:w="1276" w:type="dxa"/>
          </w:tcPr>
          <w:p w14:paraId="4689177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3</w:t>
            </w:r>
          </w:p>
        </w:tc>
        <w:tc>
          <w:tcPr>
            <w:tcW w:w="1701" w:type="dxa"/>
          </w:tcPr>
          <w:p w14:paraId="1456900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4</w:t>
            </w:r>
          </w:p>
        </w:tc>
        <w:tc>
          <w:tcPr>
            <w:tcW w:w="1845" w:type="dxa"/>
          </w:tcPr>
          <w:p w14:paraId="57E0BEF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5</w:t>
            </w:r>
          </w:p>
        </w:tc>
        <w:tc>
          <w:tcPr>
            <w:tcW w:w="2126" w:type="dxa"/>
          </w:tcPr>
          <w:p w14:paraId="640B5383"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6</w:t>
            </w:r>
          </w:p>
        </w:tc>
        <w:tc>
          <w:tcPr>
            <w:tcW w:w="2268" w:type="dxa"/>
            <w:tcBorders>
              <w:right w:val="nil"/>
            </w:tcBorders>
          </w:tcPr>
          <w:p w14:paraId="218FA880"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7</w:t>
            </w:r>
          </w:p>
        </w:tc>
      </w:tr>
      <w:tr w:rsidR="009B51D1" w:rsidRPr="00325398" w14:paraId="45DDE9CD" w14:textId="77777777" w:rsidTr="006404E5">
        <w:tblPrEx>
          <w:tblBorders>
            <w:right w:val="single" w:sz="4" w:space="0" w:color="auto"/>
          </w:tblBorders>
        </w:tblPrEx>
        <w:trPr>
          <w:trHeight w:val="20"/>
        </w:trPr>
        <w:tc>
          <w:tcPr>
            <w:tcW w:w="4678" w:type="dxa"/>
            <w:tcBorders>
              <w:left w:val="nil"/>
            </w:tcBorders>
            <w:vAlign w:val="bottom"/>
          </w:tcPr>
          <w:p w14:paraId="74DFCC6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Счета в кредитных организациях в валюте Российской Федерации</w:t>
            </w:r>
          </w:p>
        </w:tc>
        <w:tc>
          <w:tcPr>
            <w:tcW w:w="1134" w:type="dxa"/>
            <w:vAlign w:val="bottom"/>
          </w:tcPr>
          <w:p w14:paraId="48B0B82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276" w:type="dxa"/>
            <w:vAlign w:val="bottom"/>
          </w:tcPr>
          <w:p w14:paraId="3E96517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701" w:type="dxa"/>
            <w:vAlign w:val="bottom"/>
          </w:tcPr>
          <w:p w14:paraId="27C0282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845" w:type="dxa"/>
            <w:vAlign w:val="bottom"/>
          </w:tcPr>
          <w:p w14:paraId="11D07B65"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2126" w:type="dxa"/>
            <w:vAlign w:val="bottom"/>
          </w:tcPr>
          <w:p w14:paraId="061A7968"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2268" w:type="dxa"/>
            <w:vAlign w:val="bottom"/>
          </w:tcPr>
          <w:p w14:paraId="40B0489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r>
      <w:tr w:rsidR="009B51D1" w:rsidRPr="00325398" w14:paraId="2230DD78" w14:textId="77777777" w:rsidTr="006404E5">
        <w:tblPrEx>
          <w:tblBorders>
            <w:right w:val="single" w:sz="4" w:space="0" w:color="auto"/>
          </w:tblBorders>
        </w:tblPrEx>
        <w:trPr>
          <w:trHeight w:val="20"/>
        </w:trPr>
        <w:tc>
          <w:tcPr>
            <w:tcW w:w="4678" w:type="dxa"/>
            <w:tcBorders>
              <w:left w:val="nil"/>
            </w:tcBorders>
            <w:vAlign w:val="bottom"/>
          </w:tcPr>
          <w:p w14:paraId="1C99458A"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Всего</w:t>
            </w:r>
          </w:p>
        </w:tc>
        <w:tc>
          <w:tcPr>
            <w:tcW w:w="1134" w:type="dxa"/>
            <w:vAlign w:val="bottom"/>
          </w:tcPr>
          <w:p w14:paraId="3F0D8411" w14:textId="77777777" w:rsidR="009B51D1" w:rsidRPr="00325398" w:rsidRDefault="009B51D1" w:rsidP="00B14C35">
            <w:pPr>
              <w:pStyle w:val="ConsPlusNormal"/>
              <w:jc w:val="both"/>
              <w:rPr>
                <w:rFonts w:ascii="Times New Roman" w:hAnsi="Times New Roman" w:cs="Times New Roman"/>
                <w:sz w:val="16"/>
                <w:szCs w:val="16"/>
              </w:rPr>
            </w:pPr>
          </w:p>
        </w:tc>
        <w:tc>
          <w:tcPr>
            <w:tcW w:w="1276" w:type="dxa"/>
            <w:vAlign w:val="bottom"/>
          </w:tcPr>
          <w:p w14:paraId="04905E37" w14:textId="77777777" w:rsidR="009B51D1" w:rsidRPr="00325398" w:rsidRDefault="009B51D1" w:rsidP="00B14C35">
            <w:pPr>
              <w:pStyle w:val="ConsPlusNormal"/>
              <w:jc w:val="both"/>
              <w:rPr>
                <w:rFonts w:ascii="Times New Roman" w:hAnsi="Times New Roman" w:cs="Times New Roman"/>
                <w:sz w:val="16"/>
                <w:szCs w:val="16"/>
              </w:rPr>
            </w:pPr>
          </w:p>
        </w:tc>
        <w:tc>
          <w:tcPr>
            <w:tcW w:w="1701" w:type="dxa"/>
            <w:vAlign w:val="bottom"/>
          </w:tcPr>
          <w:p w14:paraId="317B15E2" w14:textId="77777777" w:rsidR="009B51D1" w:rsidRPr="00325398" w:rsidRDefault="009B51D1" w:rsidP="00B14C35">
            <w:pPr>
              <w:pStyle w:val="ConsPlusNormal"/>
              <w:jc w:val="both"/>
              <w:rPr>
                <w:rFonts w:ascii="Times New Roman" w:hAnsi="Times New Roman" w:cs="Times New Roman"/>
                <w:sz w:val="16"/>
                <w:szCs w:val="16"/>
              </w:rPr>
            </w:pPr>
          </w:p>
        </w:tc>
        <w:tc>
          <w:tcPr>
            <w:tcW w:w="1845" w:type="dxa"/>
            <w:vAlign w:val="bottom"/>
          </w:tcPr>
          <w:p w14:paraId="5A0357E4"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vAlign w:val="bottom"/>
          </w:tcPr>
          <w:p w14:paraId="4D4FA908"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vAlign w:val="bottom"/>
          </w:tcPr>
          <w:p w14:paraId="041484A2"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55758EBD" w14:textId="77777777" w:rsidTr="006404E5">
        <w:tblPrEx>
          <w:tblBorders>
            <w:right w:val="single" w:sz="4" w:space="0" w:color="auto"/>
          </w:tblBorders>
        </w:tblPrEx>
        <w:trPr>
          <w:trHeight w:val="20"/>
        </w:trPr>
        <w:tc>
          <w:tcPr>
            <w:tcW w:w="4678" w:type="dxa"/>
            <w:tcBorders>
              <w:left w:val="nil"/>
            </w:tcBorders>
            <w:vAlign w:val="bottom"/>
          </w:tcPr>
          <w:p w14:paraId="47AD1B4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Счета в кредитных организациях в иностранной валюте</w:t>
            </w:r>
          </w:p>
        </w:tc>
        <w:tc>
          <w:tcPr>
            <w:tcW w:w="1134" w:type="dxa"/>
            <w:vAlign w:val="bottom"/>
          </w:tcPr>
          <w:p w14:paraId="56FC9F6D"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276" w:type="dxa"/>
            <w:vAlign w:val="bottom"/>
          </w:tcPr>
          <w:p w14:paraId="347D059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701" w:type="dxa"/>
            <w:vAlign w:val="bottom"/>
          </w:tcPr>
          <w:p w14:paraId="3B4D634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845" w:type="dxa"/>
            <w:vAlign w:val="bottom"/>
          </w:tcPr>
          <w:p w14:paraId="22E57AD3"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2126" w:type="dxa"/>
            <w:vAlign w:val="bottom"/>
          </w:tcPr>
          <w:p w14:paraId="58A5ABB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2268" w:type="dxa"/>
            <w:vAlign w:val="bottom"/>
          </w:tcPr>
          <w:p w14:paraId="66B8AA9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r>
      <w:tr w:rsidR="009B51D1" w:rsidRPr="00325398" w14:paraId="78E96EF9" w14:textId="77777777" w:rsidTr="006404E5">
        <w:tblPrEx>
          <w:tblBorders>
            <w:right w:val="single" w:sz="4" w:space="0" w:color="auto"/>
          </w:tblBorders>
        </w:tblPrEx>
        <w:trPr>
          <w:trHeight w:val="20"/>
        </w:trPr>
        <w:tc>
          <w:tcPr>
            <w:tcW w:w="4678" w:type="dxa"/>
            <w:tcBorders>
              <w:left w:val="nil"/>
            </w:tcBorders>
            <w:vAlign w:val="bottom"/>
          </w:tcPr>
          <w:p w14:paraId="705F8966"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Всего</w:t>
            </w:r>
          </w:p>
        </w:tc>
        <w:tc>
          <w:tcPr>
            <w:tcW w:w="1134" w:type="dxa"/>
            <w:vAlign w:val="bottom"/>
          </w:tcPr>
          <w:p w14:paraId="1C26FE86" w14:textId="77777777" w:rsidR="009B51D1" w:rsidRPr="00325398" w:rsidRDefault="009B51D1" w:rsidP="00B14C35">
            <w:pPr>
              <w:pStyle w:val="ConsPlusNormal"/>
              <w:jc w:val="both"/>
              <w:rPr>
                <w:rFonts w:ascii="Times New Roman" w:hAnsi="Times New Roman" w:cs="Times New Roman"/>
                <w:sz w:val="16"/>
                <w:szCs w:val="16"/>
              </w:rPr>
            </w:pPr>
          </w:p>
        </w:tc>
        <w:tc>
          <w:tcPr>
            <w:tcW w:w="1276" w:type="dxa"/>
            <w:vAlign w:val="bottom"/>
          </w:tcPr>
          <w:p w14:paraId="1EFF26E2" w14:textId="77777777" w:rsidR="009B51D1" w:rsidRPr="00325398" w:rsidRDefault="009B51D1" w:rsidP="00B14C35">
            <w:pPr>
              <w:pStyle w:val="ConsPlusNormal"/>
              <w:jc w:val="both"/>
              <w:rPr>
                <w:rFonts w:ascii="Times New Roman" w:hAnsi="Times New Roman" w:cs="Times New Roman"/>
                <w:sz w:val="16"/>
                <w:szCs w:val="16"/>
              </w:rPr>
            </w:pPr>
          </w:p>
        </w:tc>
        <w:tc>
          <w:tcPr>
            <w:tcW w:w="1701" w:type="dxa"/>
            <w:vAlign w:val="bottom"/>
          </w:tcPr>
          <w:p w14:paraId="3D837B87" w14:textId="77777777" w:rsidR="009B51D1" w:rsidRPr="00325398" w:rsidRDefault="009B51D1" w:rsidP="00B14C35">
            <w:pPr>
              <w:pStyle w:val="ConsPlusNormal"/>
              <w:jc w:val="both"/>
              <w:rPr>
                <w:rFonts w:ascii="Times New Roman" w:hAnsi="Times New Roman" w:cs="Times New Roman"/>
                <w:sz w:val="16"/>
                <w:szCs w:val="16"/>
              </w:rPr>
            </w:pPr>
          </w:p>
        </w:tc>
        <w:tc>
          <w:tcPr>
            <w:tcW w:w="1845" w:type="dxa"/>
            <w:vAlign w:val="bottom"/>
          </w:tcPr>
          <w:p w14:paraId="7826B232" w14:textId="77777777" w:rsidR="009B51D1" w:rsidRPr="00325398" w:rsidRDefault="009B51D1" w:rsidP="00B14C35">
            <w:pPr>
              <w:pStyle w:val="ConsPlusNormal"/>
              <w:jc w:val="both"/>
              <w:rPr>
                <w:rFonts w:ascii="Times New Roman" w:hAnsi="Times New Roman" w:cs="Times New Roman"/>
                <w:sz w:val="16"/>
                <w:szCs w:val="16"/>
              </w:rPr>
            </w:pPr>
          </w:p>
        </w:tc>
        <w:tc>
          <w:tcPr>
            <w:tcW w:w="2126" w:type="dxa"/>
            <w:vAlign w:val="bottom"/>
          </w:tcPr>
          <w:p w14:paraId="7F8F254A"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vAlign w:val="bottom"/>
          </w:tcPr>
          <w:p w14:paraId="31969546"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4A83B111" w14:textId="77777777" w:rsidTr="006404E5">
        <w:tblPrEx>
          <w:tblBorders>
            <w:right w:val="single" w:sz="4" w:space="0" w:color="auto"/>
          </w:tblBorders>
        </w:tblPrEx>
        <w:trPr>
          <w:trHeight w:val="20"/>
        </w:trPr>
        <w:tc>
          <w:tcPr>
            <w:tcW w:w="4678" w:type="dxa"/>
            <w:tcBorders>
              <w:left w:val="nil"/>
              <w:bottom w:val="nil"/>
            </w:tcBorders>
            <w:vAlign w:val="bottom"/>
          </w:tcPr>
          <w:p w14:paraId="2E5350C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Итого</w:t>
            </w:r>
          </w:p>
        </w:tc>
        <w:tc>
          <w:tcPr>
            <w:tcW w:w="1134" w:type="dxa"/>
            <w:vAlign w:val="bottom"/>
          </w:tcPr>
          <w:p w14:paraId="4D4EA1C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276" w:type="dxa"/>
            <w:vAlign w:val="bottom"/>
          </w:tcPr>
          <w:p w14:paraId="5CA0638B"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701" w:type="dxa"/>
            <w:vAlign w:val="bottom"/>
          </w:tcPr>
          <w:p w14:paraId="1017C40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1845" w:type="dxa"/>
            <w:vAlign w:val="bottom"/>
          </w:tcPr>
          <w:p w14:paraId="7AC930E3"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x</w:t>
            </w:r>
          </w:p>
        </w:tc>
        <w:tc>
          <w:tcPr>
            <w:tcW w:w="2126" w:type="dxa"/>
            <w:vAlign w:val="bottom"/>
          </w:tcPr>
          <w:p w14:paraId="13657292" w14:textId="77777777" w:rsidR="009B51D1" w:rsidRPr="00325398" w:rsidRDefault="009B51D1" w:rsidP="00B14C35">
            <w:pPr>
              <w:pStyle w:val="ConsPlusNormal"/>
              <w:jc w:val="both"/>
              <w:rPr>
                <w:rFonts w:ascii="Times New Roman" w:hAnsi="Times New Roman" w:cs="Times New Roman"/>
                <w:sz w:val="16"/>
                <w:szCs w:val="16"/>
              </w:rPr>
            </w:pPr>
          </w:p>
        </w:tc>
        <w:tc>
          <w:tcPr>
            <w:tcW w:w="2268" w:type="dxa"/>
            <w:vAlign w:val="bottom"/>
          </w:tcPr>
          <w:p w14:paraId="35E9197D" w14:textId="77777777" w:rsidR="009B51D1" w:rsidRPr="00325398" w:rsidRDefault="009B51D1" w:rsidP="00B14C35">
            <w:pPr>
              <w:pStyle w:val="ConsPlusNormal"/>
              <w:jc w:val="both"/>
              <w:rPr>
                <w:rFonts w:ascii="Times New Roman" w:hAnsi="Times New Roman" w:cs="Times New Roman"/>
                <w:sz w:val="16"/>
                <w:szCs w:val="16"/>
              </w:rPr>
            </w:pPr>
          </w:p>
        </w:tc>
      </w:tr>
    </w:tbl>
    <w:p w14:paraId="3E215ABE"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44"/>
        <w:gridCol w:w="340"/>
        <w:gridCol w:w="1985"/>
        <w:gridCol w:w="340"/>
        <w:gridCol w:w="2715"/>
        <w:gridCol w:w="6"/>
      </w:tblGrid>
      <w:tr w:rsidR="009B51D1" w:rsidRPr="00325398" w14:paraId="2BEA126D" w14:textId="77777777" w:rsidTr="006404E5">
        <w:trPr>
          <w:trHeight w:val="20"/>
        </w:trPr>
        <w:tc>
          <w:tcPr>
            <w:tcW w:w="3969" w:type="dxa"/>
            <w:tcBorders>
              <w:top w:val="nil"/>
              <w:left w:val="nil"/>
              <w:bottom w:val="nil"/>
              <w:right w:val="nil"/>
            </w:tcBorders>
          </w:tcPr>
          <w:p w14:paraId="26D95CA9" w14:textId="6715EEE5" w:rsidR="009B51D1" w:rsidRPr="00325398" w:rsidRDefault="009B51D1" w:rsidP="00325398">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Руководитель</w:t>
            </w:r>
            <w:r w:rsidR="00325398">
              <w:rPr>
                <w:rFonts w:ascii="Times New Roman" w:hAnsi="Times New Roman" w:cs="Times New Roman"/>
                <w:sz w:val="16"/>
                <w:szCs w:val="16"/>
              </w:rPr>
              <w:t xml:space="preserve"> </w:t>
            </w:r>
            <w:r w:rsidRPr="00325398">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bottom"/>
          </w:tcPr>
          <w:p w14:paraId="7BC48646"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3D602530" w14:textId="77777777" w:rsidR="009B51D1" w:rsidRPr="00325398" w:rsidRDefault="009B51D1" w:rsidP="00B14C35">
            <w:pPr>
              <w:pStyle w:val="ConsPlusNormal"/>
              <w:jc w:val="both"/>
              <w:rPr>
                <w:rFonts w:ascii="Times New Roman" w:hAnsi="Times New Roman" w:cs="Times New Roman"/>
                <w:sz w:val="16"/>
                <w:szCs w:val="16"/>
              </w:rPr>
            </w:pPr>
          </w:p>
        </w:tc>
        <w:tc>
          <w:tcPr>
            <w:tcW w:w="1985" w:type="dxa"/>
            <w:tcBorders>
              <w:top w:val="nil"/>
              <w:left w:val="nil"/>
              <w:bottom w:val="single" w:sz="4" w:space="0" w:color="auto"/>
              <w:right w:val="nil"/>
            </w:tcBorders>
            <w:vAlign w:val="bottom"/>
          </w:tcPr>
          <w:p w14:paraId="2C7F82B9"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32C6B658"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bottom"/>
          </w:tcPr>
          <w:p w14:paraId="0C4E1E38"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6F8A6009" w14:textId="77777777" w:rsidTr="006404E5">
        <w:trPr>
          <w:trHeight w:val="20"/>
        </w:trPr>
        <w:tc>
          <w:tcPr>
            <w:tcW w:w="3969" w:type="dxa"/>
            <w:tcBorders>
              <w:top w:val="nil"/>
              <w:left w:val="nil"/>
              <w:bottom w:val="nil"/>
              <w:right w:val="nil"/>
            </w:tcBorders>
          </w:tcPr>
          <w:p w14:paraId="4DD1AF65" w14:textId="77777777" w:rsidR="009B51D1" w:rsidRPr="00325398"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0042A0B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(должность)</w:t>
            </w:r>
          </w:p>
        </w:tc>
        <w:tc>
          <w:tcPr>
            <w:tcW w:w="340" w:type="dxa"/>
            <w:tcBorders>
              <w:top w:val="nil"/>
              <w:left w:val="nil"/>
              <w:bottom w:val="nil"/>
              <w:right w:val="nil"/>
            </w:tcBorders>
          </w:tcPr>
          <w:p w14:paraId="171B6877" w14:textId="77777777" w:rsidR="009B51D1" w:rsidRPr="00325398"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left w:val="nil"/>
              <w:bottom w:val="nil"/>
              <w:right w:val="nil"/>
            </w:tcBorders>
          </w:tcPr>
          <w:p w14:paraId="11835F9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(подпись)</w:t>
            </w:r>
          </w:p>
        </w:tc>
        <w:tc>
          <w:tcPr>
            <w:tcW w:w="340" w:type="dxa"/>
            <w:tcBorders>
              <w:top w:val="nil"/>
              <w:left w:val="nil"/>
              <w:bottom w:val="nil"/>
              <w:right w:val="nil"/>
            </w:tcBorders>
          </w:tcPr>
          <w:p w14:paraId="77F8160E"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03730B6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(расшифровка подписи)</w:t>
            </w:r>
          </w:p>
        </w:tc>
      </w:tr>
      <w:tr w:rsidR="009B51D1" w:rsidRPr="00325398" w14:paraId="6DC217D5" w14:textId="77777777" w:rsidTr="006404E5">
        <w:trPr>
          <w:trHeight w:val="20"/>
        </w:trPr>
        <w:tc>
          <w:tcPr>
            <w:tcW w:w="3969" w:type="dxa"/>
            <w:tcBorders>
              <w:top w:val="nil"/>
              <w:left w:val="nil"/>
              <w:bottom w:val="nil"/>
              <w:right w:val="nil"/>
            </w:tcBorders>
          </w:tcPr>
          <w:p w14:paraId="2A933AB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6D41866E"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05CF0A06" w14:textId="77777777" w:rsidR="009B51D1" w:rsidRPr="00325398" w:rsidRDefault="009B51D1" w:rsidP="00B14C35">
            <w:pPr>
              <w:pStyle w:val="ConsPlusNormal"/>
              <w:jc w:val="both"/>
              <w:rPr>
                <w:rFonts w:ascii="Times New Roman" w:hAnsi="Times New Roman" w:cs="Times New Roman"/>
                <w:sz w:val="16"/>
                <w:szCs w:val="16"/>
              </w:rPr>
            </w:pPr>
          </w:p>
        </w:tc>
        <w:tc>
          <w:tcPr>
            <w:tcW w:w="1985" w:type="dxa"/>
            <w:tcBorders>
              <w:top w:val="nil"/>
              <w:left w:val="nil"/>
              <w:bottom w:val="single" w:sz="4" w:space="0" w:color="auto"/>
              <w:right w:val="nil"/>
            </w:tcBorders>
          </w:tcPr>
          <w:p w14:paraId="72C0368F" w14:textId="77777777" w:rsidR="009B51D1" w:rsidRPr="00325398"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52F9F67F"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tcPr>
          <w:p w14:paraId="5A724B5D"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7958A4D3" w14:textId="77777777" w:rsidTr="006404E5">
        <w:trPr>
          <w:trHeight w:val="20"/>
        </w:trPr>
        <w:tc>
          <w:tcPr>
            <w:tcW w:w="3969" w:type="dxa"/>
            <w:tcBorders>
              <w:top w:val="nil"/>
              <w:left w:val="nil"/>
              <w:bottom w:val="nil"/>
              <w:right w:val="nil"/>
            </w:tcBorders>
          </w:tcPr>
          <w:p w14:paraId="4A19398B" w14:textId="77777777" w:rsidR="009B51D1" w:rsidRPr="00325398"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44C16A6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(должность)</w:t>
            </w:r>
          </w:p>
        </w:tc>
        <w:tc>
          <w:tcPr>
            <w:tcW w:w="340" w:type="dxa"/>
            <w:tcBorders>
              <w:top w:val="nil"/>
              <w:left w:val="nil"/>
              <w:bottom w:val="nil"/>
              <w:right w:val="nil"/>
            </w:tcBorders>
          </w:tcPr>
          <w:p w14:paraId="4B1ADFC2" w14:textId="77777777" w:rsidR="009B51D1" w:rsidRPr="00325398"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left w:val="nil"/>
              <w:bottom w:val="nil"/>
              <w:right w:val="nil"/>
            </w:tcBorders>
          </w:tcPr>
          <w:p w14:paraId="6106EB1E"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6176CF57" w14:textId="77777777" w:rsidR="009B51D1" w:rsidRPr="00325398"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25FD169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(телефон)</w:t>
            </w:r>
          </w:p>
        </w:tc>
      </w:tr>
      <w:tr w:rsidR="009B51D1" w:rsidRPr="00325398" w14:paraId="3C800E61" w14:textId="77777777" w:rsidTr="006404E5">
        <w:trPr>
          <w:gridAfter w:val="1"/>
          <w:wAfter w:w="6" w:type="dxa"/>
          <w:trHeight w:val="20"/>
        </w:trPr>
        <w:tc>
          <w:tcPr>
            <w:tcW w:w="3969" w:type="dxa"/>
            <w:tcBorders>
              <w:top w:val="nil"/>
              <w:left w:val="nil"/>
              <w:bottom w:val="nil"/>
              <w:right w:val="nil"/>
            </w:tcBorders>
          </w:tcPr>
          <w:p w14:paraId="58B82A29"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"__" __________ 20__ г.</w:t>
            </w:r>
          </w:p>
        </w:tc>
        <w:tc>
          <w:tcPr>
            <w:tcW w:w="7024" w:type="dxa"/>
            <w:gridSpan w:val="5"/>
            <w:tcBorders>
              <w:top w:val="nil"/>
              <w:left w:val="nil"/>
              <w:bottom w:val="nil"/>
              <w:right w:val="nil"/>
            </w:tcBorders>
          </w:tcPr>
          <w:p w14:paraId="2C365C4F" w14:textId="77777777" w:rsidR="009B51D1" w:rsidRPr="00325398" w:rsidRDefault="009B51D1" w:rsidP="00B14C35">
            <w:pPr>
              <w:pStyle w:val="ConsPlusNormal"/>
              <w:jc w:val="both"/>
              <w:rPr>
                <w:rFonts w:ascii="Times New Roman" w:hAnsi="Times New Roman" w:cs="Times New Roman"/>
                <w:sz w:val="16"/>
                <w:szCs w:val="16"/>
              </w:rPr>
            </w:pPr>
          </w:p>
        </w:tc>
      </w:tr>
    </w:tbl>
    <w:p w14:paraId="1B460A73" w14:textId="44B43BAD" w:rsidR="009B51D1" w:rsidRPr="00B14C35" w:rsidRDefault="009B51D1" w:rsidP="006404E5">
      <w:pPr>
        <w:pStyle w:val="ConsPlusNormal"/>
        <w:jc w:val="both"/>
        <w:rPr>
          <w:rFonts w:ascii="Times New Roman" w:hAnsi="Times New Roman" w:cs="Times New Roman"/>
          <w:sz w:val="20"/>
          <w:szCs w:val="20"/>
        </w:rPr>
      </w:pPr>
      <w:bookmarkStart w:id="31" w:name="P2412"/>
      <w:bookmarkEnd w:id="31"/>
      <w:r w:rsidRPr="00B14C35">
        <w:rPr>
          <w:rFonts w:ascii="Times New Roman" w:hAnsi="Times New Roman" w:cs="Times New Roman"/>
          <w:sz w:val="20"/>
          <w:szCs w:val="20"/>
        </w:rPr>
        <w:t>&lt;23&gt; Указывается вид банковского счета, открытого в кредитной организации (например, номинальный счет, счет эскроу, публичный депозитный счет).</w:t>
      </w:r>
      <w:bookmarkStart w:id="32" w:name="P2413"/>
      <w:bookmarkEnd w:id="32"/>
      <w:r w:rsidR="006404E5">
        <w:rPr>
          <w:rFonts w:ascii="Times New Roman" w:hAnsi="Times New Roman" w:cs="Times New Roman"/>
          <w:sz w:val="20"/>
          <w:szCs w:val="20"/>
        </w:rPr>
        <w:t xml:space="preserve"> </w:t>
      </w:r>
      <w:r w:rsidRPr="00B14C35">
        <w:rPr>
          <w:rFonts w:ascii="Times New Roman" w:hAnsi="Times New Roman" w:cs="Times New Roman"/>
          <w:sz w:val="20"/>
          <w:szCs w:val="20"/>
        </w:rPr>
        <w:t>&lt;24&gt; Показатели счетов в иностранной валюте указываются в рублевом эквиваленте.</w:t>
      </w:r>
      <w:r w:rsidR="006404E5">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325398">
        <w:rPr>
          <w:rFonts w:ascii="Times New Roman" w:hAnsi="Times New Roman" w:cs="Times New Roman"/>
          <w:sz w:val="20"/>
          <w:szCs w:val="20"/>
        </w:rPr>
        <w:t xml:space="preserve"> </w:t>
      </w:r>
      <w:r w:rsidRPr="00B14C35">
        <w:rPr>
          <w:rFonts w:ascii="Times New Roman" w:hAnsi="Times New Roman" w:cs="Times New Roman"/>
          <w:sz w:val="20"/>
          <w:szCs w:val="20"/>
        </w:rPr>
        <w:t>о недвижимом имуществе, за исключением земельных участков,</w:t>
      </w:r>
      <w:r w:rsidR="00325398">
        <w:rPr>
          <w:rFonts w:ascii="Times New Roman" w:hAnsi="Times New Roman" w:cs="Times New Roman"/>
          <w:sz w:val="20"/>
          <w:szCs w:val="20"/>
        </w:rPr>
        <w:t xml:space="preserve"> </w:t>
      </w:r>
      <w:r w:rsidRPr="00B14C35">
        <w:rPr>
          <w:rFonts w:ascii="Times New Roman" w:hAnsi="Times New Roman" w:cs="Times New Roman"/>
          <w:sz w:val="20"/>
          <w:szCs w:val="20"/>
        </w:rPr>
        <w:t>закрепленном на праве оперативного управления</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3742"/>
        <w:gridCol w:w="1786"/>
        <w:gridCol w:w="1134"/>
      </w:tblGrid>
      <w:tr w:rsidR="009B51D1" w:rsidRPr="00325398" w14:paraId="30346A21" w14:textId="77777777" w:rsidTr="006404E5">
        <w:trPr>
          <w:trHeight w:val="20"/>
        </w:trPr>
        <w:tc>
          <w:tcPr>
            <w:tcW w:w="9923" w:type="dxa"/>
            <w:gridSpan w:val="3"/>
            <w:tcBorders>
              <w:top w:val="nil"/>
              <w:left w:val="nil"/>
              <w:bottom w:val="nil"/>
            </w:tcBorders>
          </w:tcPr>
          <w:p w14:paraId="7AF0065F" w14:textId="77777777" w:rsidR="009B51D1" w:rsidRPr="00325398"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bottom w:val="single" w:sz="4" w:space="0" w:color="auto"/>
            </w:tcBorders>
          </w:tcPr>
          <w:p w14:paraId="6531526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КОДЫ</w:t>
            </w:r>
          </w:p>
        </w:tc>
      </w:tr>
      <w:tr w:rsidR="009B51D1" w:rsidRPr="00325398" w14:paraId="7B9134FA" w14:textId="77777777" w:rsidTr="006404E5">
        <w:tblPrEx>
          <w:tblBorders>
            <w:insideV w:val="none" w:sz="0" w:space="0" w:color="auto"/>
          </w:tblBorders>
        </w:tblPrEx>
        <w:trPr>
          <w:trHeight w:val="20"/>
        </w:trPr>
        <w:tc>
          <w:tcPr>
            <w:tcW w:w="4395" w:type="dxa"/>
            <w:tcBorders>
              <w:top w:val="nil"/>
              <w:left w:val="nil"/>
              <w:bottom w:val="nil"/>
              <w:right w:val="nil"/>
            </w:tcBorders>
          </w:tcPr>
          <w:p w14:paraId="65D84CDA" w14:textId="77777777" w:rsidR="009B51D1" w:rsidRPr="00325398"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3609315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на 1 ________ 20__ г.</w:t>
            </w:r>
          </w:p>
        </w:tc>
        <w:tc>
          <w:tcPr>
            <w:tcW w:w="1786" w:type="dxa"/>
            <w:tcBorders>
              <w:top w:val="nil"/>
              <w:left w:val="nil"/>
              <w:bottom w:val="nil"/>
              <w:right w:val="single" w:sz="4" w:space="0" w:color="auto"/>
            </w:tcBorders>
            <w:vAlign w:val="bottom"/>
          </w:tcPr>
          <w:p w14:paraId="19B7CBC0"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tcPr>
          <w:p w14:paraId="3B104E1B"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73312337" w14:textId="77777777" w:rsidTr="006404E5">
        <w:tblPrEx>
          <w:tblBorders>
            <w:insideV w:val="none" w:sz="0" w:space="0" w:color="auto"/>
          </w:tblBorders>
        </w:tblPrEx>
        <w:trPr>
          <w:trHeight w:val="20"/>
        </w:trPr>
        <w:tc>
          <w:tcPr>
            <w:tcW w:w="4395" w:type="dxa"/>
            <w:tcBorders>
              <w:top w:val="nil"/>
              <w:left w:val="nil"/>
              <w:bottom w:val="nil"/>
              <w:right w:val="nil"/>
            </w:tcBorders>
          </w:tcPr>
          <w:p w14:paraId="0CAA4C7D" w14:textId="77777777" w:rsidR="009B51D1" w:rsidRPr="00325398"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7C452003"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02EA13A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9015545"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65C88E74" w14:textId="77777777" w:rsidTr="006404E5">
        <w:tblPrEx>
          <w:tblBorders>
            <w:insideV w:val="none" w:sz="0" w:space="0" w:color="auto"/>
          </w:tblBorders>
        </w:tblPrEx>
        <w:trPr>
          <w:trHeight w:val="20"/>
        </w:trPr>
        <w:tc>
          <w:tcPr>
            <w:tcW w:w="4395" w:type="dxa"/>
            <w:tcBorders>
              <w:top w:val="nil"/>
              <w:left w:val="nil"/>
              <w:bottom w:val="nil"/>
              <w:right w:val="nil"/>
            </w:tcBorders>
          </w:tcPr>
          <w:p w14:paraId="3F20DC15" w14:textId="77777777" w:rsidR="009B51D1" w:rsidRPr="00325398"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6AA7E911"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46A53067"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tcPr>
          <w:p w14:paraId="4A3EC997"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096E615E"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5A0DE7DC"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bottom"/>
          </w:tcPr>
          <w:p w14:paraId="6284B617"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184A8206"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tcPr>
          <w:p w14:paraId="7D6AE8B5"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2DE9F66D" w14:textId="77777777" w:rsidTr="006404E5">
        <w:tblPrEx>
          <w:tblBorders>
            <w:insideV w:val="none" w:sz="0" w:space="0" w:color="auto"/>
          </w:tblBorders>
        </w:tblPrEx>
        <w:trPr>
          <w:trHeight w:val="20"/>
        </w:trPr>
        <w:tc>
          <w:tcPr>
            <w:tcW w:w="4395" w:type="dxa"/>
            <w:tcBorders>
              <w:top w:val="nil"/>
              <w:left w:val="nil"/>
              <w:bottom w:val="nil"/>
              <w:right w:val="nil"/>
            </w:tcBorders>
            <w:vAlign w:val="bottom"/>
          </w:tcPr>
          <w:p w14:paraId="6A99FF2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30DD86BB"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3D86836F"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tcPr>
          <w:p w14:paraId="6C6D0872"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14E788A2" w14:textId="77777777" w:rsidTr="006404E5">
        <w:tblPrEx>
          <w:tblBorders>
            <w:insideV w:val="none" w:sz="0" w:space="0" w:color="auto"/>
          </w:tblBorders>
        </w:tblPrEx>
        <w:trPr>
          <w:trHeight w:val="20"/>
        </w:trPr>
        <w:tc>
          <w:tcPr>
            <w:tcW w:w="4395" w:type="dxa"/>
            <w:tcBorders>
              <w:top w:val="nil"/>
              <w:left w:val="nil"/>
              <w:bottom w:val="nil"/>
              <w:right w:val="nil"/>
            </w:tcBorders>
          </w:tcPr>
          <w:p w14:paraId="039F7491"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bottom"/>
          </w:tcPr>
          <w:p w14:paraId="17477E4C"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2CC4F61D"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 xml:space="preserve">по </w:t>
            </w:r>
            <w:hyperlink r:id="rId30">
              <w:r w:rsidRPr="00325398">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B227B79" w14:textId="77777777" w:rsidR="009B51D1" w:rsidRPr="00325398" w:rsidRDefault="009B51D1" w:rsidP="00B14C35">
            <w:pPr>
              <w:pStyle w:val="ConsPlusNormal"/>
              <w:jc w:val="both"/>
              <w:rPr>
                <w:rFonts w:ascii="Times New Roman" w:hAnsi="Times New Roman" w:cs="Times New Roman"/>
                <w:sz w:val="16"/>
                <w:szCs w:val="16"/>
              </w:rPr>
            </w:pPr>
          </w:p>
        </w:tc>
      </w:tr>
      <w:tr w:rsidR="009B51D1" w:rsidRPr="00325398" w14:paraId="45C3B687" w14:textId="77777777" w:rsidTr="006404E5">
        <w:tblPrEx>
          <w:tblBorders>
            <w:insideV w:val="none" w:sz="0" w:space="0" w:color="auto"/>
          </w:tblBorders>
        </w:tblPrEx>
        <w:trPr>
          <w:trHeight w:val="20"/>
        </w:trPr>
        <w:tc>
          <w:tcPr>
            <w:tcW w:w="4395" w:type="dxa"/>
            <w:tcBorders>
              <w:top w:val="nil"/>
              <w:left w:val="nil"/>
              <w:bottom w:val="nil"/>
              <w:right w:val="nil"/>
            </w:tcBorders>
          </w:tcPr>
          <w:p w14:paraId="117160C2" w14:textId="77777777" w:rsidR="009B51D1" w:rsidRPr="00325398" w:rsidRDefault="009B51D1" w:rsidP="00B14C35">
            <w:pPr>
              <w:pStyle w:val="ConsPlusNormal"/>
              <w:jc w:val="both"/>
              <w:rPr>
                <w:rFonts w:ascii="Times New Roman" w:hAnsi="Times New Roman" w:cs="Times New Roman"/>
                <w:sz w:val="16"/>
                <w:szCs w:val="16"/>
              </w:rPr>
            </w:pPr>
            <w:r w:rsidRPr="00325398">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bottom"/>
          </w:tcPr>
          <w:p w14:paraId="4599A4E7" w14:textId="77777777" w:rsidR="009B51D1" w:rsidRPr="00325398" w:rsidRDefault="009B51D1" w:rsidP="00B14C35">
            <w:pPr>
              <w:pStyle w:val="ConsPlusNormal"/>
              <w:jc w:val="both"/>
              <w:rPr>
                <w:rFonts w:ascii="Times New Roman" w:hAnsi="Times New Roman" w:cs="Times New Roman"/>
                <w:sz w:val="16"/>
                <w:szCs w:val="16"/>
              </w:rPr>
            </w:pPr>
          </w:p>
        </w:tc>
        <w:tc>
          <w:tcPr>
            <w:tcW w:w="1786" w:type="dxa"/>
            <w:tcBorders>
              <w:top w:val="nil"/>
              <w:left w:val="nil"/>
              <w:bottom w:val="nil"/>
              <w:right w:val="single" w:sz="4" w:space="0" w:color="auto"/>
            </w:tcBorders>
            <w:vAlign w:val="bottom"/>
          </w:tcPr>
          <w:p w14:paraId="32581520" w14:textId="77777777" w:rsidR="009B51D1" w:rsidRPr="00325398"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782F32FB" w14:textId="77777777" w:rsidR="009B51D1" w:rsidRPr="00325398" w:rsidRDefault="009B51D1" w:rsidP="00B14C35">
            <w:pPr>
              <w:pStyle w:val="ConsPlusNormal"/>
              <w:jc w:val="both"/>
              <w:rPr>
                <w:rFonts w:ascii="Times New Roman" w:hAnsi="Times New Roman" w:cs="Times New Roman"/>
                <w:sz w:val="16"/>
                <w:szCs w:val="16"/>
              </w:rPr>
            </w:pPr>
          </w:p>
        </w:tc>
      </w:tr>
    </w:tbl>
    <w:p w14:paraId="003E2FE4"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21"/>
        <w:gridCol w:w="584"/>
        <w:gridCol w:w="1111"/>
        <w:gridCol w:w="758"/>
        <w:gridCol w:w="1073"/>
        <w:gridCol w:w="909"/>
        <w:gridCol w:w="1187"/>
        <w:gridCol w:w="602"/>
        <w:gridCol w:w="634"/>
        <w:gridCol w:w="523"/>
        <w:gridCol w:w="1380"/>
        <w:gridCol w:w="1380"/>
        <w:gridCol w:w="556"/>
        <w:gridCol w:w="523"/>
        <w:gridCol w:w="915"/>
        <w:gridCol w:w="1290"/>
        <w:gridCol w:w="1060"/>
      </w:tblGrid>
      <w:tr w:rsidR="009B51D1" w:rsidRPr="00325398" w14:paraId="7BF1B2A5" w14:textId="77777777" w:rsidTr="00325398">
        <w:trPr>
          <w:trHeight w:val="20"/>
        </w:trPr>
        <w:tc>
          <w:tcPr>
            <w:tcW w:w="1221" w:type="dxa"/>
            <w:vMerge w:val="restart"/>
            <w:tcBorders>
              <w:left w:val="nil"/>
            </w:tcBorders>
            <w:vAlign w:val="center"/>
          </w:tcPr>
          <w:p w14:paraId="17D8CEB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Наименование объекта</w:t>
            </w:r>
          </w:p>
        </w:tc>
        <w:tc>
          <w:tcPr>
            <w:tcW w:w="584" w:type="dxa"/>
            <w:vMerge w:val="restart"/>
            <w:vAlign w:val="center"/>
          </w:tcPr>
          <w:p w14:paraId="737E505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Адрес</w:t>
            </w:r>
          </w:p>
        </w:tc>
        <w:tc>
          <w:tcPr>
            <w:tcW w:w="1111" w:type="dxa"/>
            <w:vMerge w:val="restart"/>
            <w:vAlign w:val="center"/>
          </w:tcPr>
          <w:p w14:paraId="4FDDE77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Кадастровый номер</w:t>
            </w:r>
          </w:p>
        </w:tc>
        <w:tc>
          <w:tcPr>
            <w:tcW w:w="758" w:type="dxa"/>
            <w:vMerge w:val="restart"/>
            <w:vAlign w:val="center"/>
          </w:tcPr>
          <w:p w14:paraId="0F0668E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Код по </w:t>
            </w:r>
            <w:hyperlink r:id="rId31">
              <w:r w:rsidRPr="00325398">
                <w:rPr>
                  <w:rFonts w:ascii="Times New Roman" w:hAnsi="Times New Roman" w:cs="Times New Roman"/>
                  <w:color w:val="0000FF"/>
                  <w:sz w:val="16"/>
                  <w:szCs w:val="16"/>
                </w:rPr>
                <w:t>ОКТМО</w:t>
              </w:r>
            </w:hyperlink>
          </w:p>
        </w:tc>
        <w:tc>
          <w:tcPr>
            <w:tcW w:w="1073" w:type="dxa"/>
            <w:vMerge w:val="restart"/>
            <w:vAlign w:val="center"/>
          </w:tcPr>
          <w:p w14:paraId="03F2114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Уникальный код объекта </w:t>
            </w:r>
            <w:hyperlink w:anchor="P3096">
              <w:r w:rsidRPr="00325398">
                <w:rPr>
                  <w:rFonts w:ascii="Times New Roman" w:hAnsi="Times New Roman" w:cs="Times New Roman"/>
                  <w:color w:val="0000FF"/>
                  <w:sz w:val="16"/>
                  <w:szCs w:val="16"/>
                </w:rPr>
                <w:t>&lt;24.1&gt;</w:t>
              </w:r>
            </w:hyperlink>
          </w:p>
        </w:tc>
        <w:tc>
          <w:tcPr>
            <w:tcW w:w="909" w:type="dxa"/>
            <w:vMerge w:val="restart"/>
            <w:vAlign w:val="center"/>
          </w:tcPr>
          <w:p w14:paraId="788D713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Год постройки</w:t>
            </w:r>
          </w:p>
        </w:tc>
        <w:tc>
          <w:tcPr>
            <w:tcW w:w="1789" w:type="dxa"/>
            <w:gridSpan w:val="2"/>
            <w:vAlign w:val="center"/>
          </w:tcPr>
          <w:p w14:paraId="653DFD9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Единица измерения</w:t>
            </w:r>
          </w:p>
        </w:tc>
        <w:tc>
          <w:tcPr>
            <w:tcW w:w="634" w:type="dxa"/>
            <w:vMerge w:val="restart"/>
            <w:vAlign w:val="center"/>
          </w:tcPr>
          <w:p w14:paraId="163647D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Код строки</w:t>
            </w:r>
          </w:p>
        </w:tc>
        <w:tc>
          <w:tcPr>
            <w:tcW w:w="3839" w:type="dxa"/>
            <w:gridSpan w:val="4"/>
            <w:vAlign w:val="center"/>
          </w:tcPr>
          <w:p w14:paraId="3B6E257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Используется учреждением</w:t>
            </w:r>
          </w:p>
        </w:tc>
        <w:tc>
          <w:tcPr>
            <w:tcW w:w="3788" w:type="dxa"/>
            <w:gridSpan w:val="4"/>
            <w:tcBorders>
              <w:right w:val="nil"/>
            </w:tcBorders>
            <w:vAlign w:val="center"/>
          </w:tcPr>
          <w:p w14:paraId="0B9F5E4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Передано во временное пользование сторонним организациям (индивидуальным предпринимателям)</w:t>
            </w:r>
          </w:p>
        </w:tc>
      </w:tr>
      <w:tr w:rsidR="009B51D1" w:rsidRPr="00325398" w14:paraId="72717BE8" w14:textId="77777777" w:rsidTr="00325398">
        <w:trPr>
          <w:trHeight w:val="20"/>
        </w:trPr>
        <w:tc>
          <w:tcPr>
            <w:tcW w:w="1221" w:type="dxa"/>
            <w:vMerge/>
            <w:tcBorders>
              <w:left w:val="nil"/>
            </w:tcBorders>
            <w:vAlign w:val="center"/>
          </w:tcPr>
          <w:p w14:paraId="025F5BC1" w14:textId="77777777" w:rsidR="009B51D1" w:rsidRPr="00325398" w:rsidRDefault="009B51D1" w:rsidP="00325398">
            <w:pPr>
              <w:pStyle w:val="ConsPlusNormal"/>
              <w:jc w:val="center"/>
              <w:rPr>
                <w:rFonts w:ascii="Times New Roman" w:hAnsi="Times New Roman" w:cs="Times New Roman"/>
                <w:sz w:val="16"/>
                <w:szCs w:val="16"/>
              </w:rPr>
            </w:pPr>
          </w:p>
        </w:tc>
        <w:tc>
          <w:tcPr>
            <w:tcW w:w="584" w:type="dxa"/>
            <w:vMerge/>
            <w:vAlign w:val="center"/>
          </w:tcPr>
          <w:p w14:paraId="1F4FBFAD"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Merge/>
            <w:vAlign w:val="center"/>
          </w:tcPr>
          <w:p w14:paraId="51790B0B"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Merge/>
            <w:vAlign w:val="center"/>
          </w:tcPr>
          <w:p w14:paraId="2BA98282"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Merge/>
            <w:vAlign w:val="center"/>
          </w:tcPr>
          <w:p w14:paraId="21008314"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Merge/>
            <w:vAlign w:val="center"/>
          </w:tcPr>
          <w:p w14:paraId="2BB1658B"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Merge w:val="restart"/>
            <w:vAlign w:val="center"/>
          </w:tcPr>
          <w:p w14:paraId="4F913FB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наименование</w:t>
            </w:r>
          </w:p>
        </w:tc>
        <w:tc>
          <w:tcPr>
            <w:tcW w:w="602" w:type="dxa"/>
            <w:vMerge w:val="restart"/>
            <w:vAlign w:val="center"/>
          </w:tcPr>
          <w:p w14:paraId="12462E7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код по </w:t>
            </w:r>
            <w:hyperlink r:id="rId32">
              <w:r w:rsidRPr="00325398">
                <w:rPr>
                  <w:rFonts w:ascii="Times New Roman" w:hAnsi="Times New Roman" w:cs="Times New Roman"/>
                  <w:color w:val="0000FF"/>
                  <w:sz w:val="16"/>
                  <w:szCs w:val="16"/>
                </w:rPr>
                <w:t>ОКЕИ</w:t>
              </w:r>
            </w:hyperlink>
          </w:p>
        </w:tc>
        <w:tc>
          <w:tcPr>
            <w:tcW w:w="634" w:type="dxa"/>
            <w:vMerge/>
            <w:vAlign w:val="center"/>
          </w:tcPr>
          <w:p w14:paraId="2972578A"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Merge w:val="restart"/>
            <w:vAlign w:val="center"/>
          </w:tcPr>
          <w:p w14:paraId="229512B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3316" w:type="dxa"/>
            <w:gridSpan w:val="3"/>
            <w:vAlign w:val="center"/>
          </w:tcPr>
          <w:p w14:paraId="4BFBB83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23" w:type="dxa"/>
            <w:vMerge w:val="restart"/>
            <w:vAlign w:val="center"/>
          </w:tcPr>
          <w:p w14:paraId="12D6151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3265" w:type="dxa"/>
            <w:gridSpan w:val="3"/>
            <w:tcBorders>
              <w:right w:val="nil"/>
            </w:tcBorders>
            <w:vAlign w:val="center"/>
          </w:tcPr>
          <w:p w14:paraId="39F4767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r>
      <w:tr w:rsidR="009B51D1" w:rsidRPr="00325398" w14:paraId="0D11B746" w14:textId="77777777" w:rsidTr="00325398">
        <w:trPr>
          <w:trHeight w:val="20"/>
        </w:trPr>
        <w:tc>
          <w:tcPr>
            <w:tcW w:w="1221" w:type="dxa"/>
            <w:vMerge/>
            <w:tcBorders>
              <w:left w:val="nil"/>
            </w:tcBorders>
            <w:vAlign w:val="center"/>
          </w:tcPr>
          <w:p w14:paraId="06AB7AD5" w14:textId="77777777" w:rsidR="009B51D1" w:rsidRPr="00325398" w:rsidRDefault="009B51D1" w:rsidP="00325398">
            <w:pPr>
              <w:pStyle w:val="ConsPlusNormal"/>
              <w:jc w:val="center"/>
              <w:rPr>
                <w:rFonts w:ascii="Times New Roman" w:hAnsi="Times New Roman" w:cs="Times New Roman"/>
                <w:sz w:val="16"/>
                <w:szCs w:val="16"/>
              </w:rPr>
            </w:pPr>
          </w:p>
        </w:tc>
        <w:tc>
          <w:tcPr>
            <w:tcW w:w="584" w:type="dxa"/>
            <w:vMerge/>
            <w:vAlign w:val="center"/>
          </w:tcPr>
          <w:p w14:paraId="7B93E11E"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Merge/>
            <w:vAlign w:val="center"/>
          </w:tcPr>
          <w:p w14:paraId="73302E63"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Merge/>
            <w:vAlign w:val="center"/>
          </w:tcPr>
          <w:p w14:paraId="1A707AC9"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Merge/>
            <w:vAlign w:val="center"/>
          </w:tcPr>
          <w:p w14:paraId="68233D5F"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Merge/>
            <w:vAlign w:val="center"/>
          </w:tcPr>
          <w:p w14:paraId="2AF642E0"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Merge/>
            <w:vAlign w:val="center"/>
          </w:tcPr>
          <w:p w14:paraId="44704B4A"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Merge/>
            <w:vAlign w:val="center"/>
          </w:tcPr>
          <w:p w14:paraId="23052D67"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Merge/>
            <w:vAlign w:val="center"/>
          </w:tcPr>
          <w:p w14:paraId="18AB81E4"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Merge/>
            <w:vAlign w:val="center"/>
          </w:tcPr>
          <w:p w14:paraId="06A2C785" w14:textId="77777777" w:rsidR="009B51D1" w:rsidRPr="00325398" w:rsidRDefault="009B51D1" w:rsidP="00325398">
            <w:pPr>
              <w:pStyle w:val="ConsPlusNormal"/>
              <w:jc w:val="center"/>
              <w:rPr>
                <w:rFonts w:ascii="Times New Roman" w:hAnsi="Times New Roman" w:cs="Times New Roman"/>
                <w:sz w:val="16"/>
                <w:szCs w:val="16"/>
              </w:rPr>
            </w:pPr>
          </w:p>
        </w:tc>
        <w:tc>
          <w:tcPr>
            <w:tcW w:w="2760" w:type="dxa"/>
            <w:gridSpan w:val="2"/>
            <w:vAlign w:val="center"/>
          </w:tcPr>
          <w:p w14:paraId="2DCCFBE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для осуществления основной деятельности</w:t>
            </w:r>
          </w:p>
        </w:tc>
        <w:tc>
          <w:tcPr>
            <w:tcW w:w="556" w:type="dxa"/>
            <w:vMerge w:val="restart"/>
            <w:vAlign w:val="center"/>
          </w:tcPr>
          <w:p w14:paraId="2BE99F4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для иных целей</w:t>
            </w:r>
          </w:p>
        </w:tc>
        <w:tc>
          <w:tcPr>
            <w:tcW w:w="523" w:type="dxa"/>
            <w:vMerge/>
            <w:vAlign w:val="center"/>
          </w:tcPr>
          <w:p w14:paraId="3C90E52D"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Merge w:val="restart"/>
            <w:vAlign w:val="center"/>
          </w:tcPr>
          <w:p w14:paraId="1DB4BC8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 основании договоров аренды</w:t>
            </w:r>
          </w:p>
        </w:tc>
        <w:tc>
          <w:tcPr>
            <w:tcW w:w="1290" w:type="dxa"/>
            <w:vMerge w:val="restart"/>
            <w:vAlign w:val="center"/>
          </w:tcPr>
          <w:p w14:paraId="39B13DF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 основании договоров безвозмездного пользования</w:t>
            </w:r>
          </w:p>
        </w:tc>
        <w:tc>
          <w:tcPr>
            <w:tcW w:w="1060" w:type="dxa"/>
            <w:vMerge w:val="restart"/>
            <w:tcBorders>
              <w:right w:val="nil"/>
            </w:tcBorders>
            <w:vAlign w:val="center"/>
          </w:tcPr>
          <w:p w14:paraId="5FA30C0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без оформления права пользования (с почасовой оплатой)</w:t>
            </w:r>
          </w:p>
        </w:tc>
      </w:tr>
      <w:tr w:rsidR="009B51D1" w:rsidRPr="00325398" w14:paraId="5063725C" w14:textId="77777777" w:rsidTr="00325398">
        <w:trPr>
          <w:trHeight w:val="20"/>
        </w:trPr>
        <w:tc>
          <w:tcPr>
            <w:tcW w:w="1221" w:type="dxa"/>
            <w:vMerge/>
            <w:tcBorders>
              <w:left w:val="nil"/>
            </w:tcBorders>
            <w:vAlign w:val="center"/>
          </w:tcPr>
          <w:p w14:paraId="7BB0B186" w14:textId="77777777" w:rsidR="009B51D1" w:rsidRPr="00325398" w:rsidRDefault="009B51D1" w:rsidP="00325398">
            <w:pPr>
              <w:pStyle w:val="ConsPlusNormal"/>
              <w:jc w:val="center"/>
              <w:rPr>
                <w:rFonts w:ascii="Times New Roman" w:hAnsi="Times New Roman" w:cs="Times New Roman"/>
                <w:sz w:val="16"/>
                <w:szCs w:val="16"/>
              </w:rPr>
            </w:pPr>
          </w:p>
        </w:tc>
        <w:tc>
          <w:tcPr>
            <w:tcW w:w="584" w:type="dxa"/>
            <w:vMerge/>
            <w:vAlign w:val="center"/>
          </w:tcPr>
          <w:p w14:paraId="44974B41"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Merge/>
            <w:vAlign w:val="center"/>
          </w:tcPr>
          <w:p w14:paraId="7B2ED3E7"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Merge/>
            <w:vAlign w:val="center"/>
          </w:tcPr>
          <w:p w14:paraId="4E843635"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Merge/>
            <w:vAlign w:val="center"/>
          </w:tcPr>
          <w:p w14:paraId="412081AB"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Merge/>
            <w:vAlign w:val="center"/>
          </w:tcPr>
          <w:p w14:paraId="171B64F9"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Merge/>
            <w:vAlign w:val="center"/>
          </w:tcPr>
          <w:p w14:paraId="10FD74DC"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Merge/>
            <w:vAlign w:val="center"/>
          </w:tcPr>
          <w:p w14:paraId="6678CB93"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Merge/>
            <w:vAlign w:val="center"/>
          </w:tcPr>
          <w:p w14:paraId="4326B453"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Merge/>
            <w:vAlign w:val="center"/>
          </w:tcPr>
          <w:p w14:paraId="3EE09989"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496EFE4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рамках муниципального задания</w:t>
            </w:r>
          </w:p>
        </w:tc>
        <w:tc>
          <w:tcPr>
            <w:tcW w:w="1380" w:type="dxa"/>
            <w:vAlign w:val="center"/>
          </w:tcPr>
          <w:p w14:paraId="421CC32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за плату сверх муниципального задания</w:t>
            </w:r>
          </w:p>
        </w:tc>
        <w:tc>
          <w:tcPr>
            <w:tcW w:w="556" w:type="dxa"/>
            <w:vMerge/>
            <w:vAlign w:val="center"/>
          </w:tcPr>
          <w:p w14:paraId="64778A34"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Merge/>
            <w:vAlign w:val="center"/>
          </w:tcPr>
          <w:p w14:paraId="58FDE154"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Merge/>
            <w:vAlign w:val="center"/>
          </w:tcPr>
          <w:p w14:paraId="1EBA37B2"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Merge/>
            <w:vAlign w:val="center"/>
          </w:tcPr>
          <w:p w14:paraId="68F77BE2"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Merge/>
            <w:tcBorders>
              <w:right w:val="nil"/>
            </w:tcBorders>
            <w:vAlign w:val="center"/>
          </w:tcPr>
          <w:p w14:paraId="79586D3B"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584E3D81" w14:textId="77777777" w:rsidTr="00325398">
        <w:trPr>
          <w:trHeight w:val="20"/>
        </w:trPr>
        <w:tc>
          <w:tcPr>
            <w:tcW w:w="1221" w:type="dxa"/>
            <w:tcBorders>
              <w:left w:val="nil"/>
            </w:tcBorders>
            <w:vAlign w:val="center"/>
          </w:tcPr>
          <w:p w14:paraId="12270C1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w:t>
            </w:r>
          </w:p>
        </w:tc>
        <w:tc>
          <w:tcPr>
            <w:tcW w:w="584" w:type="dxa"/>
            <w:vAlign w:val="center"/>
          </w:tcPr>
          <w:p w14:paraId="7F06971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w:t>
            </w:r>
          </w:p>
        </w:tc>
        <w:tc>
          <w:tcPr>
            <w:tcW w:w="1111" w:type="dxa"/>
            <w:vAlign w:val="center"/>
          </w:tcPr>
          <w:p w14:paraId="3ADECF3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w:t>
            </w:r>
          </w:p>
        </w:tc>
        <w:tc>
          <w:tcPr>
            <w:tcW w:w="758" w:type="dxa"/>
            <w:vAlign w:val="center"/>
          </w:tcPr>
          <w:p w14:paraId="10C0D2B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w:t>
            </w:r>
          </w:p>
        </w:tc>
        <w:tc>
          <w:tcPr>
            <w:tcW w:w="1073" w:type="dxa"/>
            <w:vAlign w:val="center"/>
          </w:tcPr>
          <w:p w14:paraId="5061815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4.1</w:t>
            </w:r>
          </w:p>
        </w:tc>
        <w:tc>
          <w:tcPr>
            <w:tcW w:w="909" w:type="dxa"/>
            <w:vAlign w:val="center"/>
          </w:tcPr>
          <w:p w14:paraId="47ACAB6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w:t>
            </w:r>
          </w:p>
        </w:tc>
        <w:tc>
          <w:tcPr>
            <w:tcW w:w="1187" w:type="dxa"/>
            <w:vAlign w:val="center"/>
          </w:tcPr>
          <w:p w14:paraId="4639118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6</w:t>
            </w:r>
          </w:p>
        </w:tc>
        <w:tc>
          <w:tcPr>
            <w:tcW w:w="602" w:type="dxa"/>
            <w:vAlign w:val="center"/>
          </w:tcPr>
          <w:p w14:paraId="1661F98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7</w:t>
            </w:r>
          </w:p>
        </w:tc>
        <w:tc>
          <w:tcPr>
            <w:tcW w:w="634" w:type="dxa"/>
            <w:vAlign w:val="center"/>
          </w:tcPr>
          <w:p w14:paraId="47AD89B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8</w:t>
            </w:r>
          </w:p>
        </w:tc>
        <w:tc>
          <w:tcPr>
            <w:tcW w:w="523" w:type="dxa"/>
            <w:vAlign w:val="center"/>
          </w:tcPr>
          <w:p w14:paraId="67888EF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w:t>
            </w:r>
          </w:p>
        </w:tc>
        <w:tc>
          <w:tcPr>
            <w:tcW w:w="1380" w:type="dxa"/>
            <w:vAlign w:val="center"/>
          </w:tcPr>
          <w:p w14:paraId="7CE0712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w:t>
            </w:r>
          </w:p>
        </w:tc>
        <w:tc>
          <w:tcPr>
            <w:tcW w:w="1380" w:type="dxa"/>
            <w:vAlign w:val="center"/>
          </w:tcPr>
          <w:p w14:paraId="496157C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11</w:t>
            </w:r>
          </w:p>
        </w:tc>
        <w:tc>
          <w:tcPr>
            <w:tcW w:w="556" w:type="dxa"/>
            <w:vAlign w:val="center"/>
          </w:tcPr>
          <w:p w14:paraId="367073A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12</w:t>
            </w:r>
          </w:p>
        </w:tc>
        <w:tc>
          <w:tcPr>
            <w:tcW w:w="523" w:type="dxa"/>
            <w:vAlign w:val="center"/>
          </w:tcPr>
          <w:p w14:paraId="1312E1F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13</w:t>
            </w:r>
          </w:p>
        </w:tc>
        <w:tc>
          <w:tcPr>
            <w:tcW w:w="915" w:type="dxa"/>
            <w:vAlign w:val="center"/>
          </w:tcPr>
          <w:p w14:paraId="5674391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14</w:t>
            </w:r>
          </w:p>
        </w:tc>
        <w:tc>
          <w:tcPr>
            <w:tcW w:w="1290" w:type="dxa"/>
            <w:vAlign w:val="center"/>
          </w:tcPr>
          <w:p w14:paraId="43C0130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15</w:t>
            </w:r>
          </w:p>
        </w:tc>
        <w:tc>
          <w:tcPr>
            <w:tcW w:w="1060" w:type="dxa"/>
            <w:tcBorders>
              <w:right w:val="nil"/>
            </w:tcBorders>
            <w:vAlign w:val="center"/>
          </w:tcPr>
          <w:p w14:paraId="3AA7F42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16</w:t>
            </w:r>
          </w:p>
        </w:tc>
      </w:tr>
      <w:tr w:rsidR="009B51D1" w:rsidRPr="00325398" w14:paraId="68215968" w14:textId="77777777" w:rsidTr="00325398">
        <w:tblPrEx>
          <w:tblBorders>
            <w:right w:val="single" w:sz="4" w:space="0" w:color="auto"/>
          </w:tblBorders>
        </w:tblPrEx>
        <w:trPr>
          <w:trHeight w:val="20"/>
        </w:trPr>
        <w:tc>
          <w:tcPr>
            <w:tcW w:w="1221" w:type="dxa"/>
            <w:tcBorders>
              <w:left w:val="nil"/>
            </w:tcBorders>
            <w:vAlign w:val="center"/>
          </w:tcPr>
          <w:p w14:paraId="4C9A66B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Площадные объекты </w:t>
            </w:r>
            <w:hyperlink w:anchor="P3097">
              <w:r w:rsidRPr="00325398">
                <w:rPr>
                  <w:rFonts w:ascii="Times New Roman" w:hAnsi="Times New Roman" w:cs="Times New Roman"/>
                  <w:color w:val="0000FF"/>
                  <w:sz w:val="16"/>
                  <w:szCs w:val="16"/>
                </w:rPr>
                <w:t>&lt;25&gt;</w:t>
              </w:r>
            </w:hyperlink>
            <w:r w:rsidRPr="00325398">
              <w:rPr>
                <w:rFonts w:ascii="Times New Roman" w:hAnsi="Times New Roman" w:cs="Times New Roman"/>
                <w:sz w:val="16"/>
                <w:szCs w:val="16"/>
              </w:rPr>
              <w:t>, всего</w:t>
            </w:r>
          </w:p>
        </w:tc>
        <w:tc>
          <w:tcPr>
            <w:tcW w:w="584" w:type="dxa"/>
            <w:vAlign w:val="center"/>
          </w:tcPr>
          <w:p w14:paraId="5A624C3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11" w:type="dxa"/>
            <w:vAlign w:val="center"/>
          </w:tcPr>
          <w:p w14:paraId="0812075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758" w:type="dxa"/>
            <w:vAlign w:val="center"/>
          </w:tcPr>
          <w:p w14:paraId="36B03AA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073" w:type="dxa"/>
            <w:vAlign w:val="center"/>
          </w:tcPr>
          <w:p w14:paraId="21C79674"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00E39BF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87" w:type="dxa"/>
            <w:vAlign w:val="center"/>
          </w:tcPr>
          <w:p w14:paraId="36E1F7B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02" w:type="dxa"/>
            <w:vAlign w:val="center"/>
          </w:tcPr>
          <w:p w14:paraId="15E903C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34" w:type="dxa"/>
            <w:vAlign w:val="center"/>
          </w:tcPr>
          <w:p w14:paraId="27435FA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1000</w:t>
            </w:r>
          </w:p>
        </w:tc>
        <w:tc>
          <w:tcPr>
            <w:tcW w:w="523" w:type="dxa"/>
            <w:vAlign w:val="center"/>
          </w:tcPr>
          <w:p w14:paraId="5EB992DC"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1043F22B"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19AE12D9"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4615BD4A"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4B0B8B09"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14E1B93B"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328BC18F"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368D5C79"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5DE34481" w14:textId="77777777" w:rsidTr="00325398">
        <w:tblPrEx>
          <w:tblBorders>
            <w:right w:val="single" w:sz="4" w:space="0" w:color="auto"/>
          </w:tblBorders>
        </w:tblPrEx>
        <w:trPr>
          <w:trHeight w:val="20"/>
        </w:trPr>
        <w:tc>
          <w:tcPr>
            <w:tcW w:w="1221" w:type="dxa"/>
            <w:tcBorders>
              <w:left w:val="nil"/>
            </w:tcBorders>
            <w:vAlign w:val="center"/>
          </w:tcPr>
          <w:p w14:paraId="626FE79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84" w:type="dxa"/>
            <w:vAlign w:val="center"/>
          </w:tcPr>
          <w:p w14:paraId="7A153D09"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Align w:val="center"/>
          </w:tcPr>
          <w:p w14:paraId="1BD37BA8"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Align w:val="center"/>
          </w:tcPr>
          <w:p w14:paraId="1B3B9966"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Align w:val="center"/>
          </w:tcPr>
          <w:p w14:paraId="5878AED4"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28D7CD83"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Align w:val="center"/>
          </w:tcPr>
          <w:p w14:paraId="79F3F3E7"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Align w:val="center"/>
          </w:tcPr>
          <w:p w14:paraId="1EE0D28A"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Align w:val="center"/>
          </w:tcPr>
          <w:p w14:paraId="31F9C81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1001</w:t>
            </w:r>
          </w:p>
        </w:tc>
        <w:tc>
          <w:tcPr>
            <w:tcW w:w="523" w:type="dxa"/>
            <w:vAlign w:val="center"/>
          </w:tcPr>
          <w:p w14:paraId="567DA033"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2C77A4D0"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04FA82B4"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1974DD47"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3359B4E0"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137CC52D"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34A513FC"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3BFC6CB6"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027D39D" w14:textId="77777777" w:rsidTr="00325398">
        <w:tblPrEx>
          <w:tblBorders>
            <w:right w:val="single" w:sz="4" w:space="0" w:color="auto"/>
          </w:tblBorders>
        </w:tblPrEx>
        <w:trPr>
          <w:trHeight w:val="20"/>
        </w:trPr>
        <w:tc>
          <w:tcPr>
            <w:tcW w:w="1221" w:type="dxa"/>
            <w:tcBorders>
              <w:left w:val="nil"/>
            </w:tcBorders>
            <w:vAlign w:val="center"/>
          </w:tcPr>
          <w:p w14:paraId="5EFC9CC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Линейные объекты </w:t>
            </w:r>
            <w:hyperlink w:anchor="P3098">
              <w:r w:rsidRPr="00325398">
                <w:rPr>
                  <w:rFonts w:ascii="Times New Roman" w:hAnsi="Times New Roman" w:cs="Times New Roman"/>
                  <w:color w:val="0000FF"/>
                  <w:sz w:val="16"/>
                  <w:szCs w:val="16"/>
                </w:rPr>
                <w:t>&lt;26&gt;</w:t>
              </w:r>
            </w:hyperlink>
            <w:r w:rsidRPr="00325398">
              <w:rPr>
                <w:rFonts w:ascii="Times New Roman" w:hAnsi="Times New Roman" w:cs="Times New Roman"/>
                <w:sz w:val="16"/>
                <w:szCs w:val="16"/>
              </w:rPr>
              <w:t>, всего</w:t>
            </w:r>
          </w:p>
        </w:tc>
        <w:tc>
          <w:tcPr>
            <w:tcW w:w="584" w:type="dxa"/>
            <w:vAlign w:val="center"/>
          </w:tcPr>
          <w:p w14:paraId="1C16FA4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11" w:type="dxa"/>
            <w:vAlign w:val="center"/>
          </w:tcPr>
          <w:p w14:paraId="388B2F8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758" w:type="dxa"/>
            <w:vAlign w:val="center"/>
          </w:tcPr>
          <w:p w14:paraId="4EAB5CC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073" w:type="dxa"/>
            <w:vAlign w:val="center"/>
          </w:tcPr>
          <w:p w14:paraId="1F133F79"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4076BE2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87" w:type="dxa"/>
            <w:vAlign w:val="center"/>
          </w:tcPr>
          <w:p w14:paraId="2668C22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02" w:type="dxa"/>
            <w:vAlign w:val="center"/>
          </w:tcPr>
          <w:p w14:paraId="1BEDBEB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34" w:type="dxa"/>
            <w:vAlign w:val="center"/>
          </w:tcPr>
          <w:p w14:paraId="0ABA5D2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2000</w:t>
            </w:r>
          </w:p>
        </w:tc>
        <w:tc>
          <w:tcPr>
            <w:tcW w:w="523" w:type="dxa"/>
            <w:vAlign w:val="center"/>
          </w:tcPr>
          <w:p w14:paraId="2A957A5D"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438414A8"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3D1946D3"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0DBEE5AC"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6F7DA2DE"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41DDFF02"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7C8CB9FA"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3DC7AC3F"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0518AEB5" w14:textId="77777777" w:rsidTr="00325398">
        <w:tblPrEx>
          <w:tblBorders>
            <w:right w:val="single" w:sz="4" w:space="0" w:color="auto"/>
          </w:tblBorders>
        </w:tblPrEx>
        <w:trPr>
          <w:trHeight w:val="20"/>
        </w:trPr>
        <w:tc>
          <w:tcPr>
            <w:tcW w:w="1221" w:type="dxa"/>
            <w:tcBorders>
              <w:left w:val="nil"/>
            </w:tcBorders>
            <w:vAlign w:val="center"/>
          </w:tcPr>
          <w:p w14:paraId="02EE090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84" w:type="dxa"/>
            <w:vAlign w:val="center"/>
          </w:tcPr>
          <w:p w14:paraId="00DC0C1C"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Align w:val="center"/>
          </w:tcPr>
          <w:p w14:paraId="14C9501D"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Align w:val="center"/>
          </w:tcPr>
          <w:p w14:paraId="0A132D04"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Align w:val="center"/>
          </w:tcPr>
          <w:p w14:paraId="1CB2B9EB"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0F9332A3"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Align w:val="center"/>
          </w:tcPr>
          <w:p w14:paraId="1D0A6119"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Align w:val="center"/>
          </w:tcPr>
          <w:p w14:paraId="323BB34E"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Align w:val="center"/>
          </w:tcPr>
          <w:p w14:paraId="375A8C2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2001</w:t>
            </w:r>
          </w:p>
        </w:tc>
        <w:tc>
          <w:tcPr>
            <w:tcW w:w="523" w:type="dxa"/>
            <w:vAlign w:val="center"/>
          </w:tcPr>
          <w:p w14:paraId="27BFA5B0"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7E440B87"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137B3BE6"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79B591C9"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45A6C4CE"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29D8E52F"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00DD0775"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3A73BCA4"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2F3A739" w14:textId="77777777" w:rsidTr="00325398">
        <w:tblPrEx>
          <w:tblBorders>
            <w:right w:val="single" w:sz="4" w:space="0" w:color="auto"/>
          </w:tblBorders>
        </w:tblPrEx>
        <w:trPr>
          <w:trHeight w:val="20"/>
        </w:trPr>
        <w:tc>
          <w:tcPr>
            <w:tcW w:w="1221" w:type="dxa"/>
            <w:tcBorders>
              <w:left w:val="nil"/>
            </w:tcBorders>
            <w:vAlign w:val="center"/>
          </w:tcPr>
          <w:p w14:paraId="6F94A55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Резервуары, емкости, иные аналогичные объекты, всего</w:t>
            </w:r>
          </w:p>
        </w:tc>
        <w:tc>
          <w:tcPr>
            <w:tcW w:w="584" w:type="dxa"/>
            <w:vAlign w:val="center"/>
          </w:tcPr>
          <w:p w14:paraId="34971FA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11" w:type="dxa"/>
            <w:vAlign w:val="center"/>
          </w:tcPr>
          <w:p w14:paraId="24A5DA3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758" w:type="dxa"/>
            <w:vAlign w:val="center"/>
          </w:tcPr>
          <w:p w14:paraId="09B1C26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073" w:type="dxa"/>
            <w:vAlign w:val="center"/>
          </w:tcPr>
          <w:p w14:paraId="037ADEE1"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1BC516D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87" w:type="dxa"/>
            <w:vAlign w:val="center"/>
          </w:tcPr>
          <w:p w14:paraId="7309D2F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02" w:type="dxa"/>
            <w:vAlign w:val="center"/>
          </w:tcPr>
          <w:p w14:paraId="5AEEB1D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34" w:type="dxa"/>
            <w:vAlign w:val="center"/>
          </w:tcPr>
          <w:p w14:paraId="122A08E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3000</w:t>
            </w:r>
          </w:p>
        </w:tc>
        <w:tc>
          <w:tcPr>
            <w:tcW w:w="523" w:type="dxa"/>
            <w:vAlign w:val="center"/>
          </w:tcPr>
          <w:p w14:paraId="71A39646"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2BC8E2E8"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54B5B246"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59851905"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621DBCBD"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29DE9C64"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5C227A39"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31B7CB01"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FB86A86" w14:textId="77777777" w:rsidTr="00325398">
        <w:tblPrEx>
          <w:tblBorders>
            <w:right w:val="single" w:sz="4" w:space="0" w:color="auto"/>
          </w:tblBorders>
        </w:tblPrEx>
        <w:trPr>
          <w:trHeight w:val="20"/>
        </w:trPr>
        <w:tc>
          <w:tcPr>
            <w:tcW w:w="1221" w:type="dxa"/>
            <w:tcBorders>
              <w:left w:val="nil"/>
            </w:tcBorders>
            <w:vAlign w:val="center"/>
          </w:tcPr>
          <w:p w14:paraId="086328F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84" w:type="dxa"/>
            <w:vAlign w:val="center"/>
          </w:tcPr>
          <w:p w14:paraId="5F26B3D7"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Align w:val="center"/>
          </w:tcPr>
          <w:p w14:paraId="6ACE1678"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Align w:val="center"/>
          </w:tcPr>
          <w:p w14:paraId="7F40F1DA"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Align w:val="center"/>
          </w:tcPr>
          <w:p w14:paraId="798B2690"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6A535194"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Align w:val="center"/>
          </w:tcPr>
          <w:p w14:paraId="196D90EE"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Align w:val="center"/>
          </w:tcPr>
          <w:p w14:paraId="1B5DBF19"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Align w:val="center"/>
          </w:tcPr>
          <w:p w14:paraId="7678E43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3001</w:t>
            </w:r>
          </w:p>
        </w:tc>
        <w:tc>
          <w:tcPr>
            <w:tcW w:w="523" w:type="dxa"/>
            <w:vAlign w:val="center"/>
          </w:tcPr>
          <w:p w14:paraId="16D90747"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1EF8DFE0"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4CB146E0"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47F8E98C"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33248876"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1B93E039"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130DBDE1"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113A2C0B"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7545A14E" w14:textId="77777777" w:rsidTr="00325398">
        <w:tblPrEx>
          <w:tblBorders>
            <w:right w:val="single" w:sz="4" w:space="0" w:color="auto"/>
          </w:tblBorders>
        </w:tblPrEx>
        <w:trPr>
          <w:trHeight w:val="20"/>
        </w:trPr>
        <w:tc>
          <w:tcPr>
            <w:tcW w:w="1221" w:type="dxa"/>
            <w:tcBorders>
              <w:left w:val="nil"/>
            </w:tcBorders>
            <w:vAlign w:val="center"/>
          </w:tcPr>
          <w:p w14:paraId="728DB20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Скважины, иные аналогичные объекты, всего</w:t>
            </w:r>
          </w:p>
        </w:tc>
        <w:tc>
          <w:tcPr>
            <w:tcW w:w="584" w:type="dxa"/>
            <w:vAlign w:val="center"/>
          </w:tcPr>
          <w:p w14:paraId="40F4296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11" w:type="dxa"/>
            <w:vAlign w:val="center"/>
          </w:tcPr>
          <w:p w14:paraId="71E494C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758" w:type="dxa"/>
            <w:vAlign w:val="center"/>
          </w:tcPr>
          <w:p w14:paraId="692D748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073" w:type="dxa"/>
            <w:vAlign w:val="center"/>
          </w:tcPr>
          <w:p w14:paraId="0FDB78C5"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71B4D35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87" w:type="dxa"/>
            <w:vAlign w:val="center"/>
          </w:tcPr>
          <w:p w14:paraId="411D80A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02" w:type="dxa"/>
            <w:vAlign w:val="center"/>
          </w:tcPr>
          <w:p w14:paraId="23DDA03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34" w:type="dxa"/>
            <w:vAlign w:val="center"/>
          </w:tcPr>
          <w:p w14:paraId="08577EF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4000</w:t>
            </w:r>
          </w:p>
        </w:tc>
        <w:tc>
          <w:tcPr>
            <w:tcW w:w="523" w:type="dxa"/>
            <w:vAlign w:val="center"/>
          </w:tcPr>
          <w:p w14:paraId="1FAEE403"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136DFA7E"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7D2F7E79"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2213EBD5"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714B183A"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68ED5EB5"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7557267C"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2B6C4FFF"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2920568B" w14:textId="77777777" w:rsidTr="00325398">
        <w:tblPrEx>
          <w:tblBorders>
            <w:right w:val="single" w:sz="4" w:space="0" w:color="auto"/>
          </w:tblBorders>
        </w:tblPrEx>
        <w:trPr>
          <w:trHeight w:val="20"/>
        </w:trPr>
        <w:tc>
          <w:tcPr>
            <w:tcW w:w="1221" w:type="dxa"/>
            <w:tcBorders>
              <w:left w:val="nil"/>
            </w:tcBorders>
            <w:vAlign w:val="center"/>
          </w:tcPr>
          <w:p w14:paraId="0B4A2BF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584" w:type="dxa"/>
            <w:vAlign w:val="center"/>
          </w:tcPr>
          <w:p w14:paraId="37857BAC"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Align w:val="center"/>
          </w:tcPr>
          <w:p w14:paraId="16E64044"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Align w:val="center"/>
          </w:tcPr>
          <w:p w14:paraId="1A3C2ED2"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Align w:val="center"/>
          </w:tcPr>
          <w:p w14:paraId="11DCF806"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6523A777"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Align w:val="center"/>
          </w:tcPr>
          <w:p w14:paraId="23DC5D4B"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Align w:val="center"/>
          </w:tcPr>
          <w:p w14:paraId="57F3D0A6"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Align w:val="center"/>
          </w:tcPr>
          <w:p w14:paraId="3F98584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4001</w:t>
            </w:r>
          </w:p>
        </w:tc>
        <w:tc>
          <w:tcPr>
            <w:tcW w:w="523" w:type="dxa"/>
            <w:vAlign w:val="center"/>
          </w:tcPr>
          <w:p w14:paraId="528086AB"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27BB4243"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55E9CCA5"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055CBAA6"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51712A93"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7D7B330C"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7A6257E7"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29D3458F"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0991548C" w14:textId="77777777" w:rsidTr="00325398">
        <w:tblPrEx>
          <w:tblBorders>
            <w:right w:val="single" w:sz="4" w:space="0" w:color="auto"/>
          </w:tblBorders>
        </w:tblPrEx>
        <w:trPr>
          <w:trHeight w:val="20"/>
        </w:trPr>
        <w:tc>
          <w:tcPr>
            <w:tcW w:w="1221" w:type="dxa"/>
            <w:tcBorders>
              <w:left w:val="nil"/>
            </w:tcBorders>
            <w:vAlign w:val="center"/>
          </w:tcPr>
          <w:p w14:paraId="1848BA4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Иные объекты, включая точечные, всего</w:t>
            </w:r>
          </w:p>
        </w:tc>
        <w:tc>
          <w:tcPr>
            <w:tcW w:w="584" w:type="dxa"/>
            <w:vAlign w:val="center"/>
          </w:tcPr>
          <w:p w14:paraId="391FAAE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11" w:type="dxa"/>
            <w:vAlign w:val="center"/>
          </w:tcPr>
          <w:p w14:paraId="0EEB7F9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758" w:type="dxa"/>
            <w:vAlign w:val="center"/>
          </w:tcPr>
          <w:p w14:paraId="7B897A8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073" w:type="dxa"/>
            <w:vAlign w:val="center"/>
          </w:tcPr>
          <w:p w14:paraId="642E3DE5"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5D09648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1187" w:type="dxa"/>
            <w:vAlign w:val="center"/>
          </w:tcPr>
          <w:p w14:paraId="4C61EC2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02" w:type="dxa"/>
            <w:vAlign w:val="center"/>
          </w:tcPr>
          <w:p w14:paraId="63AC6F1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x</w:t>
            </w:r>
          </w:p>
        </w:tc>
        <w:tc>
          <w:tcPr>
            <w:tcW w:w="634" w:type="dxa"/>
            <w:vAlign w:val="center"/>
          </w:tcPr>
          <w:p w14:paraId="692F0C5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5000</w:t>
            </w:r>
          </w:p>
        </w:tc>
        <w:tc>
          <w:tcPr>
            <w:tcW w:w="523" w:type="dxa"/>
            <w:vAlign w:val="center"/>
          </w:tcPr>
          <w:p w14:paraId="4CFA3668"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36061FD4"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23FFDF02"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2A1B2525"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6E6CD8FA"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60CCD52C"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2D1AD79F"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79CEB20B"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6446205B" w14:textId="77777777" w:rsidTr="00325398">
        <w:tblPrEx>
          <w:tblBorders>
            <w:right w:val="single" w:sz="4" w:space="0" w:color="auto"/>
          </w:tblBorders>
        </w:tblPrEx>
        <w:trPr>
          <w:trHeight w:val="20"/>
        </w:trPr>
        <w:tc>
          <w:tcPr>
            <w:tcW w:w="1221" w:type="dxa"/>
            <w:tcBorders>
              <w:left w:val="nil"/>
            </w:tcBorders>
            <w:vAlign w:val="center"/>
          </w:tcPr>
          <w:p w14:paraId="27653EC6" w14:textId="7D582EBA"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том</w:t>
            </w:r>
            <w:r w:rsidR="00325398">
              <w:rPr>
                <w:rFonts w:ascii="Times New Roman" w:hAnsi="Times New Roman" w:cs="Times New Roman"/>
                <w:sz w:val="16"/>
                <w:szCs w:val="16"/>
              </w:rPr>
              <w:t xml:space="preserve"> </w:t>
            </w:r>
            <w:r w:rsidRPr="00325398">
              <w:rPr>
                <w:rFonts w:ascii="Times New Roman" w:hAnsi="Times New Roman" w:cs="Times New Roman"/>
                <w:sz w:val="16"/>
                <w:szCs w:val="16"/>
              </w:rPr>
              <w:t>числе:</w:t>
            </w:r>
          </w:p>
        </w:tc>
        <w:tc>
          <w:tcPr>
            <w:tcW w:w="584" w:type="dxa"/>
            <w:vAlign w:val="center"/>
          </w:tcPr>
          <w:p w14:paraId="72260971"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vAlign w:val="center"/>
          </w:tcPr>
          <w:p w14:paraId="38453A40"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vAlign w:val="center"/>
          </w:tcPr>
          <w:p w14:paraId="52D86903"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vAlign w:val="center"/>
          </w:tcPr>
          <w:p w14:paraId="53418808"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vAlign w:val="center"/>
          </w:tcPr>
          <w:p w14:paraId="140C82FC"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vAlign w:val="center"/>
          </w:tcPr>
          <w:p w14:paraId="3F09BC7D"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vAlign w:val="center"/>
          </w:tcPr>
          <w:p w14:paraId="7390D110" w14:textId="77777777" w:rsidR="009B51D1" w:rsidRPr="00325398" w:rsidRDefault="009B51D1" w:rsidP="00325398">
            <w:pPr>
              <w:pStyle w:val="ConsPlusNormal"/>
              <w:jc w:val="center"/>
              <w:rPr>
                <w:rFonts w:ascii="Times New Roman" w:hAnsi="Times New Roman" w:cs="Times New Roman"/>
                <w:sz w:val="16"/>
                <w:szCs w:val="16"/>
              </w:rPr>
            </w:pPr>
          </w:p>
        </w:tc>
        <w:tc>
          <w:tcPr>
            <w:tcW w:w="634" w:type="dxa"/>
            <w:vAlign w:val="center"/>
          </w:tcPr>
          <w:p w14:paraId="15B141D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5001</w:t>
            </w:r>
          </w:p>
        </w:tc>
        <w:tc>
          <w:tcPr>
            <w:tcW w:w="523" w:type="dxa"/>
            <w:vAlign w:val="center"/>
          </w:tcPr>
          <w:p w14:paraId="4C384FE4"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275DB5CC"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51141006"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09B7A9DF"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65FC94DE"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25E80615"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513E09A7"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54052415"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4F6140C5" w14:textId="77777777" w:rsidTr="00325398">
        <w:tblPrEx>
          <w:tblBorders>
            <w:right w:val="single" w:sz="4" w:space="0" w:color="auto"/>
          </w:tblBorders>
        </w:tblPrEx>
        <w:trPr>
          <w:trHeight w:val="20"/>
        </w:trPr>
        <w:tc>
          <w:tcPr>
            <w:tcW w:w="1221" w:type="dxa"/>
            <w:tcBorders>
              <w:left w:val="nil"/>
              <w:bottom w:val="nil"/>
              <w:right w:val="nil"/>
            </w:tcBorders>
            <w:vAlign w:val="center"/>
          </w:tcPr>
          <w:p w14:paraId="78A99FE5" w14:textId="77777777" w:rsidR="009B51D1" w:rsidRPr="00325398" w:rsidRDefault="009B51D1" w:rsidP="00325398">
            <w:pPr>
              <w:pStyle w:val="ConsPlusNormal"/>
              <w:jc w:val="center"/>
              <w:rPr>
                <w:rFonts w:ascii="Times New Roman" w:hAnsi="Times New Roman" w:cs="Times New Roman"/>
                <w:sz w:val="16"/>
                <w:szCs w:val="16"/>
              </w:rPr>
            </w:pPr>
          </w:p>
        </w:tc>
        <w:tc>
          <w:tcPr>
            <w:tcW w:w="584" w:type="dxa"/>
            <w:tcBorders>
              <w:left w:val="nil"/>
              <w:bottom w:val="nil"/>
              <w:right w:val="nil"/>
            </w:tcBorders>
            <w:vAlign w:val="center"/>
          </w:tcPr>
          <w:p w14:paraId="1E68166B" w14:textId="77777777" w:rsidR="009B51D1" w:rsidRPr="00325398" w:rsidRDefault="009B51D1" w:rsidP="00325398">
            <w:pPr>
              <w:pStyle w:val="ConsPlusNormal"/>
              <w:jc w:val="center"/>
              <w:rPr>
                <w:rFonts w:ascii="Times New Roman" w:hAnsi="Times New Roman" w:cs="Times New Roman"/>
                <w:sz w:val="16"/>
                <w:szCs w:val="16"/>
              </w:rPr>
            </w:pPr>
          </w:p>
        </w:tc>
        <w:tc>
          <w:tcPr>
            <w:tcW w:w="1111" w:type="dxa"/>
            <w:tcBorders>
              <w:left w:val="nil"/>
              <w:bottom w:val="nil"/>
              <w:right w:val="nil"/>
            </w:tcBorders>
            <w:vAlign w:val="center"/>
          </w:tcPr>
          <w:p w14:paraId="1A30D506" w14:textId="77777777" w:rsidR="009B51D1" w:rsidRPr="00325398" w:rsidRDefault="009B51D1" w:rsidP="00325398">
            <w:pPr>
              <w:pStyle w:val="ConsPlusNormal"/>
              <w:jc w:val="center"/>
              <w:rPr>
                <w:rFonts w:ascii="Times New Roman" w:hAnsi="Times New Roman" w:cs="Times New Roman"/>
                <w:sz w:val="16"/>
                <w:szCs w:val="16"/>
              </w:rPr>
            </w:pPr>
          </w:p>
        </w:tc>
        <w:tc>
          <w:tcPr>
            <w:tcW w:w="758" w:type="dxa"/>
            <w:tcBorders>
              <w:left w:val="nil"/>
              <w:bottom w:val="nil"/>
              <w:right w:val="nil"/>
            </w:tcBorders>
            <w:vAlign w:val="center"/>
          </w:tcPr>
          <w:p w14:paraId="5E690BF6" w14:textId="77777777" w:rsidR="009B51D1" w:rsidRPr="00325398" w:rsidRDefault="009B51D1" w:rsidP="00325398">
            <w:pPr>
              <w:pStyle w:val="ConsPlusNormal"/>
              <w:jc w:val="center"/>
              <w:rPr>
                <w:rFonts w:ascii="Times New Roman" w:hAnsi="Times New Roman" w:cs="Times New Roman"/>
                <w:sz w:val="16"/>
                <w:szCs w:val="16"/>
              </w:rPr>
            </w:pPr>
          </w:p>
        </w:tc>
        <w:tc>
          <w:tcPr>
            <w:tcW w:w="1073" w:type="dxa"/>
            <w:tcBorders>
              <w:left w:val="nil"/>
              <w:bottom w:val="nil"/>
              <w:right w:val="nil"/>
            </w:tcBorders>
            <w:vAlign w:val="center"/>
          </w:tcPr>
          <w:p w14:paraId="7EFCD2D3" w14:textId="77777777" w:rsidR="009B51D1" w:rsidRPr="00325398" w:rsidRDefault="009B51D1" w:rsidP="00325398">
            <w:pPr>
              <w:pStyle w:val="ConsPlusNormal"/>
              <w:jc w:val="center"/>
              <w:rPr>
                <w:rFonts w:ascii="Times New Roman" w:hAnsi="Times New Roman" w:cs="Times New Roman"/>
                <w:sz w:val="16"/>
                <w:szCs w:val="16"/>
              </w:rPr>
            </w:pPr>
          </w:p>
        </w:tc>
        <w:tc>
          <w:tcPr>
            <w:tcW w:w="909" w:type="dxa"/>
            <w:tcBorders>
              <w:left w:val="nil"/>
              <w:bottom w:val="nil"/>
              <w:right w:val="nil"/>
            </w:tcBorders>
            <w:vAlign w:val="center"/>
          </w:tcPr>
          <w:p w14:paraId="4430EF86" w14:textId="77777777" w:rsidR="009B51D1" w:rsidRPr="00325398" w:rsidRDefault="009B51D1" w:rsidP="00325398">
            <w:pPr>
              <w:pStyle w:val="ConsPlusNormal"/>
              <w:jc w:val="center"/>
              <w:rPr>
                <w:rFonts w:ascii="Times New Roman" w:hAnsi="Times New Roman" w:cs="Times New Roman"/>
                <w:sz w:val="16"/>
                <w:szCs w:val="16"/>
              </w:rPr>
            </w:pPr>
          </w:p>
        </w:tc>
        <w:tc>
          <w:tcPr>
            <w:tcW w:w="1187" w:type="dxa"/>
            <w:tcBorders>
              <w:left w:val="nil"/>
              <w:bottom w:val="nil"/>
              <w:right w:val="nil"/>
            </w:tcBorders>
            <w:vAlign w:val="center"/>
          </w:tcPr>
          <w:p w14:paraId="2461BFB9" w14:textId="77777777" w:rsidR="009B51D1" w:rsidRPr="00325398" w:rsidRDefault="009B51D1" w:rsidP="00325398">
            <w:pPr>
              <w:pStyle w:val="ConsPlusNormal"/>
              <w:jc w:val="center"/>
              <w:rPr>
                <w:rFonts w:ascii="Times New Roman" w:hAnsi="Times New Roman" w:cs="Times New Roman"/>
                <w:sz w:val="16"/>
                <w:szCs w:val="16"/>
              </w:rPr>
            </w:pPr>
          </w:p>
        </w:tc>
        <w:tc>
          <w:tcPr>
            <w:tcW w:w="602" w:type="dxa"/>
            <w:tcBorders>
              <w:left w:val="nil"/>
              <w:bottom w:val="nil"/>
            </w:tcBorders>
            <w:vAlign w:val="center"/>
          </w:tcPr>
          <w:p w14:paraId="5504E01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Итого</w:t>
            </w:r>
          </w:p>
        </w:tc>
        <w:tc>
          <w:tcPr>
            <w:tcW w:w="634" w:type="dxa"/>
            <w:vAlign w:val="center"/>
          </w:tcPr>
          <w:p w14:paraId="3715C1E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9000</w:t>
            </w:r>
          </w:p>
        </w:tc>
        <w:tc>
          <w:tcPr>
            <w:tcW w:w="523" w:type="dxa"/>
            <w:vAlign w:val="center"/>
          </w:tcPr>
          <w:p w14:paraId="58BD6655"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750B9E6C" w14:textId="77777777" w:rsidR="009B51D1" w:rsidRPr="00325398" w:rsidRDefault="009B51D1" w:rsidP="00325398">
            <w:pPr>
              <w:pStyle w:val="ConsPlusNormal"/>
              <w:jc w:val="center"/>
              <w:rPr>
                <w:rFonts w:ascii="Times New Roman" w:hAnsi="Times New Roman" w:cs="Times New Roman"/>
                <w:sz w:val="16"/>
                <w:szCs w:val="16"/>
              </w:rPr>
            </w:pPr>
          </w:p>
        </w:tc>
        <w:tc>
          <w:tcPr>
            <w:tcW w:w="1380" w:type="dxa"/>
            <w:vAlign w:val="center"/>
          </w:tcPr>
          <w:p w14:paraId="59C98361" w14:textId="77777777" w:rsidR="009B51D1" w:rsidRPr="00325398" w:rsidRDefault="009B51D1" w:rsidP="00325398">
            <w:pPr>
              <w:pStyle w:val="ConsPlusNormal"/>
              <w:jc w:val="center"/>
              <w:rPr>
                <w:rFonts w:ascii="Times New Roman" w:hAnsi="Times New Roman" w:cs="Times New Roman"/>
                <w:sz w:val="16"/>
                <w:szCs w:val="16"/>
              </w:rPr>
            </w:pPr>
          </w:p>
        </w:tc>
        <w:tc>
          <w:tcPr>
            <w:tcW w:w="556" w:type="dxa"/>
            <w:vAlign w:val="center"/>
          </w:tcPr>
          <w:p w14:paraId="22C1FAAE" w14:textId="77777777" w:rsidR="009B51D1" w:rsidRPr="00325398" w:rsidRDefault="009B51D1" w:rsidP="00325398">
            <w:pPr>
              <w:pStyle w:val="ConsPlusNormal"/>
              <w:jc w:val="center"/>
              <w:rPr>
                <w:rFonts w:ascii="Times New Roman" w:hAnsi="Times New Roman" w:cs="Times New Roman"/>
                <w:sz w:val="16"/>
                <w:szCs w:val="16"/>
              </w:rPr>
            </w:pPr>
          </w:p>
        </w:tc>
        <w:tc>
          <w:tcPr>
            <w:tcW w:w="523" w:type="dxa"/>
            <w:vAlign w:val="center"/>
          </w:tcPr>
          <w:p w14:paraId="06BAA1E8" w14:textId="77777777" w:rsidR="009B51D1" w:rsidRPr="00325398" w:rsidRDefault="009B51D1" w:rsidP="00325398">
            <w:pPr>
              <w:pStyle w:val="ConsPlusNormal"/>
              <w:jc w:val="center"/>
              <w:rPr>
                <w:rFonts w:ascii="Times New Roman" w:hAnsi="Times New Roman" w:cs="Times New Roman"/>
                <w:sz w:val="16"/>
                <w:szCs w:val="16"/>
              </w:rPr>
            </w:pPr>
          </w:p>
        </w:tc>
        <w:tc>
          <w:tcPr>
            <w:tcW w:w="915" w:type="dxa"/>
            <w:vAlign w:val="center"/>
          </w:tcPr>
          <w:p w14:paraId="40E1F9B4" w14:textId="77777777" w:rsidR="009B51D1" w:rsidRPr="00325398" w:rsidRDefault="009B51D1" w:rsidP="00325398">
            <w:pPr>
              <w:pStyle w:val="ConsPlusNormal"/>
              <w:jc w:val="center"/>
              <w:rPr>
                <w:rFonts w:ascii="Times New Roman" w:hAnsi="Times New Roman" w:cs="Times New Roman"/>
                <w:sz w:val="16"/>
                <w:szCs w:val="16"/>
              </w:rPr>
            </w:pPr>
          </w:p>
        </w:tc>
        <w:tc>
          <w:tcPr>
            <w:tcW w:w="1290" w:type="dxa"/>
            <w:vAlign w:val="center"/>
          </w:tcPr>
          <w:p w14:paraId="38353F9D" w14:textId="77777777" w:rsidR="009B51D1" w:rsidRPr="00325398" w:rsidRDefault="009B51D1" w:rsidP="00325398">
            <w:pPr>
              <w:pStyle w:val="ConsPlusNormal"/>
              <w:jc w:val="center"/>
              <w:rPr>
                <w:rFonts w:ascii="Times New Roman" w:hAnsi="Times New Roman" w:cs="Times New Roman"/>
                <w:sz w:val="16"/>
                <w:szCs w:val="16"/>
              </w:rPr>
            </w:pPr>
          </w:p>
        </w:tc>
        <w:tc>
          <w:tcPr>
            <w:tcW w:w="1060" w:type="dxa"/>
            <w:vAlign w:val="center"/>
          </w:tcPr>
          <w:p w14:paraId="6DD63FFA" w14:textId="77777777" w:rsidR="009B51D1" w:rsidRPr="00325398" w:rsidRDefault="009B51D1" w:rsidP="00325398">
            <w:pPr>
              <w:pStyle w:val="ConsPlusNormal"/>
              <w:jc w:val="center"/>
              <w:rPr>
                <w:rFonts w:ascii="Times New Roman" w:hAnsi="Times New Roman" w:cs="Times New Roman"/>
                <w:sz w:val="16"/>
                <w:szCs w:val="16"/>
              </w:rPr>
            </w:pPr>
          </w:p>
        </w:tc>
      </w:tr>
    </w:tbl>
    <w:p w14:paraId="60FEB595"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658"/>
        <w:gridCol w:w="568"/>
        <w:gridCol w:w="1142"/>
        <w:gridCol w:w="889"/>
        <w:gridCol w:w="877"/>
        <w:gridCol w:w="550"/>
        <w:gridCol w:w="568"/>
        <w:gridCol w:w="1214"/>
        <w:gridCol w:w="1333"/>
        <w:gridCol w:w="587"/>
        <w:gridCol w:w="1214"/>
        <w:gridCol w:w="1333"/>
        <w:gridCol w:w="568"/>
        <w:gridCol w:w="1214"/>
        <w:gridCol w:w="1333"/>
      </w:tblGrid>
      <w:tr w:rsidR="009B51D1" w:rsidRPr="00325398" w14:paraId="1D134498" w14:textId="77777777" w:rsidTr="00325398">
        <w:trPr>
          <w:trHeight w:val="20"/>
        </w:trPr>
        <w:tc>
          <w:tcPr>
            <w:tcW w:w="1658" w:type="dxa"/>
            <w:vMerge w:val="restart"/>
            <w:tcBorders>
              <w:left w:val="nil"/>
            </w:tcBorders>
            <w:vAlign w:val="center"/>
          </w:tcPr>
          <w:p w14:paraId="2689042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Наименование объекта</w:t>
            </w:r>
          </w:p>
        </w:tc>
        <w:tc>
          <w:tcPr>
            <w:tcW w:w="658" w:type="dxa"/>
            <w:vMerge w:val="restart"/>
            <w:vAlign w:val="center"/>
          </w:tcPr>
          <w:p w14:paraId="7171ED2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Код строки</w:t>
            </w:r>
          </w:p>
        </w:tc>
        <w:tc>
          <w:tcPr>
            <w:tcW w:w="3476" w:type="dxa"/>
            <w:gridSpan w:val="4"/>
            <w:vAlign w:val="center"/>
          </w:tcPr>
          <w:p w14:paraId="3AA454A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Не используется</w:t>
            </w:r>
          </w:p>
        </w:tc>
        <w:tc>
          <w:tcPr>
            <w:tcW w:w="9914" w:type="dxa"/>
            <w:gridSpan w:val="10"/>
            <w:tcBorders>
              <w:right w:val="nil"/>
            </w:tcBorders>
            <w:vAlign w:val="center"/>
          </w:tcPr>
          <w:p w14:paraId="4D504FD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Фактические расходы на содержание объекта недвижимого имущества (руб в год)</w:t>
            </w:r>
          </w:p>
        </w:tc>
      </w:tr>
      <w:tr w:rsidR="009B51D1" w:rsidRPr="00325398" w14:paraId="29FEBDC4" w14:textId="77777777" w:rsidTr="00325398">
        <w:trPr>
          <w:trHeight w:val="20"/>
        </w:trPr>
        <w:tc>
          <w:tcPr>
            <w:tcW w:w="1658" w:type="dxa"/>
            <w:vMerge/>
            <w:tcBorders>
              <w:left w:val="nil"/>
            </w:tcBorders>
            <w:vAlign w:val="center"/>
          </w:tcPr>
          <w:p w14:paraId="073B4720" w14:textId="77777777" w:rsidR="009B51D1" w:rsidRPr="00325398" w:rsidRDefault="009B51D1" w:rsidP="00325398">
            <w:pPr>
              <w:pStyle w:val="ConsPlusNormal"/>
              <w:jc w:val="center"/>
              <w:rPr>
                <w:rFonts w:ascii="Times New Roman" w:hAnsi="Times New Roman" w:cs="Times New Roman"/>
                <w:sz w:val="16"/>
                <w:szCs w:val="16"/>
              </w:rPr>
            </w:pPr>
          </w:p>
        </w:tc>
        <w:tc>
          <w:tcPr>
            <w:tcW w:w="658" w:type="dxa"/>
            <w:vMerge/>
            <w:vAlign w:val="center"/>
          </w:tcPr>
          <w:p w14:paraId="08244A2E"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restart"/>
            <w:vAlign w:val="center"/>
          </w:tcPr>
          <w:p w14:paraId="733E78F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2908" w:type="dxa"/>
            <w:gridSpan w:val="3"/>
            <w:vAlign w:val="center"/>
          </w:tcPr>
          <w:p w14:paraId="3EB4572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них:</w:t>
            </w:r>
          </w:p>
        </w:tc>
        <w:tc>
          <w:tcPr>
            <w:tcW w:w="550" w:type="dxa"/>
            <w:vMerge w:val="restart"/>
            <w:vAlign w:val="center"/>
          </w:tcPr>
          <w:p w14:paraId="27814E7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9364" w:type="dxa"/>
            <w:gridSpan w:val="9"/>
            <w:tcBorders>
              <w:right w:val="nil"/>
            </w:tcBorders>
            <w:vAlign w:val="center"/>
          </w:tcPr>
          <w:p w14:paraId="26ABDB0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них:</w:t>
            </w:r>
          </w:p>
        </w:tc>
      </w:tr>
      <w:tr w:rsidR="009B51D1" w:rsidRPr="00325398" w14:paraId="4EB161E9" w14:textId="77777777" w:rsidTr="00325398">
        <w:trPr>
          <w:trHeight w:val="20"/>
        </w:trPr>
        <w:tc>
          <w:tcPr>
            <w:tcW w:w="1658" w:type="dxa"/>
            <w:vMerge/>
            <w:tcBorders>
              <w:left w:val="nil"/>
            </w:tcBorders>
            <w:vAlign w:val="center"/>
          </w:tcPr>
          <w:p w14:paraId="2CC2C559" w14:textId="77777777" w:rsidR="009B51D1" w:rsidRPr="00325398" w:rsidRDefault="009B51D1" w:rsidP="00325398">
            <w:pPr>
              <w:pStyle w:val="ConsPlusNormal"/>
              <w:jc w:val="center"/>
              <w:rPr>
                <w:rFonts w:ascii="Times New Roman" w:hAnsi="Times New Roman" w:cs="Times New Roman"/>
                <w:sz w:val="16"/>
                <w:szCs w:val="16"/>
              </w:rPr>
            </w:pPr>
          </w:p>
        </w:tc>
        <w:tc>
          <w:tcPr>
            <w:tcW w:w="658" w:type="dxa"/>
            <w:vMerge/>
            <w:vAlign w:val="center"/>
          </w:tcPr>
          <w:p w14:paraId="4719A333"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ign w:val="center"/>
          </w:tcPr>
          <w:p w14:paraId="3D96BA63"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Merge w:val="restart"/>
            <w:vAlign w:val="center"/>
          </w:tcPr>
          <w:p w14:paraId="5A79402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проводится капитальный ремонт и/или реконструкция</w:t>
            </w:r>
          </w:p>
        </w:tc>
        <w:tc>
          <w:tcPr>
            <w:tcW w:w="1766" w:type="dxa"/>
            <w:gridSpan w:val="2"/>
            <w:vAlign w:val="center"/>
          </w:tcPr>
          <w:p w14:paraId="789F105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 связи с аварийным состоянием</w:t>
            </w:r>
          </w:p>
        </w:tc>
        <w:tc>
          <w:tcPr>
            <w:tcW w:w="550" w:type="dxa"/>
            <w:vMerge/>
            <w:vAlign w:val="center"/>
          </w:tcPr>
          <w:p w14:paraId="09433406" w14:textId="77777777" w:rsidR="009B51D1" w:rsidRPr="00325398" w:rsidRDefault="009B51D1" w:rsidP="00325398">
            <w:pPr>
              <w:pStyle w:val="ConsPlusNormal"/>
              <w:jc w:val="center"/>
              <w:rPr>
                <w:rFonts w:ascii="Times New Roman" w:hAnsi="Times New Roman" w:cs="Times New Roman"/>
                <w:sz w:val="16"/>
                <w:szCs w:val="16"/>
              </w:rPr>
            </w:pPr>
          </w:p>
        </w:tc>
        <w:tc>
          <w:tcPr>
            <w:tcW w:w="3115" w:type="dxa"/>
            <w:gridSpan w:val="3"/>
            <w:vAlign w:val="center"/>
          </w:tcPr>
          <w:p w14:paraId="722F903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коммунальные услуги</w:t>
            </w:r>
          </w:p>
        </w:tc>
        <w:tc>
          <w:tcPr>
            <w:tcW w:w="3134" w:type="dxa"/>
            <w:gridSpan w:val="3"/>
            <w:vAlign w:val="center"/>
          </w:tcPr>
          <w:p w14:paraId="25BD47A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услуги по содержанию имущества</w:t>
            </w:r>
          </w:p>
        </w:tc>
        <w:tc>
          <w:tcPr>
            <w:tcW w:w="3115" w:type="dxa"/>
            <w:gridSpan w:val="3"/>
            <w:tcBorders>
              <w:right w:val="nil"/>
            </w:tcBorders>
            <w:vAlign w:val="center"/>
          </w:tcPr>
          <w:p w14:paraId="6971D2D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налог на имущество</w:t>
            </w:r>
          </w:p>
        </w:tc>
      </w:tr>
      <w:tr w:rsidR="009B51D1" w:rsidRPr="00325398" w14:paraId="4DCCDB86" w14:textId="77777777" w:rsidTr="00325398">
        <w:trPr>
          <w:trHeight w:val="20"/>
        </w:trPr>
        <w:tc>
          <w:tcPr>
            <w:tcW w:w="1658" w:type="dxa"/>
            <w:vMerge/>
            <w:tcBorders>
              <w:left w:val="nil"/>
            </w:tcBorders>
            <w:vAlign w:val="center"/>
          </w:tcPr>
          <w:p w14:paraId="0605F426" w14:textId="77777777" w:rsidR="009B51D1" w:rsidRPr="00325398" w:rsidRDefault="009B51D1" w:rsidP="00325398">
            <w:pPr>
              <w:pStyle w:val="ConsPlusNormal"/>
              <w:jc w:val="center"/>
              <w:rPr>
                <w:rFonts w:ascii="Times New Roman" w:hAnsi="Times New Roman" w:cs="Times New Roman"/>
                <w:sz w:val="16"/>
                <w:szCs w:val="16"/>
              </w:rPr>
            </w:pPr>
          </w:p>
        </w:tc>
        <w:tc>
          <w:tcPr>
            <w:tcW w:w="658" w:type="dxa"/>
            <w:vMerge/>
            <w:vAlign w:val="center"/>
          </w:tcPr>
          <w:p w14:paraId="2D741ABD"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ign w:val="center"/>
          </w:tcPr>
          <w:p w14:paraId="5A32A2B2"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Merge/>
            <w:vAlign w:val="center"/>
          </w:tcPr>
          <w:p w14:paraId="63985EEE"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Merge w:val="restart"/>
            <w:vAlign w:val="center"/>
          </w:tcPr>
          <w:p w14:paraId="677EA94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требуется ремонт</w:t>
            </w:r>
          </w:p>
        </w:tc>
        <w:tc>
          <w:tcPr>
            <w:tcW w:w="877" w:type="dxa"/>
            <w:vMerge w:val="restart"/>
            <w:vAlign w:val="center"/>
          </w:tcPr>
          <w:p w14:paraId="012FDF7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ожидает списания</w:t>
            </w:r>
          </w:p>
        </w:tc>
        <w:tc>
          <w:tcPr>
            <w:tcW w:w="550" w:type="dxa"/>
            <w:vMerge/>
            <w:vAlign w:val="center"/>
          </w:tcPr>
          <w:p w14:paraId="249C51DD"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restart"/>
            <w:vAlign w:val="center"/>
          </w:tcPr>
          <w:p w14:paraId="1BFD544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2547" w:type="dxa"/>
            <w:gridSpan w:val="2"/>
            <w:vAlign w:val="center"/>
          </w:tcPr>
          <w:p w14:paraId="609696E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них:</w:t>
            </w:r>
          </w:p>
        </w:tc>
        <w:tc>
          <w:tcPr>
            <w:tcW w:w="587" w:type="dxa"/>
            <w:vMerge w:val="restart"/>
            <w:vAlign w:val="center"/>
          </w:tcPr>
          <w:p w14:paraId="0C27BDC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2547" w:type="dxa"/>
            <w:gridSpan w:val="2"/>
            <w:vAlign w:val="center"/>
          </w:tcPr>
          <w:p w14:paraId="6BA735C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них:</w:t>
            </w:r>
          </w:p>
        </w:tc>
        <w:tc>
          <w:tcPr>
            <w:tcW w:w="568" w:type="dxa"/>
            <w:vMerge w:val="restart"/>
            <w:vAlign w:val="center"/>
          </w:tcPr>
          <w:p w14:paraId="08C71AF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всего</w:t>
            </w:r>
          </w:p>
        </w:tc>
        <w:tc>
          <w:tcPr>
            <w:tcW w:w="2547" w:type="dxa"/>
            <w:gridSpan w:val="2"/>
            <w:tcBorders>
              <w:right w:val="nil"/>
            </w:tcBorders>
            <w:vAlign w:val="center"/>
          </w:tcPr>
          <w:p w14:paraId="596333F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из них:</w:t>
            </w:r>
          </w:p>
        </w:tc>
      </w:tr>
      <w:tr w:rsidR="009B51D1" w:rsidRPr="00325398" w14:paraId="6BAE4D34" w14:textId="77777777" w:rsidTr="00325398">
        <w:trPr>
          <w:trHeight w:val="20"/>
        </w:trPr>
        <w:tc>
          <w:tcPr>
            <w:tcW w:w="1658" w:type="dxa"/>
            <w:vMerge/>
            <w:tcBorders>
              <w:left w:val="nil"/>
            </w:tcBorders>
            <w:vAlign w:val="center"/>
          </w:tcPr>
          <w:p w14:paraId="470E933F" w14:textId="77777777" w:rsidR="009B51D1" w:rsidRPr="00325398" w:rsidRDefault="009B51D1" w:rsidP="00325398">
            <w:pPr>
              <w:pStyle w:val="ConsPlusNormal"/>
              <w:jc w:val="center"/>
              <w:rPr>
                <w:rFonts w:ascii="Times New Roman" w:hAnsi="Times New Roman" w:cs="Times New Roman"/>
                <w:sz w:val="16"/>
                <w:szCs w:val="16"/>
              </w:rPr>
            </w:pPr>
          </w:p>
        </w:tc>
        <w:tc>
          <w:tcPr>
            <w:tcW w:w="658" w:type="dxa"/>
            <w:vMerge/>
            <w:vAlign w:val="center"/>
          </w:tcPr>
          <w:p w14:paraId="1533C37D"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ign w:val="center"/>
          </w:tcPr>
          <w:p w14:paraId="7DDF3F97"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Merge/>
            <w:vAlign w:val="center"/>
          </w:tcPr>
          <w:p w14:paraId="789771FF"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Merge/>
            <w:vAlign w:val="center"/>
          </w:tcPr>
          <w:p w14:paraId="64FD4470"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Merge/>
            <w:vAlign w:val="center"/>
          </w:tcPr>
          <w:p w14:paraId="63375FD1"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Merge/>
            <w:vAlign w:val="center"/>
          </w:tcPr>
          <w:p w14:paraId="5E63BAAD"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Merge/>
            <w:vAlign w:val="center"/>
          </w:tcPr>
          <w:p w14:paraId="32FD7250"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0173D6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возмещается пользователями имущества</w:t>
            </w:r>
          </w:p>
        </w:tc>
        <w:tc>
          <w:tcPr>
            <w:tcW w:w="1333" w:type="dxa"/>
            <w:vAlign w:val="center"/>
          </w:tcPr>
          <w:p w14:paraId="569A95A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неиспользуемому имуществу</w:t>
            </w:r>
          </w:p>
        </w:tc>
        <w:tc>
          <w:tcPr>
            <w:tcW w:w="587" w:type="dxa"/>
            <w:vMerge/>
            <w:vAlign w:val="center"/>
          </w:tcPr>
          <w:p w14:paraId="036C9C63"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8B83E9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возмещается пользователями имущества</w:t>
            </w:r>
          </w:p>
        </w:tc>
        <w:tc>
          <w:tcPr>
            <w:tcW w:w="1333" w:type="dxa"/>
            <w:vAlign w:val="center"/>
          </w:tcPr>
          <w:p w14:paraId="4F45B1F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неиспользуемому имуществу</w:t>
            </w:r>
          </w:p>
        </w:tc>
        <w:tc>
          <w:tcPr>
            <w:tcW w:w="568" w:type="dxa"/>
            <w:vMerge/>
            <w:vAlign w:val="center"/>
          </w:tcPr>
          <w:p w14:paraId="3FC86642"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0607C78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возмещается пользователями имущества</w:t>
            </w:r>
          </w:p>
        </w:tc>
        <w:tc>
          <w:tcPr>
            <w:tcW w:w="1333" w:type="dxa"/>
            <w:tcBorders>
              <w:right w:val="nil"/>
            </w:tcBorders>
            <w:vAlign w:val="center"/>
          </w:tcPr>
          <w:p w14:paraId="737F09F7"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по неиспользуемому имуществу</w:t>
            </w:r>
          </w:p>
        </w:tc>
      </w:tr>
      <w:tr w:rsidR="009B51D1" w:rsidRPr="00325398" w14:paraId="7D9A457A" w14:textId="77777777" w:rsidTr="00325398">
        <w:trPr>
          <w:trHeight w:val="20"/>
        </w:trPr>
        <w:tc>
          <w:tcPr>
            <w:tcW w:w="1658" w:type="dxa"/>
            <w:tcBorders>
              <w:left w:val="nil"/>
            </w:tcBorders>
            <w:vAlign w:val="center"/>
          </w:tcPr>
          <w:p w14:paraId="18D4A32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w:t>
            </w:r>
          </w:p>
        </w:tc>
        <w:tc>
          <w:tcPr>
            <w:tcW w:w="658" w:type="dxa"/>
            <w:vAlign w:val="center"/>
          </w:tcPr>
          <w:p w14:paraId="3082D75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8</w:t>
            </w:r>
          </w:p>
        </w:tc>
        <w:tc>
          <w:tcPr>
            <w:tcW w:w="568" w:type="dxa"/>
            <w:vAlign w:val="center"/>
          </w:tcPr>
          <w:p w14:paraId="268D1BB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17</w:t>
            </w:r>
          </w:p>
        </w:tc>
        <w:tc>
          <w:tcPr>
            <w:tcW w:w="1142" w:type="dxa"/>
            <w:vAlign w:val="center"/>
          </w:tcPr>
          <w:p w14:paraId="0E6C60B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18</w:t>
            </w:r>
          </w:p>
        </w:tc>
        <w:tc>
          <w:tcPr>
            <w:tcW w:w="889" w:type="dxa"/>
            <w:vAlign w:val="center"/>
          </w:tcPr>
          <w:p w14:paraId="6EC8342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19</w:t>
            </w:r>
          </w:p>
        </w:tc>
        <w:tc>
          <w:tcPr>
            <w:tcW w:w="877" w:type="dxa"/>
            <w:vAlign w:val="center"/>
          </w:tcPr>
          <w:p w14:paraId="1184F7C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w:t>
            </w:r>
          </w:p>
        </w:tc>
        <w:tc>
          <w:tcPr>
            <w:tcW w:w="550" w:type="dxa"/>
            <w:vAlign w:val="center"/>
          </w:tcPr>
          <w:p w14:paraId="3521AD9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21</w:t>
            </w:r>
          </w:p>
        </w:tc>
        <w:tc>
          <w:tcPr>
            <w:tcW w:w="568" w:type="dxa"/>
            <w:vAlign w:val="center"/>
          </w:tcPr>
          <w:p w14:paraId="680E153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22</w:t>
            </w:r>
          </w:p>
        </w:tc>
        <w:tc>
          <w:tcPr>
            <w:tcW w:w="1214" w:type="dxa"/>
            <w:vAlign w:val="center"/>
          </w:tcPr>
          <w:p w14:paraId="7F517749"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23</w:t>
            </w:r>
          </w:p>
        </w:tc>
        <w:tc>
          <w:tcPr>
            <w:tcW w:w="1333" w:type="dxa"/>
            <w:vAlign w:val="center"/>
          </w:tcPr>
          <w:p w14:paraId="735A193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24</w:t>
            </w:r>
          </w:p>
        </w:tc>
        <w:tc>
          <w:tcPr>
            <w:tcW w:w="587" w:type="dxa"/>
            <w:vAlign w:val="center"/>
          </w:tcPr>
          <w:p w14:paraId="628629D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25</w:t>
            </w:r>
          </w:p>
        </w:tc>
        <w:tc>
          <w:tcPr>
            <w:tcW w:w="1214" w:type="dxa"/>
            <w:vAlign w:val="center"/>
          </w:tcPr>
          <w:p w14:paraId="4FFF4B3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26</w:t>
            </w:r>
          </w:p>
        </w:tc>
        <w:tc>
          <w:tcPr>
            <w:tcW w:w="1333" w:type="dxa"/>
            <w:vAlign w:val="center"/>
          </w:tcPr>
          <w:p w14:paraId="0FF51C01"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27</w:t>
            </w:r>
          </w:p>
        </w:tc>
        <w:tc>
          <w:tcPr>
            <w:tcW w:w="568" w:type="dxa"/>
            <w:vAlign w:val="center"/>
          </w:tcPr>
          <w:p w14:paraId="49400D7B"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28</w:t>
            </w:r>
          </w:p>
        </w:tc>
        <w:tc>
          <w:tcPr>
            <w:tcW w:w="1214" w:type="dxa"/>
            <w:vAlign w:val="center"/>
          </w:tcPr>
          <w:p w14:paraId="39520D9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29</w:t>
            </w:r>
          </w:p>
        </w:tc>
        <w:tc>
          <w:tcPr>
            <w:tcW w:w="1333" w:type="dxa"/>
            <w:tcBorders>
              <w:right w:val="nil"/>
            </w:tcBorders>
            <w:vAlign w:val="center"/>
          </w:tcPr>
          <w:p w14:paraId="1BE00E8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w:t>
            </w:r>
          </w:p>
        </w:tc>
      </w:tr>
      <w:tr w:rsidR="009B51D1" w:rsidRPr="00325398" w14:paraId="0B0E5450" w14:textId="77777777" w:rsidTr="00325398">
        <w:tblPrEx>
          <w:tblBorders>
            <w:right w:val="single" w:sz="4" w:space="0" w:color="auto"/>
          </w:tblBorders>
        </w:tblPrEx>
        <w:trPr>
          <w:trHeight w:val="20"/>
        </w:trPr>
        <w:tc>
          <w:tcPr>
            <w:tcW w:w="1658" w:type="dxa"/>
            <w:tcBorders>
              <w:left w:val="nil"/>
            </w:tcBorders>
            <w:vAlign w:val="center"/>
          </w:tcPr>
          <w:p w14:paraId="226863D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Площадные объекты </w:t>
            </w:r>
            <w:hyperlink w:anchor="P3097">
              <w:r w:rsidRPr="00325398">
                <w:rPr>
                  <w:rFonts w:ascii="Times New Roman" w:hAnsi="Times New Roman" w:cs="Times New Roman"/>
                  <w:color w:val="0000FF"/>
                  <w:sz w:val="16"/>
                  <w:szCs w:val="16"/>
                </w:rPr>
                <w:t>&lt;25&gt;</w:t>
              </w:r>
            </w:hyperlink>
            <w:r w:rsidRPr="00325398">
              <w:rPr>
                <w:rFonts w:ascii="Times New Roman" w:hAnsi="Times New Roman" w:cs="Times New Roman"/>
                <w:sz w:val="16"/>
                <w:szCs w:val="16"/>
              </w:rPr>
              <w:t>, всего</w:t>
            </w:r>
          </w:p>
        </w:tc>
        <w:tc>
          <w:tcPr>
            <w:tcW w:w="658" w:type="dxa"/>
            <w:vAlign w:val="center"/>
          </w:tcPr>
          <w:p w14:paraId="19CBE99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1000</w:t>
            </w:r>
          </w:p>
        </w:tc>
        <w:tc>
          <w:tcPr>
            <w:tcW w:w="568" w:type="dxa"/>
            <w:vAlign w:val="center"/>
          </w:tcPr>
          <w:p w14:paraId="3ECCB9DE"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4F035117"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4D4AB838"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468A2684"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3CF47E8E"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AA7D6F2"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63EDAEB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3054BA83"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3D83FC1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0B6C0483"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9F5C17F"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740D0FE8"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34283144"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04F6CC75"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20232C75" w14:textId="77777777" w:rsidTr="00325398">
        <w:tblPrEx>
          <w:tblBorders>
            <w:right w:val="single" w:sz="4" w:space="0" w:color="auto"/>
          </w:tblBorders>
        </w:tblPrEx>
        <w:trPr>
          <w:trHeight w:val="20"/>
        </w:trPr>
        <w:tc>
          <w:tcPr>
            <w:tcW w:w="1658" w:type="dxa"/>
            <w:tcBorders>
              <w:left w:val="nil"/>
            </w:tcBorders>
            <w:vAlign w:val="center"/>
          </w:tcPr>
          <w:p w14:paraId="3FC53031" w14:textId="77777777" w:rsidR="009B51D1" w:rsidRPr="00325398" w:rsidRDefault="009B51D1" w:rsidP="00325398">
            <w:pPr>
              <w:pStyle w:val="ConsPlusNormal"/>
              <w:ind w:left="283"/>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8" w:type="dxa"/>
            <w:vAlign w:val="center"/>
          </w:tcPr>
          <w:p w14:paraId="0AD6AB4F"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1001</w:t>
            </w:r>
          </w:p>
        </w:tc>
        <w:tc>
          <w:tcPr>
            <w:tcW w:w="568" w:type="dxa"/>
            <w:vAlign w:val="center"/>
          </w:tcPr>
          <w:p w14:paraId="6876B191"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2C86E689"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4E46EDF6"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1223C831"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01C3C0C5"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4DC6E530"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62532EF1"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C3CAF7D"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2F252361"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3ECB1954"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097843C"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1FB8A7AC"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0A053BF7"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05DA3B57"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4FA73A3E" w14:textId="77777777" w:rsidTr="00325398">
        <w:tblPrEx>
          <w:tblBorders>
            <w:right w:val="single" w:sz="4" w:space="0" w:color="auto"/>
          </w:tblBorders>
        </w:tblPrEx>
        <w:trPr>
          <w:trHeight w:val="20"/>
        </w:trPr>
        <w:tc>
          <w:tcPr>
            <w:tcW w:w="1658" w:type="dxa"/>
            <w:tcBorders>
              <w:left w:val="nil"/>
            </w:tcBorders>
            <w:vAlign w:val="center"/>
          </w:tcPr>
          <w:p w14:paraId="1E84177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 xml:space="preserve">Линейные объекты </w:t>
            </w:r>
            <w:hyperlink w:anchor="P3098">
              <w:r w:rsidRPr="00325398">
                <w:rPr>
                  <w:rFonts w:ascii="Times New Roman" w:hAnsi="Times New Roman" w:cs="Times New Roman"/>
                  <w:color w:val="0000FF"/>
                  <w:sz w:val="16"/>
                  <w:szCs w:val="16"/>
                </w:rPr>
                <w:t>&lt;26&gt;</w:t>
              </w:r>
            </w:hyperlink>
            <w:r w:rsidRPr="00325398">
              <w:rPr>
                <w:rFonts w:ascii="Times New Roman" w:hAnsi="Times New Roman" w:cs="Times New Roman"/>
                <w:sz w:val="16"/>
                <w:szCs w:val="16"/>
              </w:rPr>
              <w:t>, всего</w:t>
            </w:r>
          </w:p>
        </w:tc>
        <w:tc>
          <w:tcPr>
            <w:tcW w:w="658" w:type="dxa"/>
            <w:vAlign w:val="center"/>
          </w:tcPr>
          <w:p w14:paraId="4C84487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2000</w:t>
            </w:r>
          </w:p>
        </w:tc>
        <w:tc>
          <w:tcPr>
            <w:tcW w:w="568" w:type="dxa"/>
            <w:vAlign w:val="center"/>
          </w:tcPr>
          <w:p w14:paraId="09DC7464"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6969E988"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1F30F201"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33C0E3E9"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09F4296E"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76E614E2"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3BC1D95"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2C7C429"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14BD0315"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322BFA39"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5C2B1C05"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7CDED84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0C1D4F81"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5B7FC4A1"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19FB4864" w14:textId="77777777" w:rsidTr="00325398">
        <w:tblPrEx>
          <w:tblBorders>
            <w:right w:val="single" w:sz="4" w:space="0" w:color="auto"/>
          </w:tblBorders>
        </w:tblPrEx>
        <w:trPr>
          <w:trHeight w:val="20"/>
        </w:trPr>
        <w:tc>
          <w:tcPr>
            <w:tcW w:w="1658" w:type="dxa"/>
            <w:tcBorders>
              <w:left w:val="nil"/>
            </w:tcBorders>
            <w:vAlign w:val="center"/>
          </w:tcPr>
          <w:p w14:paraId="5D7229A0" w14:textId="77777777" w:rsidR="009B51D1" w:rsidRPr="00325398" w:rsidRDefault="009B51D1" w:rsidP="00325398">
            <w:pPr>
              <w:pStyle w:val="ConsPlusNormal"/>
              <w:ind w:left="283"/>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8" w:type="dxa"/>
            <w:vAlign w:val="center"/>
          </w:tcPr>
          <w:p w14:paraId="7FB3B570"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2001</w:t>
            </w:r>
          </w:p>
        </w:tc>
        <w:tc>
          <w:tcPr>
            <w:tcW w:w="568" w:type="dxa"/>
            <w:vAlign w:val="center"/>
          </w:tcPr>
          <w:p w14:paraId="2C44937B"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5DDAB105"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29C5F6C4"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2A9890E6"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39FB9D46"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4CD587B"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54C81630"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B080F6C"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1F446FDD"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1F842BA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C8B929D"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1846EED"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50A01E10"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9AE2CD9"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2A5FCAED" w14:textId="77777777" w:rsidTr="00325398">
        <w:tblPrEx>
          <w:tblBorders>
            <w:right w:val="single" w:sz="4" w:space="0" w:color="auto"/>
          </w:tblBorders>
        </w:tblPrEx>
        <w:trPr>
          <w:trHeight w:val="20"/>
        </w:trPr>
        <w:tc>
          <w:tcPr>
            <w:tcW w:w="1658" w:type="dxa"/>
            <w:tcBorders>
              <w:left w:val="nil"/>
            </w:tcBorders>
            <w:vAlign w:val="center"/>
          </w:tcPr>
          <w:p w14:paraId="386ABE74"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Резервуары, емкости, иные аналогичные объекты, всего</w:t>
            </w:r>
          </w:p>
        </w:tc>
        <w:tc>
          <w:tcPr>
            <w:tcW w:w="658" w:type="dxa"/>
            <w:vAlign w:val="center"/>
          </w:tcPr>
          <w:p w14:paraId="7219484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3000</w:t>
            </w:r>
          </w:p>
        </w:tc>
        <w:tc>
          <w:tcPr>
            <w:tcW w:w="568" w:type="dxa"/>
            <w:vAlign w:val="center"/>
          </w:tcPr>
          <w:p w14:paraId="4EF68C75"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6377350D"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6F3B17AD"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49082D86"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59C75A40"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4FDE2AA8"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19174DF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E16DBE4"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3DFE8787"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68A22DBE"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30C1BAD9"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1329F518"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BAC6087"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EFFE779"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61C43215" w14:textId="77777777" w:rsidTr="00325398">
        <w:tblPrEx>
          <w:tblBorders>
            <w:right w:val="single" w:sz="4" w:space="0" w:color="auto"/>
          </w:tblBorders>
        </w:tblPrEx>
        <w:trPr>
          <w:trHeight w:val="20"/>
        </w:trPr>
        <w:tc>
          <w:tcPr>
            <w:tcW w:w="1658" w:type="dxa"/>
            <w:tcBorders>
              <w:left w:val="nil"/>
            </w:tcBorders>
            <w:vAlign w:val="center"/>
          </w:tcPr>
          <w:p w14:paraId="37F8A1E4" w14:textId="77777777" w:rsidR="009B51D1" w:rsidRPr="00325398" w:rsidRDefault="009B51D1" w:rsidP="00325398">
            <w:pPr>
              <w:pStyle w:val="ConsPlusNormal"/>
              <w:ind w:left="283"/>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8" w:type="dxa"/>
            <w:vAlign w:val="center"/>
          </w:tcPr>
          <w:p w14:paraId="58677FB8"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3001</w:t>
            </w:r>
          </w:p>
        </w:tc>
        <w:tc>
          <w:tcPr>
            <w:tcW w:w="568" w:type="dxa"/>
            <w:vAlign w:val="center"/>
          </w:tcPr>
          <w:p w14:paraId="159B9229"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0C42D9FB"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7BB136AA"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588B18B5"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6B3FC8D2"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907FDCE"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12A06F54"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2FDB926E"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158D402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66E403B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546F8FF8"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56F30D09"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547FA5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755BE745"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5CEA25CD" w14:textId="77777777" w:rsidTr="00325398">
        <w:tblPrEx>
          <w:tblBorders>
            <w:right w:val="single" w:sz="4" w:space="0" w:color="auto"/>
          </w:tblBorders>
        </w:tblPrEx>
        <w:trPr>
          <w:trHeight w:val="20"/>
        </w:trPr>
        <w:tc>
          <w:tcPr>
            <w:tcW w:w="1658" w:type="dxa"/>
            <w:tcBorders>
              <w:left w:val="nil"/>
            </w:tcBorders>
            <w:vAlign w:val="center"/>
          </w:tcPr>
          <w:p w14:paraId="7F962B0A"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Скважины, иные аналогичные объекты, всего</w:t>
            </w:r>
          </w:p>
        </w:tc>
        <w:tc>
          <w:tcPr>
            <w:tcW w:w="658" w:type="dxa"/>
            <w:vAlign w:val="center"/>
          </w:tcPr>
          <w:p w14:paraId="3EFE16BE"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4000</w:t>
            </w:r>
          </w:p>
        </w:tc>
        <w:tc>
          <w:tcPr>
            <w:tcW w:w="568" w:type="dxa"/>
            <w:vAlign w:val="center"/>
          </w:tcPr>
          <w:p w14:paraId="34BB5775"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1216F494"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15B199C6"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596509C2"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14344699"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34851D5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1C48B6B"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C2573C5"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63D7159F"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D65526C"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317D506"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4540E37"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27B20EF3"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74F4583E"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1C9772E7" w14:textId="77777777" w:rsidTr="00325398">
        <w:tblPrEx>
          <w:tblBorders>
            <w:right w:val="single" w:sz="4" w:space="0" w:color="auto"/>
          </w:tblBorders>
        </w:tblPrEx>
        <w:trPr>
          <w:trHeight w:val="20"/>
        </w:trPr>
        <w:tc>
          <w:tcPr>
            <w:tcW w:w="1658" w:type="dxa"/>
            <w:tcBorders>
              <w:left w:val="nil"/>
            </w:tcBorders>
            <w:vAlign w:val="center"/>
          </w:tcPr>
          <w:p w14:paraId="1DB91D3D" w14:textId="77777777" w:rsidR="009B51D1" w:rsidRPr="00325398" w:rsidRDefault="009B51D1" w:rsidP="00325398">
            <w:pPr>
              <w:pStyle w:val="ConsPlusNormal"/>
              <w:ind w:left="283"/>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8" w:type="dxa"/>
            <w:vAlign w:val="center"/>
          </w:tcPr>
          <w:p w14:paraId="61A378FC"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4001</w:t>
            </w:r>
          </w:p>
        </w:tc>
        <w:tc>
          <w:tcPr>
            <w:tcW w:w="568" w:type="dxa"/>
            <w:vAlign w:val="center"/>
          </w:tcPr>
          <w:p w14:paraId="576554DB"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65753251"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5C1848AE"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2AA933B2"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38311080"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4D52DA5D"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E8FEFC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72EECF3A"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4E90E2C6"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2758A5C4"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0EDC0FE5"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2B5A86CE"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AF252AB"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D5A4F0D"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26B2682D" w14:textId="77777777" w:rsidTr="00325398">
        <w:tblPrEx>
          <w:tblBorders>
            <w:right w:val="single" w:sz="4" w:space="0" w:color="auto"/>
          </w:tblBorders>
        </w:tblPrEx>
        <w:trPr>
          <w:trHeight w:val="20"/>
        </w:trPr>
        <w:tc>
          <w:tcPr>
            <w:tcW w:w="1658" w:type="dxa"/>
            <w:tcBorders>
              <w:left w:val="nil"/>
            </w:tcBorders>
            <w:vAlign w:val="center"/>
          </w:tcPr>
          <w:p w14:paraId="34E5FBF2"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Иные объекты, включая точечные, всего</w:t>
            </w:r>
          </w:p>
        </w:tc>
        <w:tc>
          <w:tcPr>
            <w:tcW w:w="658" w:type="dxa"/>
            <w:vAlign w:val="center"/>
          </w:tcPr>
          <w:p w14:paraId="75FF31B3"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5000</w:t>
            </w:r>
          </w:p>
        </w:tc>
        <w:tc>
          <w:tcPr>
            <w:tcW w:w="568" w:type="dxa"/>
            <w:vAlign w:val="center"/>
          </w:tcPr>
          <w:p w14:paraId="5A22A878"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7EA5FAF3"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40994A0B"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53BA54F2"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2E59B6A9"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42C136B4"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095C71E8"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3A8A94F1"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7180BC36"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2C15B93"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7EE30F42"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67CD56BA"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4B85123C"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B195A84"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3B9A89E0" w14:textId="77777777" w:rsidTr="00325398">
        <w:tblPrEx>
          <w:tblBorders>
            <w:right w:val="single" w:sz="4" w:space="0" w:color="auto"/>
          </w:tblBorders>
        </w:tblPrEx>
        <w:trPr>
          <w:trHeight w:val="20"/>
        </w:trPr>
        <w:tc>
          <w:tcPr>
            <w:tcW w:w="1658" w:type="dxa"/>
            <w:tcBorders>
              <w:left w:val="nil"/>
            </w:tcBorders>
            <w:vAlign w:val="center"/>
          </w:tcPr>
          <w:p w14:paraId="2553413E" w14:textId="77777777" w:rsidR="009B51D1" w:rsidRPr="00325398" w:rsidRDefault="009B51D1" w:rsidP="00325398">
            <w:pPr>
              <w:pStyle w:val="ConsPlusNormal"/>
              <w:ind w:left="283"/>
              <w:jc w:val="center"/>
              <w:rPr>
                <w:rFonts w:ascii="Times New Roman" w:hAnsi="Times New Roman" w:cs="Times New Roman"/>
                <w:sz w:val="16"/>
                <w:szCs w:val="16"/>
              </w:rPr>
            </w:pPr>
            <w:r w:rsidRPr="00325398">
              <w:rPr>
                <w:rFonts w:ascii="Times New Roman" w:hAnsi="Times New Roman" w:cs="Times New Roman"/>
                <w:sz w:val="16"/>
                <w:szCs w:val="16"/>
              </w:rPr>
              <w:t>в том числе:</w:t>
            </w:r>
          </w:p>
        </w:tc>
        <w:tc>
          <w:tcPr>
            <w:tcW w:w="658" w:type="dxa"/>
            <w:vAlign w:val="center"/>
          </w:tcPr>
          <w:p w14:paraId="05FAB886"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5001</w:t>
            </w:r>
          </w:p>
        </w:tc>
        <w:tc>
          <w:tcPr>
            <w:tcW w:w="568" w:type="dxa"/>
            <w:vAlign w:val="center"/>
          </w:tcPr>
          <w:p w14:paraId="7E85ADB7"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696638CB"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119DB291"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69D830F3"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25DAD709"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5778384E"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3A14DF7A"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DCE2EAD"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79E17724"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59A4872E"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7E2C728"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71FEFC08"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5E17A914"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4CBE4CF1" w14:textId="77777777" w:rsidR="009B51D1" w:rsidRPr="00325398" w:rsidRDefault="009B51D1" w:rsidP="00325398">
            <w:pPr>
              <w:pStyle w:val="ConsPlusNormal"/>
              <w:jc w:val="center"/>
              <w:rPr>
                <w:rFonts w:ascii="Times New Roman" w:hAnsi="Times New Roman" w:cs="Times New Roman"/>
                <w:sz w:val="16"/>
                <w:szCs w:val="16"/>
              </w:rPr>
            </w:pPr>
          </w:p>
        </w:tc>
      </w:tr>
      <w:tr w:rsidR="009B51D1" w:rsidRPr="00325398" w14:paraId="4818325F" w14:textId="77777777" w:rsidTr="00325398">
        <w:tblPrEx>
          <w:tblBorders>
            <w:right w:val="single" w:sz="4" w:space="0" w:color="auto"/>
          </w:tblBorders>
        </w:tblPrEx>
        <w:trPr>
          <w:trHeight w:val="20"/>
        </w:trPr>
        <w:tc>
          <w:tcPr>
            <w:tcW w:w="1658" w:type="dxa"/>
            <w:tcBorders>
              <w:left w:val="nil"/>
              <w:bottom w:val="nil"/>
            </w:tcBorders>
            <w:vAlign w:val="center"/>
          </w:tcPr>
          <w:p w14:paraId="501B2375"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Итого</w:t>
            </w:r>
          </w:p>
        </w:tc>
        <w:tc>
          <w:tcPr>
            <w:tcW w:w="658" w:type="dxa"/>
            <w:vAlign w:val="center"/>
          </w:tcPr>
          <w:p w14:paraId="3C2C118D" w14:textId="77777777" w:rsidR="009B51D1" w:rsidRPr="00325398" w:rsidRDefault="009B51D1" w:rsidP="00325398">
            <w:pPr>
              <w:pStyle w:val="ConsPlusNormal"/>
              <w:jc w:val="center"/>
              <w:rPr>
                <w:rFonts w:ascii="Times New Roman" w:hAnsi="Times New Roman" w:cs="Times New Roman"/>
                <w:sz w:val="16"/>
                <w:szCs w:val="16"/>
              </w:rPr>
            </w:pPr>
            <w:r w:rsidRPr="00325398">
              <w:rPr>
                <w:rFonts w:ascii="Times New Roman" w:hAnsi="Times New Roman" w:cs="Times New Roman"/>
                <w:sz w:val="16"/>
                <w:szCs w:val="16"/>
              </w:rPr>
              <w:t>9000</w:t>
            </w:r>
          </w:p>
        </w:tc>
        <w:tc>
          <w:tcPr>
            <w:tcW w:w="568" w:type="dxa"/>
            <w:vAlign w:val="center"/>
          </w:tcPr>
          <w:p w14:paraId="01AA2418" w14:textId="77777777" w:rsidR="009B51D1" w:rsidRPr="00325398" w:rsidRDefault="009B51D1" w:rsidP="00325398">
            <w:pPr>
              <w:pStyle w:val="ConsPlusNormal"/>
              <w:jc w:val="center"/>
              <w:rPr>
                <w:rFonts w:ascii="Times New Roman" w:hAnsi="Times New Roman" w:cs="Times New Roman"/>
                <w:sz w:val="16"/>
                <w:szCs w:val="16"/>
              </w:rPr>
            </w:pPr>
          </w:p>
        </w:tc>
        <w:tc>
          <w:tcPr>
            <w:tcW w:w="1142" w:type="dxa"/>
            <w:vAlign w:val="center"/>
          </w:tcPr>
          <w:p w14:paraId="77376656" w14:textId="77777777" w:rsidR="009B51D1" w:rsidRPr="00325398" w:rsidRDefault="009B51D1" w:rsidP="00325398">
            <w:pPr>
              <w:pStyle w:val="ConsPlusNormal"/>
              <w:jc w:val="center"/>
              <w:rPr>
                <w:rFonts w:ascii="Times New Roman" w:hAnsi="Times New Roman" w:cs="Times New Roman"/>
                <w:sz w:val="16"/>
                <w:szCs w:val="16"/>
              </w:rPr>
            </w:pPr>
          </w:p>
        </w:tc>
        <w:tc>
          <w:tcPr>
            <w:tcW w:w="889" w:type="dxa"/>
            <w:vAlign w:val="center"/>
          </w:tcPr>
          <w:p w14:paraId="235DE53C" w14:textId="77777777" w:rsidR="009B51D1" w:rsidRPr="00325398" w:rsidRDefault="009B51D1" w:rsidP="00325398">
            <w:pPr>
              <w:pStyle w:val="ConsPlusNormal"/>
              <w:jc w:val="center"/>
              <w:rPr>
                <w:rFonts w:ascii="Times New Roman" w:hAnsi="Times New Roman" w:cs="Times New Roman"/>
                <w:sz w:val="16"/>
                <w:szCs w:val="16"/>
              </w:rPr>
            </w:pPr>
          </w:p>
        </w:tc>
        <w:tc>
          <w:tcPr>
            <w:tcW w:w="877" w:type="dxa"/>
            <w:vAlign w:val="center"/>
          </w:tcPr>
          <w:p w14:paraId="642FF4B4" w14:textId="77777777" w:rsidR="009B51D1" w:rsidRPr="00325398" w:rsidRDefault="009B51D1" w:rsidP="00325398">
            <w:pPr>
              <w:pStyle w:val="ConsPlusNormal"/>
              <w:jc w:val="center"/>
              <w:rPr>
                <w:rFonts w:ascii="Times New Roman" w:hAnsi="Times New Roman" w:cs="Times New Roman"/>
                <w:sz w:val="16"/>
                <w:szCs w:val="16"/>
              </w:rPr>
            </w:pPr>
          </w:p>
        </w:tc>
        <w:tc>
          <w:tcPr>
            <w:tcW w:w="550" w:type="dxa"/>
            <w:vAlign w:val="center"/>
          </w:tcPr>
          <w:p w14:paraId="1ECB894A"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015EA4F1"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26EA68DA"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09C528A0" w14:textId="77777777" w:rsidR="009B51D1" w:rsidRPr="00325398" w:rsidRDefault="009B51D1" w:rsidP="00325398">
            <w:pPr>
              <w:pStyle w:val="ConsPlusNormal"/>
              <w:jc w:val="center"/>
              <w:rPr>
                <w:rFonts w:ascii="Times New Roman" w:hAnsi="Times New Roman" w:cs="Times New Roman"/>
                <w:sz w:val="16"/>
                <w:szCs w:val="16"/>
              </w:rPr>
            </w:pPr>
          </w:p>
        </w:tc>
        <w:tc>
          <w:tcPr>
            <w:tcW w:w="587" w:type="dxa"/>
            <w:vAlign w:val="center"/>
          </w:tcPr>
          <w:p w14:paraId="6BB42E4B"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7A60E339"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71FA008F" w14:textId="77777777" w:rsidR="009B51D1" w:rsidRPr="00325398" w:rsidRDefault="009B51D1" w:rsidP="00325398">
            <w:pPr>
              <w:pStyle w:val="ConsPlusNormal"/>
              <w:jc w:val="center"/>
              <w:rPr>
                <w:rFonts w:ascii="Times New Roman" w:hAnsi="Times New Roman" w:cs="Times New Roman"/>
                <w:sz w:val="16"/>
                <w:szCs w:val="16"/>
              </w:rPr>
            </w:pPr>
          </w:p>
        </w:tc>
        <w:tc>
          <w:tcPr>
            <w:tcW w:w="568" w:type="dxa"/>
            <w:vAlign w:val="center"/>
          </w:tcPr>
          <w:p w14:paraId="1EF45BB9" w14:textId="77777777" w:rsidR="009B51D1" w:rsidRPr="00325398" w:rsidRDefault="009B51D1" w:rsidP="00325398">
            <w:pPr>
              <w:pStyle w:val="ConsPlusNormal"/>
              <w:jc w:val="center"/>
              <w:rPr>
                <w:rFonts w:ascii="Times New Roman" w:hAnsi="Times New Roman" w:cs="Times New Roman"/>
                <w:sz w:val="16"/>
                <w:szCs w:val="16"/>
              </w:rPr>
            </w:pPr>
          </w:p>
        </w:tc>
        <w:tc>
          <w:tcPr>
            <w:tcW w:w="1214" w:type="dxa"/>
            <w:vAlign w:val="center"/>
          </w:tcPr>
          <w:p w14:paraId="1F6F7FBB" w14:textId="77777777" w:rsidR="009B51D1" w:rsidRPr="00325398" w:rsidRDefault="009B51D1" w:rsidP="00325398">
            <w:pPr>
              <w:pStyle w:val="ConsPlusNormal"/>
              <w:jc w:val="center"/>
              <w:rPr>
                <w:rFonts w:ascii="Times New Roman" w:hAnsi="Times New Roman" w:cs="Times New Roman"/>
                <w:sz w:val="16"/>
                <w:szCs w:val="16"/>
              </w:rPr>
            </w:pPr>
          </w:p>
        </w:tc>
        <w:tc>
          <w:tcPr>
            <w:tcW w:w="1333" w:type="dxa"/>
            <w:vAlign w:val="center"/>
          </w:tcPr>
          <w:p w14:paraId="1383F344" w14:textId="77777777" w:rsidR="009B51D1" w:rsidRPr="00325398" w:rsidRDefault="009B51D1" w:rsidP="00325398">
            <w:pPr>
              <w:pStyle w:val="ConsPlusNormal"/>
              <w:jc w:val="center"/>
              <w:rPr>
                <w:rFonts w:ascii="Times New Roman" w:hAnsi="Times New Roman" w:cs="Times New Roman"/>
                <w:sz w:val="16"/>
                <w:szCs w:val="16"/>
              </w:rPr>
            </w:pPr>
          </w:p>
        </w:tc>
      </w:tr>
    </w:tbl>
    <w:p w14:paraId="6D3C77FF" w14:textId="77777777" w:rsidR="009B51D1"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3"/>
        <w:gridCol w:w="1644"/>
        <w:gridCol w:w="340"/>
        <w:gridCol w:w="2127"/>
        <w:gridCol w:w="340"/>
        <w:gridCol w:w="2714"/>
        <w:gridCol w:w="7"/>
      </w:tblGrid>
      <w:tr w:rsidR="009B51D1" w:rsidRPr="00005FD2" w14:paraId="255CBA09" w14:textId="77777777" w:rsidTr="00CD2A90">
        <w:trPr>
          <w:trHeight w:val="20"/>
        </w:trPr>
        <w:tc>
          <w:tcPr>
            <w:tcW w:w="4253" w:type="dxa"/>
            <w:tcBorders>
              <w:top w:val="nil"/>
              <w:left w:val="nil"/>
              <w:bottom w:val="nil"/>
              <w:right w:val="nil"/>
            </w:tcBorders>
          </w:tcPr>
          <w:p w14:paraId="7E7FD4AC" w14:textId="3D6A324D" w:rsidR="009B51D1" w:rsidRPr="00005FD2" w:rsidRDefault="009B51D1" w:rsidP="00005FD2">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Руководитель</w:t>
            </w:r>
            <w:r w:rsidR="00005FD2">
              <w:rPr>
                <w:rFonts w:ascii="Times New Roman" w:hAnsi="Times New Roman" w:cs="Times New Roman"/>
                <w:sz w:val="16"/>
                <w:szCs w:val="16"/>
              </w:rPr>
              <w:t xml:space="preserve"> </w:t>
            </w:r>
            <w:r w:rsidRPr="00005FD2">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bottom"/>
          </w:tcPr>
          <w:p w14:paraId="090ECD9D" w14:textId="77777777" w:rsidR="009B51D1" w:rsidRPr="00005FD2"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17F2AEB8" w14:textId="77777777" w:rsidR="009B51D1" w:rsidRPr="00005FD2"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single" w:sz="4" w:space="0" w:color="auto"/>
              <w:right w:val="nil"/>
            </w:tcBorders>
            <w:vAlign w:val="bottom"/>
          </w:tcPr>
          <w:p w14:paraId="5425828A" w14:textId="77777777" w:rsidR="009B51D1" w:rsidRPr="00005FD2"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3E0DBCBA" w14:textId="77777777" w:rsidR="009B51D1" w:rsidRPr="00005FD2"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bottom"/>
          </w:tcPr>
          <w:p w14:paraId="300E082F"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1FFEB14C" w14:textId="77777777" w:rsidTr="00CD2A90">
        <w:trPr>
          <w:trHeight w:val="20"/>
        </w:trPr>
        <w:tc>
          <w:tcPr>
            <w:tcW w:w="4253" w:type="dxa"/>
            <w:tcBorders>
              <w:top w:val="nil"/>
              <w:left w:val="nil"/>
              <w:bottom w:val="nil"/>
              <w:right w:val="nil"/>
            </w:tcBorders>
          </w:tcPr>
          <w:p w14:paraId="71599F44" w14:textId="77777777" w:rsidR="009B51D1" w:rsidRPr="00005FD2"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163FF628"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tcPr>
          <w:p w14:paraId="2ED31926" w14:textId="77777777" w:rsidR="009B51D1" w:rsidRPr="00005FD2" w:rsidRDefault="009B51D1" w:rsidP="00B14C35">
            <w:pPr>
              <w:pStyle w:val="ConsPlusNormal"/>
              <w:jc w:val="both"/>
              <w:rPr>
                <w:rFonts w:ascii="Times New Roman" w:hAnsi="Times New Roman" w:cs="Times New Roman"/>
                <w:sz w:val="16"/>
                <w:szCs w:val="16"/>
              </w:rPr>
            </w:pPr>
          </w:p>
        </w:tc>
        <w:tc>
          <w:tcPr>
            <w:tcW w:w="2127" w:type="dxa"/>
            <w:tcBorders>
              <w:top w:val="single" w:sz="4" w:space="0" w:color="auto"/>
              <w:left w:val="nil"/>
              <w:bottom w:val="nil"/>
              <w:right w:val="nil"/>
            </w:tcBorders>
          </w:tcPr>
          <w:p w14:paraId="73789E9E"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(подпись)</w:t>
            </w:r>
          </w:p>
        </w:tc>
        <w:tc>
          <w:tcPr>
            <w:tcW w:w="340" w:type="dxa"/>
            <w:tcBorders>
              <w:top w:val="nil"/>
              <w:left w:val="nil"/>
              <w:bottom w:val="nil"/>
              <w:right w:val="nil"/>
            </w:tcBorders>
          </w:tcPr>
          <w:p w14:paraId="756A0F1A" w14:textId="77777777" w:rsidR="009B51D1" w:rsidRPr="00005FD2"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00D25475"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(расшифровка подписи)</w:t>
            </w:r>
          </w:p>
        </w:tc>
      </w:tr>
      <w:tr w:rsidR="009B51D1" w:rsidRPr="00005FD2" w14:paraId="773EF31A" w14:textId="77777777" w:rsidTr="00CD2A90">
        <w:trPr>
          <w:trHeight w:val="20"/>
        </w:trPr>
        <w:tc>
          <w:tcPr>
            <w:tcW w:w="4253" w:type="dxa"/>
            <w:tcBorders>
              <w:top w:val="nil"/>
              <w:left w:val="nil"/>
              <w:bottom w:val="nil"/>
              <w:right w:val="nil"/>
            </w:tcBorders>
          </w:tcPr>
          <w:p w14:paraId="08E46B35"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3DF190E1" w14:textId="77777777" w:rsidR="009B51D1" w:rsidRPr="00005FD2"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774FE7E8" w14:textId="77777777" w:rsidR="009B51D1" w:rsidRPr="00005FD2" w:rsidRDefault="009B51D1" w:rsidP="00B14C35">
            <w:pPr>
              <w:pStyle w:val="ConsPlusNormal"/>
              <w:jc w:val="both"/>
              <w:rPr>
                <w:rFonts w:ascii="Times New Roman" w:hAnsi="Times New Roman" w:cs="Times New Roman"/>
                <w:sz w:val="16"/>
                <w:szCs w:val="16"/>
              </w:rPr>
            </w:pPr>
          </w:p>
        </w:tc>
        <w:tc>
          <w:tcPr>
            <w:tcW w:w="2127" w:type="dxa"/>
            <w:tcBorders>
              <w:top w:val="nil"/>
              <w:left w:val="nil"/>
              <w:bottom w:val="single" w:sz="4" w:space="0" w:color="auto"/>
              <w:right w:val="nil"/>
            </w:tcBorders>
          </w:tcPr>
          <w:p w14:paraId="4F80A179" w14:textId="77777777" w:rsidR="009B51D1" w:rsidRPr="00005FD2"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14BF71E8" w14:textId="77777777" w:rsidR="009B51D1" w:rsidRPr="00005FD2" w:rsidRDefault="009B51D1" w:rsidP="00B14C35">
            <w:pPr>
              <w:pStyle w:val="ConsPlusNormal"/>
              <w:jc w:val="both"/>
              <w:rPr>
                <w:rFonts w:ascii="Times New Roman" w:hAnsi="Times New Roman" w:cs="Times New Roman"/>
                <w:sz w:val="16"/>
                <w:szCs w:val="16"/>
              </w:rPr>
            </w:pPr>
          </w:p>
        </w:tc>
        <w:tc>
          <w:tcPr>
            <w:tcW w:w="2721" w:type="dxa"/>
            <w:gridSpan w:val="2"/>
            <w:tcBorders>
              <w:top w:val="nil"/>
              <w:left w:val="nil"/>
              <w:bottom w:val="single" w:sz="4" w:space="0" w:color="auto"/>
              <w:right w:val="nil"/>
            </w:tcBorders>
          </w:tcPr>
          <w:p w14:paraId="0F8187AF"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521BF48C" w14:textId="77777777" w:rsidTr="00CD2A90">
        <w:trPr>
          <w:trHeight w:val="20"/>
        </w:trPr>
        <w:tc>
          <w:tcPr>
            <w:tcW w:w="4253" w:type="dxa"/>
            <w:tcBorders>
              <w:top w:val="nil"/>
              <w:left w:val="nil"/>
              <w:bottom w:val="nil"/>
              <w:right w:val="nil"/>
            </w:tcBorders>
          </w:tcPr>
          <w:p w14:paraId="450124EE" w14:textId="77777777" w:rsidR="009B51D1" w:rsidRPr="00005FD2"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57F29B4C"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tcPr>
          <w:p w14:paraId="113C8E7A" w14:textId="77777777" w:rsidR="009B51D1" w:rsidRPr="00005FD2" w:rsidRDefault="009B51D1" w:rsidP="00B14C35">
            <w:pPr>
              <w:pStyle w:val="ConsPlusNormal"/>
              <w:jc w:val="both"/>
              <w:rPr>
                <w:rFonts w:ascii="Times New Roman" w:hAnsi="Times New Roman" w:cs="Times New Roman"/>
                <w:sz w:val="16"/>
                <w:szCs w:val="16"/>
              </w:rPr>
            </w:pPr>
          </w:p>
        </w:tc>
        <w:tc>
          <w:tcPr>
            <w:tcW w:w="2127" w:type="dxa"/>
            <w:tcBorders>
              <w:top w:val="single" w:sz="4" w:space="0" w:color="auto"/>
              <w:left w:val="nil"/>
              <w:bottom w:val="nil"/>
              <w:right w:val="nil"/>
            </w:tcBorders>
          </w:tcPr>
          <w:p w14:paraId="5B3285F5"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3C49E537" w14:textId="77777777" w:rsidR="009B51D1" w:rsidRPr="00005FD2" w:rsidRDefault="009B51D1" w:rsidP="00B14C35">
            <w:pPr>
              <w:pStyle w:val="ConsPlusNormal"/>
              <w:jc w:val="both"/>
              <w:rPr>
                <w:rFonts w:ascii="Times New Roman" w:hAnsi="Times New Roman" w:cs="Times New Roman"/>
                <w:sz w:val="16"/>
                <w:szCs w:val="16"/>
              </w:rPr>
            </w:pPr>
          </w:p>
        </w:tc>
        <w:tc>
          <w:tcPr>
            <w:tcW w:w="2721" w:type="dxa"/>
            <w:gridSpan w:val="2"/>
            <w:tcBorders>
              <w:top w:val="single" w:sz="4" w:space="0" w:color="auto"/>
              <w:left w:val="nil"/>
              <w:bottom w:val="nil"/>
              <w:right w:val="nil"/>
            </w:tcBorders>
          </w:tcPr>
          <w:p w14:paraId="79EB4751"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(телефон)</w:t>
            </w:r>
          </w:p>
        </w:tc>
      </w:tr>
      <w:tr w:rsidR="009B51D1" w:rsidRPr="00005FD2" w14:paraId="5EF3408B" w14:textId="77777777" w:rsidTr="00CD2A90">
        <w:trPr>
          <w:gridAfter w:val="1"/>
          <w:wAfter w:w="7" w:type="dxa"/>
          <w:trHeight w:val="20"/>
        </w:trPr>
        <w:tc>
          <w:tcPr>
            <w:tcW w:w="4253" w:type="dxa"/>
            <w:tcBorders>
              <w:top w:val="nil"/>
              <w:left w:val="nil"/>
              <w:bottom w:val="nil"/>
              <w:right w:val="nil"/>
            </w:tcBorders>
          </w:tcPr>
          <w:p w14:paraId="15817E19"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"__" __________ 20__ г.</w:t>
            </w:r>
          </w:p>
        </w:tc>
        <w:tc>
          <w:tcPr>
            <w:tcW w:w="7165" w:type="dxa"/>
            <w:gridSpan w:val="5"/>
            <w:tcBorders>
              <w:top w:val="nil"/>
              <w:left w:val="nil"/>
              <w:bottom w:val="nil"/>
              <w:right w:val="nil"/>
            </w:tcBorders>
          </w:tcPr>
          <w:p w14:paraId="23CF3364" w14:textId="77777777" w:rsidR="009B51D1" w:rsidRPr="00005FD2" w:rsidRDefault="009B51D1" w:rsidP="00B14C35">
            <w:pPr>
              <w:pStyle w:val="ConsPlusNormal"/>
              <w:jc w:val="both"/>
              <w:rPr>
                <w:rFonts w:ascii="Times New Roman" w:hAnsi="Times New Roman" w:cs="Times New Roman"/>
                <w:sz w:val="16"/>
                <w:szCs w:val="16"/>
              </w:rPr>
            </w:pPr>
          </w:p>
        </w:tc>
      </w:tr>
    </w:tbl>
    <w:p w14:paraId="7C623D10" w14:textId="5AA3178E" w:rsidR="009B51D1" w:rsidRPr="00B14C35" w:rsidRDefault="009B51D1" w:rsidP="00CD2A90">
      <w:pPr>
        <w:pStyle w:val="ConsPlusNormal"/>
        <w:jc w:val="both"/>
        <w:rPr>
          <w:rFonts w:ascii="Times New Roman" w:hAnsi="Times New Roman" w:cs="Times New Roman"/>
          <w:sz w:val="20"/>
          <w:szCs w:val="20"/>
        </w:rPr>
      </w:pPr>
      <w:bookmarkStart w:id="33" w:name="P3096"/>
      <w:bookmarkEnd w:id="33"/>
      <w:r w:rsidRPr="00B14C35">
        <w:rPr>
          <w:rFonts w:ascii="Times New Roman" w:hAnsi="Times New Roman" w:cs="Times New Roman"/>
          <w:sz w:val="20"/>
          <w:szCs w:val="20"/>
        </w:rPr>
        <w:t>&lt;24.1&gt; Указывается уникальный код объекта капитального строительства, объекта недвижимого имущества (при наличии).</w:t>
      </w:r>
      <w:bookmarkStart w:id="34" w:name="P3097"/>
      <w:bookmarkEnd w:id="34"/>
      <w:r w:rsidR="00CD2A90">
        <w:rPr>
          <w:rFonts w:ascii="Times New Roman" w:hAnsi="Times New Roman" w:cs="Times New Roman"/>
          <w:sz w:val="20"/>
          <w:szCs w:val="20"/>
        </w:rPr>
        <w:t xml:space="preserve"> </w:t>
      </w:r>
      <w:r w:rsidRPr="00B14C35">
        <w:rPr>
          <w:rFonts w:ascii="Times New Roman" w:hAnsi="Times New Roman" w:cs="Times New Roman"/>
          <w:sz w:val="20"/>
          <w:szCs w:val="20"/>
        </w:rPr>
        <w:t>&lt;25&gt; Указываются здания, строения, сооружения и иные аналогичные объекты.</w:t>
      </w:r>
      <w:bookmarkStart w:id="35" w:name="P3098"/>
      <w:bookmarkEnd w:id="35"/>
      <w:r w:rsidR="00CD2A90">
        <w:rPr>
          <w:rFonts w:ascii="Times New Roman" w:hAnsi="Times New Roman" w:cs="Times New Roman"/>
          <w:sz w:val="20"/>
          <w:szCs w:val="20"/>
        </w:rPr>
        <w:t xml:space="preserve"> </w:t>
      </w:r>
      <w:r w:rsidRPr="00B14C35">
        <w:rPr>
          <w:rFonts w:ascii="Times New Roman" w:hAnsi="Times New Roman" w:cs="Times New Roman"/>
          <w:sz w:val="20"/>
          <w:szCs w:val="20"/>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CD2A90">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о земельных участках, предоставленных на праве постоянного</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(бессрочного) пользования</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3742"/>
        <w:gridCol w:w="2070"/>
        <w:gridCol w:w="1134"/>
      </w:tblGrid>
      <w:tr w:rsidR="009B51D1" w:rsidRPr="00005FD2" w14:paraId="1438ADB2" w14:textId="77777777" w:rsidTr="00005FD2">
        <w:trPr>
          <w:trHeight w:val="20"/>
        </w:trPr>
        <w:tc>
          <w:tcPr>
            <w:tcW w:w="10490" w:type="dxa"/>
            <w:gridSpan w:val="3"/>
            <w:tcBorders>
              <w:top w:val="nil"/>
              <w:left w:val="nil"/>
              <w:bottom w:val="nil"/>
            </w:tcBorders>
          </w:tcPr>
          <w:p w14:paraId="6A05F471" w14:textId="77777777" w:rsidR="009B51D1" w:rsidRPr="00005FD2"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bottom w:val="single" w:sz="4" w:space="0" w:color="auto"/>
            </w:tcBorders>
          </w:tcPr>
          <w:p w14:paraId="017F85B2"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КОДЫ</w:t>
            </w:r>
          </w:p>
        </w:tc>
      </w:tr>
      <w:tr w:rsidR="009B51D1" w:rsidRPr="00005FD2" w14:paraId="316BA9B5" w14:textId="77777777" w:rsidTr="00005FD2">
        <w:tblPrEx>
          <w:tblBorders>
            <w:insideV w:val="none" w:sz="0" w:space="0" w:color="auto"/>
          </w:tblBorders>
        </w:tblPrEx>
        <w:trPr>
          <w:trHeight w:val="20"/>
        </w:trPr>
        <w:tc>
          <w:tcPr>
            <w:tcW w:w="4678" w:type="dxa"/>
            <w:tcBorders>
              <w:top w:val="nil"/>
              <w:left w:val="nil"/>
              <w:bottom w:val="nil"/>
              <w:right w:val="nil"/>
            </w:tcBorders>
          </w:tcPr>
          <w:p w14:paraId="5D6C49B3"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1E543AAC"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на 1 ________ 20__ г.</w:t>
            </w:r>
          </w:p>
        </w:tc>
        <w:tc>
          <w:tcPr>
            <w:tcW w:w="2070" w:type="dxa"/>
            <w:tcBorders>
              <w:top w:val="nil"/>
              <w:left w:val="nil"/>
              <w:bottom w:val="nil"/>
              <w:right w:val="single" w:sz="4" w:space="0" w:color="auto"/>
            </w:tcBorders>
            <w:vAlign w:val="bottom"/>
          </w:tcPr>
          <w:p w14:paraId="205BA42A"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tcPr>
          <w:p w14:paraId="76B5A444"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576AC0BF" w14:textId="77777777" w:rsidTr="00005FD2">
        <w:tblPrEx>
          <w:tblBorders>
            <w:insideV w:val="none" w:sz="0" w:space="0" w:color="auto"/>
          </w:tblBorders>
        </w:tblPrEx>
        <w:trPr>
          <w:trHeight w:val="20"/>
        </w:trPr>
        <w:tc>
          <w:tcPr>
            <w:tcW w:w="4678" w:type="dxa"/>
            <w:tcBorders>
              <w:top w:val="nil"/>
              <w:left w:val="nil"/>
              <w:bottom w:val="nil"/>
              <w:right w:val="nil"/>
            </w:tcBorders>
          </w:tcPr>
          <w:p w14:paraId="0A5A58E7"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471148B8"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7D1F9A86"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40780529"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19B010D7" w14:textId="77777777" w:rsidTr="00005FD2">
        <w:tblPrEx>
          <w:tblBorders>
            <w:insideV w:val="none" w:sz="0" w:space="0" w:color="auto"/>
          </w:tblBorders>
        </w:tblPrEx>
        <w:trPr>
          <w:trHeight w:val="20"/>
        </w:trPr>
        <w:tc>
          <w:tcPr>
            <w:tcW w:w="4678" w:type="dxa"/>
            <w:tcBorders>
              <w:top w:val="nil"/>
              <w:left w:val="nil"/>
              <w:bottom w:val="nil"/>
              <w:right w:val="nil"/>
            </w:tcBorders>
          </w:tcPr>
          <w:p w14:paraId="35714AD6"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5650B959"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71E381B7"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tcPr>
          <w:p w14:paraId="3FF44962"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7E8AACB2" w14:textId="77777777" w:rsidTr="00005FD2">
        <w:tblPrEx>
          <w:tblBorders>
            <w:insideV w:val="none" w:sz="0" w:space="0" w:color="auto"/>
          </w:tblBorders>
        </w:tblPrEx>
        <w:trPr>
          <w:trHeight w:val="20"/>
        </w:trPr>
        <w:tc>
          <w:tcPr>
            <w:tcW w:w="4678" w:type="dxa"/>
            <w:tcBorders>
              <w:top w:val="nil"/>
              <w:left w:val="nil"/>
              <w:bottom w:val="nil"/>
              <w:right w:val="nil"/>
            </w:tcBorders>
            <w:vAlign w:val="bottom"/>
          </w:tcPr>
          <w:p w14:paraId="1282D296"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bottom"/>
          </w:tcPr>
          <w:p w14:paraId="3FD58D19"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7E92D24B"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tcPr>
          <w:p w14:paraId="619A7BC2"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13163D70" w14:textId="77777777" w:rsidTr="00005FD2">
        <w:tblPrEx>
          <w:tblBorders>
            <w:insideV w:val="none" w:sz="0" w:space="0" w:color="auto"/>
          </w:tblBorders>
        </w:tblPrEx>
        <w:trPr>
          <w:trHeight w:val="20"/>
        </w:trPr>
        <w:tc>
          <w:tcPr>
            <w:tcW w:w="4678" w:type="dxa"/>
            <w:tcBorders>
              <w:top w:val="nil"/>
              <w:left w:val="nil"/>
              <w:bottom w:val="nil"/>
              <w:right w:val="nil"/>
            </w:tcBorders>
            <w:vAlign w:val="bottom"/>
          </w:tcPr>
          <w:p w14:paraId="29102619"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6B924341"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652AFAF7"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tcPr>
          <w:p w14:paraId="3CEAB45E"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216ED764" w14:textId="77777777" w:rsidTr="00005FD2">
        <w:tblPrEx>
          <w:tblBorders>
            <w:insideV w:val="none" w:sz="0" w:space="0" w:color="auto"/>
          </w:tblBorders>
        </w:tblPrEx>
        <w:trPr>
          <w:trHeight w:val="20"/>
        </w:trPr>
        <w:tc>
          <w:tcPr>
            <w:tcW w:w="4678" w:type="dxa"/>
            <w:tcBorders>
              <w:top w:val="nil"/>
              <w:left w:val="nil"/>
              <w:bottom w:val="nil"/>
              <w:right w:val="nil"/>
            </w:tcBorders>
          </w:tcPr>
          <w:p w14:paraId="573FA982"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bottom"/>
          </w:tcPr>
          <w:p w14:paraId="4056C66E"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5C073A82"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 xml:space="preserve">по </w:t>
            </w:r>
            <w:hyperlink r:id="rId33">
              <w:r w:rsidRPr="00005FD2">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C5C712F"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045D3DD6" w14:textId="77777777" w:rsidTr="00005FD2">
        <w:tblPrEx>
          <w:tblBorders>
            <w:insideV w:val="none" w:sz="0" w:space="0" w:color="auto"/>
          </w:tblBorders>
        </w:tblPrEx>
        <w:trPr>
          <w:trHeight w:val="20"/>
        </w:trPr>
        <w:tc>
          <w:tcPr>
            <w:tcW w:w="4678" w:type="dxa"/>
            <w:tcBorders>
              <w:top w:val="nil"/>
              <w:left w:val="nil"/>
              <w:bottom w:val="nil"/>
              <w:right w:val="nil"/>
            </w:tcBorders>
          </w:tcPr>
          <w:p w14:paraId="3449DD76"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bottom"/>
          </w:tcPr>
          <w:p w14:paraId="10C1D24F" w14:textId="77777777" w:rsidR="009B51D1" w:rsidRPr="00005FD2" w:rsidRDefault="009B51D1" w:rsidP="00B14C35">
            <w:pPr>
              <w:pStyle w:val="ConsPlusNormal"/>
              <w:jc w:val="both"/>
              <w:rPr>
                <w:rFonts w:ascii="Times New Roman" w:hAnsi="Times New Roman" w:cs="Times New Roman"/>
                <w:sz w:val="16"/>
                <w:szCs w:val="16"/>
              </w:rPr>
            </w:pPr>
          </w:p>
        </w:tc>
        <w:tc>
          <w:tcPr>
            <w:tcW w:w="2070" w:type="dxa"/>
            <w:tcBorders>
              <w:top w:val="nil"/>
              <w:left w:val="nil"/>
              <w:bottom w:val="nil"/>
              <w:right w:val="single" w:sz="4" w:space="0" w:color="auto"/>
            </w:tcBorders>
            <w:vAlign w:val="bottom"/>
          </w:tcPr>
          <w:p w14:paraId="76ADDD63" w14:textId="77777777" w:rsidR="009B51D1" w:rsidRPr="00005FD2"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0713241E" w14:textId="77777777" w:rsidR="009B51D1" w:rsidRPr="00005FD2" w:rsidRDefault="009B51D1" w:rsidP="00B14C35">
            <w:pPr>
              <w:pStyle w:val="ConsPlusNormal"/>
              <w:jc w:val="both"/>
              <w:rPr>
                <w:rFonts w:ascii="Times New Roman" w:hAnsi="Times New Roman" w:cs="Times New Roman"/>
                <w:sz w:val="16"/>
                <w:szCs w:val="16"/>
              </w:rPr>
            </w:pPr>
          </w:p>
        </w:tc>
      </w:tr>
    </w:tbl>
    <w:p w14:paraId="0819F14B"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85"/>
        <w:gridCol w:w="486"/>
        <w:gridCol w:w="621"/>
        <w:gridCol w:w="898"/>
        <w:gridCol w:w="958"/>
        <w:gridCol w:w="499"/>
        <w:gridCol w:w="524"/>
        <w:gridCol w:w="464"/>
        <w:gridCol w:w="437"/>
        <w:gridCol w:w="1109"/>
        <w:gridCol w:w="1109"/>
        <w:gridCol w:w="463"/>
        <w:gridCol w:w="934"/>
        <w:gridCol w:w="437"/>
        <w:gridCol w:w="744"/>
        <w:gridCol w:w="1039"/>
        <w:gridCol w:w="859"/>
        <w:gridCol w:w="706"/>
        <w:gridCol w:w="437"/>
        <w:gridCol w:w="437"/>
        <w:gridCol w:w="1062"/>
        <w:gridCol w:w="498"/>
      </w:tblGrid>
      <w:tr w:rsidR="009B51D1" w:rsidRPr="00005FD2" w14:paraId="0A053AE7" w14:textId="77777777" w:rsidTr="00005FD2">
        <w:trPr>
          <w:trHeight w:val="20"/>
        </w:trPr>
        <w:tc>
          <w:tcPr>
            <w:tcW w:w="985" w:type="dxa"/>
            <w:vMerge w:val="restart"/>
            <w:tcBorders>
              <w:left w:val="nil"/>
            </w:tcBorders>
            <w:vAlign w:val="center"/>
          </w:tcPr>
          <w:p w14:paraId="541EE45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Наименование показателя</w:t>
            </w:r>
          </w:p>
        </w:tc>
        <w:tc>
          <w:tcPr>
            <w:tcW w:w="486" w:type="dxa"/>
            <w:vMerge w:val="restart"/>
            <w:vAlign w:val="center"/>
          </w:tcPr>
          <w:p w14:paraId="402B7B0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Адрес</w:t>
            </w:r>
          </w:p>
        </w:tc>
        <w:tc>
          <w:tcPr>
            <w:tcW w:w="621" w:type="dxa"/>
            <w:vMerge w:val="restart"/>
            <w:vAlign w:val="center"/>
          </w:tcPr>
          <w:p w14:paraId="5F1AD08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Код по </w:t>
            </w:r>
            <w:hyperlink r:id="rId34">
              <w:r w:rsidRPr="00005FD2">
                <w:rPr>
                  <w:rFonts w:ascii="Times New Roman" w:hAnsi="Times New Roman" w:cs="Times New Roman"/>
                  <w:color w:val="0000FF"/>
                  <w:sz w:val="16"/>
                  <w:szCs w:val="16"/>
                </w:rPr>
                <w:t>ОКТМО</w:t>
              </w:r>
            </w:hyperlink>
          </w:p>
        </w:tc>
        <w:tc>
          <w:tcPr>
            <w:tcW w:w="898" w:type="dxa"/>
            <w:vMerge w:val="restart"/>
            <w:vAlign w:val="center"/>
          </w:tcPr>
          <w:p w14:paraId="22BF560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Кадастровый номер</w:t>
            </w:r>
          </w:p>
        </w:tc>
        <w:tc>
          <w:tcPr>
            <w:tcW w:w="1457" w:type="dxa"/>
            <w:gridSpan w:val="2"/>
            <w:vAlign w:val="center"/>
          </w:tcPr>
          <w:p w14:paraId="2153920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Единица измерения</w:t>
            </w:r>
          </w:p>
        </w:tc>
        <w:tc>
          <w:tcPr>
            <w:tcW w:w="524" w:type="dxa"/>
            <w:vMerge w:val="restart"/>
            <w:vAlign w:val="center"/>
          </w:tcPr>
          <w:p w14:paraId="1E16B1D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Код строки</w:t>
            </w:r>
          </w:p>
        </w:tc>
        <w:tc>
          <w:tcPr>
            <w:tcW w:w="464" w:type="dxa"/>
            <w:vMerge w:val="restart"/>
            <w:vAlign w:val="center"/>
          </w:tcPr>
          <w:p w14:paraId="67B1A35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w:t>
            </w:r>
          </w:p>
        </w:tc>
        <w:tc>
          <w:tcPr>
            <w:tcW w:w="3118" w:type="dxa"/>
            <w:gridSpan w:val="4"/>
            <w:vAlign w:val="center"/>
          </w:tcPr>
          <w:p w14:paraId="24D4A58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Используется учреждением</w:t>
            </w:r>
          </w:p>
        </w:tc>
        <w:tc>
          <w:tcPr>
            <w:tcW w:w="934" w:type="dxa"/>
            <w:vMerge w:val="restart"/>
            <w:vAlign w:val="center"/>
          </w:tcPr>
          <w:p w14:paraId="0CDE690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Справочно: используется по соглашениям об установлении сервитута</w:t>
            </w:r>
          </w:p>
        </w:tc>
        <w:tc>
          <w:tcPr>
            <w:tcW w:w="3785" w:type="dxa"/>
            <w:gridSpan w:val="5"/>
            <w:vAlign w:val="center"/>
          </w:tcPr>
          <w:p w14:paraId="4B712F7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Не используется учреждением</w:t>
            </w:r>
          </w:p>
        </w:tc>
        <w:tc>
          <w:tcPr>
            <w:tcW w:w="2434" w:type="dxa"/>
            <w:gridSpan w:val="4"/>
            <w:tcBorders>
              <w:right w:val="nil"/>
            </w:tcBorders>
            <w:vAlign w:val="center"/>
          </w:tcPr>
          <w:p w14:paraId="5036482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Фактические расходы на содержание земельного участка</w:t>
            </w:r>
          </w:p>
          <w:p w14:paraId="4D7B30A0"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(руб в год)</w:t>
            </w:r>
          </w:p>
        </w:tc>
      </w:tr>
      <w:tr w:rsidR="009B51D1" w:rsidRPr="00005FD2" w14:paraId="46C4BB4D" w14:textId="77777777" w:rsidTr="00005FD2">
        <w:trPr>
          <w:trHeight w:val="20"/>
        </w:trPr>
        <w:tc>
          <w:tcPr>
            <w:tcW w:w="985" w:type="dxa"/>
            <w:vMerge/>
            <w:tcBorders>
              <w:left w:val="nil"/>
            </w:tcBorders>
            <w:vAlign w:val="center"/>
          </w:tcPr>
          <w:p w14:paraId="05B15C0E" w14:textId="77777777" w:rsidR="009B51D1" w:rsidRPr="00005FD2" w:rsidRDefault="009B51D1" w:rsidP="00005FD2">
            <w:pPr>
              <w:pStyle w:val="ConsPlusNormal"/>
              <w:jc w:val="center"/>
              <w:rPr>
                <w:rFonts w:ascii="Times New Roman" w:hAnsi="Times New Roman" w:cs="Times New Roman"/>
                <w:sz w:val="16"/>
                <w:szCs w:val="16"/>
              </w:rPr>
            </w:pPr>
          </w:p>
        </w:tc>
        <w:tc>
          <w:tcPr>
            <w:tcW w:w="486" w:type="dxa"/>
            <w:vMerge/>
            <w:vAlign w:val="center"/>
          </w:tcPr>
          <w:p w14:paraId="0025380B" w14:textId="77777777" w:rsidR="009B51D1" w:rsidRPr="00005FD2" w:rsidRDefault="009B51D1" w:rsidP="00005FD2">
            <w:pPr>
              <w:pStyle w:val="ConsPlusNormal"/>
              <w:jc w:val="center"/>
              <w:rPr>
                <w:rFonts w:ascii="Times New Roman" w:hAnsi="Times New Roman" w:cs="Times New Roman"/>
                <w:sz w:val="16"/>
                <w:szCs w:val="16"/>
              </w:rPr>
            </w:pPr>
          </w:p>
        </w:tc>
        <w:tc>
          <w:tcPr>
            <w:tcW w:w="621" w:type="dxa"/>
            <w:vMerge/>
            <w:vAlign w:val="center"/>
          </w:tcPr>
          <w:p w14:paraId="2EE39EE4" w14:textId="77777777" w:rsidR="009B51D1" w:rsidRPr="00005FD2" w:rsidRDefault="009B51D1" w:rsidP="00005FD2">
            <w:pPr>
              <w:pStyle w:val="ConsPlusNormal"/>
              <w:jc w:val="center"/>
              <w:rPr>
                <w:rFonts w:ascii="Times New Roman" w:hAnsi="Times New Roman" w:cs="Times New Roman"/>
                <w:sz w:val="16"/>
                <w:szCs w:val="16"/>
              </w:rPr>
            </w:pPr>
          </w:p>
        </w:tc>
        <w:tc>
          <w:tcPr>
            <w:tcW w:w="898" w:type="dxa"/>
            <w:vMerge/>
            <w:vAlign w:val="center"/>
          </w:tcPr>
          <w:p w14:paraId="6D5360B3" w14:textId="77777777" w:rsidR="009B51D1" w:rsidRPr="00005FD2" w:rsidRDefault="009B51D1" w:rsidP="00005FD2">
            <w:pPr>
              <w:pStyle w:val="ConsPlusNormal"/>
              <w:jc w:val="center"/>
              <w:rPr>
                <w:rFonts w:ascii="Times New Roman" w:hAnsi="Times New Roman" w:cs="Times New Roman"/>
                <w:sz w:val="16"/>
                <w:szCs w:val="16"/>
              </w:rPr>
            </w:pPr>
          </w:p>
        </w:tc>
        <w:tc>
          <w:tcPr>
            <w:tcW w:w="958" w:type="dxa"/>
            <w:vMerge w:val="restart"/>
            <w:vAlign w:val="center"/>
          </w:tcPr>
          <w:p w14:paraId="32B1B36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наименование</w:t>
            </w:r>
          </w:p>
        </w:tc>
        <w:tc>
          <w:tcPr>
            <w:tcW w:w="499" w:type="dxa"/>
            <w:vMerge w:val="restart"/>
            <w:vAlign w:val="center"/>
          </w:tcPr>
          <w:p w14:paraId="663B6FE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код по </w:t>
            </w:r>
            <w:hyperlink r:id="rId35">
              <w:r w:rsidRPr="00005FD2">
                <w:rPr>
                  <w:rFonts w:ascii="Times New Roman" w:hAnsi="Times New Roman" w:cs="Times New Roman"/>
                  <w:color w:val="0000FF"/>
                  <w:sz w:val="16"/>
                  <w:szCs w:val="16"/>
                </w:rPr>
                <w:t>ОКЕИ</w:t>
              </w:r>
            </w:hyperlink>
          </w:p>
        </w:tc>
        <w:tc>
          <w:tcPr>
            <w:tcW w:w="524" w:type="dxa"/>
            <w:vMerge/>
            <w:vAlign w:val="center"/>
          </w:tcPr>
          <w:p w14:paraId="114188DA" w14:textId="77777777" w:rsidR="009B51D1" w:rsidRPr="00005FD2" w:rsidRDefault="009B51D1" w:rsidP="00005FD2">
            <w:pPr>
              <w:pStyle w:val="ConsPlusNormal"/>
              <w:jc w:val="center"/>
              <w:rPr>
                <w:rFonts w:ascii="Times New Roman" w:hAnsi="Times New Roman" w:cs="Times New Roman"/>
                <w:sz w:val="16"/>
                <w:szCs w:val="16"/>
              </w:rPr>
            </w:pPr>
          </w:p>
        </w:tc>
        <w:tc>
          <w:tcPr>
            <w:tcW w:w="464" w:type="dxa"/>
            <w:vMerge/>
            <w:vAlign w:val="center"/>
          </w:tcPr>
          <w:p w14:paraId="1A2BDE0D"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restart"/>
            <w:vAlign w:val="center"/>
          </w:tcPr>
          <w:p w14:paraId="1FF25DC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w:t>
            </w:r>
          </w:p>
        </w:tc>
        <w:tc>
          <w:tcPr>
            <w:tcW w:w="2681" w:type="dxa"/>
            <w:gridSpan w:val="3"/>
            <w:vAlign w:val="center"/>
          </w:tcPr>
          <w:p w14:paraId="300593C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934" w:type="dxa"/>
            <w:vMerge/>
            <w:vAlign w:val="center"/>
          </w:tcPr>
          <w:p w14:paraId="61043C39"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restart"/>
            <w:vAlign w:val="center"/>
          </w:tcPr>
          <w:p w14:paraId="7A87303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w:t>
            </w:r>
          </w:p>
        </w:tc>
        <w:tc>
          <w:tcPr>
            <w:tcW w:w="3348" w:type="dxa"/>
            <w:gridSpan w:val="4"/>
            <w:vAlign w:val="center"/>
          </w:tcPr>
          <w:p w14:paraId="2F52BD0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437" w:type="dxa"/>
            <w:vMerge w:val="restart"/>
            <w:vAlign w:val="center"/>
          </w:tcPr>
          <w:p w14:paraId="142B5F6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w:t>
            </w:r>
          </w:p>
        </w:tc>
        <w:tc>
          <w:tcPr>
            <w:tcW w:w="1997" w:type="dxa"/>
            <w:gridSpan w:val="3"/>
            <w:tcBorders>
              <w:right w:val="nil"/>
            </w:tcBorders>
            <w:vAlign w:val="center"/>
          </w:tcPr>
          <w:p w14:paraId="5EF70D4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r>
      <w:tr w:rsidR="009B51D1" w:rsidRPr="00005FD2" w14:paraId="53518BB1" w14:textId="77777777" w:rsidTr="00005FD2">
        <w:trPr>
          <w:trHeight w:val="20"/>
        </w:trPr>
        <w:tc>
          <w:tcPr>
            <w:tcW w:w="985" w:type="dxa"/>
            <w:vMerge/>
            <w:tcBorders>
              <w:left w:val="nil"/>
            </w:tcBorders>
            <w:vAlign w:val="center"/>
          </w:tcPr>
          <w:p w14:paraId="04524B66" w14:textId="77777777" w:rsidR="009B51D1" w:rsidRPr="00005FD2" w:rsidRDefault="009B51D1" w:rsidP="00005FD2">
            <w:pPr>
              <w:pStyle w:val="ConsPlusNormal"/>
              <w:jc w:val="center"/>
              <w:rPr>
                <w:rFonts w:ascii="Times New Roman" w:hAnsi="Times New Roman" w:cs="Times New Roman"/>
                <w:sz w:val="16"/>
                <w:szCs w:val="16"/>
              </w:rPr>
            </w:pPr>
          </w:p>
        </w:tc>
        <w:tc>
          <w:tcPr>
            <w:tcW w:w="486" w:type="dxa"/>
            <w:vMerge/>
            <w:vAlign w:val="center"/>
          </w:tcPr>
          <w:p w14:paraId="64233409" w14:textId="77777777" w:rsidR="009B51D1" w:rsidRPr="00005FD2" w:rsidRDefault="009B51D1" w:rsidP="00005FD2">
            <w:pPr>
              <w:pStyle w:val="ConsPlusNormal"/>
              <w:jc w:val="center"/>
              <w:rPr>
                <w:rFonts w:ascii="Times New Roman" w:hAnsi="Times New Roman" w:cs="Times New Roman"/>
                <w:sz w:val="16"/>
                <w:szCs w:val="16"/>
              </w:rPr>
            </w:pPr>
          </w:p>
        </w:tc>
        <w:tc>
          <w:tcPr>
            <w:tcW w:w="621" w:type="dxa"/>
            <w:vMerge/>
            <w:vAlign w:val="center"/>
          </w:tcPr>
          <w:p w14:paraId="35902F03" w14:textId="77777777" w:rsidR="009B51D1" w:rsidRPr="00005FD2" w:rsidRDefault="009B51D1" w:rsidP="00005FD2">
            <w:pPr>
              <w:pStyle w:val="ConsPlusNormal"/>
              <w:jc w:val="center"/>
              <w:rPr>
                <w:rFonts w:ascii="Times New Roman" w:hAnsi="Times New Roman" w:cs="Times New Roman"/>
                <w:sz w:val="16"/>
                <w:szCs w:val="16"/>
              </w:rPr>
            </w:pPr>
          </w:p>
        </w:tc>
        <w:tc>
          <w:tcPr>
            <w:tcW w:w="898" w:type="dxa"/>
            <w:vMerge/>
            <w:vAlign w:val="center"/>
          </w:tcPr>
          <w:p w14:paraId="77685596" w14:textId="77777777" w:rsidR="009B51D1" w:rsidRPr="00005FD2" w:rsidRDefault="009B51D1" w:rsidP="00005FD2">
            <w:pPr>
              <w:pStyle w:val="ConsPlusNormal"/>
              <w:jc w:val="center"/>
              <w:rPr>
                <w:rFonts w:ascii="Times New Roman" w:hAnsi="Times New Roman" w:cs="Times New Roman"/>
                <w:sz w:val="16"/>
                <w:szCs w:val="16"/>
              </w:rPr>
            </w:pPr>
          </w:p>
        </w:tc>
        <w:tc>
          <w:tcPr>
            <w:tcW w:w="958" w:type="dxa"/>
            <w:vMerge/>
            <w:vAlign w:val="center"/>
          </w:tcPr>
          <w:p w14:paraId="78A850FA" w14:textId="77777777" w:rsidR="009B51D1" w:rsidRPr="00005FD2" w:rsidRDefault="009B51D1" w:rsidP="00005FD2">
            <w:pPr>
              <w:pStyle w:val="ConsPlusNormal"/>
              <w:jc w:val="center"/>
              <w:rPr>
                <w:rFonts w:ascii="Times New Roman" w:hAnsi="Times New Roman" w:cs="Times New Roman"/>
                <w:sz w:val="16"/>
                <w:szCs w:val="16"/>
              </w:rPr>
            </w:pPr>
          </w:p>
        </w:tc>
        <w:tc>
          <w:tcPr>
            <w:tcW w:w="499" w:type="dxa"/>
            <w:vMerge/>
            <w:vAlign w:val="center"/>
          </w:tcPr>
          <w:p w14:paraId="6C377FD4" w14:textId="77777777" w:rsidR="009B51D1" w:rsidRPr="00005FD2" w:rsidRDefault="009B51D1" w:rsidP="00005FD2">
            <w:pPr>
              <w:pStyle w:val="ConsPlusNormal"/>
              <w:jc w:val="center"/>
              <w:rPr>
                <w:rFonts w:ascii="Times New Roman" w:hAnsi="Times New Roman" w:cs="Times New Roman"/>
                <w:sz w:val="16"/>
                <w:szCs w:val="16"/>
              </w:rPr>
            </w:pPr>
          </w:p>
        </w:tc>
        <w:tc>
          <w:tcPr>
            <w:tcW w:w="524" w:type="dxa"/>
            <w:vMerge/>
            <w:vAlign w:val="center"/>
          </w:tcPr>
          <w:p w14:paraId="282FCF58" w14:textId="77777777" w:rsidR="009B51D1" w:rsidRPr="00005FD2" w:rsidRDefault="009B51D1" w:rsidP="00005FD2">
            <w:pPr>
              <w:pStyle w:val="ConsPlusNormal"/>
              <w:jc w:val="center"/>
              <w:rPr>
                <w:rFonts w:ascii="Times New Roman" w:hAnsi="Times New Roman" w:cs="Times New Roman"/>
                <w:sz w:val="16"/>
                <w:szCs w:val="16"/>
              </w:rPr>
            </w:pPr>
          </w:p>
        </w:tc>
        <w:tc>
          <w:tcPr>
            <w:tcW w:w="464" w:type="dxa"/>
            <w:vMerge/>
            <w:vAlign w:val="center"/>
          </w:tcPr>
          <w:p w14:paraId="4D322907"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ign w:val="center"/>
          </w:tcPr>
          <w:p w14:paraId="185CC504" w14:textId="77777777" w:rsidR="009B51D1" w:rsidRPr="00005FD2" w:rsidRDefault="009B51D1" w:rsidP="00005FD2">
            <w:pPr>
              <w:pStyle w:val="ConsPlusNormal"/>
              <w:jc w:val="center"/>
              <w:rPr>
                <w:rFonts w:ascii="Times New Roman" w:hAnsi="Times New Roman" w:cs="Times New Roman"/>
                <w:sz w:val="16"/>
                <w:szCs w:val="16"/>
              </w:rPr>
            </w:pPr>
          </w:p>
        </w:tc>
        <w:tc>
          <w:tcPr>
            <w:tcW w:w="2218" w:type="dxa"/>
            <w:gridSpan w:val="2"/>
            <w:vAlign w:val="center"/>
          </w:tcPr>
          <w:p w14:paraId="39FEEB4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для осуществления основной деятельности</w:t>
            </w:r>
          </w:p>
        </w:tc>
        <w:tc>
          <w:tcPr>
            <w:tcW w:w="463" w:type="dxa"/>
            <w:vMerge w:val="restart"/>
            <w:vAlign w:val="center"/>
          </w:tcPr>
          <w:p w14:paraId="03946E1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для иных целей</w:t>
            </w:r>
          </w:p>
        </w:tc>
        <w:tc>
          <w:tcPr>
            <w:tcW w:w="934" w:type="dxa"/>
            <w:vMerge/>
            <w:vAlign w:val="center"/>
          </w:tcPr>
          <w:p w14:paraId="70512347"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ign w:val="center"/>
          </w:tcPr>
          <w:p w14:paraId="73C34557" w14:textId="77777777" w:rsidR="009B51D1" w:rsidRPr="00005FD2" w:rsidRDefault="009B51D1" w:rsidP="00005FD2">
            <w:pPr>
              <w:pStyle w:val="ConsPlusNormal"/>
              <w:jc w:val="center"/>
              <w:rPr>
                <w:rFonts w:ascii="Times New Roman" w:hAnsi="Times New Roman" w:cs="Times New Roman"/>
                <w:sz w:val="16"/>
                <w:szCs w:val="16"/>
              </w:rPr>
            </w:pPr>
          </w:p>
        </w:tc>
        <w:tc>
          <w:tcPr>
            <w:tcW w:w="2642" w:type="dxa"/>
            <w:gridSpan w:val="3"/>
            <w:vAlign w:val="center"/>
          </w:tcPr>
          <w:p w14:paraId="2547FFD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передано во временное пользование сторонним организациям</w:t>
            </w:r>
          </w:p>
        </w:tc>
        <w:tc>
          <w:tcPr>
            <w:tcW w:w="706" w:type="dxa"/>
            <w:vMerge w:val="restart"/>
            <w:vAlign w:val="center"/>
          </w:tcPr>
          <w:p w14:paraId="562E778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по иным причинам</w:t>
            </w:r>
          </w:p>
        </w:tc>
        <w:tc>
          <w:tcPr>
            <w:tcW w:w="437" w:type="dxa"/>
            <w:vMerge/>
            <w:vAlign w:val="center"/>
          </w:tcPr>
          <w:p w14:paraId="4FAB63A2" w14:textId="77777777" w:rsidR="009B51D1" w:rsidRPr="00005FD2" w:rsidRDefault="009B51D1" w:rsidP="00005FD2">
            <w:pPr>
              <w:pStyle w:val="ConsPlusNormal"/>
              <w:jc w:val="center"/>
              <w:rPr>
                <w:rFonts w:ascii="Times New Roman" w:hAnsi="Times New Roman" w:cs="Times New Roman"/>
                <w:sz w:val="16"/>
                <w:szCs w:val="16"/>
              </w:rPr>
            </w:pPr>
          </w:p>
        </w:tc>
        <w:tc>
          <w:tcPr>
            <w:tcW w:w="1499" w:type="dxa"/>
            <w:gridSpan w:val="2"/>
            <w:vAlign w:val="center"/>
          </w:tcPr>
          <w:p w14:paraId="7D1A1A8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эксплуатационные расходы</w:t>
            </w:r>
          </w:p>
        </w:tc>
        <w:tc>
          <w:tcPr>
            <w:tcW w:w="498" w:type="dxa"/>
            <w:vMerge w:val="restart"/>
            <w:tcBorders>
              <w:right w:val="nil"/>
            </w:tcBorders>
            <w:vAlign w:val="center"/>
          </w:tcPr>
          <w:p w14:paraId="6D78EE0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налог на землю</w:t>
            </w:r>
          </w:p>
        </w:tc>
      </w:tr>
      <w:tr w:rsidR="00B14C35" w:rsidRPr="00005FD2" w14:paraId="6BE1C49A" w14:textId="77777777" w:rsidTr="00005FD2">
        <w:trPr>
          <w:trHeight w:val="20"/>
        </w:trPr>
        <w:tc>
          <w:tcPr>
            <w:tcW w:w="985" w:type="dxa"/>
            <w:vMerge/>
            <w:tcBorders>
              <w:left w:val="nil"/>
            </w:tcBorders>
            <w:vAlign w:val="center"/>
          </w:tcPr>
          <w:p w14:paraId="7A68E1D5" w14:textId="77777777" w:rsidR="009B51D1" w:rsidRPr="00005FD2" w:rsidRDefault="009B51D1" w:rsidP="00005FD2">
            <w:pPr>
              <w:pStyle w:val="ConsPlusNormal"/>
              <w:jc w:val="center"/>
              <w:rPr>
                <w:rFonts w:ascii="Times New Roman" w:hAnsi="Times New Roman" w:cs="Times New Roman"/>
                <w:sz w:val="16"/>
                <w:szCs w:val="16"/>
              </w:rPr>
            </w:pPr>
          </w:p>
        </w:tc>
        <w:tc>
          <w:tcPr>
            <w:tcW w:w="486" w:type="dxa"/>
            <w:vMerge/>
            <w:vAlign w:val="center"/>
          </w:tcPr>
          <w:p w14:paraId="24ACB519" w14:textId="77777777" w:rsidR="009B51D1" w:rsidRPr="00005FD2" w:rsidRDefault="009B51D1" w:rsidP="00005FD2">
            <w:pPr>
              <w:pStyle w:val="ConsPlusNormal"/>
              <w:jc w:val="center"/>
              <w:rPr>
                <w:rFonts w:ascii="Times New Roman" w:hAnsi="Times New Roman" w:cs="Times New Roman"/>
                <w:sz w:val="16"/>
                <w:szCs w:val="16"/>
              </w:rPr>
            </w:pPr>
          </w:p>
        </w:tc>
        <w:tc>
          <w:tcPr>
            <w:tcW w:w="621" w:type="dxa"/>
            <w:vMerge/>
            <w:vAlign w:val="center"/>
          </w:tcPr>
          <w:p w14:paraId="10AC385B" w14:textId="77777777" w:rsidR="009B51D1" w:rsidRPr="00005FD2" w:rsidRDefault="009B51D1" w:rsidP="00005FD2">
            <w:pPr>
              <w:pStyle w:val="ConsPlusNormal"/>
              <w:jc w:val="center"/>
              <w:rPr>
                <w:rFonts w:ascii="Times New Roman" w:hAnsi="Times New Roman" w:cs="Times New Roman"/>
                <w:sz w:val="16"/>
                <w:szCs w:val="16"/>
              </w:rPr>
            </w:pPr>
          </w:p>
        </w:tc>
        <w:tc>
          <w:tcPr>
            <w:tcW w:w="898" w:type="dxa"/>
            <w:vMerge/>
            <w:vAlign w:val="center"/>
          </w:tcPr>
          <w:p w14:paraId="39FABE58" w14:textId="77777777" w:rsidR="009B51D1" w:rsidRPr="00005FD2" w:rsidRDefault="009B51D1" w:rsidP="00005FD2">
            <w:pPr>
              <w:pStyle w:val="ConsPlusNormal"/>
              <w:jc w:val="center"/>
              <w:rPr>
                <w:rFonts w:ascii="Times New Roman" w:hAnsi="Times New Roman" w:cs="Times New Roman"/>
                <w:sz w:val="16"/>
                <w:szCs w:val="16"/>
              </w:rPr>
            </w:pPr>
          </w:p>
        </w:tc>
        <w:tc>
          <w:tcPr>
            <w:tcW w:w="958" w:type="dxa"/>
            <w:vMerge/>
            <w:vAlign w:val="center"/>
          </w:tcPr>
          <w:p w14:paraId="63651427" w14:textId="77777777" w:rsidR="009B51D1" w:rsidRPr="00005FD2" w:rsidRDefault="009B51D1" w:rsidP="00005FD2">
            <w:pPr>
              <w:pStyle w:val="ConsPlusNormal"/>
              <w:jc w:val="center"/>
              <w:rPr>
                <w:rFonts w:ascii="Times New Roman" w:hAnsi="Times New Roman" w:cs="Times New Roman"/>
                <w:sz w:val="16"/>
                <w:szCs w:val="16"/>
              </w:rPr>
            </w:pPr>
          </w:p>
        </w:tc>
        <w:tc>
          <w:tcPr>
            <w:tcW w:w="499" w:type="dxa"/>
            <w:vMerge/>
            <w:vAlign w:val="center"/>
          </w:tcPr>
          <w:p w14:paraId="37C3025F" w14:textId="77777777" w:rsidR="009B51D1" w:rsidRPr="00005FD2" w:rsidRDefault="009B51D1" w:rsidP="00005FD2">
            <w:pPr>
              <w:pStyle w:val="ConsPlusNormal"/>
              <w:jc w:val="center"/>
              <w:rPr>
                <w:rFonts w:ascii="Times New Roman" w:hAnsi="Times New Roman" w:cs="Times New Roman"/>
                <w:sz w:val="16"/>
                <w:szCs w:val="16"/>
              </w:rPr>
            </w:pPr>
          </w:p>
        </w:tc>
        <w:tc>
          <w:tcPr>
            <w:tcW w:w="524" w:type="dxa"/>
            <w:vMerge/>
            <w:vAlign w:val="center"/>
          </w:tcPr>
          <w:p w14:paraId="4F3EC70F" w14:textId="77777777" w:rsidR="009B51D1" w:rsidRPr="00005FD2" w:rsidRDefault="009B51D1" w:rsidP="00005FD2">
            <w:pPr>
              <w:pStyle w:val="ConsPlusNormal"/>
              <w:jc w:val="center"/>
              <w:rPr>
                <w:rFonts w:ascii="Times New Roman" w:hAnsi="Times New Roman" w:cs="Times New Roman"/>
                <w:sz w:val="16"/>
                <w:szCs w:val="16"/>
              </w:rPr>
            </w:pPr>
          </w:p>
        </w:tc>
        <w:tc>
          <w:tcPr>
            <w:tcW w:w="464" w:type="dxa"/>
            <w:vMerge/>
            <w:vAlign w:val="center"/>
          </w:tcPr>
          <w:p w14:paraId="36676E68"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ign w:val="center"/>
          </w:tcPr>
          <w:p w14:paraId="39034B19" w14:textId="77777777" w:rsidR="009B51D1" w:rsidRPr="00005FD2" w:rsidRDefault="009B51D1" w:rsidP="00005FD2">
            <w:pPr>
              <w:pStyle w:val="ConsPlusNormal"/>
              <w:jc w:val="center"/>
              <w:rPr>
                <w:rFonts w:ascii="Times New Roman" w:hAnsi="Times New Roman" w:cs="Times New Roman"/>
                <w:sz w:val="16"/>
                <w:szCs w:val="16"/>
              </w:rPr>
            </w:pPr>
          </w:p>
        </w:tc>
        <w:tc>
          <w:tcPr>
            <w:tcW w:w="1109" w:type="dxa"/>
            <w:vAlign w:val="center"/>
          </w:tcPr>
          <w:p w14:paraId="4E64C43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рамках муниципального задания</w:t>
            </w:r>
          </w:p>
        </w:tc>
        <w:tc>
          <w:tcPr>
            <w:tcW w:w="1109" w:type="dxa"/>
            <w:vAlign w:val="center"/>
          </w:tcPr>
          <w:p w14:paraId="0AC84C6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за плату сверх муниципального задания</w:t>
            </w:r>
          </w:p>
        </w:tc>
        <w:tc>
          <w:tcPr>
            <w:tcW w:w="463" w:type="dxa"/>
            <w:vMerge/>
            <w:vAlign w:val="center"/>
          </w:tcPr>
          <w:p w14:paraId="412887ED" w14:textId="77777777" w:rsidR="009B51D1" w:rsidRPr="00005FD2" w:rsidRDefault="009B51D1" w:rsidP="00005FD2">
            <w:pPr>
              <w:pStyle w:val="ConsPlusNormal"/>
              <w:jc w:val="center"/>
              <w:rPr>
                <w:rFonts w:ascii="Times New Roman" w:hAnsi="Times New Roman" w:cs="Times New Roman"/>
                <w:sz w:val="16"/>
                <w:szCs w:val="16"/>
              </w:rPr>
            </w:pPr>
          </w:p>
        </w:tc>
        <w:tc>
          <w:tcPr>
            <w:tcW w:w="934" w:type="dxa"/>
            <w:vMerge/>
            <w:vAlign w:val="center"/>
          </w:tcPr>
          <w:p w14:paraId="4AF36DE2"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ign w:val="center"/>
          </w:tcPr>
          <w:p w14:paraId="77CB4852" w14:textId="77777777" w:rsidR="009B51D1" w:rsidRPr="00005FD2" w:rsidRDefault="009B51D1" w:rsidP="00005FD2">
            <w:pPr>
              <w:pStyle w:val="ConsPlusNormal"/>
              <w:jc w:val="center"/>
              <w:rPr>
                <w:rFonts w:ascii="Times New Roman" w:hAnsi="Times New Roman" w:cs="Times New Roman"/>
                <w:sz w:val="16"/>
                <w:szCs w:val="16"/>
              </w:rPr>
            </w:pPr>
          </w:p>
        </w:tc>
        <w:tc>
          <w:tcPr>
            <w:tcW w:w="744" w:type="dxa"/>
            <w:vAlign w:val="center"/>
          </w:tcPr>
          <w:p w14:paraId="4CA26E18"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 основании договоров аренды</w:t>
            </w:r>
          </w:p>
        </w:tc>
        <w:tc>
          <w:tcPr>
            <w:tcW w:w="1039" w:type="dxa"/>
            <w:vAlign w:val="center"/>
          </w:tcPr>
          <w:p w14:paraId="0E6675C0"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 основании договоров безвозмездного пользования</w:t>
            </w:r>
          </w:p>
        </w:tc>
        <w:tc>
          <w:tcPr>
            <w:tcW w:w="859" w:type="dxa"/>
            <w:vAlign w:val="center"/>
          </w:tcPr>
          <w:p w14:paraId="0BBFF0D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без оформления права пользования</w:t>
            </w:r>
          </w:p>
        </w:tc>
        <w:tc>
          <w:tcPr>
            <w:tcW w:w="706" w:type="dxa"/>
            <w:vMerge/>
            <w:vAlign w:val="center"/>
          </w:tcPr>
          <w:p w14:paraId="5D8804E8"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Merge/>
            <w:vAlign w:val="center"/>
          </w:tcPr>
          <w:p w14:paraId="46312214"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65F5456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w:t>
            </w:r>
          </w:p>
        </w:tc>
        <w:tc>
          <w:tcPr>
            <w:tcW w:w="1062" w:type="dxa"/>
            <w:vAlign w:val="center"/>
          </w:tcPr>
          <w:p w14:paraId="0D73C4E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из них возмещается пользователями имущества</w:t>
            </w:r>
          </w:p>
        </w:tc>
        <w:tc>
          <w:tcPr>
            <w:tcW w:w="498" w:type="dxa"/>
            <w:vMerge/>
            <w:tcBorders>
              <w:right w:val="nil"/>
            </w:tcBorders>
            <w:vAlign w:val="center"/>
          </w:tcPr>
          <w:p w14:paraId="2D568965" w14:textId="77777777" w:rsidR="009B51D1" w:rsidRPr="00005FD2" w:rsidRDefault="009B51D1" w:rsidP="00005FD2">
            <w:pPr>
              <w:pStyle w:val="ConsPlusNormal"/>
              <w:jc w:val="center"/>
              <w:rPr>
                <w:rFonts w:ascii="Times New Roman" w:hAnsi="Times New Roman" w:cs="Times New Roman"/>
                <w:sz w:val="16"/>
                <w:szCs w:val="16"/>
              </w:rPr>
            </w:pPr>
          </w:p>
        </w:tc>
      </w:tr>
      <w:tr w:rsidR="00B14C35" w:rsidRPr="00005FD2" w14:paraId="43B3ADD6" w14:textId="77777777" w:rsidTr="00005FD2">
        <w:trPr>
          <w:trHeight w:val="20"/>
        </w:trPr>
        <w:tc>
          <w:tcPr>
            <w:tcW w:w="985" w:type="dxa"/>
            <w:tcBorders>
              <w:left w:val="nil"/>
            </w:tcBorders>
            <w:vAlign w:val="center"/>
          </w:tcPr>
          <w:p w14:paraId="4F402AC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w:t>
            </w:r>
          </w:p>
        </w:tc>
        <w:tc>
          <w:tcPr>
            <w:tcW w:w="486" w:type="dxa"/>
            <w:vAlign w:val="center"/>
          </w:tcPr>
          <w:p w14:paraId="6BB5DE3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w:t>
            </w:r>
          </w:p>
        </w:tc>
        <w:tc>
          <w:tcPr>
            <w:tcW w:w="621" w:type="dxa"/>
            <w:vAlign w:val="center"/>
          </w:tcPr>
          <w:p w14:paraId="3B1BFB7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3</w:t>
            </w:r>
          </w:p>
        </w:tc>
        <w:tc>
          <w:tcPr>
            <w:tcW w:w="898" w:type="dxa"/>
            <w:vAlign w:val="center"/>
          </w:tcPr>
          <w:p w14:paraId="3B89EEE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4</w:t>
            </w:r>
          </w:p>
        </w:tc>
        <w:tc>
          <w:tcPr>
            <w:tcW w:w="958" w:type="dxa"/>
            <w:vAlign w:val="center"/>
          </w:tcPr>
          <w:p w14:paraId="359EC70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5</w:t>
            </w:r>
          </w:p>
        </w:tc>
        <w:tc>
          <w:tcPr>
            <w:tcW w:w="499" w:type="dxa"/>
            <w:vAlign w:val="center"/>
          </w:tcPr>
          <w:p w14:paraId="2745E00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6</w:t>
            </w:r>
          </w:p>
        </w:tc>
        <w:tc>
          <w:tcPr>
            <w:tcW w:w="524" w:type="dxa"/>
            <w:vAlign w:val="center"/>
          </w:tcPr>
          <w:p w14:paraId="3EAF9AB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7</w:t>
            </w:r>
          </w:p>
        </w:tc>
        <w:tc>
          <w:tcPr>
            <w:tcW w:w="464" w:type="dxa"/>
            <w:vAlign w:val="center"/>
          </w:tcPr>
          <w:p w14:paraId="71CF778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8</w:t>
            </w:r>
          </w:p>
        </w:tc>
        <w:tc>
          <w:tcPr>
            <w:tcW w:w="437" w:type="dxa"/>
            <w:vAlign w:val="center"/>
          </w:tcPr>
          <w:p w14:paraId="3F2A864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9</w:t>
            </w:r>
          </w:p>
        </w:tc>
        <w:tc>
          <w:tcPr>
            <w:tcW w:w="1109" w:type="dxa"/>
            <w:vAlign w:val="center"/>
          </w:tcPr>
          <w:p w14:paraId="5D6F6B20"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10</w:t>
            </w:r>
          </w:p>
        </w:tc>
        <w:tc>
          <w:tcPr>
            <w:tcW w:w="1109" w:type="dxa"/>
            <w:vAlign w:val="center"/>
          </w:tcPr>
          <w:p w14:paraId="166D901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11</w:t>
            </w:r>
          </w:p>
        </w:tc>
        <w:tc>
          <w:tcPr>
            <w:tcW w:w="463" w:type="dxa"/>
            <w:vAlign w:val="center"/>
          </w:tcPr>
          <w:p w14:paraId="043D26D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12</w:t>
            </w:r>
          </w:p>
        </w:tc>
        <w:tc>
          <w:tcPr>
            <w:tcW w:w="934" w:type="dxa"/>
            <w:vAlign w:val="center"/>
          </w:tcPr>
          <w:p w14:paraId="3908865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13</w:t>
            </w:r>
          </w:p>
        </w:tc>
        <w:tc>
          <w:tcPr>
            <w:tcW w:w="437" w:type="dxa"/>
            <w:vAlign w:val="center"/>
          </w:tcPr>
          <w:p w14:paraId="1717595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14</w:t>
            </w:r>
          </w:p>
        </w:tc>
        <w:tc>
          <w:tcPr>
            <w:tcW w:w="744" w:type="dxa"/>
            <w:vAlign w:val="center"/>
          </w:tcPr>
          <w:p w14:paraId="75CBBB0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15</w:t>
            </w:r>
          </w:p>
        </w:tc>
        <w:tc>
          <w:tcPr>
            <w:tcW w:w="1039" w:type="dxa"/>
            <w:vAlign w:val="center"/>
          </w:tcPr>
          <w:p w14:paraId="23D37DA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16</w:t>
            </w:r>
          </w:p>
        </w:tc>
        <w:tc>
          <w:tcPr>
            <w:tcW w:w="859" w:type="dxa"/>
            <w:vAlign w:val="center"/>
          </w:tcPr>
          <w:p w14:paraId="0388FFE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17</w:t>
            </w:r>
          </w:p>
        </w:tc>
        <w:tc>
          <w:tcPr>
            <w:tcW w:w="706" w:type="dxa"/>
            <w:vAlign w:val="center"/>
          </w:tcPr>
          <w:p w14:paraId="39CD571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18</w:t>
            </w:r>
          </w:p>
        </w:tc>
        <w:tc>
          <w:tcPr>
            <w:tcW w:w="437" w:type="dxa"/>
            <w:vAlign w:val="center"/>
          </w:tcPr>
          <w:p w14:paraId="159407D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19</w:t>
            </w:r>
          </w:p>
        </w:tc>
        <w:tc>
          <w:tcPr>
            <w:tcW w:w="437" w:type="dxa"/>
            <w:vAlign w:val="center"/>
          </w:tcPr>
          <w:p w14:paraId="6AFCC8A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20</w:t>
            </w:r>
          </w:p>
        </w:tc>
        <w:tc>
          <w:tcPr>
            <w:tcW w:w="1062" w:type="dxa"/>
            <w:vAlign w:val="center"/>
          </w:tcPr>
          <w:p w14:paraId="7EAB4FF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21</w:t>
            </w:r>
          </w:p>
        </w:tc>
        <w:tc>
          <w:tcPr>
            <w:tcW w:w="498" w:type="dxa"/>
            <w:tcBorders>
              <w:right w:val="nil"/>
            </w:tcBorders>
            <w:vAlign w:val="center"/>
          </w:tcPr>
          <w:p w14:paraId="0D279CB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22</w:t>
            </w:r>
          </w:p>
        </w:tc>
      </w:tr>
      <w:tr w:rsidR="00B14C35" w:rsidRPr="00005FD2" w14:paraId="30C1AD9C" w14:textId="77777777" w:rsidTr="00005FD2">
        <w:tblPrEx>
          <w:tblBorders>
            <w:right w:val="single" w:sz="4" w:space="0" w:color="auto"/>
          </w:tblBorders>
        </w:tblPrEx>
        <w:trPr>
          <w:trHeight w:val="20"/>
        </w:trPr>
        <w:tc>
          <w:tcPr>
            <w:tcW w:w="985" w:type="dxa"/>
            <w:tcBorders>
              <w:left w:val="nil"/>
            </w:tcBorders>
            <w:vAlign w:val="center"/>
          </w:tcPr>
          <w:p w14:paraId="5F20BBAA" w14:textId="77777777" w:rsidR="009B51D1" w:rsidRPr="00005FD2" w:rsidRDefault="009B51D1" w:rsidP="00005FD2">
            <w:pPr>
              <w:pStyle w:val="ConsPlusNormal"/>
              <w:jc w:val="center"/>
              <w:rPr>
                <w:rFonts w:ascii="Times New Roman" w:hAnsi="Times New Roman" w:cs="Times New Roman"/>
                <w:sz w:val="16"/>
                <w:szCs w:val="16"/>
              </w:rPr>
            </w:pPr>
          </w:p>
        </w:tc>
        <w:tc>
          <w:tcPr>
            <w:tcW w:w="486" w:type="dxa"/>
            <w:vAlign w:val="center"/>
          </w:tcPr>
          <w:p w14:paraId="05CC4932" w14:textId="77777777" w:rsidR="009B51D1" w:rsidRPr="00005FD2" w:rsidRDefault="009B51D1" w:rsidP="00005FD2">
            <w:pPr>
              <w:pStyle w:val="ConsPlusNormal"/>
              <w:jc w:val="center"/>
              <w:rPr>
                <w:rFonts w:ascii="Times New Roman" w:hAnsi="Times New Roman" w:cs="Times New Roman"/>
                <w:sz w:val="16"/>
                <w:szCs w:val="16"/>
              </w:rPr>
            </w:pPr>
          </w:p>
        </w:tc>
        <w:tc>
          <w:tcPr>
            <w:tcW w:w="621" w:type="dxa"/>
            <w:vAlign w:val="center"/>
          </w:tcPr>
          <w:p w14:paraId="0920ADE0" w14:textId="77777777" w:rsidR="009B51D1" w:rsidRPr="00005FD2" w:rsidRDefault="009B51D1" w:rsidP="00005FD2">
            <w:pPr>
              <w:pStyle w:val="ConsPlusNormal"/>
              <w:jc w:val="center"/>
              <w:rPr>
                <w:rFonts w:ascii="Times New Roman" w:hAnsi="Times New Roman" w:cs="Times New Roman"/>
                <w:sz w:val="16"/>
                <w:szCs w:val="16"/>
              </w:rPr>
            </w:pPr>
          </w:p>
        </w:tc>
        <w:tc>
          <w:tcPr>
            <w:tcW w:w="898" w:type="dxa"/>
            <w:vAlign w:val="center"/>
          </w:tcPr>
          <w:p w14:paraId="45BB3262" w14:textId="77777777" w:rsidR="009B51D1" w:rsidRPr="00005FD2" w:rsidRDefault="009B51D1" w:rsidP="00005FD2">
            <w:pPr>
              <w:pStyle w:val="ConsPlusNormal"/>
              <w:jc w:val="center"/>
              <w:rPr>
                <w:rFonts w:ascii="Times New Roman" w:hAnsi="Times New Roman" w:cs="Times New Roman"/>
                <w:sz w:val="16"/>
                <w:szCs w:val="16"/>
              </w:rPr>
            </w:pPr>
          </w:p>
        </w:tc>
        <w:tc>
          <w:tcPr>
            <w:tcW w:w="958" w:type="dxa"/>
            <w:vAlign w:val="center"/>
          </w:tcPr>
          <w:p w14:paraId="3988A26F" w14:textId="77777777" w:rsidR="009B51D1" w:rsidRPr="00005FD2" w:rsidRDefault="009B51D1" w:rsidP="00005FD2">
            <w:pPr>
              <w:pStyle w:val="ConsPlusNormal"/>
              <w:jc w:val="center"/>
              <w:rPr>
                <w:rFonts w:ascii="Times New Roman" w:hAnsi="Times New Roman" w:cs="Times New Roman"/>
                <w:sz w:val="16"/>
                <w:szCs w:val="16"/>
              </w:rPr>
            </w:pPr>
          </w:p>
        </w:tc>
        <w:tc>
          <w:tcPr>
            <w:tcW w:w="499" w:type="dxa"/>
            <w:vAlign w:val="center"/>
          </w:tcPr>
          <w:p w14:paraId="49CC4514" w14:textId="77777777" w:rsidR="009B51D1" w:rsidRPr="00005FD2" w:rsidRDefault="009B51D1" w:rsidP="00005FD2">
            <w:pPr>
              <w:pStyle w:val="ConsPlusNormal"/>
              <w:jc w:val="center"/>
              <w:rPr>
                <w:rFonts w:ascii="Times New Roman" w:hAnsi="Times New Roman" w:cs="Times New Roman"/>
                <w:sz w:val="16"/>
                <w:szCs w:val="16"/>
              </w:rPr>
            </w:pPr>
          </w:p>
        </w:tc>
        <w:tc>
          <w:tcPr>
            <w:tcW w:w="524" w:type="dxa"/>
            <w:vAlign w:val="center"/>
          </w:tcPr>
          <w:p w14:paraId="3C82F86B" w14:textId="77777777" w:rsidR="009B51D1" w:rsidRPr="00005FD2" w:rsidRDefault="009B51D1" w:rsidP="00005FD2">
            <w:pPr>
              <w:pStyle w:val="ConsPlusNormal"/>
              <w:jc w:val="center"/>
              <w:rPr>
                <w:rFonts w:ascii="Times New Roman" w:hAnsi="Times New Roman" w:cs="Times New Roman"/>
                <w:sz w:val="16"/>
                <w:szCs w:val="16"/>
              </w:rPr>
            </w:pPr>
          </w:p>
        </w:tc>
        <w:tc>
          <w:tcPr>
            <w:tcW w:w="464" w:type="dxa"/>
            <w:vAlign w:val="center"/>
          </w:tcPr>
          <w:p w14:paraId="0780E6C8"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77224C30" w14:textId="77777777" w:rsidR="009B51D1" w:rsidRPr="00005FD2" w:rsidRDefault="009B51D1" w:rsidP="00005FD2">
            <w:pPr>
              <w:pStyle w:val="ConsPlusNormal"/>
              <w:jc w:val="center"/>
              <w:rPr>
                <w:rFonts w:ascii="Times New Roman" w:hAnsi="Times New Roman" w:cs="Times New Roman"/>
                <w:sz w:val="16"/>
                <w:szCs w:val="16"/>
              </w:rPr>
            </w:pPr>
          </w:p>
        </w:tc>
        <w:tc>
          <w:tcPr>
            <w:tcW w:w="1109" w:type="dxa"/>
            <w:vAlign w:val="center"/>
          </w:tcPr>
          <w:p w14:paraId="79D1BCDA" w14:textId="77777777" w:rsidR="009B51D1" w:rsidRPr="00005FD2" w:rsidRDefault="009B51D1" w:rsidP="00005FD2">
            <w:pPr>
              <w:pStyle w:val="ConsPlusNormal"/>
              <w:jc w:val="center"/>
              <w:rPr>
                <w:rFonts w:ascii="Times New Roman" w:hAnsi="Times New Roman" w:cs="Times New Roman"/>
                <w:sz w:val="16"/>
                <w:szCs w:val="16"/>
              </w:rPr>
            </w:pPr>
          </w:p>
        </w:tc>
        <w:tc>
          <w:tcPr>
            <w:tcW w:w="1109" w:type="dxa"/>
            <w:vAlign w:val="center"/>
          </w:tcPr>
          <w:p w14:paraId="7E46FB4A" w14:textId="77777777" w:rsidR="009B51D1" w:rsidRPr="00005FD2" w:rsidRDefault="009B51D1" w:rsidP="00005FD2">
            <w:pPr>
              <w:pStyle w:val="ConsPlusNormal"/>
              <w:jc w:val="center"/>
              <w:rPr>
                <w:rFonts w:ascii="Times New Roman" w:hAnsi="Times New Roman" w:cs="Times New Roman"/>
                <w:sz w:val="16"/>
                <w:szCs w:val="16"/>
              </w:rPr>
            </w:pPr>
          </w:p>
        </w:tc>
        <w:tc>
          <w:tcPr>
            <w:tcW w:w="463" w:type="dxa"/>
            <w:vAlign w:val="center"/>
          </w:tcPr>
          <w:p w14:paraId="04234F15" w14:textId="77777777" w:rsidR="009B51D1" w:rsidRPr="00005FD2" w:rsidRDefault="009B51D1" w:rsidP="00005FD2">
            <w:pPr>
              <w:pStyle w:val="ConsPlusNormal"/>
              <w:jc w:val="center"/>
              <w:rPr>
                <w:rFonts w:ascii="Times New Roman" w:hAnsi="Times New Roman" w:cs="Times New Roman"/>
                <w:sz w:val="16"/>
                <w:szCs w:val="16"/>
              </w:rPr>
            </w:pPr>
          </w:p>
        </w:tc>
        <w:tc>
          <w:tcPr>
            <w:tcW w:w="934" w:type="dxa"/>
            <w:vAlign w:val="center"/>
          </w:tcPr>
          <w:p w14:paraId="599D7C38"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09B354E7" w14:textId="77777777" w:rsidR="009B51D1" w:rsidRPr="00005FD2" w:rsidRDefault="009B51D1" w:rsidP="00005FD2">
            <w:pPr>
              <w:pStyle w:val="ConsPlusNormal"/>
              <w:jc w:val="center"/>
              <w:rPr>
                <w:rFonts w:ascii="Times New Roman" w:hAnsi="Times New Roman" w:cs="Times New Roman"/>
                <w:sz w:val="16"/>
                <w:szCs w:val="16"/>
              </w:rPr>
            </w:pPr>
          </w:p>
        </w:tc>
        <w:tc>
          <w:tcPr>
            <w:tcW w:w="744" w:type="dxa"/>
            <w:vAlign w:val="center"/>
          </w:tcPr>
          <w:p w14:paraId="3FCCCC41" w14:textId="77777777" w:rsidR="009B51D1" w:rsidRPr="00005FD2" w:rsidRDefault="009B51D1" w:rsidP="00005FD2">
            <w:pPr>
              <w:pStyle w:val="ConsPlusNormal"/>
              <w:jc w:val="center"/>
              <w:rPr>
                <w:rFonts w:ascii="Times New Roman" w:hAnsi="Times New Roman" w:cs="Times New Roman"/>
                <w:sz w:val="16"/>
                <w:szCs w:val="16"/>
              </w:rPr>
            </w:pPr>
          </w:p>
        </w:tc>
        <w:tc>
          <w:tcPr>
            <w:tcW w:w="1039" w:type="dxa"/>
            <w:vAlign w:val="center"/>
          </w:tcPr>
          <w:p w14:paraId="2EC4A524" w14:textId="77777777" w:rsidR="009B51D1" w:rsidRPr="00005FD2" w:rsidRDefault="009B51D1" w:rsidP="00005FD2">
            <w:pPr>
              <w:pStyle w:val="ConsPlusNormal"/>
              <w:jc w:val="center"/>
              <w:rPr>
                <w:rFonts w:ascii="Times New Roman" w:hAnsi="Times New Roman" w:cs="Times New Roman"/>
                <w:sz w:val="16"/>
                <w:szCs w:val="16"/>
              </w:rPr>
            </w:pPr>
          </w:p>
        </w:tc>
        <w:tc>
          <w:tcPr>
            <w:tcW w:w="859" w:type="dxa"/>
            <w:vAlign w:val="center"/>
          </w:tcPr>
          <w:p w14:paraId="49003383" w14:textId="77777777" w:rsidR="009B51D1" w:rsidRPr="00005FD2" w:rsidRDefault="009B51D1" w:rsidP="00005FD2">
            <w:pPr>
              <w:pStyle w:val="ConsPlusNormal"/>
              <w:jc w:val="center"/>
              <w:rPr>
                <w:rFonts w:ascii="Times New Roman" w:hAnsi="Times New Roman" w:cs="Times New Roman"/>
                <w:sz w:val="16"/>
                <w:szCs w:val="16"/>
              </w:rPr>
            </w:pPr>
          </w:p>
        </w:tc>
        <w:tc>
          <w:tcPr>
            <w:tcW w:w="706" w:type="dxa"/>
            <w:vAlign w:val="center"/>
          </w:tcPr>
          <w:p w14:paraId="27C515D6"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4EE38623"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099DCCED" w14:textId="77777777" w:rsidR="009B51D1" w:rsidRPr="00005FD2" w:rsidRDefault="009B51D1" w:rsidP="00005FD2">
            <w:pPr>
              <w:pStyle w:val="ConsPlusNormal"/>
              <w:jc w:val="center"/>
              <w:rPr>
                <w:rFonts w:ascii="Times New Roman" w:hAnsi="Times New Roman" w:cs="Times New Roman"/>
                <w:sz w:val="16"/>
                <w:szCs w:val="16"/>
              </w:rPr>
            </w:pPr>
          </w:p>
        </w:tc>
        <w:tc>
          <w:tcPr>
            <w:tcW w:w="1062" w:type="dxa"/>
            <w:vAlign w:val="center"/>
          </w:tcPr>
          <w:p w14:paraId="05CB5C45" w14:textId="77777777" w:rsidR="009B51D1" w:rsidRPr="00005FD2" w:rsidRDefault="009B51D1" w:rsidP="00005FD2">
            <w:pPr>
              <w:pStyle w:val="ConsPlusNormal"/>
              <w:jc w:val="center"/>
              <w:rPr>
                <w:rFonts w:ascii="Times New Roman" w:hAnsi="Times New Roman" w:cs="Times New Roman"/>
                <w:sz w:val="16"/>
                <w:szCs w:val="16"/>
              </w:rPr>
            </w:pPr>
          </w:p>
        </w:tc>
        <w:tc>
          <w:tcPr>
            <w:tcW w:w="498" w:type="dxa"/>
            <w:vAlign w:val="center"/>
          </w:tcPr>
          <w:p w14:paraId="659F7112" w14:textId="77777777" w:rsidR="009B51D1" w:rsidRPr="00005FD2" w:rsidRDefault="009B51D1" w:rsidP="00005FD2">
            <w:pPr>
              <w:pStyle w:val="ConsPlusNormal"/>
              <w:jc w:val="center"/>
              <w:rPr>
                <w:rFonts w:ascii="Times New Roman" w:hAnsi="Times New Roman" w:cs="Times New Roman"/>
                <w:sz w:val="16"/>
                <w:szCs w:val="16"/>
              </w:rPr>
            </w:pPr>
          </w:p>
        </w:tc>
      </w:tr>
      <w:tr w:rsidR="00B14C35" w:rsidRPr="00005FD2" w14:paraId="1437816D" w14:textId="77777777" w:rsidTr="00005FD2">
        <w:tblPrEx>
          <w:tblBorders>
            <w:right w:val="single" w:sz="4" w:space="0" w:color="auto"/>
          </w:tblBorders>
        </w:tblPrEx>
        <w:trPr>
          <w:trHeight w:val="20"/>
        </w:trPr>
        <w:tc>
          <w:tcPr>
            <w:tcW w:w="985" w:type="dxa"/>
            <w:tcBorders>
              <w:left w:val="nil"/>
              <w:bottom w:val="nil"/>
              <w:right w:val="nil"/>
            </w:tcBorders>
            <w:vAlign w:val="center"/>
          </w:tcPr>
          <w:p w14:paraId="129D9ACD" w14:textId="77777777" w:rsidR="009B51D1" w:rsidRPr="00005FD2" w:rsidRDefault="009B51D1" w:rsidP="00005FD2">
            <w:pPr>
              <w:pStyle w:val="ConsPlusNormal"/>
              <w:jc w:val="center"/>
              <w:rPr>
                <w:rFonts w:ascii="Times New Roman" w:hAnsi="Times New Roman" w:cs="Times New Roman"/>
                <w:sz w:val="16"/>
                <w:szCs w:val="16"/>
              </w:rPr>
            </w:pPr>
          </w:p>
        </w:tc>
        <w:tc>
          <w:tcPr>
            <w:tcW w:w="486" w:type="dxa"/>
            <w:tcBorders>
              <w:left w:val="nil"/>
              <w:bottom w:val="nil"/>
              <w:right w:val="nil"/>
            </w:tcBorders>
            <w:vAlign w:val="center"/>
          </w:tcPr>
          <w:p w14:paraId="434866F1" w14:textId="77777777" w:rsidR="009B51D1" w:rsidRPr="00005FD2" w:rsidRDefault="009B51D1" w:rsidP="00005FD2">
            <w:pPr>
              <w:pStyle w:val="ConsPlusNormal"/>
              <w:jc w:val="center"/>
              <w:rPr>
                <w:rFonts w:ascii="Times New Roman" w:hAnsi="Times New Roman" w:cs="Times New Roman"/>
                <w:sz w:val="16"/>
                <w:szCs w:val="16"/>
              </w:rPr>
            </w:pPr>
          </w:p>
        </w:tc>
        <w:tc>
          <w:tcPr>
            <w:tcW w:w="621" w:type="dxa"/>
            <w:tcBorders>
              <w:left w:val="nil"/>
              <w:bottom w:val="nil"/>
              <w:right w:val="nil"/>
            </w:tcBorders>
            <w:vAlign w:val="center"/>
          </w:tcPr>
          <w:p w14:paraId="4BA1F56E" w14:textId="77777777" w:rsidR="009B51D1" w:rsidRPr="00005FD2" w:rsidRDefault="009B51D1" w:rsidP="00005FD2">
            <w:pPr>
              <w:pStyle w:val="ConsPlusNormal"/>
              <w:jc w:val="center"/>
              <w:rPr>
                <w:rFonts w:ascii="Times New Roman" w:hAnsi="Times New Roman" w:cs="Times New Roman"/>
                <w:sz w:val="16"/>
                <w:szCs w:val="16"/>
              </w:rPr>
            </w:pPr>
          </w:p>
        </w:tc>
        <w:tc>
          <w:tcPr>
            <w:tcW w:w="898" w:type="dxa"/>
            <w:tcBorders>
              <w:left w:val="nil"/>
              <w:bottom w:val="nil"/>
              <w:right w:val="nil"/>
            </w:tcBorders>
            <w:vAlign w:val="center"/>
          </w:tcPr>
          <w:p w14:paraId="1F515A8C" w14:textId="77777777" w:rsidR="009B51D1" w:rsidRPr="00005FD2" w:rsidRDefault="009B51D1" w:rsidP="00005FD2">
            <w:pPr>
              <w:pStyle w:val="ConsPlusNormal"/>
              <w:jc w:val="center"/>
              <w:rPr>
                <w:rFonts w:ascii="Times New Roman" w:hAnsi="Times New Roman" w:cs="Times New Roman"/>
                <w:sz w:val="16"/>
                <w:szCs w:val="16"/>
              </w:rPr>
            </w:pPr>
          </w:p>
        </w:tc>
        <w:tc>
          <w:tcPr>
            <w:tcW w:w="958" w:type="dxa"/>
            <w:tcBorders>
              <w:left w:val="nil"/>
              <w:bottom w:val="nil"/>
              <w:right w:val="nil"/>
            </w:tcBorders>
            <w:vAlign w:val="center"/>
          </w:tcPr>
          <w:p w14:paraId="0F0B81AE" w14:textId="77777777" w:rsidR="009B51D1" w:rsidRPr="00005FD2" w:rsidRDefault="009B51D1" w:rsidP="00005FD2">
            <w:pPr>
              <w:pStyle w:val="ConsPlusNormal"/>
              <w:jc w:val="center"/>
              <w:rPr>
                <w:rFonts w:ascii="Times New Roman" w:hAnsi="Times New Roman" w:cs="Times New Roman"/>
                <w:sz w:val="16"/>
                <w:szCs w:val="16"/>
              </w:rPr>
            </w:pPr>
          </w:p>
        </w:tc>
        <w:tc>
          <w:tcPr>
            <w:tcW w:w="499" w:type="dxa"/>
            <w:tcBorders>
              <w:left w:val="nil"/>
              <w:bottom w:val="nil"/>
            </w:tcBorders>
            <w:vAlign w:val="center"/>
          </w:tcPr>
          <w:p w14:paraId="477ABB5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Итого</w:t>
            </w:r>
          </w:p>
        </w:tc>
        <w:tc>
          <w:tcPr>
            <w:tcW w:w="524" w:type="dxa"/>
            <w:vAlign w:val="center"/>
          </w:tcPr>
          <w:p w14:paraId="4A72BFBE" w14:textId="77777777" w:rsidR="009B51D1" w:rsidRPr="00005FD2" w:rsidRDefault="009B51D1" w:rsidP="00005FD2">
            <w:pPr>
              <w:pStyle w:val="ConsPlusNormal"/>
              <w:jc w:val="center"/>
              <w:rPr>
                <w:rFonts w:ascii="Times New Roman" w:hAnsi="Times New Roman" w:cs="Times New Roman"/>
                <w:sz w:val="16"/>
                <w:szCs w:val="16"/>
              </w:rPr>
            </w:pPr>
          </w:p>
        </w:tc>
        <w:tc>
          <w:tcPr>
            <w:tcW w:w="464" w:type="dxa"/>
            <w:vAlign w:val="center"/>
          </w:tcPr>
          <w:p w14:paraId="2F32B783"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47B6EE1D" w14:textId="77777777" w:rsidR="009B51D1" w:rsidRPr="00005FD2" w:rsidRDefault="009B51D1" w:rsidP="00005FD2">
            <w:pPr>
              <w:pStyle w:val="ConsPlusNormal"/>
              <w:jc w:val="center"/>
              <w:rPr>
                <w:rFonts w:ascii="Times New Roman" w:hAnsi="Times New Roman" w:cs="Times New Roman"/>
                <w:sz w:val="16"/>
                <w:szCs w:val="16"/>
              </w:rPr>
            </w:pPr>
          </w:p>
        </w:tc>
        <w:tc>
          <w:tcPr>
            <w:tcW w:w="1109" w:type="dxa"/>
            <w:vAlign w:val="center"/>
          </w:tcPr>
          <w:p w14:paraId="4FD999FD" w14:textId="77777777" w:rsidR="009B51D1" w:rsidRPr="00005FD2" w:rsidRDefault="009B51D1" w:rsidP="00005FD2">
            <w:pPr>
              <w:pStyle w:val="ConsPlusNormal"/>
              <w:jc w:val="center"/>
              <w:rPr>
                <w:rFonts w:ascii="Times New Roman" w:hAnsi="Times New Roman" w:cs="Times New Roman"/>
                <w:sz w:val="16"/>
                <w:szCs w:val="16"/>
              </w:rPr>
            </w:pPr>
          </w:p>
        </w:tc>
        <w:tc>
          <w:tcPr>
            <w:tcW w:w="1109" w:type="dxa"/>
            <w:vAlign w:val="center"/>
          </w:tcPr>
          <w:p w14:paraId="69F55560" w14:textId="77777777" w:rsidR="009B51D1" w:rsidRPr="00005FD2" w:rsidRDefault="009B51D1" w:rsidP="00005FD2">
            <w:pPr>
              <w:pStyle w:val="ConsPlusNormal"/>
              <w:jc w:val="center"/>
              <w:rPr>
                <w:rFonts w:ascii="Times New Roman" w:hAnsi="Times New Roman" w:cs="Times New Roman"/>
                <w:sz w:val="16"/>
                <w:szCs w:val="16"/>
              </w:rPr>
            </w:pPr>
          </w:p>
        </w:tc>
        <w:tc>
          <w:tcPr>
            <w:tcW w:w="463" w:type="dxa"/>
            <w:vAlign w:val="center"/>
          </w:tcPr>
          <w:p w14:paraId="03D9353F" w14:textId="77777777" w:rsidR="009B51D1" w:rsidRPr="00005FD2" w:rsidRDefault="009B51D1" w:rsidP="00005FD2">
            <w:pPr>
              <w:pStyle w:val="ConsPlusNormal"/>
              <w:jc w:val="center"/>
              <w:rPr>
                <w:rFonts w:ascii="Times New Roman" w:hAnsi="Times New Roman" w:cs="Times New Roman"/>
                <w:sz w:val="16"/>
                <w:szCs w:val="16"/>
              </w:rPr>
            </w:pPr>
          </w:p>
        </w:tc>
        <w:tc>
          <w:tcPr>
            <w:tcW w:w="934" w:type="dxa"/>
            <w:vAlign w:val="center"/>
          </w:tcPr>
          <w:p w14:paraId="3EDC5E8B"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2723DE3A" w14:textId="77777777" w:rsidR="009B51D1" w:rsidRPr="00005FD2" w:rsidRDefault="009B51D1" w:rsidP="00005FD2">
            <w:pPr>
              <w:pStyle w:val="ConsPlusNormal"/>
              <w:jc w:val="center"/>
              <w:rPr>
                <w:rFonts w:ascii="Times New Roman" w:hAnsi="Times New Roman" w:cs="Times New Roman"/>
                <w:sz w:val="16"/>
                <w:szCs w:val="16"/>
              </w:rPr>
            </w:pPr>
          </w:p>
        </w:tc>
        <w:tc>
          <w:tcPr>
            <w:tcW w:w="744" w:type="dxa"/>
            <w:vAlign w:val="center"/>
          </w:tcPr>
          <w:p w14:paraId="261127D8" w14:textId="77777777" w:rsidR="009B51D1" w:rsidRPr="00005FD2" w:rsidRDefault="009B51D1" w:rsidP="00005FD2">
            <w:pPr>
              <w:pStyle w:val="ConsPlusNormal"/>
              <w:jc w:val="center"/>
              <w:rPr>
                <w:rFonts w:ascii="Times New Roman" w:hAnsi="Times New Roman" w:cs="Times New Roman"/>
                <w:sz w:val="16"/>
                <w:szCs w:val="16"/>
              </w:rPr>
            </w:pPr>
          </w:p>
        </w:tc>
        <w:tc>
          <w:tcPr>
            <w:tcW w:w="1039" w:type="dxa"/>
            <w:vAlign w:val="center"/>
          </w:tcPr>
          <w:p w14:paraId="7B325BF6" w14:textId="77777777" w:rsidR="009B51D1" w:rsidRPr="00005FD2" w:rsidRDefault="009B51D1" w:rsidP="00005FD2">
            <w:pPr>
              <w:pStyle w:val="ConsPlusNormal"/>
              <w:jc w:val="center"/>
              <w:rPr>
                <w:rFonts w:ascii="Times New Roman" w:hAnsi="Times New Roman" w:cs="Times New Roman"/>
                <w:sz w:val="16"/>
                <w:szCs w:val="16"/>
              </w:rPr>
            </w:pPr>
          </w:p>
        </w:tc>
        <w:tc>
          <w:tcPr>
            <w:tcW w:w="859" w:type="dxa"/>
            <w:vAlign w:val="center"/>
          </w:tcPr>
          <w:p w14:paraId="55FEEC0B" w14:textId="77777777" w:rsidR="009B51D1" w:rsidRPr="00005FD2" w:rsidRDefault="009B51D1" w:rsidP="00005FD2">
            <w:pPr>
              <w:pStyle w:val="ConsPlusNormal"/>
              <w:jc w:val="center"/>
              <w:rPr>
                <w:rFonts w:ascii="Times New Roman" w:hAnsi="Times New Roman" w:cs="Times New Roman"/>
                <w:sz w:val="16"/>
                <w:szCs w:val="16"/>
              </w:rPr>
            </w:pPr>
          </w:p>
        </w:tc>
        <w:tc>
          <w:tcPr>
            <w:tcW w:w="706" w:type="dxa"/>
            <w:vAlign w:val="center"/>
          </w:tcPr>
          <w:p w14:paraId="2FB24F9E"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66A53045" w14:textId="77777777" w:rsidR="009B51D1" w:rsidRPr="00005FD2" w:rsidRDefault="009B51D1" w:rsidP="00005FD2">
            <w:pPr>
              <w:pStyle w:val="ConsPlusNormal"/>
              <w:jc w:val="center"/>
              <w:rPr>
                <w:rFonts w:ascii="Times New Roman" w:hAnsi="Times New Roman" w:cs="Times New Roman"/>
                <w:sz w:val="16"/>
                <w:szCs w:val="16"/>
              </w:rPr>
            </w:pPr>
          </w:p>
        </w:tc>
        <w:tc>
          <w:tcPr>
            <w:tcW w:w="437" w:type="dxa"/>
            <w:vAlign w:val="center"/>
          </w:tcPr>
          <w:p w14:paraId="6A39B908" w14:textId="77777777" w:rsidR="009B51D1" w:rsidRPr="00005FD2" w:rsidRDefault="009B51D1" w:rsidP="00005FD2">
            <w:pPr>
              <w:pStyle w:val="ConsPlusNormal"/>
              <w:jc w:val="center"/>
              <w:rPr>
                <w:rFonts w:ascii="Times New Roman" w:hAnsi="Times New Roman" w:cs="Times New Roman"/>
                <w:sz w:val="16"/>
                <w:szCs w:val="16"/>
              </w:rPr>
            </w:pPr>
          </w:p>
        </w:tc>
        <w:tc>
          <w:tcPr>
            <w:tcW w:w="1062" w:type="dxa"/>
            <w:vAlign w:val="center"/>
          </w:tcPr>
          <w:p w14:paraId="437C4C4F" w14:textId="77777777" w:rsidR="009B51D1" w:rsidRPr="00005FD2" w:rsidRDefault="009B51D1" w:rsidP="00005FD2">
            <w:pPr>
              <w:pStyle w:val="ConsPlusNormal"/>
              <w:jc w:val="center"/>
              <w:rPr>
                <w:rFonts w:ascii="Times New Roman" w:hAnsi="Times New Roman" w:cs="Times New Roman"/>
                <w:sz w:val="16"/>
                <w:szCs w:val="16"/>
              </w:rPr>
            </w:pPr>
          </w:p>
        </w:tc>
        <w:tc>
          <w:tcPr>
            <w:tcW w:w="498" w:type="dxa"/>
            <w:vAlign w:val="center"/>
          </w:tcPr>
          <w:p w14:paraId="12885BD4" w14:textId="77777777" w:rsidR="009B51D1" w:rsidRPr="00005FD2" w:rsidRDefault="009B51D1" w:rsidP="00005FD2">
            <w:pPr>
              <w:pStyle w:val="ConsPlusNormal"/>
              <w:jc w:val="center"/>
              <w:rPr>
                <w:rFonts w:ascii="Times New Roman" w:hAnsi="Times New Roman" w:cs="Times New Roman"/>
                <w:sz w:val="16"/>
                <w:szCs w:val="16"/>
              </w:rPr>
            </w:pPr>
          </w:p>
        </w:tc>
      </w:tr>
    </w:tbl>
    <w:p w14:paraId="5D3073A9"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44"/>
        <w:gridCol w:w="340"/>
        <w:gridCol w:w="1844"/>
        <w:gridCol w:w="340"/>
        <w:gridCol w:w="2715"/>
        <w:gridCol w:w="6"/>
      </w:tblGrid>
      <w:tr w:rsidR="009B51D1" w:rsidRPr="00005FD2" w14:paraId="7A974E04" w14:textId="77777777" w:rsidTr="004E6619">
        <w:trPr>
          <w:trHeight w:val="20"/>
        </w:trPr>
        <w:tc>
          <w:tcPr>
            <w:tcW w:w="3969" w:type="dxa"/>
            <w:tcBorders>
              <w:top w:val="nil"/>
              <w:left w:val="nil"/>
              <w:bottom w:val="nil"/>
              <w:right w:val="nil"/>
            </w:tcBorders>
            <w:vAlign w:val="center"/>
          </w:tcPr>
          <w:p w14:paraId="5F0979AD" w14:textId="7EE14CA2"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Руководитель</w:t>
            </w:r>
            <w:r w:rsidR="00005FD2">
              <w:rPr>
                <w:rFonts w:ascii="Times New Roman" w:hAnsi="Times New Roman" w:cs="Times New Roman"/>
                <w:sz w:val="16"/>
                <w:szCs w:val="16"/>
              </w:rPr>
              <w:t xml:space="preserve"> </w:t>
            </w:r>
            <w:r w:rsidRPr="00005FD2">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center"/>
          </w:tcPr>
          <w:p w14:paraId="098DC13C"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1E3AD70B" w14:textId="77777777" w:rsidR="009B51D1" w:rsidRPr="00005FD2" w:rsidRDefault="009B51D1" w:rsidP="00005FD2">
            <w:pPr>
              <w:pStyle w:val="ConsPlusNormal"/>
              <w:jc w:val="center"/>
              <w:rPr>
                <w:rFonts w:ascii="Times New Roman" w:hAnsi="Times New Roman" w:cs="Times New Roman"/>
                <w:sz w:val="16"/>
                <w:szCs w:val="16"/>
              </w:rPr>
            </w:pPr>
          </w:p>
        </w:tc>
        <w:tc>
          <w:tcPr>
            <w:tcW w:w="1844" w:type="dxa"/>
            <w:tcBorders>
              <w:top w:val="nil"/>
              <w:left w:val="nil"/>
              <w:bottom w:val="single" w:sz="4" w:space="0" w:color="auto"/>
              <w:right w:val="nil"/>
            </w:tcBorders>
            <w:vAlign w:val="center"/>
          </w:tcPr>
          <w:p w14:paraId="525875F8"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26B2950B"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2C0C9AB1"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18BB227F" w14:textId="77777777" w:rsidTr="004E6619">
        <w:trPr>
          <w:trHeight w:val="20"/>
        </w:trPr>
        <w:tc>
          <w:tcPr>
            <w:tcW w:w="3969" w:type="dxa"/>
            <w:tcBorders>
              <w:top w:val="nil"/>
              <w:left w:val="nil"/>
              <w:bottom w:val="nil"/>
              <w:right w:val="nil"/>
            </w:tcBorders>
            <w:vAlign w:val="center"/>
          </w:tcPr>
          <w:p w14:paraId="1998E7DE" w14:textId="77777777" w:rsidR="009B51D1" w:rsidRPr="00005FD2" w:rsidRDefault="009B51D1" w:rsidP="00005FD2">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1A03DF3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21979B06" w14:textId="77777777" w:rsidR="009B51D1" w:rsidRPr="00005FD2" w:rsidRDefault="009B51D1" w:rsidP="00005FD2">
            <w:pPr>
              <w:pStyle w:val="ConsPlusNormal"/>
              <w:jc w:val="center"/>
              <w:rPr>
                <w:rFonts w:ascii="Times New Roman" w:hAnsi="Times New Roman" w:cs="Times New Roman"/>
                <w:sz w:val="16"/>
                <w:szCs w:val="16"/>
              </w:rPr>
            </w:pPr>
          </w:p>
        </w:tc>
        <w:tc>
          <w:tcPr>
            <w:tcW w:w="1844" w:type="dxa"/>
            <w:tcBorders>
              <w:top w:val="single" w:sz="4" w:space="0" w:color="auto"/>
              <w:left w:val="nil"/>
              <w:bottom w:val="nil"/>
              <w:right w:val="nil"/>
            </w:tcBorders>
            <w:vAlign w:val="center"/>
          </w:tcPr>
          <w:p w14:paraId="5022FEA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699160AE"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0936DCA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(расшифровка подписи)</w:t>
            </w:r>
          </w:p>
        </w:tc>
      </w:tr>
      <w:tr w:rsidR="009B51D1" w:rsidRPr="00005FD2" w14:paraId="7B113B7A" w14:textId="77777777" w:rsidTr="004E6619">
        <w:trPr>
          <w:trHeight w:val="20"/>
        </w:trPr>
        <w:tc>
          <w:tcPr>
            <w:tcW w:w="3969" w:type="dxa"/>
            <w:tcBorders>
              <w:top w:val="nil"/>
              <w:left w:val="nil"/>
              <w:bottom w:val="nil"/>
              <w:right w:val="nil"/>
            </w:tcBorders>
            <w:vAlign w:val="center"/>
          </w:tcPr>
          <w:p w14:paraId="5E272E5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vAlign w:val="center"/>
          </w:tcPr>
          <w:p w14:paraId="20298F08"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7560EE0F" w14:textId="77777777" w:rsidR="009B51D1" w:rsidRPr="00005FD2" w:rsidRDefault="009B51D1" w:rsidP="00005FD2">
            <w:pPr>
              <w:pStyle w:val="ConsPlusNormal"/>
              <w:jc w:val="center"/>
              <w:rPr>
                <w:rFonts w:ascii="Times New Roman" w:hAnsi="Times New Roman" w:cs="Times New Roman"/>
                <w:sz w:val="16"/>
                <w:szCs w:val="16"/>
              </w:rPr>
            </w:pPr>
          </w:p>
        </w:tc>
        <w:tc>
          <w:tcPr>
            <w:tcW w:w="1844" w:type="dxa"/>
            <w:tcBorders>
              <w:top w:val="nil"/>
              <w:left w:val="nil"/>
              <w:bottom w:val="single" w:sz="4" w:space="0" w:color="auto"/>
              <w:right w:val="nil"/>
            </w:tcBorders>
            <w:vAlign w:val="center"/>
          </w:tcPr>
          <w:p w14:paraId="2299B295"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7D64BECA"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1CF84239"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5F472918" w14:textId="77777777" w:rsidTr="004E6619">
        <w:trPr>
          <w:trHeight w:val="20"/>
        </w:trPr>
        <w:tc>
          <w:tcPr>
            <w:tcW w:w="3969" w:type="dxa"/>
            <w:tcBorders>
              <w:top w:val="nil"/>
              <w:left w:val="nil"/>
              <w:bottom w:val="nil"/>
              <w:right w:val="nil"/>
            </w:tcBorders>
            <w:vAlign w:val="center"/>
          </w:tcPr>
          <w:p w14:paraId="5F23AF0E" w14:textId="77777777" w:rsidR="009B51D1" w:rsidRPr="00005FD2" w:rsidRDefault="009B51D1" w:rsidP="00005FD2">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76FF901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4548952E" w14:textId="77777777" w:rsidR="009B51D1" w:rsidRPr="00005FD2" w:rsidRDefault="009B51D1" w:rsidP="00005FD2">
            <w:pPr>
              <w:pStyle w:val="ConsPlusNormal"/>
              <w:jc w:val="center"/>
              <w:rPr>
                <w:rFonts w:ascii="Times New Roman" w:hAnsi="Times New Roman" w:cs="Times New Roman"/>
                <w:sz w:val="16"/>
                <w:szCs w:val="16"/>
              </w:rPr>
            </w:pPr>
          </w:p>
        </w:tc>
        <w:tc>
          <w:tcPr>
            <w:tcW w:w="1844" w:type="dxa"/>
            <w:tcBorders>
              <w:top w:val="single" w:sz="4" w:space="0" w:color="auto"/>
              <w:left w:val="nil"/>
              <w:bottom w:val="nil"/>
              <w:right w:val="nil"/>
            </w:tcBorders>
            <w:vAlign w:val="center"/>
          </w:tcPr>
          <w:p w14:paraId="0C8FEE3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(фамилия, инициалы)</w:t>
            </w:r>
          </w:p>
        </w:tc>
        <w:tc>
          <w:tcPr>
            <w:tcW w:w="340" w:type="dxa"/>
            <w:tcBorders>
              <w:top w:val="nil"/>
              <w:left w:val="nil"/>
              <w:bottom w:val="nil"/>
              <w:right w:val="nil"/>
            </w:tcBorders>
            <w:vAlign w:val="center"/>
          </w:tcPr>
          <w:p w14:paraId="08B35C8D"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63F23E2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(телефон)</w:t>
            </w:r>
          </w:p>
        </w:tc>
      </w:tr>
      <w:tr w:rsidR="009B51D1" w:rsidRPr="00005FD2" w14:paraId="07A68B4B" w14:textId="77777777" w:rsidTr="004E6619">
        <w:trPr>
          <w:gridAfter w:val="1"/>
          <w:wAfter w:w="6" w:type="dxa"/>
          <w:trHeight w:val="20"/>
        </w:trPr>
        <w:tc>
          <w:tcPr>
            <w:tcW w:w="3969" w:type="dxa"/>
            <w:tcBorders>
              <w:top w:val="nil"/>
              <w:left w:val="nil"/>
              <w:bottom w:val="nil"/>
              <w:right w:val="nil"/>
            </w:tcBorders>
            <w:vAlign w:val="center"/>
          </w:tcPr>
          <w:p w14:paraId="4800702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"__" __________ 20__ г.</w:t>
            </w:r>
          </w:p>
        </w:tc>
        <w:tc>
          <w:tcPr>
            <w:tcW w:w="6883" w:type="dxa"/>
            <w:gridSpan w:val="5"/>
            <w:tcBorders>
              <w:top w:val="nil"/>
              <w:left w:val="nil"/>
              <w:bottom w:val="nil"/>
              <w:right w:val="nil"/>
            </w:tcBorders>
            <w:vAlign w:val="center"/>
          </w:tcPr>
          <w:p w14:paraId="53DAB034" w14:textId="77777777" w:rsidR="009B51D1" w:rsidRPr="00005FD2" w:rsidRDefault="009B51D1" w:rsidP="00005FD2">
            <w:pPr>
              <w:pStyle w:val="ConsPlusNormal"/>
              <w:jc w:val="center"/>
              <w:rPr>
                <w:rFonts w:ascii="Times New Roman" w:hAnsi="Times New Roman" w:cs="Times New Roman"/>
                <w:sz w:val="16"/>
                <w:szCs w:val="16"/>
              </w:rPr>
            </w:pPr>
          </w:p>
        </w:tc>
      </w:tr>
    </w:tbl>
    <w:p w14:paraId="37920BEA" w14:textId="06A70483" w:rsidR="009B51D1" w:rsidRPr="00B14C35" w:rsidRDefault="009B51D1" w:rsidP="00005FD2">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о недвижимом имуществе, используемом по договору аренды</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3742"/>
        <w:gridCol w:w="1928"/>
        <w:gridCol w:w="1134"/>
      </w:tblGrid>
      <w:tr w:rsidR="009B51D1" w:rsidRPr="00005FD2" w14:paraId="3FE417D3" w14:textId="77777777" w:rsidTr="00005FD2">
        <w:trPr>
          <w:trHeight w:val="20"/>
        </w:trPr>
        <w:tc>
          <w:tcPr>
            <w:tcW w:w="10206" w:type="dxa"/>
            <w:gridSpan w:val="3"/>
            <w:tcBorders>
              <w:top w:val="nil"/>
              <w:left w:val="nil"/>
              <w:bottom w:val="nil"/>
            </w:tcBorders>
          </w:tcPr>
          <w:p w14:paraId="4148F96F" w14:textId="77777777" w:rsidR="009B51D1" w:rsidRPr="00005FD2"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bottom w:val="single" w:sz="4" w:space="0" w:color="auto"/>
            </w:tcBorders>
          </w:tcPr>
          <w:p w14:paraId="2795FBA8"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КОДЫ</w:t>
            </w:r>
          </w:p>
        </w:tc>
      </w:tr>
      <w:tr w:rsidR="009B51D1" w:rsidRPr="00005FD2" w14:paraId="6F94CAF8" w14:textId="77777777" w:rsidTr="00005FD2">
        <w:tblPrEx>
          <w:tblBorders>
            <w:insideV w:val="none" w:sz="0" w:space="0" w:color="auto"/>
          </w:tblBorders>
        </w:tblPrEx>
        <w:trPr>
          <w:trHeight w:val="20"/>
        </w:trPr>
        <w:tc>
          <w:tcPr>
            <w:tcW w:w="4536" w:type="dxa"/>
            <w:tcBorders>
              <w:top w:val="nil"/>
              <w:left w:val="nil"/>
              <w:bottom w:val="nil"/>
              <w:right w:val="nil"/>
            </w:tcBorders>
          </w:tcPr>
          <w:p w14:paraId="2C72D18B"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4BDD9DCF"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на 1 ________ 20__ г.</w:t>
            </w:r>
          </w:p>
        </w:tc>
        <w:tc>
          <w:tcPr>
            <w:tcW w:w="1928" w:type="dxa"/>
            <w:tcBorders>
              <w:top w:val="nil"/>
              <w:left w:val="nil"/>
              <w:bottom w:val="nil"/>
              <w:right w:val="single" w:sz="4" w:space="0" w:color="auto"/>
            </w:tcBorders>
            <w:vAlign w:val="bottom"/>
          </w:tcPr>
          <w:p w14:paraId="0FFBDFA6"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tcPr>
          <w:p w14:paraId="4CBFA7CA"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2E59A4D7" w14:textId="77777777" w:rsidTr="00005FD2">
        <w:tblPrEx>
          <w:tblBorders>
            <w:insideV w:val="none" w:sz="0" w:space="0" w:color="auto"/>
          </w:tblBorders>
        </w:tblPrEx>
        <w:trPr>
          <w:trHeight w:val="20"/>
        </w:trPr>
        <w:tc>
          <w:tcPr>
            <w:tcW w:w="4536" w:type="dxa"/>
            <w:tcBorders>
              <w:top w:val="nil"/>
              <w:left w:val="nil"/>
              <w:bottom w:val="nil"/>
              <w:right w:val="nil"/>
            </w:tcBorders>
          </w:tcPr>
          <w:p w14:paraId="3A3B7D16"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173A8B8A"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3C07D8BE"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412BFED"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3577D147" w14:textId="77777777" w:rsidTr="00005FD2">
        <w:tblPrEx>
          <w:tblBorders>
            <w:insideV w:val="none" w:sz="0" w:space="0" w:color="auto"/>
          </w:tblBorders>
        </w:tblPrEx>
        <w:trPr>
          <w:trHeight w:val="20"/>
        </w:trPr>
        <w:tc>
          <w:tcPr>
            <w:tcW w:w="4536" w:type="dxa"/>
            <w:tcBorders>
              <w:top w:val="nil"/>
              <w:left w:val="nil"/>
              <w:bottom w:val="nil"/>
              <w:right w:val="nil"/>
            </w:tcBorders>
          </w:tcPr>
          <w:p w14:paraId="4015995B" w14:textId="77777777" w:rsidR="009B51D1" w:rsidRPr="00005FD2"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17A91C51"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4DB00440"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tcPr>
          <w:p w14:paraId="749FE742"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4A80B357" w14:textId="77777777" w:rsidTr="00005FD2">
        <w:tblPrEx>
          <w:tblBorders>
            <w:insideV w:val="none" w:sz="0" w:space="0" w:color="auto"/>
          </w:tblBorders>
        </w:tblPrEx>
        <w:trPr>
          <w:trHeight w:val="20"/>
        </w:trPr>
        <w:tc>
          <w:tcPr>
            <w:tcW w:w="4536" w:type="dxa"/>
            <w:tcBorders>
              <w:top w:val="nil"/>
              <w:left w:val="nil"/>
              <w:bottom w:val="nil"/>
              <w:right w:val="nil"/>
            </w:tcBorders>
            <w:vAlign w:val="bottom"/>
          </w:tcPr>
          <w:p w14:paraId="50A465D6"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bottom"/>
          </w:tcPr>
          <w:p w14:paraId="4DE3A2CD"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30E96711"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tcPr>
          <w:p w14:paraId="0523D3CB"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5739775A" w14:textId="77777777" w:rsidTr="00005FD2">
        <w:tblPrEx>
          <w:tblBorders>
            <w:insideV w:val="none" w:sz="0" w:space="0" w:color="auto"/>
          </w:tblBorders>
        </w:tblPrEx>
        <w:trPr>
          <w:trHeight w:val="20"/>
        </w:trPr>
        <w:tc>
          <w:tcPr>
            <w:tcW w:w="4536" w:type="dxa"/>
            <w:tcBorders>
              <w:top w:val="nil"/>
              <w:left w:val="nil"/>
              <w:bottom w:val="nil"/>
              <w:right w:val="nil"/>
            </w:tcBorders>
            <w:vAlign w:val="bottom"/>
          </w:tcPr>
          <w:p w14:paraId="466CEAF8"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5B7F082E"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3369AF9E"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tcPr>
          <w:p w14:paraId="7883113E"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0F2AC469" w14:textId="77777777" w:rsidTr="00005FD2">
        <w:tblPrEx>
          <w:tblBorders>
            <w:insideV w:val="none" w:sz="0" w:space="0" w:color="auto"/>
          </w:tblBorders>
        </w:tblPrEx>
        <w:trPr>
          <w:trHeight w:val="20"/>
        </w:trPr>
        <w:tc>
          <w:tcPr>
            <w:tcW w:w="4536" w:type="dxa"/>
            <w:tcBorders>
              <w:top w:val="nil"/>
              <w:left w:val="nil"/>
              <w:bottom w:val="nil"/>
              <w:right w:val="nil"/>
            </w:tcBorders>
          </w:tcPr>
          <w:p w14:paraId="52A48D0A"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bottom"/>
          </w:tcPr>
          <w:p w14:paraId="0DC38E34"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22332501"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 xml:space="preserve">по </w:t>
            </w:r>
            <w:hyperlink r:id="rId36">
              <w:r w:rsidRPr="00005FD2">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tcPr>
          <w:p w14:paraId="1F1F4F1D" w14:textId="77777777" w:rsidR="009B51D1" w:rsidRPr="00005FD2" w:rsidRDefault="009B51D1" w:rsidP="00B14C35">
            <w:pPr>
              <w:pStyle w:val="ConsPlusNormal"/>
              <w:jc w:val="both"/>
              <w:rPr>
                <w:rFonts w:ascii="Times New Roman" w:hAnsi="Times New Roman" w:cs="Times New Roman"/>
                <w:sz w:val="16"/>
                <w:szCs w:val="16"/>
              </w:rPr>
            </w:pPr>
          </w:p>
        </w:tc>
      </w:tr>
      <w:tr w:rsidR="009B51D1" w:rsidRPr="00005FD2" w14:paraId="2E4839F0" w14:textId="77777777" w:rsidTr="00005FD2">
        <w:tblPrEx>
          <w:tblBorders>
            <w:insideV w:val="none" w:sz="0" w:space="0" w:color="auto"/>
          </w:tblBorders>
        </w:tblPrEx>
        <w:trPr>
          <w:trHeight w:val="20"/>
        </w:trPr>
        <w:tc>
          <w:tcPr>
            <w:tcW w:w="4536" w:type="dxa"/>
            <w:tcBorders>
              <w:top w:val="nil"/>
              <w:left w:val="nil"/>
              <w:bottom w:val="nil"/>
              <w:right w:val="nil"/>
            </w:tcBorders>
          </w:tcPr>
          <w:p w14:paraId="76BD9E72" w14:textId="77777777" w:rsidR="009B51D1" w:rsidRPr="00005FD2" w:rsidRDefault="009B51D1" w:rsidP="00B14C35">
            <w:pPr>
              <w:pStyle w:val="ConsPlusNormal"/>
              <w:jc w:val="both"/>
              <w:rPr>
                <w:rFonts w:ascii="Times New Roman" w:hAnsi="Times New Roman" w:cs="Times New Roman"/>
                <w:sz w:val="16"/>
                <w:szCs w:val="16"/>
              </w:rPr>
            </w:pPr>
            <w:r w:rsidRPr="00005FD2">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bottom"/>
          </w:tcPr>
          <w:p w14:paraId="6374855B" w14:textId="77777777" w:rsidR="009B51D1" w:rsidRPr="00005FD2" w:rsidRDefault="009B51D1" w:rsidP="00B14C35">
            <w:pPr>
              <w:pStyle w:val="ConsPlusNormal"/>
              <w:jc w:val="both"/>
              <w:rPr>
                <w:rFonts w:ascii="Times New Roman" w:hAnsi="Times New Roman" w:cs="Times New Roman"/>
                <w:sz w:val="16"/>
                <w:szCs w:val="16"/>
              </w:rPr>
            </w:pPr>
          </w:p>
        </w:tc>
        <w:tc>
          <w:tcPr>
            <w:tcW w:w="1928" w:type="dxa"/>
            <w:tcBorders>
              <w:top w:val="nil"/>
              <w:left w:val="nil"/>
              <w:bottom w:val="nil"/>
              <w:right w:val="single" w:sz="4" w:space="0" w:color="auto"/>
            </w:tcBorders>
            <w:vAlign w:val="bottom"/>
          </w:tcPr>
          <w:p w14:paraId="082CDD56" w14:textId="77777777" w:rsidR="009B51D1" w:rsidRPr="00005FD2"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3C33E796" w14:textId="77777777" w:rsidR="009B51D1" w:rsidRPr="00005FD2" w:rsidRDefault="009B51D1" w:rsidP="00B14C35">
            <w:pPr>
              <w:pStyle w:val="ConsPlusNormal"/>
              <w:jc w:val="both"/>
              <w:rPr>
                <w:rFonts w:ascii="Times New Roman" w:hAnsi="Times New Roman" w:cs="Times New Roman"/>
                <w:sz w:val="16"/>
                <w:szCs w:val="16"/>
              </w:rPr>
            </w:pPr>
          </w:p>
        </w:tc>
      </w:tr>
    </w:tbl>
    <w:p w14:paraId="70A951A9" w14:textId="297945D6" w:rsidR="009B51D1" w:rsidRPr="00B14C35" w:rsidRDefault="009B51D1" w:rsidP="00005FD2">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1. Сведения о недвижимом имуществе, используемом</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на праве аренды с помесячной оплатой</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25"/>
        <w:gridCol w:w="585"/>
        <w:gridCol w:w="1193"/>
        <w:gridCol w:w="605"/>
        <w:gridCol w:w="636"/>
        <w:gridCol w:w="1080"/>
        <w:gridCol w:w="1193"/>
        <w:gridCol w:w="507"/>
        <w:gridCol w:w="604"/>
        <w:gridCol w:w="630"/>
        <w:gridCol w:w="918"/>
        <w:gridCol w:w="825"/>
        <w:gridCol w:w="808"/>
        <w:gridCol w:w="1241"/>
        <w:gridCol w:w="1268"/>
        <w:gridCol w:w="1268"/>
        <w:gridCol w:w="1120"/>
      </w:tblGrid>
      <w:tr w:rsidR="009B51D1" w:rsidRPr="004E6619" w14:paraId="04143394" w14:textId="77777777" w:rsidTr="00005FD2">
        <w:trPr>
          <w:trHeight w:val="20"/>
        </w:trPr>
        <w:tc>
          <w:tcPr>
            <w:tcW w:w="1225" w:type="dxa"/>
            <w:vMerge w:val="restart"/>
            <w:tcBorders>
              <w:left w:val="nil"/>
            </w:tcBorders>
            <w:vAlign w:val="center"/>
          </w:tcPr>
          <w:p w14:paraId="69AC1C4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Наименование объекта</w:t>
            </w:r>
          </w:p>
        </w:tc>
        <w:tc>
          <w:tcPr>
            <w:tcW w:w="585" w:type="dxa"/>
            <w:vMerge w:val="restart"/>
            <w:vAlign w:val="center"/>
          </w:tcPr>
          <w:p w14:paraId="0AC661C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Адрес</w:t>
            </w:r>
          </w:p>
        </w:tc>
        <w:tc>
          <w:tcPr>
            <w:tcW w:w="1798" w:type="dxa"/>
            <w:gridSpan w:val="2"/>
            <w:vAlign w:val="center"/>
          </w:tcPr>
          <w:p w14:paraId="77A2FFA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Единица измерения</w:t>
            </w:r>
          </w:p>
        </w:tc>
        <w:tc>
          <w:tcPr>
            <w:tcW w:w="636" w:type="dxa"/>
            <w:vMerge w:val="restart"/>
            <w:vAlign w:val="center"/>
          </w:tcPr>
          <w:p w14:paraId="43360E52"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Код строки</w:t>
            </w:r>
          </w:p>
        </w:tc>
        <w:tc>
          <w:tcPr>
            <w:tcW w:w="1080" w:type="dxa"/>
            <w:vMerge w:val="restart"/>
            <w:vAlign w:val="center"/>
          </w:tcPr>
          <w:p w14:paraId="0BD02E3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Количество арендуемого имущества</w:t>
            </w:r>
          </w:p>
        </w:tc>
        <w:tc>
          <w:tcPr>
            <w:tcW w:w="2304" w:type="dxa"/>
            <w:gridSpan w:val="3"/>
            <w:vAlign w:val="center"/>
          </w:tcPr>
          <w:p w14:paraId="4C8ABAD1"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Арендодатель (ссудодатель)</w:t>
            </w:r>
          </w:p>
        </w:tc>
        <w:tc>
          <w:tcPr>
            <w:tcW w:w="1548" w:type="dxa"/>
            <w:gridSpan w:val="2"/>
            <w:vAlign w:val="center"/>
          </w:tcPr>
          <w:p w14:paraId="012DC9E8"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Срок пользования</w:t>
            </w:r>
          </w:p>
        </w:tc>
        <w:tc>
          <w:tcPr>
            <w:tcW w:w="1633" w:type="dxa"/>
            <w:gridSpan w:val="2"/>
            <w:vAlign w:val="center"/>
          </w:tcPr>
          <w:p w14:paraId="54A784EC"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Арендная плата</w:t>
            </w:r>
          </w:p>
        </w:tc>
        <w:tc>
          <w:tcPr>
            <w:tcW w:w="1241" w:type="dxa"/>
            <w:vMerge w:val="restart"/>
            <w:vAlign w:val="center"/>
          </w:tcPr>
          <w:p w14:paraId="39A3420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Фактические расходы на содержание арендованного имущества (руб/год)</w:t>
            </w:r>
          </w:p>
        </w:tc>
        <w:tc>
          <w:tcPr>
            <w:tcW w:w="2536" w:type="dxa"/>
            <w:gridSpan w:val="2"/>
            <w:vAlign w:val="center"/>
          </w:tcPr>
          <w:p w14:paraId="4729DCB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Направление использования арендованного имущества</w:t>
            </w:r>
          </w:p>
        </w:tc>
        <w:tc>
          <w:tcPr>
            <w:tcW w:w="1120" w:type="dxa"/>
            <w:vMerge w:val="restart"/>
            <w:tcBorders>
              <w:right w:val="nil"/>
            </w:tcBorders>
            <w:vAlign w:val="center"/>
          </w:tcPr>
          <w:p w14:paraId="2C062DB5"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Обоснование заключения договора аренды</w:t>
            </w:r>
          </w:p>
        </w:tc>
      </w:tr>
      <w:tr w:rsidR="009B51D1" w:rsidRPr="004E6619" w14:paraId="13EC7768" w14:textId="77777777" w:rsidTr="00005FD2">
        <w:trPr>
          <w:trHeight w:val="20"/>
        </w:trPr>
        <w:tc>
          <w:tcPr>
            <w:tcW w:w="1225" w:type="dxa"/>
            <w:vMerge/>
            <w:tcBorders>
              <w:left w:val="nil"/>
            </w:tcBorders>
            <w:vAlign w:val="center"/>
          </w:tcPr>
          <w:p w14:paraId="160B586F" w14:textId="77777777" w:rsidR="009B51D1" w:rsidRPr="004E6619" w:rsidRDefault="009B51D1" w:rsidP="00005FD2">
            <w:pPr>
              <w:pStyle w:val="ConsPlusNormal"/>
              <w:jc w:val="center"/>
              <w:rPr>
                <w:rFonts w:ascii="Times New Roman" w:hAnsi="Times New Roman" w:cs="Times New Roman"/>
                <w:sz w:val="16"/>
                <w:szCs w:val="16"/>
              </w:rPr>
            </w:pPr>
          </w:p>
        </w:tc>
        <w:tc>
          <w:tcPr>
            <w:tcW w:w="585" w:type="dxa"/>
            <w:vMerge/>
            <w:vAlign w:val="center"/>
          </w:tcPr>
          <w:p w14:paraId="4C4C5F7C"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28F7E4A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наименование</w:t>
            </w:r>
          </w:p>
        </w:tc>
        <w:tc>
          <w:tcPr>
            <w:tcW w:w="605" w:type="dxa"/>
            <w:vAlign w:val="center"/>
          </w:tcPr>
          <w:p w14:paraId="490A9A07"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 xml:space="preserve">код по </w:t>
            </w:r>
            <w:hyperlink r:id="rId37">
              <w:r w:rsidRPr="004E6619">
                <w:rPr>
                  <w:rFonts w:ascii="Times New Roman" w:hAnsi="Times New Roman" w:cs="Times New Roman"/>
                  <w:color w:val="0000FF"/>
                  <w:sz w:val="16"/>
                  <w:szCs w:val="16"/>
                </w:rPr>
                <w:t>ОКЕИ</w:t>
              </w:r>
            </w:hyperlink>
          </w:p>
        </w:tc>
        <w:tc>
          <w:tcPr>
            <w:tcW w:w="636" w:type="dxa"/>
            <w:vMerge/>
            <w:vAlign w:val="center"/>
          </w:tcPr>
          <w:p w14:paraId="36C3D875" w14:textId="77777777" w:rsidR="009B51D1" w:rsidRPr="004E6619" w:rsidRDefault="009B51D1" w:rsidP="00005FD2">
            <w:pPr>
              <w:pStyle w:val="ConsPlusNormal"/>
              <w:jc w:val="center"/>
              <w:rPr>
                <w:rFonts w:ascii="Times New Roman" w:hAnsi="Times New Roman" w:cs="Times New Roman"/>
                <w:sz w:val="16"/>
                <w:szCs w:val="16"/>
              </w:rPr>
            </w:pPr>
          </w:p>
        </w:tc>
        <w:tc>
          <w:tcPr>
            <w:tcW w:w="1080" w:type="dxa"/>
            <w:vMerge/>
            <w:vAlign w:val="center"/>
          </w:tcPr>
          <w:p w14:paraId="1253D926"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35BE35B6"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наименование</w:t>
            </w:r>
          </w:p>
        </w:tc>
        <w:tc>
          <w:tcPr>
            <w:tcW w:w="507" w:type="dxa"/>
            <w:vAlign w:val="center"/>
          </w:tcPr>
          <w:p w14:paraId="5D1F55B7"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ИНН</w:t>
            </w:r>
          </w:p>
        </w:tc>
        <w:tc>
          <w:tcPr>
            <w:tcW w:w="604" w:type="dxa"/>
            <w:vAlign w:val="center"/>
          </w:tcPr>
          <w:p w14:paraId="16283C1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код по КИСЭ</w:t>
            </w:r>
          </w:p>
        </w:tc>
        <w:tc>
          <w:tcPr>
            <w:tcW w:w="630" w:type="dxa"/>
            <w:vAlign w:val="center"/>
          </w:tcPr>
          <w:p w14:paraId="209582A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начала</w:t>
            </w:r>
          </w:p>
        </w:tc>
        <w:tc>
          <w:tcPr>
            <w:tcW w:w="918" w:type="dxa"/>
            <w:vAlign w:val="center"/>
          </w:tcPr>
          <w:p w14:paraId="22C189F9"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окончания</w:t>
            </w:r>
          </w:p>
        </w:tc>
        <w:tc>
          <w:tcPr>
            <w:tcW w:w="825" w:type="dxa"/>
            <w:vAlign w:val="center"/>
          </w:tcPr>
          <w:p w14:paraId="75D6D85D"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за единицу меры (руб/мес)</w:t>
            </w:r>
          </w:p>
        </w:tc>
        <w:tc>
          <w:tcPr>
            <w:tcW w:w="808" w:type="dxa"/>
            <w:vAlign w:val="center"/>
          </w:tcPr>
          <w:p w14:paraId="4E376FD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за объект (руб/год)</w:t>
            </w:r>
          </w:p>
        </w:tc>
        <w:tc>
          <w:tcPr>
            <w:tcW w:w="1241" w:type="dxa"/>
            <w:vMerge/>
            <w:vAlign w:val="center"/>
          </w:tcPr>
          <w:p w14:paraId="3FCAF901"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68BF6A09"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 xml:space="preserve">для осуществления основной деятельности </w:t>
            </w:r>
            <w:hyperlink w:anchor="P4005">
              <w:r w:rsidRPr="004E6619">
                <w:rPr>
                  <w:rFonts w:ascii="Times New Roman" w:hAnsi="Times New Roman" w:cs="Times New Roman"/>
                  <w:color w:val="0000FF"/>
                  <w:sz w:val="16"/>
                  <w:szCs w:val="16"/>
                </w:rPr>
                <w:t>&lt;27&gt;</w:t>
              </w:r>
            </w:hyperlink>
          </w:p>
        </w:tc>
        <w:tc>
          <w:tcPr>
            <w:tcW w:w="1268" w:type="dxa"/>
            <w:vAlign w:val="center"/>
          </w:tcPr>
          <w:p w14:paraId="1253D0D6"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 xml:space="preserve">для осуществления иной деятельности </w:t>
            </w:r>
            <w:hyperlink w:anchor="P4006">
              <w:r w:rsidRPr="004E6619">
                <w:rPr>
                  <w:rFonts w:ascii="Times New Roman" w:hAnsi="Times New Roman" w:cs="Times New Roman"/>
                  <w:color w:val="0000FF"/>
                  <w:sz w:val="16"/>
                  <w:szCs w:val="16"/>
                </w:rPr>
                <w:t>&lt;28&gt;</w:t>
              </w:r>
            </w:hyperlink>
          </w:p>
        </w:tc>
        <w:tc>
          <w:tcPr>
            <w:tcW w:w="1120" w:type="dxa"/>
            <w:vMerge/>
            <w:tcBorders>
              <w:right w:val="nil"/>
            </w:tcBorders>
            <w:vAlign w:val="center"/>
          </w:tcPr>
          <w:p w14:paraId="347F54FF"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5AD8DE59" w14:textId="77777777" w:rsidTr="00005FD2">
        <w:trPr>
          <w:trHeight w:val="20"/>
        </w:trPr>
        <w:tc>
          <w:tcPr>
            <w:tcW w:w="1225" w:type="dxa"/>
            <w:tcBorders>
              <w:left w:val="nil"/>
            </w:tcBorders>
            <w:vAlign w:val="center"/>
          </w:tcPr>
          <w:p w14:paraId="71AD902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585" w:type="dxa"/>
            <w:vAlign w:val="center"/>
          </w:tcPr>
          <w:p w14:paraId="2A80B516"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2</w:t>
            </w:r>
          </w:p>
        </w:tc>
        <w:tc>
          <w:tcPr>
            <w:tcW w:w="1193" w:type="dxa"/>
            <w:vAlign w:val="center"/>
          </w:tcPr>
          <w:p w14:paraId="26AFE36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3</w:t>
            </w:r>
          </w:p>
        </w:tc>
        <w:tc>
          <w:tcPr>
            <w:tcW w:w="605" w:type="dxa"/>
            <w:vAlign w:val="center"/>
          </w:tcPr>
          <w:p w14:paraId="44B3110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4</w:t>
            </w:r>
          </w:p>
        </w:tc>
        <w:tc>
          <w:tcPr>
            <w:tcW w:w="636" w:type="dxa"/>
            <w:vAlign w:val="center"/>
          </w:tcPr>
          <w:p w14:paraId="24A00425"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5</w:t>
            </w:r>
          </w:p>
        </w:tc>
        <w:tc>
          <w:tcPr>
            <w:tcW w:w="1080" w:type="dxa"/>
            <w:vAlign w:val="center"/>
          </w:tcPr>
          <w:p w14:paraId="29CBBC6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6</w:t>
            </w:r>
          </w:p>
        </w:tc>
        <w:tc>
          <w:tcPr>
            <w:tcW w:w="1193" w:type="dxa"/>
            <w:vAlign w:val="center"/>
          </w:tcPr>
          <w:p w14:paraId="0808C29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7</w:t>
            </w:r>
          </w:p>
        </w:tc>
        <w:tc>
          <w:tcPr>
            <w:tcW w:w="507" w:type="dxa"/>
            <w:vAlign w:val="center"/>
          </w:tcPr>
          <w:p w14:paraId="531F0E8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8</w:t>
            </w:r>
          </w:p>
        </w:tc>
        <w:tc>
          <w:tcPr>
            <w:tcW w:w="604" w:type="dxa"/>
            <w:vAlign w:val="center"/>
          </w:tcPr>
          <w:p w14:paraId="697C1BF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9</w:t>
            </w:r>
          </w:p>
        </w:tc>
        <w:tc>
          <w:tcPr>
            <w:tcW w:w="630" w:type="dxa"/>
            <w:vAlign w:val="center"/>
          </w:tcPr>
          <w:p w14:paraId="5948C56A"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10</w:t>
            </w:r>
          </w:p>
        </w:tc>
        <w:tc>
          <w:tcPr>
            <w:tcW w:w="918" w:type="dxa"/>
            <w:vAlign w:val="center"/>
          </w:tcPr>
          <w:p w14:paraId="57CA5DA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11</w:t>
            </w:r>
          </w:p>
        </w:tc>
        <w:tc>
          <w:tcPr>
            <w:tcW w:w="825" w:type="dxa"/>
            <w:vAlign w:val="center"/>
          </w:tcPr>
          <w:p w14:paraId="0978C4D1"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12</w:t>
            </w:r>
          </w:p>
        </w:tc>
        <w:tc>
          <w:tcPr>
            <w:tcW w:w="808" w:type="dxa"/>
            <w:vAlign w:val="center"/>
          </w:tcPr>
          <w:p w14:paraId="792328EA"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13</w:t>
            </w:r>
          </w:p>
        </w:tc>
        <w:tc>
          <w:tcPr>
            <w:tcW w:w="1241" w:type="dxa"/>
            <w:vAlign w:val="center"/>
          </w:tcPr>
          <w:p w14:paraId="54E5928A"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14</w:t>
            </w:r>
          </w:p>
        </w:tc>
        <w:tc>
          <w:tcPr>
            <w:tcW w:w="1268" w:type="dxa"/>
            <w:vAlign w:val="center"/>
          </w:tcPr>
          <w:p w14:paraId="0633A9F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15</w:t>
            </w:r>
          </w:p>
        </w:tc>
        <w:tc>
          <w:tcPr>
            <w:tcW w:w="1268" w:type="dxa"/>
            <w:vAlign w:val="center"/>
          </w:tcPr>
          <w:p w14:paraId="070BA5C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16</w:t>
            </w:r>
          </w:p>
        </w:tc>
        <w:tc>
          <w:tcPr>
            <w:tcW w:w="1120" w:type="dxa"/>
            <w:tcBorders>
              <w:right w:val="nil"/>
            </w:tcBorders>
            <w:vAlign w:val="center"/>
          </w:tcPr>
          <w:p w14:paraId="64E25B6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17</w:t>
            </w:r>
          </w:p>
        </w:tc>
      </w:tr>
      <w:tr w:rsidR="009B51D1" w:rsidRPr="004E6619" w14:paraId="6DD08CA7" w14:textId="77777777" w:rsidTr="00005FD2">
        <w:tblPrEx>
          <w:tblBorders>
            <w:right w:val="single" w:sz="4" w:space="0" w:color="auto"/>
          </w:tblBorders>
        </w:tblPrEx>
        <w:trPr>
          <w:trHeight w:val="20"/>
        </w:trPr>
        <w:tc>
          <w:tcPr>
            <w:tcW w:w="1225" w:type="dxa"/>
            <w:tcBorders>
              <w:left w:val="nil"/>
            </w:tcBorders>
            <w:vAlign w:val="center"/>
          </w:tcPr>
          <w:p w14:paraId="4CD6E01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 xml:space="preserve">Площадные объекты </w:t>
            </w:r>
            <w:hyperlink w:anchor="P3097">
              <w:r w:rsidRPr="004E6619">
                <w:rPr>
                  <w:rFonts w:ascii="Times New Roman" w:hAnsi="Times New Roman" w:cs="Times New Roman"/>
                  <w:color w:val="0000FF"/>
                  <w:sz w:val="16"/>
                  <w:szCs w:val="16"/>
                </w:rPr>
                <w:t>&lt;25&gt;</w:t>
              </w:r>
            </w:hyperlink>
            <w:r w:rsidRPr="004E6619">
              <w:rPr>
                <w:rFonts w:ascii="Times New Roman" w:hAnsi="Times New Roman" w:cs="Times New Roman"/>
                <w:sz w:val="16"/>
                <w:szCs w:val="16"/>
              </w:rPr>
              <w:t>, всего</w:t>
            </w:r>
          </w:p>
        </w:tc>
        <w:tc>
          <w:tcPr>
            <w:tcW w:w="585" w:type="dxa"/>
            <w:vAlign w:val="center"/>
          </w:tcPr>
          <w:p w14:paraId="6A5E9695"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1193" w:type="dxa"/>
            <w:vAlign w:val="center"/>
          </w:tcPr>
          <w:p w14:paraId="49C3CAFD"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05" w:type="dxa"/>
            <w:vAlign w:val="center"/>
          </w:tcPr>
          <w:p w14:paraId="774F2539"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36" w:type="dxa"/>
            <w:vAlign w:val="center"/>
          </w:tcPr>
          <w:p w14:paraId="3253E95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1000</w:t>
            </w:r>
          </w:p>
        </w:tc>
        <w:tc>
          <w:tcPr>
            <w:tcW w:w="1080" w:type="dxa"/>
            <w:vAlign w:val="center"/>
          </w:tcPr>
          <w:p w14:paraId="582B0B77"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0663A6CE"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3802E6C2"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625B639C"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67094E48"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6B0D0E99"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6EF5F9BE"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6D7AD918"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1CE75D4A"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72F2A530"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61B82350"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702F9E15"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7AD4C4CF" w14:textId="77777777" w:rsidTr="00005FD2">
        <w:tblPrEx>
          <w:tblBorders>
            <w:right w:val="single" w:sz="4" w:space="0" w:color="auto"/>
          </w:tblBorders>
        </w:tblPrEx>
        <w:trPr>
          <w:trHeight w:val="20"/>
        </w:trPr>
        <w:tc>
          <w:tcPr>
            <w:tcW w:w="1225" w:type="dxa"/>
            <w:tcBorders>
              <w:left w:val="nil"/>
            </w:tcBorders>
            <w:vAlign w:val="center"/>
          </w:tcPr>
          <w:p w14:paraId="74B0DAC6"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в том числе:</w:t>
            </w:r>
          </w:p>
        </w:tc>
        <w:tc>
          <w:tcPr>
            <w:tcW w:w="585" w:type="dxa"/>
            <w:vAlign w:val="center"/>
          </w:tcPr>
          <w:p w14:paraId="3FC5E4BA"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25E484B8"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vAlign w:val="center"/>
          </w:tcPr>
          <w:p w14:paraId="4AC455D1" w14:textId="77777777" w:rsidR="009B51D1" w:rsidRPr="004E6619" w:rsidRDefault="009B51D1" w:rsidP="00005FD2">
            <w:pPr>
              <w:pStyle w:val="ConsPlusNormal"/>
              <w:jc w:val="center"/>
              <w:rPr>
                <w:rFonts w:ascii="Times New Roman" w:hAnsi="Times New Roman" w:cs="Times New Roman"/>
                <w:sz w:val="16"/>
                <w:szCs w:val="16"/>
              </w:rPr>
            </w:pPr>
          </w:p>
        </w:tc>
        <w:tc>
          <w:tcPr>
            <w:tcW w:w="636" w:type="dxa"/>
            <w:vAlign w:val="center"/>
          </w:tcPr>
          <w:p w14:paraId="691D1DF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1001</w:t>
            </w:r>
          </w:p>
        </w:tc>
        <w:tc>
          <w:tcPr>
            <w:tcW w:w="1080" w:type="dxa"/>
            <w:vAlign w:val="center"/>
          </w:tcPr>
          <w:p w14:paraId="1D14AF22"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3D8F699E"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41D3AA11"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70301594"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7FB8D2F0"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70812AE9"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265811E0"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1BB28123"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2A10EF7D"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66C044BB"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7919AE38"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693D96F3"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1AFB76E7" w14:textId="77777777" w:rsidTr="00005FD2">
        <w:tblPrEx>
          <w:tblBorders>
            <w:right w:val="single" w:sz="4" w:space="0" w:color="auto"/>
          </w:tblBorders>
        </w:tblPrEx>
        <w:trPr>
          <w:trHeight w:val="20"/>
        </w:trPr>
        <w:tc>
          <w:tcPr>
            <w:tcW w:w="1225" w:type="dxa"/>
            <w:tcBorders>
              <w:left w:val="nil"/>
            </w:tcBorders>
            <w:vAlign w:val="center"/>
          </w:tcPr>
          <w:p w14:paraId="5C52E2D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 xml:space="preserve">Линейные объекты </w:t>
            </w:r>
            <w:hyperlink w:anchor="P3098">
              <w:r w:rsidRPr="004E6619">
                <w:rPr>
                  <w:rFonts w:ascii="Times New Roman" w:hAnsi="Times New Roman" w:cs="Times New Roman"/>
                  <w:color w:val="0000FF"/>
                  <w:sz w:val="16"/>
                  <w:szCs w:val="16"/>
                </w:rPr>
                <w:t>&lt;26&gt;</w:t>
              </w:r>
            </w:hyperlink>
            <w:r w:rsidRPr="004E6619">
              <w:rPr>
                <w:rFonts w:ascii="Times New Roman" w:hAnsi="Times New Roman" w:cs="Times New Roman"/>
                <w:sz w:val="16"/>
                <w:szCs w:val="16"/>
              </w:rPr>
              <w:t>, всего</w:t>
            </w:r>
          </w:p>
        </w:tc>
        <w:tc>
          <w:tcPr>
            <w:tcW w:w="585" w:type="dxa"/>
            <w:vAlign w:val="center"/>
          </w:tcPr>
          <w:p w14:paraId="72D4C42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1193" w:type="dxa"/>
            <w:vAlign w:val="center"/>
          </w:tcPr>
          <w:p w14:paraId="677687B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05" w:type="dxa"/>
            <w:vAlign w:val="center"/>
          </w:tcPr>
          <w:p w14:paraId="4940D56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36" w:type="dxa"/>
            <w:vAlign w:val="center"/>
          </w:tcPr>
          <w:p w14:paraId="57471E5D"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2000</w:t>
            </w:r>
          </w:p>
        </w:tc>
        <w:tc>
          <w:tcPr>
            <w:tcW w:w="1080" w:type="dxa"/>
            <w:vAlign w:val="center"/>
          </w:tcPr>
          <w:p w14:paraId="5E64C919"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5B83B2D3"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66703453"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79942EAA"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44CF19C8"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581CE865"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680C4341"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397D0947"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0CD9BB84"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7FB7ED0"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263CAC75"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00B0D581"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5F039890" w14:textId="77777777" w:rsidTr="00005FD2">
        <w:tblPrEx>
          <w:tblBorders>
            <w:right w:val="single" w:sz="4" w:space="0" w:color="auto"/>
          </w:tblBorders>
        </w:tblPrEx>
        <w:trPr>
          <w:trHeight w:val="20"/>
        </w:trPr>
        <w:tc>
          <w:tcPr>
            <w:tcW w:w="1225" w:type="dxa"/>
            <w:tcBorders>
              <w:left w:val="nil"/>
            </w:tcBorders>
            <w:vAlign w:val="center"/>
          </w:tcPr>
          <w:p w14:paraId="3C0D48D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в том числе:</w:t>
            </w:r>
          </w:p>
        </w:tc>
        <w:tc>
          <w:tcPr>
            <w:tcW w:w="585" w:type="dxa"/>
            <w:vAlign w:val="center"/>
          </w:tcPr>
          <w:p w14:paraId="64B166E4"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04C5331D"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vAlign w:val="center"/>
          </w:tcPr>
          <w:p w14:paraId="1C46A3CC" w14:textId="77777777" w:rsidR="009B51D1" w:rsidRPr="004E6619" w:rsidRDefault="009B51D1" w:rsidP="00005FD2">
            <w:pPr>
              <w:pStyle w:val="ConsPlusNormal"/>
              <w:jc w:val="center"/>
              <w:rPr>
                <w:rFonts w:ascii="Times New Roman" w:hAnsi="Times New Roman" w:cs="Times New Roman"/>
                <w:sz w:val="16"/>
                <w:szCs w:val="16"/>
              </w:rPr>
            </w:pPr>
          </w:p>
        </w:tc>
        <w:tc>
          <w:tcPr>
            <w:tcW w:w="636" w:type="dxa"/>
            <w:vAlign w:val="center"/>
          </w:tcPr>
          <w:p w14:paraId="5D068EC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2001</w:t>
            </w:r>
          </w:p>
        </w:tc>
        <w:tc>
          <w:tcPr>
            <w:tcW w:w="1080" w:type="dxa"/>
            <w:vAlign w:val="center"/>
          </w:tcPr>
          <w:p w14:paraId="5FA0D8BC"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38A7A014"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11B4FBCE"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672CCDD3"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3CE0F623"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1D4F786E"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0CCBD407"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0291CFA3"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2ED75172"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55C42DC"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0F7D9E22"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61283845"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00DB4784" w14:textId="77777777" w:rsidTr="00005FD2">
        <w:tblPrEx>
          <w:tblBorders>
            <w:right w:val="single" w:sz="4" w:space="0" w:color="auto"/>
          </w:tblBorders>
        </w:tblPrEx>
        <w:trPr>
          <w:trHeight w:val="20"/>
        </w:trPr>
        <w:tc>
          <w:tcPr>
            <w:tcW w:w="1225" w:type="dxa"/>
            <w:tcBorders>
              <w:left w:val="nil"/>
            </w:tcBorders>
            <w:vAlign w:val="center"/>
          </w:tcPr>
          <w:p w14:paraId="18711292"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Резервуары, емкости, иные аналогичные объекты, всего</w:t>
            </w:r>
          </w:p>
        </w:tc>
        <w:tc>
          <w:tcPr>
            <w:tcW w:w="585" w:type="dxa"/>
            <w:vAlign w:val="center"/>
          </w:tcPr>
          <w:p w14:paraId="44E21AEB"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1193" w:type="dxa"/>
            <w:vAlign w:val="center"/>
          </w:tcPr>
          <w:p w14:paraId="312F85D5"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05" w:type="dxa"/>
            <w:vAlign w:val="center"/>
          </w:tcPr>
          <w:p w14:paraId="072E1BC4"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36" w:type="dxa"/>
            <w:vAlign w:val="center"/>
          </w:tcPr>
          <w:p w14:paraId="0EEBEA7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3000</w:t>
            </w:r>
          </w:p>
        </w:tc>
        <w:tc>
          <w:tcPr>
            <w:tcW w:w="1080" w:type="dxa"/>
            <w:vAlign w:val="center"/>
          </w:tcPr>
          <w:p w14:paraId="0B8DF2C1"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5FA699B2"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15633BBA"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1AF6FDED"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10783F26"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701B444E"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61186AAE"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00C18947"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1BBC2A22"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CA91CD1"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EC34153"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43ADE29C"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37DE0900" w14:textId="77777777" w:rsidTr="00005FD2">
        <w:tblPrEx>
          <w:tblBorders>
            <w:right w:val="single" w:sz="4" w:space="0" w:color="auto"/>
          </w:tblBorders>
        </w:tblPrEx>
        <w:trPr>
          <w:trHeight w:val="20"/>
        </w:trPr>
        <w:tc>
          <w:tcPr>
            <w:tcW w:w="1225" w:type="dxa"/>
            <w:tcBorders>
              <w:left w:val="nil"/>
            </w:tcBorders>
            <w:vAlign w:val="center"/>
          </w:tcPr>
          <w:p w14:paraId="77533DA9"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в том числе:</w:t>
            </w:r>
          </w:p>
        </w:tc>
        <w:tc>
          <w:tcPr>
            <w:tcW w:w="585" w:type="dxa"/>
            <w:vAlign w:val="center"/>
          </w:tcPr>
          <w:p w14:paraId="4F716AC4"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4D19B5A6"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vAlign w:val="center"/>
          </w:tcPr>
          <w:p w14:paraId="6E5A6FFA" w14:textId="77777777" w:rsidR="009B51D1" w:rsidRPr="004E6619" w:rsidRDefault="009B51D1" w:rsidP="00005FD2">
            <w:pPr>
              <w:pStyle w:val="ConsPlusNormal"/>
              <w:jc w:val="center"/>
              <w:rPr>
                <w:rFonts w:ascii="Times New Roman" w:hAnsi="Times New Roman" w:cs="Times New Roman"/>
                <w:sz w:val="16"/>
                <w:szCs w:val="16"/>
              </w:rPr>
            </w:pPr>
          </w:p>
        </w:tc>
        <w:tc>
          <w:tcPr>
            <w:tcW w:w="636" w:type="dxa"/>
            <w:vAlign w:val="center"/>
          </w:tcPr>
          <w:p w14:paraId="1E86BF6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3001</w:t>
            </w:r>
          </w:p>
        </w:tc>
        <w:tc>
          <w:tcPr>
            <w:tcW w:w="1080" w:type="dxa"/>
            <w:vAlign w:val="center"/>
          </w:tcPr>
          <w:p w14:paraId="3268EC4B"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7E3DBCFA"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2187CAD1"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717C8179"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507FFF15"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5969B9D8"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480B7EEA"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7C10C2FA"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2A14E735"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7EF6B5CA"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59A908E8"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44C7964E"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3AB9F83B" w14:textId="77777777" w:rsidTr="00005FD2">
        <w:tblPrEx>
          <w:tblBorders>
            <w:right w:val="single" w:sz="4" w:space="0" w:color="auto"/>
          </w:tblBorders>
        </w:tblPrEx>
        <w:trPr>
          <w:trHeight w:val="20"/>
        </w:trPr>
        <w:tc>
          <w:tcPr>
            <w:tcW w:w="1225" w:type="dxa"/>
            <w:tcBorders>
              <w:left w:val="nil"/>
            </w:tcBorders>
            <w:vAlign w:val="center"/>
          </w:tcPr>
          <w:p w14:paraId="447780F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Скважины, иные аналогичные объекты, всего</w:t>
            </w:r>
          </w:p>
        </w:tc>
        <w:tc>
          <w:tcPr>
            <w:tcW w:w="585" w:type="dxa"/>
            <w:vAlign w:val="center"/>
          </w:tcPr>
          <w:p w14:paraId="379A61BD"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1193" w:type="dxa"/>
            <w:vAlign w:val="center"/>
          </w:tcPr>
          <w:p w14:paraId="38A44E60"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05" w:type="dxa"/>
            <w:vAlign w:val="center"/>
          </w:tcPr>
          <w:p w14:paraId="125F93F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36" w:type="dxa"/>
            <w:vAlign w:val="center"/>
          </w:tcPr>
          <w:p w14:paraId="77BD25F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4000</w:t>
            </w:r>
          </w:p>
        </w:tc>
        <w:tc>
          <w:tcPr>
            <w:tcW w:w="1080" w:type="dxa"/>
            <w:vAlign w:val="center"/>
          </w:tcPr>
          <w:p w14:paraId="2E65E1B3"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159064C6"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5F76C41D"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6A4E719C"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5E696F25"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0DD9D9DA"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798739E3"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53C4B46C"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3C4A6FEC"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0EB47EAA"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3D6BEFA3"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70D51CAC"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37D71D70" w14:textId="77777777" w:rsidTr="00005FD2">
        <w:tblPrEx>
          <w:tblBorders>
            <w:right w:val="single" w:sz="4" w:space="0" w:color="auto"/>
          </w:tblBorders>
        </w:tblPrEx>
        <w:trPr>
          <w:trHeight w:val="20"/>
        </w:trPr>
        <w:tc>
          <w:tcPr>
            <w:tcW w:w="1225" w:type="dxa"/>
            <w:tcBorders>
              <w:left w:val="nil"/>
            </w:tcBorders>
            <w:vAlign w:val="center"/>
          </w:tcPr>
          <w:p w14:paraId="0B74D21E"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в том числе:</w:t>
            </w:r>
          </w:p>
        </w:tc>
        <w:tc>
          <w:tcPr>
            <w:tcW w:w="585" w:type="dxa"/>
            <w:vAlign w:val="center"/>
          </w:tcPr>
          <w:p w14:paraId="1BAD84D8"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6ACE11EE"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vAlign w:val="center"/>
          </w:tcPr>
          <w:p w14:paraId="7E92D1E4" w14:textId="77777777" w:rsidR="009B51D1" w:rsidRPr="004E6619" w:rsidRDefault="009B51D1" w:rsidP="00005FD2">
            <w:pPr>
              <w:pStyle w:val="ConsPlusNormal"/>
              <w:jc w:val="center"/>
              <w:rPr>
                <w:rFonts w:ascii="Times New Roman" w:hAnsi="Times New Roman" w:cs="Times New Roman"/>
                <w:sz w:val="16"/>
                <w:szCs w:val="16"/>
              </w:rPr>
            </w:pPr>
          </w:p>
        </w:tc>
        <w:tc>
          <w:tcPr>
            <w:tcW w:w="636" w:type="dxa"/>
            <w:vAlign w:val="center"/>
          </w:tcPr>
          <w:p w14:paraId="618B1089"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4001</w:t>
            </w:r>
          </w:p>
        </w:tc>
        <w:tc>
          <w:tcPr>
            <w:tcW w:w="1080" w:type="dxa"/>
            <w:vAlign w:val="center"/>
          </w:tcPr>
          <w:p w14:paraId="2F064996"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1F41D5F6"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3BBA095F"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6B065488"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6CE5C922"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46621490"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3BBBB1DA"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2AA2D45C"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43B990EF"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40F9ED8D"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4F1B1410"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5CDD7B7C"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27D04089" w14:textId="77777777" w:rsidTr="00005FD2">
        <w:tblPrEx>
          <w:tblBorders>
            <w:right w:val="single" w:sz="4" w:space="0" w:color="auto"/>
          </w:tblBorders>
        </w:tblPrEx>
        <w:trPr>
          <w:trHeight w:val="20"/>
        </w:trPr>
        <w:tc>
          <w:tcPr>
            <w:tcW w:w="1225" w:type="dxa"/>
            <w:tcBorders>
              <w:left w:val="nil"/>
            </w:tcBorders>
            <w:vAlign w:val="center"/>
          </w:tcPr>
          <w:p w14:paraId="3711F4A7"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lastRenderedPageBreak/>
              <w:t>Иные объекты, включая точечные, всего</w:t>
            </w:r>
          </w:p>
        </w:tc>
        <w:tc>
          <w:tcPr>
            <w:tcW w:w="585" w:type="dxa"/>
            <w:vAlign w:val="center"/>
          </w:tcPr>
          <w:p w14:paraId="46E38961"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1193" w:type="dxa"/>
            <w:vAlign w:val="center"/>
          </w:tcPr>
          <w:p w14:paraId="221A187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05" w:type="dxa"/>
            <w:vAlign w:val="center"/>
          </w:tcPr>
          <w:p w14:paraId="5E2A73D6"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x</w:t>
            </w:r>
          </w:p>
        </w:tc>
        <w:tc>
          <w:tcPr>
            <w:tcW w:w="636" w:type="dxa"/>
            <w:vAlign w:val="center"/>
          </w:tcPr>
          <w:p w14:paraId="1DAABF52"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5000</w:t>
            </w:r>
          </w:p>
        </w:tc>
        <w:tc>
          <w:tcPr>
            <w:tcW w:w="1080" w:type="dxa"/>
            <w:vAlign w:val="center"/>
          </w:tcPr>
          <w:p w14:paraId="3A7A79D1"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07A01647"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238362FC"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02791213"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79B7230A"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01C8230F"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75F5BA8E"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6F02DE0F"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5C0DDBC2"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AB49A7D"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1D976E4D"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556F3EFD"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70922889" w14:textId="77777777" w:rsidTr="00005FD2">
        <w:tblPrEx>
          <w:tblBorders>
            <w:right w:val="single" w:sz="4" w:space="0" w:color="auto"/>
          </w:tblBorders>
        </w:tblPrEx>
        <w:trPr>
          <w:trHeight w:val="20"/>
        </w:trPr>
        <w:tc>
          <w:tcPr>
            <w:tcW w:w="1225" w:type="dxa"/>
            <w:tcBorders>
              <w:left w:val="nil"/>
            </w:tcBorders>
            <w:vAlign w:val="center"/>
          </w:tcPr>
          <w:p w14:paraId="7B488C53"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в том числе:</w:t>
            </w:r>
          </w:p>
        </w:tc>
        <w:tc>
          <w:tcPr>
            <w:tcW w:w="585" w:type="dxa"/>
            <w:vAlign w:val="center"/>
          </w:tcPr>
          <w:p w14:paraId="293C5413"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0A722390"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vAlign w:val="center"/>
          </w:tcPr>
          <w:p w14:paraId="57CB09CD" w14:textId="77777777" w:rsidR="009B51D1" w:rsidRPr="004E6619" w:rsidRDefault="009B51D1" w:rsidP="00005FD2">
            <w:pPr>
              <w:pStyle w:val="ConsPlusNormal"/>
              <w:jc w:val="center"/>
              <w:rPr>
                <w:rFonts w:ascii="Times New Roman" w:hAnsi="Times New Roman" w:cs="Times New Roman"/>
                <w:sz w:val="16"/>
                <w:szCs w:val="16"/>
              </w:rPr>
            </w:pPr>
          </w:p>
        </w:tc>
        <w:tc>
          <w:tcPr>
            <w:tcW w:w="636" w:type="dxa"/>
            <w:vAlign w:val="center"/>
          </w:tcPr>
          <w:p w14:paraId="2343EA0C"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5001</w:t>
            </w:r>
          </w:p>
        </w:tc>
        <w:tc>
          <w:tcPr>
            <w:tcW w:w="1080" w:type="dxa"/>
            <w:vAlign w:val="center"/>
          </w:tcPr>
          <w:p w14:paraId="7F768966"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0182135B"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762D42ED"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416D7922"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1FCCD61C"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103EB1F6"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503DF046"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73379953"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3701F492"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611062C6"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4CAA28AF"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36E7AAD9" w14:textId="77777777" w:rsidR="009B51D1" w:rsidRPr="004E6619" w:rsidRDefault="009B51D1" w:rsidP="00005FD2">
            <w:pPr>
              <w:pStyle w:val="ConsPlusNormal"/>
              <w:jc w:val="center"/>
              <w:rPr>
                <w:rFonts w:ascii="Times New Roman" w:hAnsi="Times New Roman" w:cs="Times New Roman"/>
                <w:sz w:val="16"/>
                <w:szCs w:val="16"/>
              </w:rPr>
            </w:pPr>
          </w:p>
        </w:tc>
      </w:tr>
      <w:tr w:rsidR="009B51D1" w:rsidRPr="004E6619" w14:paraId="77C09C4F" w14:textId="77777777" w:rsidTr="00005FD2">
        <w:tblPrEx>
          <w:tblBorders>
            <w:right w:val="single" w:sz="4" w:space="0" w:color="auto"/>
          </w:tblBorders>
        </w:tblPrEx>
        <w:trPr>
          <w:trHeight w:val="20"/>
        </w:trPr>
        <w:tc>
          <w:tcPr>
            <w:tcW w:w="1225" w:type="dxa"/>
            <w:tcBorders>
              <w:left w:val="nil"/>
              <w:bottom w:val="nil"/>
              <w:right w:val="nil"/>
            </w:tcBorders>
            <w:vAlign w:val="center"/>
          </w:tcPr>
          <w:p w14:paraId="4985AA18" w14:textId="77777777" w:rsidR="009B51D1" w:rsidRPr="004E6619" w:rsidRDefault="009B51D1" w:rsidP="00005FD2">
            <w:pPr>
              <w:pStyle w:val="ConsPlusNormal"/>
              <w:jc w:val="center"/>
              <w:rPr>
                <w:rFonts w:ascii="Times New Roman" w:hAnsi="Times New Roman" w:cs="Times New Roman"/>
                <w:sz w:val="16"/>
                <w:szCs w:val="16"/>
              </w:rPr>
            </w:pPr>
          </w:p>
        </w:tc>
        <w:tc>
          <w:tcPr>
            <w:tcW w:w="585" w:type="dxa"/>
            <w:tcBorders>
              <w:left w:val="nil"/>
              <w:bottom w:val="nil"/>
              <w:right w:val="nil"/>
            </w:tcBorders>
            <w:vAlign w:val="center"/>
          </w:tcPr>
          <w:p w14:paraId="27DB3C6D"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tcBorders>
              <w:left w:val="nil"/>
              <w:bottom w:val="nil"/>
              <w:right w:val="nil"/>
            </w:tcBorders>
            <w:vAlign w:val="center"/>
          </w:tcPr>
          <w:p w14:paraId="20A9F60B" w14:textId="77777777" w:rsidR="009B51D1" w:rsidRPr="004E6619" w:rsidRDefault="009B51D1" w:rsidP="00005FD2">
            <w:pPr>
              <w:pStyle w:val="ConsPlusNormal"/>
              <w:jc w:val="center"/>
              <w:rPr>
                <w:rFonts w:ascii="Times New Roman" w:hAnsi="Times New Roman" w:cs="Times New Roman"/>
                <w:sz w:val="16"/>
                <w:szCs w:val="16"/>
              </w:rPr>
            </w:pPr>
          </w:p>
        </w:tc>
        <w:tc>
          <w:tcPr>
            <w:tcW w:w="605" w:type="dxa"/>
            <w:tcBorders>
              <w:left w:val="nil"/>
              <w:bottom w:val="nil"/>
            </w:tcBorders>
            <w:vAlign w:val="center"/>
          </w:tcPr>
          <w:p w14:paraId="3350D2AC"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Итого</w:t>
            </w:r>
          </w:p>
        </w:tc>
        <w:tc>
          <w:tcPr>
            <w:tcW w:w="636" w:type="dxa"/>
            <w:vAlign w:val="center"/>
          </w:tcPr>
          <w:p w14:paraId="3EAEDFAF" w14:textId="77777777" w:rsidR="009B51D1" w:rsidRPr="004E6619" w:rsidRDefault="009B51D1" w:rsidP="00005FD2">
            <w:pPr>
              <w:pStyle w:val="ConsPlusNormal"/>
              <w:jc w:val="center"/>
              <w:rPr>
                <w:rFonts w:ascii="Times New Roman" w:hAnsi="Times New Roman" w:cs="Times New Roman"/>
                <w:sz w:val="16"/>
                <w:szCs w:val="16"/>
              </w:rPr>
            </w:pPr>
            <w:r w:rsidRPr="004E6619">
              <w:rPr>
                <w:rFonts w:ascii="Times New Roman" w:hAnsi="Times New Roman" w:cs="Times New Roman"/>
                <w:sz w:val="16"/>
                <w:szCs w:val="16"/>
              </w:rPr>
              <w:t>9000</w:t>
            </w:r>
          </w:p>
        </w:tc>
        <w:tc>
          <w:tcPr>
            <w:tcW w:w="1080" w:type="dxa"/>
            <w:vAlign w:val="center"/>
          </w:tcPr>
          <w:p w14:paraId="55C81630" w14:textId="77777777" w:rsidR="009B51D1" w:rsidRPr="004E6619" w:rsidRDefault="009B51D1" w:rsidP="00005FD2">
            <w:pPr>
              <w:pStyle w:val="ConsPlusNormal"/>
              <w:jc w:val="center"/>
              <w:rPr>
                <w:rFonts w:ascii="Times New Roman" w:hAnsi="Times New Roman" w:cs="Times New Roman"/>
                <w:sz w:val="16"/>
                <w:szCs w:val="16"/>
              </w:rPr>
            </w:pPr>
          </w:p>
        </w:tc>
        <w:tc>
          <w:tcPr>
            <w:tcW w:w="1193" w:type="dxa"/>
            <w:vAlign w:val="center"/>
          </w:tcPr>
          <w:p w14:paraId="78081291" w14:textId="77777777" w:rsidR="009B51D1" w:rsidRPr="004E6619" w:rsidRDefault="009B51D1" w:rsidP="00005FD2">
            <w:pPr>
              <w:pStyle w:val="ConsPlusNormal"/>
              <w:jc w:val="center"/>
              <w:rPr>
                <w:rFonts w:ascii="Times New Roman" w:hAnsi="Times New Roman" w:cs="Times New Roman"/>
                <w:sz w:val="16"/>
                <w:szCs w:val="16"/>
              </w:rPr>
            </w:pPr>
          </w:p>
        </w:tc>
        <w:tc>
          <w:tcPr>
            <w:tcW w:w="507" w:type="dxa"/>
            <w:vAlign w:val="center"/>
          </w:tcPr>
          <w:p w14:paraId="68BD2A6D" w14:textId="77777777" w:rsidR="009B51D1" w:rsidRPr="004E6619" w:rsidRDefault="009B51D1" w:rsidP="00005FD2">
            <w:pPr>
              <w:pStyle w:val="ConsPlusNormal"/>
              <w:jc w:val="center"/>
              <w:rPr>
                <w:rFonts w:ascii="Times New Roman" w:hAnsi="Times New Roman" w:cs="Times New Roman"/>
                <w:sz w:val="16"/>
                <w:szCs w:val="16"/>
              </w:rPr>
            </w:pPr>
          </w:p>
        </w:tc>
        <w:tc>
          <w:tcPr>
            <w:tcW w:w="604" w:type="dxa"/>
            <w:vAlign w:val="center"/>
          </w:tcPr>
          <w:p w14:paraId="3C118B36" w14:textId="77777777" w:rsidR="009B51D1" w:rsidRPr="004E6619" w:rsidRDefault="009B51D1" w:rsidP="00005FD2">
            <w:pPr>
              <w:pStyle w:val="ConsPlusNormal"/>
              <w:jc w:val="center"/>
              <w:rPr>
                <w:rFonts w:ascii="Times New Roman" w:hAnsi="Times New Roman" w:cs="Times New Roman"/>
                <w:sz w:val="16"/>
                <w:szCs w:val="16"/>
              </w:rPr>
            </w:pPr>
          </w:p>
        </w:tc>
        <w:tc>
          <w:tcPr>
            <w:tcW w:w="630" w:type="dxa"/>
            <w:vAlign w:val="center"/>
          </w:tcPr>
          <w:p w14:paraId="08167AE0" w14:textId="77777777" w:rsidR="009B51D1" w:rsidRPr="004E6619" w:rsidRDefault="009B51D1" w:rsidP="00005FD2">
            <w:pPr>
              <w:pStyle w:val="ConsPlusNormal"/>
              <w:jc w:val="center"/>
              <w:rPr>
                <w:rFonts w:ascii="Times New Roman" w:hAnsi="Times New Roman" w:cs="Times New Roman"/>
                <w:sz w:val="16"/>
                <w:szCs w:val="16"/>
              </w:rPr>
            </w:pPr>
          </w:p>
        </w:tc>
        <w:tc>
          <w:tcPr>
            <w:tcW w:w="918" w:type="dxa"/>
            <w:vAlign w:val="center"/>
          </w:tcPr>
          <w:p w14:paraId="61749833" w14:textId="77777777" w:rsidR="009B51D1" w:rsidRPr="004E6619" w:rsidRDefault="009B51D1" w:rsidP="00005FD2">
            <w:pPr>
              <w:pStyle w:val="ConsPlusNormal"/>
              <w:jc w:val="center"/>
              <w:rPr>
                <w:rFonts w:ascii="Times New Roman" w:hAnsi="Times New Roman" w:cs="Times New Roman"/>
                <w:sz w:val="16"/>
                <w:szCs w:val="16"/>
              </w:rPr>
            </w:pPr>
          </w:p>
        </w:tc>
        <w:tc>
          <w:tcPr>
            <w:tcW w:w="825" w:type="dxa"/>
            <w:vAlign w:val="center"/>
          </w:tcPr>
          <w:p w14:paraId="50FFB88A" w14:textId="77777777" w:rsidR="009B51D1" w:rsidRPr="004E6619" w:rsidRDefault="009B51D1" w:rsidP="00005FD2">
            <w:pPr>
              <w:pStyle w:val="ConsPlusNormal"/>
              <w:jc w:val="center"/>
              <w:rPr>
                <w:rFonts w:ascii="Times New Roman" w:hAnsi="Times New Roman" w:cs="Times New Roman"/>
                <w:sz w:val="16"/>
                <w:szCs w:val="16"/>
              </w:rPr>
            </w:pPr>
          </w:p>
        </w:tc>
        <w:tc>
          <w:tcPr>
            <w:tcW w:w="808" w:type="dxa"/>
            <w:vAlign w:val="center"/>
          </w:tcPr>
          <w:p w14:paraId="7D576211" w14:textId="77777777" w:rsidR="009B51D1" w:rsidRPr="004E6619" w:rsidRDefault="009B51D1" w:rsidP="00005FD2">
            <w:pPr>
              <w:pStyle w:val="ConsPlusNormal"/>
              <w:jc w:val="center"/>
              <w:rPr>
                <w:rFonts w:ascii="Times New Roman" w:hAnsi="Times New Roman" w:cs="Times New Roman"/>
                <w:sz w:val="16"/>
                <w:szCs w:val="16"/>
              </w:rPr>
            </w:pPr>
          </w:p>
        </w:tc>
        <w:tc>
          <w:tcPr>
            <w:tcW w:w="1241" w:type="dxa"/>
            <w:vAlign w:val="center"/>
          </w:tcPr>
          <w:p w14:paraId="1C5A2183"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48C45177" w14:textId="77777777" w:rsidR="009B51D1" w:rsidRPr="004E6619" w:rsidRDefault="009B51D1" w:rsidP="00005FD2">
            <w:pPr>
              <w:pStyle w:val="ConsPlusNormal"/>
              <w:jc w:val="center"/>
              <w:rPr>
                <w:rFonts w:ascii="Times New Roman" w:hAnsi="Times New Roman" w:cs="Times New Roman"/>
                <w:sz w:val="16"/>
                <w:szCs w:val="16"/>
              </w:rPr>
            </w:pPr>
          </w:p>
        </w:tc>
        <w:tc>
          <w:tcPr>
            <w:tcW w:w="1268" w:type="dxa"/>
            <w:vAlign w:val="center"/>
          </w:tcPr>
          <w:p w14:paraId="2E7628E2" w14:textId="77777777" w:rsidR="009B51D1" w:rsidRPr="004E6619" w:rsidRDefault="009B51D1" w:rsidP="00005FD2">
            <w:pPr>
              <w:pStyle w:val="ConsPlusNormal"/>
              <w:jc w:val="center"/>
              <w:rPr>
                <w:rFonts w:ascii="Times New Roman" w:hAnsi="Times New Roman" w:cs="Times New Roman"/>
                <w:sz w:val="16"/>
                <w:szCs w:val="16"/>
              </w:rPr>
            </w:pPr>
          </w:p>
        </w:tc>
        <w:tc>
          <w:tcPr>
            <w:tcW w:w="1120" w:type="dxa"/>
            <w:vAlign w:val="center"/>
          </w:tcPr>
          <w:p w14:paraId="060B3A1A" w14:textId="77777777" w:rsidR="009B51D1" w:rsidRPr="004E6619" w:rsidRDefault="009B51D1" w:rsidP="00005FD2">
            <w:pPr>
              <w:pStyle w:val="ConsPlusNormal"/>
              <w:jc w:val="center"/>
              <w:rPr>
                <w:rFonts w:ascii="Times New Roman" w:hAnsi="Times New Roman" w:cs="Times New Roman"/>
                <w:sz w:val="16"/>
                <w:szCs w:val="16"/>
              </w:rPr>
            </w:pPr>
          </w:p>
        </w:tc>
      </w:tr>
    </w:tbl>
    <w:p w14:paraId="3EA72A4E" w14:textId="0CDB6588" w:rsidR="009B51D1" w:rsidRPr="00B14C35" w:rsidRDefault="009B51D1" w:rsidP="00005FD2">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2. Сведения о недвижимом имуществе, используемом</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на праве аренды с почасовой оплатой</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7"/>
        <w:gridCol w:w="545"/>
        <w:gridCol w:w="1119"/>
        <w:gridCol w:w="560"/>
        <w:gridCol w:w="589"/>
        <w:gridCol w:w="1009"/>
        <w:gridCol w:w="1119"/>
        <w:gridCol w:w="471"/>
        <w:gridCol w:w="559"/>
        <w:gridCol w:w="1155"/>
        <w:gridCol w:w="739"/>
        <w:gridCol w:w="739"/>
        <w:gridCol w:w="493"/>
        <w:gridCol w:w="1047"/>
        <w:gridCol w:w="1184"/>
        <w:gridCol w:w="1184"/>
        <w:gridCol w:w="1045"/>
      </w:tblGrid>
      <w:tr w:rsidR="009B51D1" w:rsidRPr="00005FD2" w14:paraId="19505C5D" w14:textId="77777777" w:rsidTr="004E6619">
        <w:trPr>
          <w:trHeight w:val="20"/>
        </w:trPr>
        <w:tc>
          <w:tcPr>
            <w:tcW w:w="2127" w:type="dxa"/>
            <w:vMerge w:val="restart"/>
            <w:tcBorders>
              <w:left w:val="nil"/>
            </w:tcBorders>
            <w:vAlign w:val="center"/>
          </w:tcPr>
          <w:p w14:paraId="0AF1F28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Наименование объекта</w:t>
            </w:r>
          </w:p>
        </w:tc>
        <w:tc>
          <w:tcPr>
            <w:tcW w:w="545" w:type="dxa"/>
            <w:vMerge w:val="restart"/>
            <w:vAlign w:val="center"/>
          </w:tcPr>
          <w:p w14:paraId="7EF291A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Адрес</w:t>
            </w:r>
          </w:p>
        </w:tc>
        <w:tc>
          <w:tcPr>
            <w:tcW w:w="1679" w:type="dxa"/>
            <w:gridSpan w:val="2"/>
            <w:vAlign w:val="center"/>
          </w:tcPr>
          <w:p w14:paraId="3ACB186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Единица измерения</w:t>
            </w:r>
          </w:p>
        </w:tc>
        <w:tc>
          <w:tcPr>
            <w:tcW w:w="589" w:type="dxa"/>
            <w:vMerge w:val="restart"/>
            <w:vAlign w:val="center"/>
          </w:tcPr>
          <w:p w14:paraId="1C74D63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Код строки</w:t>
            </w:r>
          </w:p>
        </w:tc>
        <w:tc>
          <w:tcPr>
            <w:tcW w:w="1009" w:type="dxa"/>
            <w:vMerge w:val="restart"/>
            <w:vAlign w:val="center"/>
          </w:tcPr>
          <w:p w14:paraId="494A631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Количество арендуемого имущества</w:t>
            </w:r>
          </w:p>
        </w:tc>
        <w:tc>
          <w:tcPr>
            <w:tcW w:w="2149" w:type="dxa"/>
            <w:gridSpan w:val="3"/>
            <w:vAlign w:val="center"/>
          </w:tcPr>
          <w:p w14:paraId="45C8D0F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Арендодатель (ссудодатель)</w:t>
            </w:r>
          </w:p>
        </w:tc>
        <w:tc>
          <w:tcPr>
            <w:tcW w:w="1155" w:type="dxa"/>
            <w:vMerge w:val="restart"/>
            <w:vAlign w:val="center"/>
          </w:tcPr>
          <w:p w14:paraId="4405322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Длительность использования (час)</w:t>
            </w:r>
          </w:p>
        </w:tc>
        <w:tc>
          <w:tcPr>
            <w:tcW w:w="1971" w:type="dxa"/>
            <w:gridSpan w:val="3"/>
            <w:vAlign w:val="center"/>
          </w:tcPr>
          <w:p w14:paraId="1661D24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Арендная плата</w:t>
            </w:r>
          </w:p>
        </w:tc>
        <w:tc>
          <w:tcPr>
            <w:tcW w:w="1047" w:type="dxa"/>
            <w:vMerge w:val="restart"/>
            <w:vAlign w:val="center"/>
          </w:tcPr>
          <w:p w14:paraId="41CC5B3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Фактические расходы на содержание объекта недвижимого имущества (руб/год)</w:t>
            </w:r>
          </w:p>
        </w:tc>
        <w:tc>
          <w:tcPr>
            <w:tcW w:w="2368" w:type="dxa"/>
            <w:gridSpan w:val="2"/>
            <w:vAlign w:val="center"/>
          </w:tcPr>
          <w:p w14:paraId="57D3FEA8"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Направление использования объекта недвижимого имущества</w:t>
            </w:r>
          </w:p>
        </w:tc>
        <w:tc>
          <w:tcPr>
            <w:tcW w:w="1045" w:type="dxa"/>
            <w:vMerge w:val="restart"/>
            <w:tcBorders>
              <w:right w:val="nil"/>
            </w:tcBorders>
            <w:vAlign w:val="center"/>
          </w:tcPr>
          <w:p w14:paraId="7ADD5D4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Обоснование заключения договора аренды</w:t>
            </w:r>
          </w:p>
        </w:tc>
      </w:tr>
      <w:tr w:rsidR="009B51D1" w:rsidRPr="00005FD2" w14:paraId="6732E615" w14:textId="77777777" w:rsidTr="004E6619">
        <w:trPr>
          <w:trHeight w:val="20"/>
        </w:trPr>
        <w:tc>
          <w:tcPr>
            <w:tcW w:w="2127" w:type="dxa"/>
            <w:vMerge/>
            <w:tcBorders>
              <w:left w:val="nil"/>
            </w:tcBorders>
            <w:vAlign w:val="center"/>
          </w:tcPr>
          <w:p w14:paraId="3AF42118" w14:textId="77777777" w:rsidR="009B51D1" w:rsidRPr="00005FD2" w:rsidRDefault="009B51D1" w:rsidP="00005FD2">
            <w:pPr>
              <w:pStyle w:val="ConsPlusNormal"/>
              <w:jc w:val="center"/>
              <w:rPr>
                <w:rFonts w:ascii="Times New Roman" w:hAnsi="Times New Roman" w:cs="Times New Roman"/>
                <w:sz w:val="16"/>
                <w:szCs w:val="16"/>
              </w:rPr>
            </w:pPr>
          </w:p>
        </w:tc>
        <w:tc>
          <w:tcPr>
            <w:tcW w:w="545" w:type="dxa"/>
            <w:vMerge/>
            <w:vAlign w:val="center"/>
          </w:tcPr>
          <w:p w14:paraId="42A6703B"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062C717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наименование</w:t>
            </w:r>
          </w:p>
        </w:tc>
        <w:tc>
          <w:tcPr>
            <w:tcW w:w="560" w:type="dxa"/>
            <w:vAlign w:val="center"/>
          </w:tcPr>
          <w:p w14:paraId="7209702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код по </w:t>
            </w:r>
            <w:hyperlink r:id="rId38">
              <w:r w:rsidRPr="00005FD2">
                <w:rPr>
                  <w:rFonts w:ascii="Times New Roman" w:hAnsi="Times New Roman" w:cs="Times New Roman"/>
                  <w:color w:val="0000FF"/>
                  <w:sz w:val="16"/>
                  <w:szCs w:val="16"/>
                </w:rPr>
                <w:t>ОКЕИ</w:t>
              </w:r>
            </w:hyperlink>
          </w:p>
        </w:tc>
        <w:tc>
          <w:tcPr>
            <w:tcW w:w="589" w:type="dxa"/>
            <w:vMerge/>
            <w:vAlign w:val="center"/>
          </w:tcPr>
          <w:p w14:paraId="6F20F337" w14:textId="77777777" w:rsidR="009B51D1" w:rsidRPr="00005FD2" w:rsidRDefault="009B51D1" w:rsidP="00005FD2">
            <w:pPr>
              <w:pStyle w:val="ConsPlusNormal"/>
              <w:jc w:val="center"/>
              <w:rPr>
                <w:rFonts w:ascii="Times New Roman" w:hAnsi="Times New Roman" w:cs="Times New Roman"/>
                <w:sz w:val="16"/>
                <w:szCs w:val="16"/>
              </w:rPr>
            </w:pPr>
          </w:p>
        </w:tc>
        <w:tc>
          <w:tcPr>
            <w:tcW w:w="1009" w:type="dxa"/>
            <w:vMerge/>
            <w:vAlign w:val="center"/>
          </w:tcPr>
          <w:p w14:paraId="5E1F7DD7"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792B7A7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наименование</w:t>
            </w:r>
          </w:p>
        </w:tc>
        <w:tc>
          <w:tcPr>
            <w:tcW w:w="471" w:type="dxa"/>
            <w:vAlign w:val="center"/>
          </w:tcPr>
          <w:p w14:paraId="1407285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ИНН</w:t>
            </w:r>
          </w:p>
        </w:tc>
        <w:tc>
          <w:tcPr>
            <w:tcW w:w="559" w:type="dxa"/>
            <w:vAlign w:val="center"/>
          </w:tcPr>
          <w:p w14:paraId="71A4438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код по КИСЭ</w:t>
            </w:r>
          </w:p>
        </w:tc>
        <w:tc>
          <w:tcPr>
            <w:tcW w:w="1155" w:type="dxa"/>
            <w:vMerge/>
            <w:vAlign w:val="center"/>
          </w:tcPr>
          <w:p w14:paraId="45BFD11C"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6AC6003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за единицу меры (руб/час)</w:t>
            </w:r>
          </w:p>
        </w:tc>
        <w:tc>
          <w:tcPr>
            <w:tcW w:w="739" w:type="dxa"/>
            <w:vAlign w:val="center"/>
          </w:tcPr>
          <w:p w14:paraId="4902AD5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за объект (руб/час)</w:t>
            </w:r>
          </w:p>
        </w:tc>
        <w:tc>
          <w:tcPr>
            <w:tcW w:w="493" w:type="dxa"/>
            <w:vAlign w:val="center"/>
          </w:tcPr>
          <w:p w14:paraId="06C0FCE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всего за год (руб)</w:t>
            </w:r>
          </w:p>
        </w:tc>
        <w:tc>
          <w:tcPr>
            <w:tcW w:w="1047" w:type="dxa"/>
            <w:vMerge/>
            <w:vAlign w:val="center"/>
          </w:tcPr>
          <w:p w14:paraId="34B243DE"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35E2665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для осуществления основной деятельности </w:t>
            </w:r>
            <w:hyperlink w:anchor="P4005">
              <w:r w:rsidRPr="00005FD2">
                <w:rPr>
                  <w:rFonts w:ascii="Times New Roman" w:hAnsi="Times New Roman" w:cs="Times New Roman"/>
                  <w:color w:val="0000FF"/>
                  <w:sz w:val="16"/>
                  <w:szCs w:val="16"/>
                </w:rPr>
                <w:t>&lt;27&gt;</w:t>
              </w:r>
            </w:hyperlink>
          </w:p>
        </w:tc>
        <w:tc>
          <w:tcPr>
            <w:tcW w:w="1184" w:type="dxa"/>
            <w:vAlign w:val="center"/>
          </w:tcPr>
          <w:p w14:paraId="497D683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для осуществления иной деятельности </w:t>
            </w:r>
            <w:hyperlink w:anchor="P4006">
              <w:r w:rsidRPr="00005FD2">
                <w:rPr>
                  <w:rFonts w:ascii="Times New Roman" w:hAnsi="Times New Roman" w:cs="Times New Roman"/>
                  <w:color w:val="0000FF"/>
                  <w:sz w:val="16"/>
                  <w:szCs w:val="16"/>
                </w:rPr>
                <w:t>&lt;28&gt;</w:t>
              </w:r>
            </w:hyperlink>
          </w:p>
        </w:tc>
        <w:tc>
          <w:tcPr>
            <w:tcW w:w="1045" w:type="dxa"/>
            <w:vMerge/>
            <w:tcBorders>
              <w:right w:val="nil"/>
            </w:tcBorders>
            <w:vAlign w:val="center"/>
          </w:tcPr>
          <w:p w14:paraId="6B13871A"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63EC2560" w14:textId="77777777" w:rsidTr="004E6619">
        <w:tblPrEx>
          <w:tblBorders>
            <w:insideH w:val="nil"/>
          </w:tblBorders>
        </w:tblPrEx>
        <w:trPr>
          <w:trHeight w:val="20"/>
        </w:trPr>
        <w:tc>
          <w:tcPr>
            <w:tcW w:w="2127" w:type="dxa"/>
            <w:tcBorders>
              <w:top w:val="nil"/>
              <w:left w:val="nil"/>
            </w:tcBorders>
            <w:vAlign w:val="center"/>
          </w:tcPr>
          <w:p w14:paraId="26B1945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w:t>
            </w:r>
          </w:p>
        </w:tc>
        <w:tc>
          <w:tcPr>
            <w:tcW w:w="545" w:type="dxa"/>
            <w:tcBorders>
              <w:top w:val="nil"/>
            </w:tcBorders>
            <w:vAlign w:val="center"/>
          </w:tcPr>
          <w:p w14:paraId="05957A5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w:t>
            </w:r>
          </w:p>
        </w:tc>
        <w:tc>
          <w:tcPr>
            <w:tcW w:w="1119" w:type="dxa"/>
            <w:tcBorders>
              <w:top w:val="nil"/>
            </w:tcBorders>
            <w:vAlign w:val="center"/>
          </w:tcPr>
          <w:p w14:paraId="52844608"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4</w:t>
            </w:r>
          </w:p>
        </w:tc>
        <w:tc>
          <w:tcPr>
            <w:tcW w:w="560" w:type="dxa"/>
            <w:tcBorders>
              <w:top w:val="nil"/>
            </w:tcBorders>
            <w:vAlign w:val="center"/>
          </w:tcPr>
          <w:p w14:paraId="377F919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5</w:t>
            </w:r>
          </w:p>
        </w:tc>
        <w:tc>
          <w:tcPr>
            <w:tcW w:w="589" w:type="dxa"/>
            <w:tcBorders>
              <w:top w:val="nil"/>
            </w:tcBorders>
            <w:vAlign w:val="center"/>
          </w:tcPr>
          <w:p w14:paraId="34017B9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6</w:t>
            </w:r>
          </w:p>
        </w:tc>
        <w:tc>
          <w:tcPr>
            <w:tcW w:w="1009" w:type="dxa"/>
            <w:tcBorders>
              <w:top w:val="nil"/>
            </w:tcBorders>
            <w:vAlign w:val="center"/>
          </w:tcPr>
          <w:p w14:paraId="37F0187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7</w:t>
            </w:r>
          </w:p>
        </w:tc>
        <w:tc>
          <w:tcPr>
            <w:tcW w:w="1119" w:type="dxa"/>
            <w:tcBorders>
              <w:top w:val="nil"/>
            </w:tcBorders>
            <w:vAlign w:val="center"/>
          </w:tcPr>
          <w:p w14:paraId="10E8672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8</w:t>
            </w:r>
          </w:p>
        </w:tc>
        <w:tc>
          <w:tcPr>
            <w:tcW w:w="471" w:type="dxa"/>
            <w:tcBorders>
              <w:top w:val="nil"/>
            </w:tcBorders>
            <w:vAlign w:val="center"/>
          </w:tcPr>
          <w:p w14:paraId="3ECAF52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9</w:t>
            </w:r>
          </w:p>
        </w:tc>
        <w:tc>
          <w:tcPr>
            <w:tcW w:w="559" w:type="dxa"/>
            <w:tcBorders>
              <w:top w:val="nil"/>
            </w:tcBorders>
            <w:vAlign w:val="center"/>
          </w:tcPr>
          <w:p w14:paraId="0B2C924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10</w:t>
            </w:r>
          </w:p>
        </w:tc>
        <w:tc>
          <w:tcPr>
            <w:tcW w:w="1155" w:type="dxa"/>
            <w:tcBorders>
              <w:top w:val="nil"/>
            </w:tcBorders>
            <w:vAlign w:val="center"/>
          </w:tcPr>
          <w:p w14:paraId="47F5240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11</w:t>
            </w:r>
          </w:p>
        </w:tc>
        <w:tc>
          <w:tcPr>
            <w:tcW w:w="739" w:type="dxa"/>
            <w:tcBorders>
              <w:top w:val="nil"/>
            </w:tcBorders>
            <w:vAlign w:val="center"/>
          </w:tcPr>
          <w:p w14:paraId="2273359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12</w:t>
            </w:r>
          </w:p>
        </w:tc>
        <w:tc>
          <w:tcPr>
            <w:tcW w:w="739" w:type="dxa"/>
            <w:tcBorders>
              <w:top w:val="nil"/>
            </w:tcBorders>
            <w:vAlign w:val="center"/>
          </w:tcPr>
          <w:p w14:paraId="38DCE6E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13</w:t>
            </w:r>
          </w:p>
        </w:tc>
        <w:tc>
          <w:tcPr>
            <w:tcW w:w="493" w:type="dxa"/>
            <w:tcBorders>
              <w:top w:val="nil"/>
            </w:tcBorders>
            <w:vAlign w:val="center"/>
          </w:tcPr>
          <w:p w14:paraId="0D9248F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14</w:t>
            </w:r>
          </w:p>
        </w:tc>
        <w:tc>
          <w:tcPr>
            <w:tcW w:w="1047" w:type="dxa"/>
            <w:tcBorders>
              <w:top w:val="nil"/>
            </w:tcBorders>
            <w:vAlign w:val="center"/>
          </w:tcPr>
          <w:p w14:paraId="4004FB0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15</w:t>
            </w:r>
          </w:p>
        </w:tc>
        <w:tc>
          <w:tcPr>
            <w:tcW w:w="1184" w:type="dxa"/>
            <w:tcBorders>
              <w:top w:val="nil"/>
            </w:tcBorders>
            <w:vAlign w:val="center"/>
          </w:tcPr>
          <w:p w14:paraId="1A1FEFB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16</w:t>
            </w:r>
          </w:p>
        </w:tc>
        <w:tc>
          <w:tcPr>
            <w:tcW w:w="1184" w:type="dxa"/>
            <w:tcBorders>
              <w:top w:val="nil"/>
            </w:tcBorders>
            <w:vAlign w:val="center"/>
          </w:tcPr>
          <w:p w14:paraId="563C696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17</w:t>
            </w:r>
          </w:p>
        </w:tc>
        <w:tc>
          <w:tcPr>
            <w:tcW w:w="1045" w:type="dxa"/>
            <w:tcBorders>
              <w:top w:val="nil"/>
              <w:right w:val="nil"/>
            </w:tcBorders>
            <w:vAlign w:val="center"/>
          </w:tcPr>
          <w:p w14:paraId="66A5063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18</w:t>
            </w:r>
          </w:p>
        </w:tc>
      </w:tr>
      <w:tr w:rsidR="009B51D1" w:rsidRPr="00005FD2" w14:paraId="04170053" w14:textId="77777777" w:rsidTr="004E6619">
        <w:tblPrEx>
          <w:tblBorders>
            <w:right w:val="single" w:sz="4" w:space="0" w:color="auto"/>
          </w:tblBorders>
        </w:tblPrEx>
        <w:trPr>
          <w:trHeight w:val="20"/>
        </w:trPr>
        <w:tc>
          <w:tcPr>
            <w:tcW w:w="2127" w:type="dxa"/>
            <w:tcBorders>
              <w:left w:val="nil"/>
            </w:tcBorders>
            <w:vAlign w:val="center"/>
          </w:tcPr>
          <w:p w14:paraId="7562B2F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Площадные объекты </w:t>
            </w:r>
            <w:hyperlink w:anchor="P3097">
              <w:r w:rsidRPr="00005FD2">
                <w:rPr>
                  <w:rFonts w:ascii="Times New Roman" w:hAnsi="Times New Roman" w:cs="Times New Roman"/>
                  <w:color w:val="0000FF"/>
                  <w:sz w:val="16"/>
                  <w:szCs w:val="16"/>
                </w:rPr>
                <w:t>&lt;25&gt;</w:t>
              </w:r>
            </w:hyperlink>
            <w:r w:rsidRPr="00005FD2">
              <w:rPr>
                <w:rFonts w:ascii="Times New Roman" w:hAnsi="Times New Roman" w:cs="Times New Roman"/>
                <w:sz w:val="16"/>
                <w:szCs w:val="16"/>
              </w:rPr>
              <w:t>, всего</w:t>
            </w:r>
          </w:p>
        </w:tc>
        <w:tc>
          <w:tcPr>
            <w:tcW w:w="545" w:type="dxa"/>
            <w:vAlign w:val="center"/>
          </w:tcPr>
          <w:p w14:paraId="66784E19"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1119" w:type="dxa"/>
            <w:vAlign w:val="center"/>
          </w:tcPr>
          <w:p w14:paraId="305900E8"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60" w:type="dxa"/>
            <w:vAlign w:val="center"/>
          </w:tcPr>
          <w:p w14:paraId="6184865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89" w:type="dxa"/>
            <w:vAlign w:val="center"/>
          </w:tcPr>
          <w:p w14:paraId="3423A5E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1000</w:t>
            </w:r>
          </w:p>
        </w:tc>
        <w:tc>
          <w:tcPr>
            <w:tcW w:w="1009" w:type="dxa"/>
            <w:vAlign w:val="center"/>
          </w:tcPr>
          <w:p w14:paraId="56A176DF"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0B5A39EF"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1F6D2F09"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3AB2425D"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63A8B84F"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5AB39653"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369AD002"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6C2ABF1B"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3EF25B9B"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2B11941"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0F22CB8D"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44E79A4B"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51BBDE7B" w14:textId="77777777" w:rsidTr="004E6619">
        <w:tblPrEx>
          <w:tblBorders>
            <w:right w:val="single" w:sz="4" w:space="0" w:color="auto"/>
          </w:tblBorders>
        </w:tblPrEx>
        <w:trPr>
          <w:trHeight w:val="20"/>
        </w:trPr>
        <w:tc>
          <w:tcPr>
            <w:tcW w:w="2127" w:type="dxa"/>
            <w:tcBorders>
              <w:left w:val="nil"/>
            </w:tcBorders>
            <w:vAlign w:val="center"/>
          </w:tcPr>
          <w:p w14:paraId="017411C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545" w:type="dxa"/>
            <w:vAlign w:val="center"/>
          </w:tcPr>
          <w:p w14:paraId="5CDB87F0"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6CFAF14E"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vAlign w:val="center"/>
          </w:tcPr>
          <w:p w14:paraId="720830F3" w14:textId="77777777" w:rsidR="009B51D1" w:rsidRPr="00005FD2" w:rsidRDefault="009B51D1" w:rsidP="00005FD2">
            <w:pPr>
              <w:pStyle w:val="ConsPlusNormal"/>
              <w:jc w:val="center"/>
              <w:rPr>
                <w:rFonts w:ascii="Times New Roman" w:hAnsi="Times New Roman" w:cs="Times New Roman"/>
                <w:sz w:val="16"/>
                <w:szCs w:val="16"/>
              </w:rPr>
            </w:pPr>
          </w:p>
        </w:tc>
        <w:tc>
          <w:tcPr>
            <w:tcW w:w="589" w:type="dxa"/>
            <w:vAlign w:val="center"/>
          </w:tcPr>
          <w:p w14:paraId="3F4ABE9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1001</w:t>
            </w:r>
          </w:p>
        </w:tc>
        <w:tc>
          <w:tcPr>
            <w:tcW w:w="1009" w:type="dxa"/>
            <w:vAlign w:val="center"/>
          </w:tcPr>
          <w:p w14:paraId="317F228A"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755CE6FD"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08167678"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60CB8520"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ABF0AEB"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0E12C19A"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0099D78A"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28EE6B27"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5D917C7A"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31613A56"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A07C783"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177DD75E"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0695434A" w14:textId="77777777" w:rsidTr="004E6619">
        <w:tblPrEx>
          <w:tblBorders>
            <w:right w:val="single" w:sz="4" w:space="0" w:color="auto"/>
          </w:tblBorders>
        </w:tblPrEx>
        <w:trPr>
          <w:trHeight w:val="20"/>
        </w:trPr>
        <w:tc>
          <w:tcPr>
            <w:tcW w:w="2127" w:type="dxa"/>
            <w:tcBorders>
              <w:left w:val="nil"/>
            </w:tcBorders>
            <w:vAlign w:val="center"/>
          </w:tcPr>
          <w:p w14:paraId="7CEDB57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 xml:space="preserve">Линейные объекты </w:t>
            </w:r>
            <w:hyperlink w:anchor="P3098">
              <w:r w:rsidRPr="00005FD2">
                <w:rPr>
                  <w:rFonts w:ascii="Times New Roman" w:hAnsi="Times New Roman" w:cs="Times New Roman"/>
                  <w:color w:val="0000FF"/>
                  <w:sz w:val="16"/>
                  <w:szCs w:val="16"/>
                </w:rPr>
                <w:t>&lt;26&gt;</w:t>
              </w:r>
            </w:hyperlink>
            <w:r w:rsidRPr="00005FD2">
              <w:rPr>
                <w:rFonts w:ascii="Times New Roman" w:hAnsi="Times New Roman" w:cs="Times New Roman"/>
                <w:sz w:val="16"/>
                <w:szCs w:val="16"/>
              </w:rPr>
              <w:t>, всего</w:t>
            </w:r>
          </w:p>
        </w:tc>
        <w:tc>
          <w:tcPr>
            <w:tcW w:w="545" w:type="dxa"/>
            <w:vAlign w:val="center"/>
          </w:tcPr>
          <w:p w14:paraId="4658C82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1119" w:type="dxa"/>
            <w:vAlign w:val="center"/>
          </w:tcPr>
          <w:p w14:paraId="5702E26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60" w:type="dxa"/>
            <w:vAlign w:val="center"/>
          </w:tcPr>
          <w:p w14:paraId="24B51EC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89" w:type="dxa"/>
            <w:vAlign w:val="center"/>
          </w:tcPr>
          <w:p w14:paraId="536B88F2"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2000</w:t>
            </w:r>
          </w:p>
        </w:tc>
        <w:tc>
          <w:tcPr>
            <w:tcW w:w="1009" w:type="dxa"/>
            <w:vAlign w:val="center"/>
          </w:tcPr>
          <w:p w14:paraId="5F718A06"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21C8E76A"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3362A22E"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69F47BED"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63431C4C"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20A16A5A"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6B79B0E5"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368435DB"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0912E55C"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34F5A2E2"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4E76953D"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36481688"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73DE49CE" w14:textId="77777777" w:rsidTr="004E6619">
        <w:tblPrEx>
          <w:tblBorders>
            <w:right w:val="single" w:sz="4" w:space="0" w:color="auto"/>
          </w:tblBorders>
        </w:tblPrEx>
        <w:trPr>
          <w:trHeight w:val="20"/>
        </w:trPr>
        <w:tc>
          <w:tcPr>
            <w:tcW w:w="2127" w:type="dxa"/>
            <w:tcBorders>
              <w:left w:val="nil"/>
            </w:tcBorders>
            <w:vAlign w:val="center"/>
          </w:tcPr>
          <w:p w14:paraId="2743263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545" w:type="dxa"/>
            <w:vAlign w:val="center"/>
          </w:tcPr>
          <w:p w14:paraId="561E6FB0"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68AF8D00"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vAlign w:val="center"/>
          </w:tcPr>
          <w:p w14:paraId="31C11F94" w14:textId="77777777" w:rsidR="009B51D1" w:rsidRPr="00005FD2" w:rsidRDefault="009B51D1" w:rsidP="00005FD2">
            <w:pPr>
              <w:pStyle w:val="ConsPlusNormal"/>
              <w:jc w:val="center"/>
              <w:rPr>
                <w:rFonts w:ascii="Times New Roman" w:hAnsi="Times New Roman" w:cs="Times New Roman"/>
                <w:sz w:val="16"/>
                <w:szCs w:val="16"/>
              </w:rPr>
            </w:pPr>
          </w:p>
        </w:tc>
        <w:tc>
          <w:tcPr>
            <w:tcW w:w="589" w:type="dxa"/>
            <w:vAlign w:val="center"/>
          </w:tcPr>
          <w:p w14:paraId="58E53DC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2001</w:t>
            </w:r>
          </w:p>
        </w:tc>
        <w:tc>
          <w:tcPr>
            <w:tcW w:w="1009" w:type="dxa"/>
            <w:vAlign w:val="center"/>
          </w:tcPr>
          <w:p w14:paraId="6D806418"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718CD444"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42B8361B"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300077F6"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1D06DD27"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2B5EF145"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745A9E35"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537455A8"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3106F85B"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3728B3B"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0C543DEA"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16D7E7A4"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5223DC22" w14:textId="77777777" w:rsidTr="004E6619">
        <w:tblPrEx>
          <w:tblBorders>
            <w:right w:val="single" w:sz="4" w:space="0" w:color="auto"/>
          </w:tblBorders>
        </w:tblPrEx>
        <w:trPr>
          <w:trHeight w:val="20"/>
        </w:trPr>
        <w:tc>
          <w:tcPr>
            <w:tcW w:w="2127" w:type="dxa"/>
            <w:tcBorders>
              <w:left w:val="nil"/>
            </w:tcBorders>
            <w:vAlign w:val="center"/>
          </w:tcPr>
          <w:p w14:paraId="7B0E219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Резервуары, емкости, иные аналогичные объекты, всего</w:t>
            </w:r>
          </w:p>
        </w:tc>
        <w:tc>
          <w:tcPr>
            <w:tcW w:w="545" w:type="dxa"/>
            <w:vAlign w:val="center"/>
          </w:tcPr>
          <w:p w14:paraId="682B8C1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1119" w:type="dxa"/>
            <w:vAlign w:val="center"/>
          </w:tcPr>
          <w:p w14:paraId="69A9963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60" w:type="dxa"/>
            <w:vAlign w:val="center"/>
          </w:tcPr>
          <w:p w14:paraId="29F553C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89" w:type="dxa"/>
            <w:vAlign w:val="center"/>
          </w:tcPr>
          <w:p w14:paraId="439B431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3000</w:t>
            </w:r>
          </w:p>
        </w:tc>
        <w:tc>
          <w:tcPr>
            <w:tcW w:w="1009" w:type="dxa"/>
            <w:vAlign w:val="center"/>
          </w:tcPr>
          <w:p w14:paraId="366AC997"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39C46AB7"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3F3EC58C"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662D683E"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705114D"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18759DB4"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732FB710"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088ED541"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6A97DC94"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5EF5FBEC"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1DCE64A1"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11F72A71"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78EBCABD" w14:textId="77777777" w:rsidTr="004E6619">
        <w:tblPrEx>
          <w:tblBorders>
            <w:right w:val="single" w:sz="4" w:space="0" w:color="auto"/>
          </w:tblBorders>
        </w:tblPrEx>
        <w:trPr>
          <w:trHeight w:val="20"/>
        </w:trPr>
        <w:tc>
          <w:tcPr>
            <w:tcW w:w="2127" w:type="dxa"/>
            <w:tcBorders>
              <w:left w:val="nil"/>
            </w:tcBorders>
            <w:vAlign w:val="center"/>
          </w:tcPr>
          <w:p w14:paraId="44C0EF33"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545" w:type="dxa"/>
            <w:vAlign w:val="center"/>
          </w:tcPr>
          <w:p w14:paraId="38A5521E"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394C1387"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vAlign w:val="center"/>
          </w:tcPr>
          <w:p w14:paraId="3695F896" w14:textId="77777777" w:rsidR="009B51D1" w:rsidRPr="00005FD2" w:rsidRDefault="009B51D1" w:rsidP="00005FD2">
            <w:pPr>
              <w:pStyle w:val="ConsPlusNormal"/>
              <w:jc w:val="center"/>
              <w:rPr>
                <w:rFonts w:ascii="Times New Roman" w:hAnsi="Times New Roman" w:cs="Times New Roman"/>
                <w:sz w:val="16"/>
                <w:szCs w:val="16"/>
              </w:rPr>
            </w:pPr>
          </w:p>
        </w:tc>
        <w:tc>
          <w:tcPr>
            <w:tcW w:w="589" w:type="dxa"/>
            <w:vAlign w:val="center"/>
          </w:tcPr>
          <w:p w14:paraId="326E647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3001</w:t>
            </w:r>
          </w:p>
        </w:tc>
        <w:tc>
          <w:tcPr>
            <w:tcW w:w="1009" w:type="dxa"/>
            <w:vAlign w:val="center"/>
          </w:tcPr>
          <w:p w14:paraId="5010F821"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360BEE18"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02B9DBF9"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2F389D59"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29F93A86"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5946F355"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11F1D6C1"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05C8598C"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72200282"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510D2D56"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01911CAE"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3705E9EC"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534A05DC" w14:textId="77777777" w:rsidTr="004E6619">
        <w:tblPrEx>
          <w:tblBorders>
            <w:right w:val="single" w:sz="4" w:space="0" w:color="auto"/>
          </w:tblBorders>
        </w:tblPrEx>
        <w:trPr>
          <w:trHeight w:val="20"/>
        </w:trPr>
        <w:tc>
          <w:tcPr>
            <w:tcW w:w="2127" w:type="dxa"/>
            <w:tcBorders>
              <w:left w:val="nil"/>
            </w:tcBorders>
            <w:vAlign w:val="center"/>
          </w:tcPr>
          <w:p w14:paraId="0F5AF5E0"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Скважины, иные аналогичные объекты, всего</w:t>
            </w:r>
          </w:p>
        </w:tc>
        <w:tc>
          <w:tcPr>
            <w:tcW w:w="545" w:type="dxa"/>
            <w:vAlign w:val="center"/>
          </w:tcPr>
          <w:p w14:paraId="2F97416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1119" w:type="dxa"/>
            <w:vAlign w:val="center"/>
          </w:tcPr>
          <w:p w14:paraId="58B5F57F"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60" w:type="dxa"/>
            <w:vAlign w:val="center"/>
          </w:tcPr>
          <w:p w14:paraId="5797EF7D"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89" w:type="dxa"/>
            <w:vAlign w:val="center"/>
          </w:tcPr>
          <w:p w14:paraId="7ACB6CE4"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4000</w:t>
            </w:r>
          </w:p>
        </w:tc>
        <w:tc>
          <w:tcPr>
            <w:tcW w:w="1009" w:type="dxa"/>
            <w:vAlign w:val="center"/>
          </w:tcPr>
          <w:p w14:paraId="691D68E7"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284E4C59"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5ED3B16C"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7A4A53D3"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107EAC75"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66AAC012"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3F975BE3"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2CACFC24"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0351C168"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2755B77"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1B42D647"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6E231784"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3CF905C9" w14:textId="77777777" w:rsidTr="004E6619">
        <w:tblPrEx>
          <w:tblBorders>
            <w:right w:val="single" w:sz="4" w:space="0" w:color="auto"/>
          </w:tblBorders>
        </w:tblPrEx>
        <w:trPr>
          <w:trHeight w:val="20"/>
        </w:trPr>
        <w:tc>
          <w:tcPr>
            <w:tcW w:w="2127" w:type="dxa"/>
            <w:tcBorders>
              <w:left w:val="nil"/>
            </w:tcBorders>
            <w:vAlign w:val="center"/>
          </w:tcPr>
          <w:p w14:paraId="59CF99C5"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545" w:type="dxa"/>
            <w:vAlign w:val="center"/>
          </w:tcPr>
          <w:p w14:paraId="0C4AF409"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3280AC1A"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vAlign w:val="center"/>
          </w:tcPr>
          <w:p w14:paraId="0D572915" w14:textId="77777777" w:rsidR="009B51D1" w:rsidRPr="00005FD2" w:rsidRDefault="009B51D1" w:rsidP="00005FD2">
            <w:pPr>
              <w:pStyle w:val="ConsPlusNormal"/>
              <w:jc w:val="center"/>
              <w:rPr>
                <w:rFonts w:ascii="Times New Roman" w:hAnsi="Times New Roman" w:cs="Times New Roman"/>
                <w:sz w:val="16"/>
                <w:szCs w:val="16"/>
              </w:rPr>
            </w:pPr>
          </w:p>
        </w:tc>
        <w:tc>
          <w:tcPr>
            <w:tcW w:w="589" w:type="dxa"/>
            <w:vAlign w:val="center"/>
          </w:tcPr>
          <w:p w14:paraId="63CFB09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4001</w:t>
            </w:r>
          </w:p>
        </w:tc>
        <w:tc>
          <w:tcPr>
            <w:tcW w:w="1009" w:type="dxa"/>
            <w:vAlign w:val="center"/>
          </w:tcPr>
          <w:p w14:paraId="31B77AC3"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66ED4AC0"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3859A5A1"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6233F152"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DBDBCD7"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73026D14"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3F1F848A"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372C67BE"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3D94B40C"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0CCC09E7"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0AA498B8"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67838E5A"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19E7D483" w14:textId="77777777" w:rsidTr="004E6619">
        <w:tblPrEx>
          <w:tblBorders>
            <w:right w:val="single" w:sz="4" w:space="0" w:color="auto"/>
          </w:tblBorders>
        </w:tblPrEx>
        <w:trPr>
          <w:trHeight w:val="20"/>
        </w:trPr>
        <w:tc>
          <w:tcPr>
            <w:tcW w:w="2127" w:type="dxa"/>
            <w:tcBorders>
              <w:left w:val="nil"/>
            </w:tcBorders>
            <w:vAlign w:val="center"/>
          </w:tcPr>
          <w:p w14:paraId="2128D470"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Иные объекты, включая точечные, всего</w:t>
            </w:r>
          </w:p>
        </w:tc>
        <w:tc>
          <w:tcPr>
            <w:tcW w:w="545" w:type="dxa"/>
            <w:vAlign w:val="center"/>
          </w:tcPr>
          <w:p w14:paraId="366A7E7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1119" w:type="dxa"/>
            <w:vAlign w:val="center"/>
          </w:tcPr>
          <w:p w14:paraId="2E817FE8"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60" w:type="dxa"/>
            <w:vAlign w:val="center"/>
          </w:tcPr>
          <w:p w14:paraId="3914AC5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x</w:t>
            </w:r>
          </w:p>
        </w:tc>
        <w:tc>
          <w:tcPr>
            <w:tcW w:w="589" w:type="dxa"/>
            <w:vAlign w:val="center"/>
          </w:tcPr>
          <w:p w14:paraId="692557C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5000</w:t>
            </w:r>
          </w:p>
        </w:tc>
        <w:tc>
          <w:tcPr>
            <w:tcW w:w="1009" w:type="dxa"/>
            <w:vAlign w:val="center"/>
          </w:tcPr>
          <w:p w14:paraId="58A47D80"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396F710A"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035068CC"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3ED11D9F"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76A297D"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3EC69141"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62BF335E"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5C22854C"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3360A0E2"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1D08C3A3"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4460D44"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3E77EDBA"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177575B6" w14:textId="77777777" w:rsidTr="004E6619">
        <w:tblPrEx>
          <w:tblBorders>
            <w:right w:val="single" w:sz="4" w:space="0" w:color="auto"/>
          </w:tblBorders>
        </w:tblPrEx>
        <w:trPr>
          <w:trHeight w:val="20"/>
        </w:trPr>
        <w:tc>
          <w:tcPr>
            <w:tcW w:w="2127" w:type="dxa"/>
            <w:tcBorders>
              <w:left w:val="nil"/>
            </w:tcBorders>
            <w:vAlign w:val="center"/>
          </w:tcPr>
          <w:p w14:paraId="6DD05431"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в том числе:</w:t>
            </w:r>
          </w:p>
        </w:tc>
        <w:tc>
          <w:tcPr>
            <w:tcW w:w="545" w:type="dxa"/>
            <w:vAlign w:val="center"/>
          </w:tcPr>
          <w:p w14:paraId="6C3ADB40"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28FA2568"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vAlign w:val="center"/>
          </w:tcPr>
          <w:p w14:paraId="1F79C3B3" w14:textId="77777777" w:rsidR="009B51D1" w:rsidRPr="00005FD2" w:rsidRDefault="009B51D1" w:rsidP="00005FD2">
            <w:pPr>
              <w:pStyle w:val="ConsPlusNormal"/>
              <w:jc w:val="center"/>
              <w:rPr>
                <w:rFonts w:ascii="Times New Roman" w:hAnsi="Times New Roman" w:cs="Times New Roman"/>
                <w:sz w:val="16"/>
                <w:szCs w:val="16"/>
              </w:rPr>
            </w:pPr>
          </w:p>
        </w:tc>
        <w:tc>
          <w:tcPr>
            <w:tcW w:w="589" w:type="dxa"/>
            <w:vAlign w:val="center"/>
          </w:tcPr>
          <w:p w14:paraId="1D55775B"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5001</w:t>
            </w:r>
          </w:p>
        </w:tc>
        <w:tc>
          <w:tcPr>
            <w:tcW w:w="1009" w:type="dxa"/>
            <w:vAlign w:val="center"/>
          </w:tcPr>
          <w:p w14:paraId="72D0A2EA"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4906E870"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290FED3A"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630C8A0F"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3193FEE"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2AB68F8A"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38AD6133"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6E76A09D"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57FCA4FD"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125264CA"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7DF15BEA"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2F602B9A"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2DD5DE3C" w14:textId="77777777" w:rsidTr="004E6619">
        <w:tblPrEx>
          <w:tblBorders>
            <w:right w:val="single" w:sz="4" w:space="0" w:color="auto"/>
          </w:tblBorders>
        </w:tblPrEx>
        <w:trPr>
          <w:trHeight w:val="20"/>
        </w:trPr>
        <w:tc>
          <w:tcPr>
            <w:tcW w:w="2127" w:type="dxa"/>
            <w:tcBorders>
              <w:left w:val="nil"/>
              <w:bottom w:val="nil"/>
              <w:right w:val="nil"/>
            </w:tcBorders>
            <w:vAlign w:val="center"/>
          </w:tcPr>
          <w:p w14:paraId="7DDFFA10" w14:textId="77777777" w:rsidR="009B51D1" w:rsidRPr="00005FD2" w:rsidRDefault="009B51D1" w:rsidP="00005FD2">
            <w:pPr>
              <w:pStyle w:val="ConsPlusNormal"/>
              <w:jc w:val="center"/>
              <w:rPr>
                <w:rFonts w:ascii="Times New Roman" w:hAnsi="Times New Roman" w:cs="Times New Roman"/>
                <w:sz w:val="16"/>
                <w:szCs w:val="16"/>
              </w:rPr>
            </w:pPr>
          </w:p>
        </w:tc>
        <w:tc>
          <w:tcPr>
            <w:tcW w:w="545" w:type="dxa"/>
            <w:tcBorders>
              <w:left w:val="nil"/>
              <w:bottom w:val="nil"/>
              <w:right w:val="nil"/>
            </w:tcBorders>
            <w:vAlign w:val="center"/>
          </w:tcPr>
          <w:p w14:paraId="14893492"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tcBorders>
              <w:left w:val="nil"/>
              <w:bottom w:val="nil"/>
              <w:right w:val="nil"/>
            </w:tcBorders>
            <w:vAlign w:val="center"/>
          </w:tcPr>
          <w:p w14:paraId="6EB28925" w14:textId="77777777" w:rsidR="009B51D1" w:rsidRPr="00005FD2" w:rsidRDefault="009B51D1" w:rsidP="00005FD2">
            <w:pPr>
              <w:pStyle w:val="ConsPlusNormal"/>
              <w:jc w:val="center"/>
              <w:rPr>
                <w:rFonts w:ascii="Times New Roman" w:hAnsi="Times New Roman" w:cs="Times New Roman"/>
                <w:sz w:val="16"/>
                <w:szCs w:val="16"/>
              </w:rPr>
            </w:pPr>
          </w:p>
        </w:tc>
        <w:tc>
          <w:tcPr>
            <w:tcW w:w="560" w:type="dxa"/>
            <w:tcBorders>
              <w:left w:val="nil"/>
              <w:bottom w:val="nil"/>
            </w:tcBorders>
            <w:vAlign w:val="center"/>
          </w:tcPr>
          <w:p w14:paraId="524454E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Итого</w:t>
            </w:r>
          </w:p>
        </w:tc>
        <w:tc>
          <w:tcPr>
            <w:tcW w:w="589" w:type="dxa"/>
            <w:vAlign w:val="center"/>
          </w:tcPr>
          <w:p w14:paraId="227A743E"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9000</w:t>
            </w:r>
          </w:p>
        </w:tc>
        <w:tc>
          <w:tcPr>
            <w:tcW w:w="1009" w:type="dxa"/>
            <w:vAlign w:val="center"/>
          </w:tcPr>
          <w:p w14:paraId="4ECA4331" w14:textId="77777777" w:rsidR="009B51D1" w:rsidRPr="00005FD2" w:rsidRDefault="009B51D1" w:rsidP="00005FD2">
            <w:pPr>
              <w:pStyle w:val="ConsPlusNormal"/>
              <w:jc w:val="center"/>
              <w:rPr>
                <w:rFonts w:ascii="Times New Roman" w:hAnsi="Times New Roman" w:cs="Times New Roman"/>
                <w:sz w:val="16"/>
                <w:szCs w:val="16"/>
              </w:rPr>
            </w:pPr>
          </w:p>
        </w:tc>
        <w:tc>
          <w:tcPr>
            <w:tcW w:w="1119" w:type="dxa"/>
            <w:vAlign w:val="center"/>
          </w:tcPr>
          <w:p w14:paraId="40809261" w14:textId="77777777" w:rsidR="009B51D1" w:rsidRPr="00005FD2" w:rsidRDefault="009B51D1" w:rsidP="00005FD2">
            <w:pPr>
              <w:pStyle w:val="ConsPlusNormal"/>
              <w:jc w:val="center"/>
              <w:rPr>
                <w:rFonts w:ascii="Times New Roman" w:hAnsi="Times New Roman" w:cs="Times New Roman"/>
                <w:sz w:val="16"/>
                <w:szCs w:val="16"/>
              </w:rPr>
            </w:pPr>
          </w:p>
        </w:tc>
        <w:tc>
          <w:tcPr>
            <w:tcW w:w="471" w:type="dxa"/>
            <w:vAlign w:val="center"/>
          </w:tcPr>
          <w:p w14:paraId="1F7C7C71" w14:textId="77777777" w:rsidR="009B51D1" w:rsidRPr="00005FD2" w:rsidRDefault="009B51D1" w:rsidP="00005FD2">
            <w:pPr>
              <w:pStyle w:val="ConsPlusNormal"/>
              <w:jc w:val="center"/>
              <w:rPr>
                <w:rFonts w:ascii="Times New Roman" w:hAnsi="Times New Roman" w:cs="Times New Roman"/>
                <w:sz w:val="16"/>
                <w:szCs w:val="16"/>
              </w:rPr>
            </w:pPr>
          </w:p>
        </w:tc>
        <w:tc>
          <w:tcPr>
            <w:tcW w:w="559" w:type="dxa"/>
            <w:vAlign w:val="center"/>
          </w:tcPr>
          <w:p w14:paraId="05BEAF6E" w14:textId="77777777" w:rsidR="009B51D1" w:rsidRPr="00005FD2" w:rsidRDefault="009B51D1" w:rsidP="00005FD2">
            <w:pPr>
              <w:pStyle w:val="ConsPlusNormal"/>
              <w:jc w:val="center"/>
              <w:rPr>
                <w:rFonts w:ascii="Times New Roman" w:hAnsi="Times New Roman" w:cs="Times New Roman"/>
                <w:sz w:val="16"/>
                <w:szCs w:val="16"/>
              </w:rPr>
            </w:pPr>
          </w:p>
        </w:tc>
        <w:tc>
          <w:tcPr>
            <w:tcW w:w="1155" w:type="dxa"/>
            <w:vAlign w:val="center"/>
          </w:tcPr>
          <w:p w14:paraId="7F5CC129"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246B368F" w14:textId="77777777" w:rsidR="009B51D1" w:rsidRPr="00005FD2" w:rsidRDefault="009B51D1" w:rsidP="00005FD2">
            <w:pPr>
              <w:pStyle w:val="ConsPlusNormal"/>
              <w:jc w:val="center"/>
              <w:rPr>
                <w:rFonts w:ascii="Times New Roman" w:hAnsi="Times New Roman" w:cs="Times New Roman"/>
                <w:sz w:val="16"/>
                <w:szCs w:val="16"/>
              </w:rPr>
            </w:pPr>
          </w:p>
        </w:tc>
        <w:tc>
          <w:tcPr>
            <w:tcW w:w="739" w:type="dxa"/>
            <w:vAlign w:val="center"/>
          </w:tcPr>
          <w:p w14:paraId="4018DEBF" w14:textId="77777777" w:rsidR="009B51D1" w:rsidRPr="00005FD2" w:rsidRDefault="009B51D1" w:rsidP="00005FD2">
            <w:pPr>
              <w:pStyle w:val="ConsPlusNormal"/>
              <w:jc w:val="center"/>
              <w:rPr>
                <w:rFonts w:ascii="Times New Roman" w:hAnsi="Times New Roman" w:cs="Times New Roman"/>
                <w:sz w:val="16"/>
                <w:szCs w:val="16"/>
              </w:rPr>
            </w:pPr>
          </w:p>
        </w:tc>
        <w:tc>
          <w:tcPr>
            <w:tcW w:w="493" w:type="dxa"/>
            <w:vAlign w:val="center"/>
          </w:tcPr>
          <w:p w14:paraId="15261437" w14:textId="77777777" w:rsidR="009B51D1" w:rsidRPr="00005FD2" w:rsidRDefault="009B51D1" w:rsidP="00005FD2">
            <w:pPr>
              <w:pStyle w:val="ConsPlusNormal"/>
              <w:jc w:val="center"/>
              <w:rPr>
                <w:rFonts w:ascii="Times New Roman" w:hAnsi="Times New Roman" w:cs="Times New Roman"/>
                <w:sz w:val="16"/>
                <w:szCs w:val="16"/>
              </w:rPr>
            </w:pPr>
          </w:p>
        </w:tc>
        <w:tc>
          <w:tcPr>
            <w:tcW w:w="1047" w:type="dxa"/>
            <w:vAlign w:val="center"/>
          </w:tcPr>
          <w:p w14:paraId="70E238C0"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31A8157D" w14:textId="77777777" w:rsidR="009B51D1" w:rsidRPr="00005FD2" w:rsidRDefault="009B51D1" w:rsidP="00005FD2">
            <w:pPr>
              <w:pStyle w:val="ConsPlusNormal"/>
              <w:jc w:val="center"/>
              <w:rPr>
                <w:rFonts w:ascii="Times New Roman" w:hAnsi="Times New Roman" w:cs="Times New Roman"/>
                <w:sz w:val="16"/>
                <w:szCs w:val="16"/>
              </w:rPr>
            </w:pPr>
          </w:p>
        </w:tc>
        <w:tc>
          <w:tcPr>
            <w:tcW w:w="1184" w:type="dxa"/>
            <w:vAlign w:val="center"/>
          </w:tcPr>
          <w:p w14:paraId="184D1A14" w14:textId="77777777" w:rsidR="009B51D1" w:rsidRPr="00005FD2" w:rsidRDefault="009B51D1" w:rsidP="00005FD2">
            <w:pPr>
              <w:pStyle w:val="ConsPlusNormal"/>
              <w:jc w:val="center"/>
              <w:rPr>
                <w:rFonts w:ascii="Times New Roman" w:hAnsi="Times New Roman" w:cs="Times New Roman"/>
                <w:sz w:val="16"/>
                <w:szCs w:val="16"/>
              </w:rPr>
            </w:pPr>
          </w:p>
        </w:tc>
        <w:tc>
          <w:tcPr>
            <w:tcW w:w="1045" w:type="dxa"/>
            <w:vAlign w:val="center"/>
          </w:tcPr>
          <w:p w14:paraId="60EE378C" w14:textId="77777777" w:rsidR="009B51D1" w:rsidRPr="00005FD2" w:rsidRDefault="009B51D1" w:rsidP="00005FD2">
            <w:pPr>
              <w:pStyle w:val="ConsPlusNormal"/>
              <w:jc w:val="center"/>
              <w:rPr>
                <w:rFonts w:ascii="Times New Roman" w:hAnsi="Times New Roman" w:cs="Times New Roman"/>
                <w:sz w:val="16"/>
                <w:szCs w:val="16"/>
              </w:rPr>
            </w:pPr>
          </w:p>
        </w:tc>
      </w:tr>
    </w:tbl>
    <w:p w14:paraId="33F50635"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644"/>
        <w:gridCol w:w="340"/>
        <w:gridCol w:w="2269"/>
        <w:gridCol w:w="340"/>
        <w:gridCol w:w="2715"/>
        <w:gridCol w:w="6"/>
      </w:tblGrid>
      <w:tr w:rsidR="009B51D1" w:rsidRPr="00005FD2" w14:paraId="0AD5107C" w14:textId="77777777" w:rsidTr="00005FD2">
        <w:trPr>
          <w:trHeight w:val="20"/>
        </w:trPr>
        <w:tc>
          <w:tcPr>
            <w:tcW w:w="3969" w:type="dxa"/>
            <w:tcBorders>
              <w:top w:val="nil"/>
              <w:left w:val="nil"/>
              <w:bottom w:val="nil"/>
              <w:right w:val="nil"/>
            </w:tcBorders>
            <w:vAlign w:val="center"/>
          </w:tcPr>
          <w:p w14:paraId="303725EC" w14:textId="3F3A6AEA"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Руководитель</w:t>
            </w:r>
            <w:r w:rsidR="00005FD2">
              <w:rPr>
                <w:rFonts w:ascii="Times New Roman" w:hAnsi="Times New Roman" w:cs="Times New Roman"/>
                <w:sz w:val="16"/>
                <w:szCs w:val="16"/>
              </w:rPr>
              <w:t xml:space="preserve"> </w:t>
            </w:r>
            <w:r w:rsidRPr="00005FD2">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center"/>
          </w:tcPr>
          <w:p w14:paraId="4EB6A1C1"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F684CD8" w14:textId="77777777" w:rsidR="009B51D1" w:rsidRPr="00005FD2" w:rsidRDefault="009B51D1" w:rsidP="00005FD2">
            <w:pPr>
              <w:pStyle w:val="ConsPlusNormal"/>
              <w:jc w:val="center"/>
              <w:rPr>
                <w:rFonts w:ascii="Times New Roman" w:hAnsi="Times New Roman" w:cs="Times New Roman"/>
                <w:sz w:val="16"/>
                <w:szCs w:val="16"/>
              </w:rPr>
            </w:pPr>
          </w:p>
        </w:tc>
        <w:tc>
          <w:tcPr>
            <w:tcW w:w="2269" w:type="dxa"/>
            <w:tcBorders>
              <w:top w:val="nil"/>
              <w:left w:val="nil"/>
              <w:bottom w:val="single" w:sz="4" w:space="0" w:color="auto"/>
              <w:right w:val="nil"/>
            </w:tcBorders>
            <w:vAlign w:val="center"/>
          </w:tcPr>
          <w:p w14:paraId="6F58CB3D"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3C79DC05"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29FA8535"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7299474B" w14:textId="77777777" w:rsidTr="00005FD2">
        <w:trPr>
          <w:trHeight w:val="20"/>
        </w:trPr>
        <w:tc>
          <w:tcPr>
            <w:tcW w:w="3969" w:type="dxa"/>
            <w:tcBorders>
              <w:top w:val="nil"/>
              <w:left w:val="nil"/>
              <w:bottom w:val="nil"/>
              <w:right w:val="nil"/>
            </w:tcBorders>
            <w:vAlign w:val="center"/>
          </w:tcPr>
          <w:p w14:paraId="2AE60A70" w14:textId="77777777" w:rsidR="009B51D1" w:rsidRPr="00005FD2" w:rsidRDefault="009B51D1" w:rsidP="00005FD2">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562B36A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52DCF8A4" w14:textId="77777777" w:rsidR="009B51D1" w:rsidRPr="00005FD2" w:rsidRDefault="009B51D1" w:rsidP="00005FD2">
            <w:pPr>
              <w:pStyle w:val="ConsPlusNormal"/>
              <w:jc w:val="center"/>
              <w:rPr>
                <w:rFonts w:ascii="Times New Roman" w:hAnsi="Times New Roman" w:cs="Times New Roman"/>
                <w:sz w:val="16"/>
                <w:szCs w:val="16"/>
              </w:rPr>
            </w:pPr>
          </w:p>
        </w:tc>
        <w:tc>
          <w:tcPr>
            <w:tcW w:w="2269" w:type="dxa"/>
            <w:tcBorders>
              <w:top w:val="single" w:sz="4" w:space="0" w:color="auto"/>
              <w:left w:val="nil"/>
              <w:bottom w:val="nil"/>
              <w:right w:val="nil"/>
            </w:tcBorders>
            <w:vAlign w:val="center"/>
          </w:tcPr>
          <w:p w14:paraId="023B801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3FAE14BA"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145DEEA7"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(расшифровка подписи)</w:t>
            </w:r>
          </w:p>
        </w:tc>
      </w:tr>
      <w:tr w:rsidR="009B51D1" w:rsidRPr="00005FD2" w14:paraId="6ECF5EF4" w14:textId="77777777" w:rsidTr="00005FD2">
        <w:trPr>
          <w:trHeight w:val="20"/>
        </w:trPr>
        <w:tc>
          <w:tcPr>
            <w:tcW w:w="3969" w:type="dxa"/>
            <w:tcBorders>
              <w:top w:val="nil"/>
              <w:left w:val="nil"/>
              <w:bottom w:val="nil"/>
              <w:right w:val="nil"/>
            </w:tcBorders>
            <w:vAlign w:val="center"/>
          </w:tcPr>
          <w:p w14:paraId="7D51052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lastRenderedPageBreak/>
              <w:t>Исполнитель</w:t>
            </w:r>
          </w:p>
        </w:tc>
        <w:tc>
          <w:tcPr>
            <w:tcW w:w="1644" w:type="dxa"/>
            <w:tcBorders>
              <w:top w:val="nil"/>
              <w:left w:val="nil"/>
              <w:bottom w:val="single" w:sz="4" w:space="0" w:color="auto"/>
              <w:right w:val="nil"/>
            </w:tcBorders>
            <w:vAlign w:val="center"/>
          </w:tcPr>
          <w:p w14:paraId="283F7B37"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2666C2ED" w14:textId="77777777" w:rsidR="009B51D1" w:rsidRPr="00005FD2" w:rsidRDefault="009B51D1" w:rsidP="00005FD2">
            <w:pPr>
              <w:pStyle w:val="ConsPlusNormal"/>
              <w:jc w:val="center"/>
              <w:rPr>
                <w:rFonts w:ascii="Times New Roman" w:hAnsi="Times New Roman" w:cs="Times New Roman"/>
                <w:sz w:val="16"/>
                <w:szCs w:val="16"/>
              </w:rPr>
            </w:pPr>
          </w:p>
        </w:tc>
        <w:tc>
          <w:tcPr>
            <w:tcW w:w="2269" w:type="dxa"/>
            <w:tcBorders>
              <w:top w:val="nil"/>
              <w:left w:val="nil"/>
              <w:bottom w:val="single" w:sz="4" w:space="0" w:color="auto"/>
              <w:right w:val="nil"/>
            </w:tcBorders>
            <w:vAlign w:val="center"/>
          </w:tcPr>
          <w:p w14:paraId="4F50BEAF" w14:textId="77777777" w:rsidR="009B51D1" w:rsidRPr="00005FD2" w:rsidRDefault="009B51D1" w:rsidP="00005FD2">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67B02F71"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6D18E328" w14:textId="77777777" w:rsidR="009B51D1" w:rsidRPr="00005FD2" w:rsidRDefault="009B51D1" w:rsidP="00005FD2">
            <w:pPr>
              <w:pStyle w:val="ConsPlusNormal"/>
              <w:jc w:val="center"/>
              <w:rPr>
                <w:rFonts w:ascii="Times New Roman" w:hAnsi="Times New Roman" w:cs="Times New Roman"/>
                <w:sz w:val="16"/>
                <w:szCs w:val="16"/>
              </w:rPr>
            </w:pPr>
          </w:p>
        </w:tc>
      </w:tr>
      <w:tr w:rsidR="009B51D1" w:rsidRPr="00005FD2" w14:paraId="7F6DEE27" w14:textId="77777777" w:rsidTr="00005FD2">
        <w:trPr>
          <w:trHeight w:val="20"/>
        </w:trPr>
        <w:tc>
          <w:tcPr>
            <w:tcW w:w="3969" w:type="dxa"/>
            <w:tcBorders>
              <w:top w:val="nil"/>
              <w:left w:val="nil"/>
              <w:bottom w:val="nil"/>
              <w:right w:val="nil"/>
            </w:tcBorders>
            <w:vAlign w:val="center"/>
          </w:tcPr>
          <w:p w14:paraId="247AA65C" w14:textId="77777777" w:rsidR="009B51D1" w:rsidRPr="00005FD2" w:rsidRDefault="009B51D1" w:rsidP="00005FD2">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104CEAA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71D37464" w14:textId="77777777" w:rsidR="009B51D1" w:rsidRPr="00005FD2" w:rsidRDefault="009B51D1" w:rsidP="00005FD2">
            <w:pPr>
              <w:pStyle w:val="ConsPlusNormal"/>
              <w:jc w:val="center"/>
              <w:rPr>
                <w:rFonts w:ascii="Times New Roman" w:hAnsi="Times New Roman" w:cs="Times New Roman"/>
                <w:sz w:val="16"/>
                <w:szCs w:val="16"/>
              </w:rPr>
            </w:pPr>
          </w:p>
        </w:tc>
        <w:tc>
          <w:tcPr>
            <w:tcW w:w="2269" w:type="dxa"/>
            <w:tcBorders>
              <w:top w:val="single" w:sz="4" w:space="0" w:color="auto"/>
              <w:left w:val="nil"/>
              <w:bottom w:val="nil"/>
              <w:right w:val="nil"/>
            </w:tcBorders>
            <w:vAlign w:val="center"/>
          </w:tcPr>
          <w:p w14:paraId="58250B1A"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(фамилия, инициалы)</w:t>
            </w:r>
          </w:p>
        </w:tc>
        <w:tc>
          <w:tcPr>
            <w:tcW w:w="340" w:type="dxa"/>
            <w:tcBorders>
              <w:top w:val="nil"/>
              <w:left w:val="nil"/>
              <w:bottom w:val="nil"/>
              <w:right w:val="nil"/>
            </w:tcBorders>
            <w:vAlign w:val="center"/>
          </w:tcPr>
          <w:p w14:paraId="2027B824" w14:textId="77777777" w:rsidR="009B51D1" w:rsidRPr="00005FD2" w:rsidRDefault="009B51D1" w:rsidP="00005FD2">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2ED012CC"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(телефон)</w:t>
            </w:r>
          </w:p>
        </w:tc>
      </w:tr>
      <w:tr w:rsidR="009B51D1" w:rsidRPr="00005FD2" w14:paraId="7FC70BFF" w14:textId="77777777" w:rsidTr="00005FD2">
        <w:trPr>
          <w:gridAfter w:val="1"/>
          <w:wAfter w:w="6" w:type="dxa"/>
          <w:trHeight w:val="20"/>
        </w:trPr>
        <w:tc>
          <w:tcPr>
            <w:tcW w:w="3969" w:type="dxa"/>
            <w:tcBorders>
              <w:top w:val="nil"/>
              <w:left w:val="nil"/>
              <w:bottom w:val="nil"/>
              <w:right w:val="nil"/>
            </w:tcBorders>
            <w:vAlign w:val="center"/>
          </w:tcPr>
          <w:p w14:paraId="37564A66" w14:textId="77777777" w:rsidR="009B51D1" w:rsidRPr="00005FD2" w:rsidRDefault="009B51D1" w:rsidP="00005FD2">
            <w:pPr>
              <w:pStyle w:val="ConsPlusNormal"/>
              <w:jc w:val="center"/>
              <w:rPr>
                <w:rFonts w:ascii="Times New Roman" w:hAnsi="Times New Roman" w:cs="Times New Roman"/>
                <w:sz w:val="16"/>
                <w:szCs w:val="16"/>
              </w:rPr>
            </w:pPr>
            <w:r w:rsidRPr="00005FD2">
              <w:rPr>
                <w:rFonts w:ascii="Times New Roman" w:hAnsi="Times New Roman" w:cs="Times New Roman"/>
                <w:sz w:val="16"/>
                <w:szCs w:val="16"/>
              </w:rPr>
              <w:t>"__" __________ 20__ г.</w:t>
            </w:r>
          </w:p>
        </w:tc>
        <w:tc>
          <w:tcPr>
            <w:tcW w:w="7308" w:type="dxa"/>
            <w:gridSpan w:val="5"/>
            <w:tcBorders>
              <w:top w:val="nil"/>
              <w:left w:val="nil"/>
              <w:bottom w:val="nil"/>
              <w:right w:val="nil"/>
            </w:tcBorders>
            <w:vAlign w:val="center"/>
          </w:tcPr>
          <w:p w14:paraId="04710B31" w14:textId="77777777" w:rsidR="009B51D1" w:rsidRPr="00005FD2" w:rsidRDefault="009B51D1" w:rsidP="00005FD2">
            <w:pPr>
              <w:pStyle w:val="ConsPlusNormal"/>
              <w:jc w:val="center"/>
              <w:rPr>
                <w:rFonts w:ascii="Times New Roman" w:hAnsi="Times New Roman" w:cs="Times New Roman"/>
                <w:sz w:val="16"/>
                <w:szCs w:val="16"/>
              </w:rPr>
            </w:pPr>
          </w:p>
        </w:tc>
      </w:tr>
    </w:tbl>
    <w:p w14:paraId="154CD8C9" w14:textId="1F9B1679" w:rsidR="009B51D1" w:rsidRPr="00B14C35" w:rsidRDefault="009B51D1" w:rsidP="004E6619">
      <w:pPr>
        <w:pStyle w:val="ConsPlusNormal"/>
        <w:jc w:val="both"/>
        <w:rPr>
          <w:rFonts w:ascii="Times New Roman" w:hAnsi="Times New Roman" w:cs="Times New Roman"/>
          <w:sz w:val="20"/>
          <w:szCs w:val="20"/>
        </w:rPr>
      </w:pPr>
      <w:bookmarkStart w:id="36" w:name="P4005"/>
      <w:bookmarkEnd w:id="36"/>
      <w:r w:rsidRPr="00B14C35">
        <w:rPr>
          <w:rFonts w:ascii="Times New Roman" w:hAnsi="Times New Roman" w:cs="Times New Roman"/>
          <w:sz w:val="20"/>
          <w:szCs w:val="20"/>
        </w:rPr>
        <w:t>&lt;27&gt;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Start w:id="37" w:name="P4006"/>
      <w:bookmarkEnd w:id="37"/>
      <w:r w:rsidR="004E6619">
        <w:rPr>
          <w:rFonts w:ascii="Times New Roman" w:hAnsi="Times New Roman" w:cs="Times New Roman"/>
          <w:sz w:val="20"/>
          <w:szCs w:val="20"/>
        </w:rPr>
        <w:t xml:space="preserve"> </w:t>
      </w:r>
      <w:r w:rsidRPr="00B14C35">
        <w:rPr>
          <w:rFonts w:ascii="Times New Roman" w:hAnsi="Times New Roman" w:cs="Times New Roman"/>
          <w:sz w:val="20"/>
          <w:szCs w:val="20"/>
        </w:rP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r w:rsidR="004E6619">
        <w:rPr>
          <w:rFonts w:ascii="Times New Roman" w:hAnsi="Times New Roman" w:cs="Times New Roman"/>
          <w:sz w:val="20"/>
          <w:szCs w:val="20"/>
        </w:rPr>
        <w:t xml:space="preserve"> </w:t>
      </w:r>
      <w:r w:rsidRPr="00B14C35">
        <w:rPr>
          <w:rFonts w:ascii="Times New Roman" w:hAnsi="Times New Roman" w:cs="Times New Roman"/>
          <w:sz w:val="20"/>
          <w:szCs w:val="20"/>
        </w:rPr>
        <w:t>Сведения</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о недвижимом имуществе, используемом по договору</w:t>
      </w:r>
      <w:r w:rsidR="00005FD2">
        <w:rPr>
          <w:rFonts w:ascii="Times New Roman" w:hAnsi="Times New Roman" w:cs="Times New Roman"/>
          <w:sz w:val="20"/>
          <w:szCs w:val="20"/>
        </w:rPr>
        <w:t xml:space="preserve"> </w:t>
      </w:r>
      <w:r w:rsidRPr="00B14C35">
        <w:rPr>
          <w:rFonts w:ascii="Times New Roman" w:hAnsi="Times New Roman" w:cs="Times New Roman"/>
          <w:sz w:val="20"/>
          <w:szCs w:val="20"/>
        </w:rPr>
        <w:t>безвозмездного пользования (договору ссуды)</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3742"/>
        <w:gridCol w:w="1929"/>
        <w:gridCol w:w="1134"/>
      </w:tblGrid>
      <w:tr w:rsidR="009B51D1" w:rsidRPr="00D83F23" w14:paraId="0F84EEB9" w14:textId="77777777" w:rsidTr="004E6619">
        <w:trPr>
          <w:trHeight w:val="20"/>
        </w:trPr>
        <w:tc>
          <w:tcPr>
            <w:tcW w:w="10066" w:type="dxa"/>
            <w:gridSpan w:val="3"/>
            <w:tcBorders>
              <w:top w:val="nil"/>
              <w:left w:val="nil"/>
              <w:bottom w:val="nil"/>
            </w:tcBorders>
          </w:tcPr>
          <w:p w14:paraId="75900ECD" w14:textId="77777777" w:rsidR="009B51D1" w:rsidRPr="00D83F23"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bottom w:val="single" w:sz="4" w:space="0" w:color="auto"/>
            </w:tcBorders>
          </w:tcPr>
          <w:p w14:paraId="3294BF8A"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КОДЫ</w:t>
            </w:r>
          </w:p>
        </w:tc>
      </w:tr>
      <w:tr w:rsidR="009B51D1" w:rsidRPr="00D83F23" w14:paraId="5875D4E3" w14:textId="77777777" w:rsidTr="004E6619">
        <w:tblPrEx>
          <w:tblBorders>
            <w:insideV w:val="none" w:sz="0" w:space="0" w:color="auto"/>
          </w:tblBorders>
        </w:tblPrEx>
        <w:trPr>
          <w:trHeight w:val="20"/>
        </w:trPr>
        <w:tc>
          <w:tcPr>
            <w:tcW w:w="4395" w:type="dxa"/>
            <w:tcBorders>
              <w:top w:val="nil"/>
              <w:left w:val="nil"/>
              <w:bottom w:val="nil"/>
              <w:right w:val="nil"/>
            </w:tcBorders>
          </w:tcPr>
          <w:p w14:paraId="79C6DDA9" w14:textId="77777777" w:rsidR="009B51D1" w:rsidRPr="00D83F23"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5D328DE9"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на 1 ________ 20__ г.</w:t>
            </w:r>
          </w:p>
        </w:tc>
        <w:tc>
          <w:tcPr>
            <w:tcW w:w="1929" w:type="dxa"/>
            <w:tcBorders>
              <w:top w:val="nil"/>
              <w:left w:val="nil"/>
              <w:bottom w:val="nil"/>
              <w:right w:val="single" w:sz="4" w:space="0" w:color="auto"/>
            </w:tcBorders>
            <w:vAlign w:val="bottom"/>
          </w:tcPr>
          <w:p w14:paraId="777B04AC"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tcPr>
          <w:p w14:paraId="456F434E"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6BED9B02" w14:textId="77777777" w:rsidTr="004E6619">
        <w:tblPrEx>
          <w:tblBorders>
            <w:insideV w:val="none" w:sz="0" w:space="0" w:color="auto"/>
          </w:tblBorders>
        </w:tblPrEx>
        <w:trPr>
          <w:trHeight w:val="20"/>
        </w:trPr>
        <w:tc>
          <w:tcPr>
            <w:tcW w:w="4395" w:type="dxa"/>
            <w:tcBorders>
              <w:top w:val="nil"/>
              <w:left w:val="nil"/>
              <w:bottom w:val="nil"/>
              <w:right w:val="nil"/>
            </w:tcBorders>
          </w:tcPr>
          <w:p w14:paraId="3B74E23B" w14:textId="77777777" w:rsidR="009B51D1" w:rsidRPr="00D83F23"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0E17BC24"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3F99683A"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B4046EB"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5B1B573A" w14:textId="77777777" w:rsidTr="004E6619">
        <w:tblPrEx>
          <w:tblBorders>
            <w:insideV w:val="none" w:sz="0" w:space="0" w:color="auto"/>
          </w:tblBorders>
        </w:tblPrEx>
        <w:trPr>
          <w:trHeight w:val="20"/>
        </w:trPr>
        <w:tc>
          <w:tcPr>
            <w:tcW w:w="4395" w:type="dxa"/>
            <w:tcBorders>
              <w:top w:val="nil"/>
              <w:left w:val="nil"/>
              <w:bottom w:val="nil"/>
              <w:right w:val="nil"/>
            </w:tcBorders>
          </w:tcPr>
          <w:p w14:paraId="15607C76" w14:textId="77777777" w:rsidR="009B51D1" w:rsidRPr="00D83F23" w:rsidRDefault="009B51D1" w:rsidP="00B14C35">
            <w:pPr>
              <w:pStyle w:val="ConsPlusNormal"/>
              <w:jc w:val="both"/>
              <w:rPr>
                <w:rFonts w:ascii="Times New Roman" w:hAnsi="Times New Roman" w:cs="Times New Roman"/>
                <w:sz w:val="16"/>
                <w:szCs w:val="16"/>
              </w:rPr>
            </w:pPr>
          </w:p>
        </w:tc>
        <w:tc>
          <w:tcPr>
            <w:tcW w:w="3742" w:type="dxa"/>
            <w:tcBorders>
              <w:top w:val="nil"/>
              <w:left w:val="nil"/>
              <w:bottom w:val="nil"/>
              <w:right w:val="nil"/>
            </w:tcBorders>
            <w:vAlign w:val="bottom"/>
          </w:tcPr>
          <w:p w14:paraId="31938187"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02DCD68A"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tcPr>
          <w:p w14:paraId="6D1F0BFA"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5BDE53AA" w14:textId="77777777" w:rsidTr="004E6619">
        <w:tblPrEx>
          <w:tblBorders>
            <w:insideV w:val="none" w:sz="0" w:space="0" w:color="auto"/>
          </w:tblBorders>
        </w:tblPrEx>
        <w:trPr>
          <w:trHeight w:val="20"/>
        </w:trPr>
        <w:tc>
          <w:tcPr>
            <w:tcW w:w="4395" w:type="dxa"/>
            <w:tcBorders>
              <w:top w:val="nil"/>
              <w:left w:val="nil"/>
              <w:bottom w:val="nil"/>
              <w:right w:val="nil"/>
            </w:tcBorders>
            <w:vAlign w:val="bottom"/>
          </w:tcPr>
          <w:p w14:paraId="42EE4215"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bottom"/>
          </w:tcPr>
          <w:p w14:paraId="4969FCB1"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020FDCB5"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tcPr>
          <w:p w14:paraId="3592CD64"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5162C87B" w14:textId="77777777" w:rsidTr="004E6619">
        <w:tblPrEx>
          <w:tblBorders>
            <w:insideV w:val="none" w:sz="0" w:space="0" w:color="auto"/>
          </w:tblBorders>
        </w:tblPrEx>
        <w:trPr>
          <w:trHeight w:val="20"/>
        </w:trPr>
        <w:tc>
          <w:tcPr>
            <w:tcW w:w="4395" w:type="dxa"/>
            <w:tcBorders>
              <w:top w:val="nil"/>
              <w:left w:val="nil"/>
              <w:bottom w:val="nil"/>
              <w:right w:val="nil"/>
            </w:tcBorders>
            <w:vAlign w:val="bottom"/>
          </w:tcPr>
          <w:p w14:paraId="7B3C8588"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14:paraId="5BDBBE5F"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1823280B"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tcPr>
          <w:p w14:paraId="17C3E632"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7F1EA6CA" w14:textId="77777777" w:rsidTr="004E6619">
        <w:tblPrEx>
          <w:tblBorders>
            <w:insideV w:val="none" w:sz="0" w:space="0" w:color="auto"/>
          </w:tblBorders>
        </w:tblPrEx>
        <w:trPr>
          <w:trHeight w:val="20"/>
        </w:trPr>
        <w:tc>
          <w:tcPr>
            <w:tcW w:w="4395" w:type="dxa"/>
            <w:tcBorders>
              <w:top w:val="nil"/>
              <w:left w:val="nil"/>
              <w:bottom w:val="nil"/>
              <w:right w:val="nil"/>
            </w:tcBorders>
          </w:tcPr>
          <w:p w14:paraId="55B1F8FD"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bottom"/>
          </w:tcPr>
          <w:p w14:paraId="27A9E7BD"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3C2C11BB"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 xml:space="preserve">по </w:t>
            </w:r>
            <w:hyperlink r:id="rId39">
              <w:r w:rsidRPr="00D83F23">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tcPr>
          <w:p w14:paraId="01B10522" w14:textId="77777777" w:rsidR="009B51D1" w:rsidRPr="00D83F23" w:rsidRDefault="009B51D1" w:rsidP="00B14C35">
            <w:pPr>
              <w:pStyle w:val="ConsPlusNormal"/>
              <w:jc w:val="both"/>
              <w:rPr>
                <w:rFonts w:ascii="Times New Roman" w:hAnsi="Times New Roman" w:cs="Times New Roman"/>
                <w:sz w:val="16"/>
                <w:szCs w:val="16"/>
              </w:rPr>
            </w:pPr>
          </w:p>
        </w:tc>
      </w:tr>
      <w:tr w:rsidR="009B51D1" w:rsidRPr="00D83F23" w14:paraId="059BC614" w14:textId="77777777" w:rsidTr="004E6619">
        <w:tblPrEx>
          <w:tblBorders>
            <w:insideV w:val="none" w:sz="0" w:space="0" w:color="auto"/>
          </w:tblBorders>
        </w:tblPrEx>
        <w:trPr>
          <w:trHeight w:val="20"/>
        </w:trPr>
        <w:tc>
          <w:tcPr>
            <w:tcW w:w="4395" w:type="dxa"/>
            <w:tcBorders>
              <w:top w:val="nil"/>
              <w:left w:val="nil"/>
              <w:bottom w:val="nil"/>
              <w:right w:val="nil"/>
            </w:tcBorders>
          </w:tcPr>
          <w:p w14:paraId="55F1917D" w14:textId="77777777" w:rsidR="009B51D1" w:rsidRPr="00D83F23" w:rsidRDefault="009B51D1" w:rsidP="00B14C35">
            <w:pPr>
              <w:pStyle w:val="ConsPlusNormal"/>
              <w:jc w:val="both"/>
              <w:rPr>
                <w:rFonts w:ascii="Times New Roman" w:hAnsi="Times New Roman" w:cs="Times New Roman"/>
                <w:sz w:val="16"/>
                <w:szCs w:val="16"/>
              </w:rPr>
            </w:pPr>
            <w:r w:rsidRPr="00D83F23">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bottom"/>
          </w:tcPr>
          <w:p w14:paraId="2F674DCA" w14:textId="77777777" w:rsidR="009B51D1" w:rsidRPr="00D83F23" w:rsidRDefault="009B51D1" w:rsidP="00B14C35">
            <w:pPr>
              <w:pStyle w:val="ConsPlusNormal"/>
              <w:jc w:val="both"/>
              <w:rPr>
                <w:rFonts w:ascii="Times New Roman" w:hAnsi="Times New Roman" w:cs="Times New Roman"/>
                <w:sz w:val="16"/>
                <w:szCs w:val="16"/>
              </w:rPr>
            </w:pPr>
          </w:p>
        </w:tc>
        <w:tc>
          <w:tcPr>
            <w:tcW w:w="1929" w:type="dxa"/>
            <w:tcBorders>
              <w:top w:val="nil"/>
              <w:left w:val="nil"/>
              <w:bottom w:val="nil"/>
              <w:right w:val="single" w:sz="4" w:space="0" w:color="auto"/>
            </w:tcBorders>
            <w:vAlign w:val="bottom"/>
          </w:tcPr>
          <w:p w14:paraId="29200F02" w14:textId="77777777" w:rsidR="009B51D1" w:rsidRPr="00D83F23" w:rsidRDefault="009B51D1" w:rsidP="00B14C35">
            <w:pPr>
              <w:pStyle w:val="ConsPlusNormal"/>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14:paraId="4DEC8449" w14:textId="77777777" w:rsidR="009B51D1" w:rsidRPr="00D83F23" w:rsidRDefault="009B51D1" w:rsidP="00B14C35">
            <w:pPr>
              <w:pStyle w:val="ConsPlusNormal"/>
              <w:jc w:val="both"/>
              <w:rPr>
                <w:rFonts w:ascii="Times New Roman" w:hAnsi="Times New Roman" w:cs="Times New Roman"/>
                <w:sz w:val="16"/>
                <w:szCs w:val="16"/>
              </w:rPr>
            </w:pPr>
          </w:p>
        </w:tc>
      </w:tr>
    </w:tbl>
    <w:p w14:paraId="440AB3C6"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88"/>
        <w:gridCol w:w="770"/>
        <w:gridCol w:w="1093"/>
        <w:gridCol w:w="757"/>
        <w:gridCol w:w="706"/>
        <w:gridCol w:w="925"/>
        <w:gridCol w:w="1093"/>
        <w:gridCol w:w="757"/>
        <w:gridCol w:w="831"/>
        <w:gridCol w:w="638"/>
        <w:gridCol w:w="844"/>
        <w:gridCol w:w="1320"/>
        <w:gridCol w:w="1427"/>
        <w:gridCol w:w="1430"/>
        <w:gridCol w:w="1027"/>
      </w:tblGrid>
      <w:tr w:rsidR="009B51D1" w:rsidRPr="00D83F23" w14:paraId="2DC281BF" w14:textId="77777777" w:rsidTr="00D83F23">
        <w:trPr>
          <w:trHeight w:val="20"/>
        </w:trPr>
        <w:tc>
          <w:tcPr>
            <w:tcW w:w="2088" w:type="dxa"/>
            <w:vMerge w:val="restart"/>
            <w:tcBorders>
              <w:left w:val="nil"/>
            </w:tcBorders>
            <w:vAlign w:val="center"/>
          </w:tcPr>
          <w:p w14:paraId="2878184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Наименование объекта</w:t>
            </w:r>
          </w:p>
        </w:tc>
        <w:tc>
          <w:tcPr>
            <w:tcW w:w="770" w:type="dxa"/>
            <w:vMerge w:val="restart"/>
            <w:vAlign w:val="center"/>
          </w:tcPr>
          <w:p w14:paraId="224862D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Адрес</w:t>
            </w:r>
          </w:p>
        </w:tc>
        <w:tc>
          <w:tcPr>
            <w:tcW w:w="1850" w:type="dxa"/>
            <w:gridSpan w:val="2"/>
            <w:vAlign w:val="center"/>
          </w:tcPr>
          <w:p w14:paraId="4E03AB8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Единица измерения</w:t>
            </w:r>
          </w:p>
        </w:tc>
        <w:tc>
          <w:tcPr>
            <w:tcW w:w="706" w:type="dxa"/>
            <w:vMerge w:val="restart"/>
            <w:vAlign w:val="center"/>
          </w:tcPr>
          <w:p w14:paraId="7DD8AF2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Код строки</w:t>
            </w:r>
          </w:p>
        </w:tc>
        <w:tc>
          <w:tcPr>
            <w:tcW w:w="925" w:type="dxa"/>
            <w:vMerge w:val="restart"/>
            <w:vAlign w:val="center"/>
          </w:tcPr>
          <w:p w14:paraId="7CC3C20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Количество имущества</w:t>
            </w:r>
          </w:p>
        </w:tc>
        <w:tc>
          <w:tcPr>
            <w:tcW w:w="2681" w:type="dxa"/>
            <w:gridSpan w:val="3"/>
            <w:vAlign w:val="center"/>
          </w:tcPr>
          <w:p w14:paraId="7CF7918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Ссудодатель</w:t>
            </w:r>
          </w:p>
        </w:tc>
        <w:tc>
          <w:tcPr>
            <w:tcW w:w="1482" w:type="dxa"/>
            <w:gridSpan w:val="2"/>
            <w:vAlign w:val="center"/>
          </w:tcPr>
          <w:p w14:paraId="40970C8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Срок пользования</w:t>
            </w:r>
          </w:p>
        </w:tc>
        <w:tc>
          <w:tcPr>
            <w:tcW w:w="1320" w:type="dxa"/>
            <w:vMerge w:val="restart"/>
            <w:vAlign w:val="center"/>
          </w:tcPr>
          <w:p w14:paraId="7DC7CC0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Фактические расходы на содержание объекта недвижимого имущества (руб/год)</w:t>
            </w:r>
          </w:p>
        </w:tc>
        <w:tc>
          <w:tcPr>
            <w:tcW w:w="2857" w:type="dxa"/>
            <w:gridSpan w:val="2"/>
            <w:vAlign w:val="center"/>
          </w:tcPr>
          <w:p w14:paraId="74EB7C4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Направление использования объекта недвижимого имущества</w:t>
            </w:r>
          </w:p>
        </w:tc>
        <w:tc>
          <w:tcPr>
            <w:tcW w:w="1027" w:type="dxa"/>
            <w:vMerge w:val="restart"/>
            <w:tcBorders>
              <w:right w:val="nil"/>
            </w:tcBorders>
            <w:vAlign w:val="center"/>
          </w:tcPr>
          <w:p w14:paraId="090C090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Обоснование заключения договора ссуды</w:t>
            </w:r>
          </w:p>
        </w:tc>
      </w:tr>
      <w:tr w:rsidR="009B51D1" w:rsidRPr="00D83F23" w14:paraId="0366E201" w14:textId="77777777" w:rsidTr="00D83F23">
        <w:trPr>
          <w:trHeight w:val="20"/>
        </w:trPr>
        <w:tc>
          <w:tcPr>
            <w:tcW w:w="2088" w:type="dxa"/>
            <w:vMerge/>
            <w:tcBorders>
              <w:left w:val="nil"/>
            </w:tcBorders>
            <w:vAlign w:val="center"/>
          </w:tcPr>
          <w:p w14:paraId="19F84512" w14:textId="77777777" w:rsidR="009B51D1" w:rsidRPr="00D83F23" w:rsidRDefault="009B51D1" w:rsidP="00D83F23">
            <w:pPr>
              <w:pStyle w:val="ConsPlusNormal"/>
              <w:jc w:val="center"/>
              <w:rPr>
                <w:rFonts w:ascii="Times New Roman" w:hAnsi="Times New Roman" w:cs="Times New Roman"/>
                <w:sz w:val="16"/>
                <w:szCs w:val="16"/>
              </w:rPr>
            </w:pPr>
          </w:p>
        </w:tc>
        <w:tc>
          <w:tcPr>
            <w:tcW w:w="770" w:type="dxa"/>
            <w:vMerge/>
            <w:vAlign w:val="center"/>
          </w:tcPr>
          <w:p w14:paraId="647E7E5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63C2597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наименование</w:t>
            </w:r>
          </w:p>
        </w:tc>
        <w:tc>
          <w:tcPr>
            <w:tcW w:w="757" w:type="dxa"/>
            <w:vAlign w:val="center"/>
          </w:tcPr>
          <w:p w14:paraId="31EE7C4D"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код по </w:t>
            </w:r>
            <w:hyperlink r:id="rId40">
              <w:r w:rsidRPr="00D83F23">
                <w:rPr>
                  <w:rFonts w:ascii="Times New Roman" w:hAnsi="Times New Roman" w:cs="Times New Roman"/>
                  <w:color w:val="0000FF"/>
                  <w:sz w:val="16"/>
                  <w:szCs w:val="16"/>
                </w:rPr>
                <w:t>ОКЕИ</w:t>
              </w:r>
            </w:hyperlink>
          </w:p>
        </w:tc>
        <w:tc>
          <w:tcPr>
            <w:tcW w:w="706" w:type="dxa"/>
            <w:vMerge/>
            <w:vAlign w:val="center"/>
          </w:tcPr>
          <w:p w14:paraId="2523628D" w14:textId="77777777" w:rsidR="009B51D1" w:rsidRPr="00D83F23" w:rsidRDefault="009B51D1" w:rsidP="00D83F23">
            <w:pPr>
              <w:pStyle w:val="ConsPlusNormal"/>
              <w:jc w:val="center"/>
              <w:rPr>
                <w:rFonts w:ascii="Times New Roman" w:hAnsi="Times New Roman" w:cs="Times New Roman"/>
                <w:sz w:val="16"/>
                <w:szCs w:val="16"/>
              </w:rPr>
            </w:pPr>
          </w:p>
        </w:tc>
        <w:tc>
          <w:tcPr>
            <w:tcW w:w="925" w:type="dxa"/>
            <w:vMerge/>
            <w:vAlign w:val="center"/>
          </w:tcPr>
          <w:p w14:paraId="59888720"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65B4B08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наименование</w:t>
            </w:r>
          </w:p>
        </w:tc>
        <w:tc>
          <w:tcPr>
            <w:tcW w:w="757" w:type="dxa"/>
            <w:vAlign w:val="center"/>
          </w:tcPr>
          <w:p w14:paraId="5FE576C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ИНН</w:t>
            </w:r>
          </w:p>
        </w:tc>
        <w:tc>
          <w:tcPr>
            <w:tcW w:w="831" w:type="dxa"/>
            <w:vAlign w:val="center"/>
          </w:tcPr>
          <w:p w14:paraId="010A5F3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код по КИСЭ</w:t>
            </w:r>
          </w:p>
        </w:tc>
        <w:tc>
          <w:tcPr>
            <w:tcW w:w="638" w:type="dxa"/>
            <w:vAlign w:val="center"/>
          </w:tcPr>
          <w:p w14:paraId="05F2F62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начала</w:t>
            </w:r>
          </w:p>
        </w:tc>
        <w:tc>
          <w:tcPr>
            <w:tcW w:w="844" w:type="dxa"/>
            <w:vAlign w:val="center"/>
          </w:tcPr>
          <w:p w14:paraId="54D9183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окончания</w:t>
            </w:r>
          </w:p>
        </w:tc>
        <w:tc>
          <w:tcPr>
            <w:tcW w:w="1320" w:type="dxa"/>
            <w:vMerge/>
            <w:vAlign w:val="center"/>
          </w:tcPr>
          <w:p w14:paraId="27830594"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6879C23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для осуществления основной деятельности </w:t>
            </w:r>
            <w:hyperlink w:anchor="P4005">
              <w:r w:rsidRPr="00D83F23">
                <w:rPr>
                  <w:rFonts w:ascii="Times New Roman" w:hAnsi="Times New Roman" w:cs="Times New Roman"/>
                  <w:color w:val="0000FF"/>
                  <w:sz w:val="16"/>
                  <w:szCs w:val="16"/>
                </w:rPr>
                <w:t>&lt;27&gt;</w:t>
              </w:r>
            </w:hyperlink>
          </w:p>
        </w:tc>
        <w:tc>
          <w:tcPr>
            <w:tcW w:w="1430" w:type="dxa"/>
            <w:vAlign w:val="center"/>
          </w:tcPr>
          <w:p w14:paraId="221C0AA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для осуществления иной деятельности </w:t>
            </w:r>
            <w:hyperlink w:anchor="P4006">
              <w:r w:rsidRPr="00D83F23">
                <w:rPr>
                  <w:rFonts w:ascii="Times New Roman" w:hAnsi="Times New Roman" w:cs="Times New Roman"/>
                  <w:color w:val="0000FF"/>
                  <w:sz w:val="16"/>
                  <w:szCs w:val="16"/>
                </w:rPr>
                <w:t>&lt;28&gt;</w:t>
              </w:r>
            </w:hyperlink>
          </w:p>
        </w:tc>
        <w:tc>
          <w:tcPr>
            <w:tcW w:w="1027" w:type="dxa"/>
            <w:vMerge/>
            <w:tcBorders>
              <w:right w:val="nil"/>
            </w:tcBorders>
            <w:vAlign w:val="center"/>
          </w:tcPr>
          <w:p w14:paraId="28D16044"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FD17962" w14:textId="77777777" w:rsidTr="00D83F23">
        <w:trPr>
          <w:trHeight w:val="20"/>
        </w:trPr>
        <w:tc>
          <w:tcPr>
            <w:tcW w:w="2088" w:type="dxa"/>
            <w:tcBorders>
              <w:left w:val="nil"/>
            </w:tcBorders>
            <w:vAlign w:val="center"/>
          </w:tcPr>
          <w:p w14:paraId="1CF8F6E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w:t>
            </w:r>
          </w:p>
        </w:tc>
        <w:tc>
          <w:tcPr>
            <w:tcW w:w="770" w:type="dxa"/>
            <w:vAlign w:val="center"/>
          </w:tcPr>
          <w:p w14:paraId="16252B7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w:t>
            </w:r>
          </w:p>
        </w:tc>
        <w:tc>
          <w:tcPr>
            <w:tcW w:w="1093" w:type="dxa"/>
            <w:vAlign w:val="center"/>
          </w:tcPr>
          <w:p w14:paraId="2B01B13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w:t>
            </w:r>
          </w:p>
        </w:tc>
        <w:tc>
          <w:tcPr>
            <w:tcW w:w="757" w:type="dxa"/>
            <w:vAlign w:val="center"/>
          </w:tcPr>
          <w:p w14:paraId="7AF7CF1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w:t>
            </w:r>
          </w:p>
        </w:tc>
        <w:tc>
          <w:tcPr>
            <w:tcW w:w="706" w:type="dxa"/>
            <w:vAlign w:val="center"/>
          </w:tcPr>
          <w:p w14:paraId="0FD1605B"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5</w:t>
            </w:r>
          </w:p>
        </w:tc>
        <w:tc>
          <w:tcPr>
            <w:tcW w:w="925" w:type="dxa"/>
            <w:vAlign w:val="center"/>
          </w:tcPr>
          <w:p w14:paraId="6E6A4E3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6</w:t>
            </w:r>
          </w:p>
        </w:tc>
        <w:tc>
          <w:tcPr>
            <w:tcW w:w="1093" w:type="dxa"/>
            <w:vAlign w:val="center"/>
          </w:tcPr>
          <w:p w14:paraId="7F474E9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7</w:t>
            </w:r>
          </w:p>
        </w:tc>
        <w:tc>
          <w:tcPr>
            <w:tcW w:w="757" w:type="dxa"/>
            <w:vAlign w:val="center"/>
          </w:tcPr>
          <w:p w14:paraId="6D9E390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8</w:t>
            </w:r>
          </w:p>
        </w:tc>
        <w:tc>
          <w:tcPr>
            <w:tcW w:w="831" w:type="dxa"/>
            <w:vAlign w:val="center"/>
          </w:tcPr>
          <w:p w14:paraId="69FF142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9</w:t>
            </w:r>
          </w:p>
        </w:tc>
        <w:tc>
          <w:tcPr>
            <w:tcW w:w="638" w:type="dxa"/>
            <w:vAlign w:val="center"/>
          </w:tcPr>
          <w:p w14:paraId="79B57FDF"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10</w:t>
            </w:r>
          </w:p>
        </w:tc>
        <w:tc>
          <w:tcPr>
            <w:tcW w:w="844" w:type="dxa"/>
            <w:vAlign w:val="center"/>
          </w:tcPr>
          <w:p w14:paraId="42F78E7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11</w:t>
            </w:r>
          </w:p>
        </w:tc>
        <w:tc>
          <w:tcPr>
            <w:tcW w:w="1320" w:type="dxa"/>
            <w:vAlign w:val="center"/>
          </w:tcPr>
          <w:p w14:paraId="2E20456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12</w:t>
            </w:r>
          </w:p>
        </w:tc>
        <w:tc>
          <w:tcPr>
            <w:tcW w:w="1427" w:type="dxa"/>
            <w:vAlign w:val="center"/>
          </w:tcPr>
          <w:p w14:paraId="2713CE7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13</w:t>
            </w:r>
          </w:p>
        </w:tc>
        <w:tc>
          <w:tcPr>
            <w:tcW w:w="1430" w:type="dxa"/>
            <w:vAlign w:val="center"/>
          </w:tcPr>
          <w:p w14:paraId="3DE4BF1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14</w:t>
            </w:r>
          </w:p>
        </w:tc>
        <w:tc>
          <w:tcPr>
            <w:tcW w:w="1027" w:type="dxa"/>
            <w:tcBorders>
              <w:right w:val="nil"/>
            </w:tcBorders>
            <w:vAlign w:val="center"/>
          </w:tcPr>
          <w:p w14:paraId="0B82B11E"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15</w:t>
            </w:r>
          </w:p>
        </w:tc>
      </w:tr>
      <w:tr w:rsidR="009B51D1" w:rsidRPr="00D83F23" w14:paraId="59924658" w14:textId="77777777" w:rsidTr="00D83F23">
        <w:tblPrEx>
          <w:tblBorders>
            <w:right w:val="single" w:sz="4" w:space="0" w:color="auto"/>
          </w:tblBorders>
        </w:tblPrEx>
        <w:trPr>
          <w:trHeight w:val="20"/>
        </w:trPr>
        <w:tc>
          <w:tcPr>
            <w:tcW w:w="2088" w:type="dxa"/>
            <w:tcBorders>
              <w:left w:val="nil"/>
            </w:tcBorders>
            <w:vAlign w:val="center"/>
          </w:tcPr>
          <w:p w14:paraId="122A61E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Площадные объекты </w:t>
            </w:r>
            <w:hyperlink w:anchor="P3097">
              <w:r w:rsidRPr="00D83F23">
                <w:rPr>
                  <w:rFonts w:ascii="Times New Roman" w:hAnsi="Times New Roman" w:cs="Times New Roman"/>
                  <w:color w:val="0000FF"/>
                  <w:sz w:val="16"/>
                  <w:szCs w:val="16"/>
                </w:rPr>
                <w:t>&lt;25&gt;</w:t>
              </w:r>
            </w:hyperlink>
            <w:r w:rsidRPr="00D83F23">
              <w:rPr>
                <w:rFonts w:ascii="Times New Roman" w:hAnsi="Times New Roman" w:cs="Times New Roman"/>
                <w:sz w:val="16"/>
                <w:szCs w:val="16"/>
              </w:rPr>
              <w:t>, всего</w:t>
            </w:r>
          </w:p>
        </w:tc>
        <w:tc>
          <w:tcPr>
            <w:tcW w:w="770" w:type="dxa"/>
            <w:vAlign w:val="center"/>
          </w:tcPr>
          <w:p w14:paraId="7EFA57FE"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650EA840"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7E599E8D"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4F24785D"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1000</w:t>
            </w:r>
          </w:p>
        </w:tc>
        <w:tc>
          <w:tcPr>
            <w:tcW w:w="925" w:type="dxa"/>
            <w:vAlign w:val="center"/>
          </w:tcPr>
          <w:p w14:paraId="452A6C6A"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078DF62D"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6C29E3C0"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1E1340ED"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63AE8775"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398F78A8"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5014A71D"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435BD475"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34F26CF0"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534A0442"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5C8F12A5" w14:textId="77777777" w:rsidTr="00D83F23">
        <w:tblPrEx>
          <w:tblBorders>
            <w:right w:val="single" w:sz="4" w:space="0" w:color="auto"/>
          </w:tblBorders>
        </w:tblPrEx>
        <w:trPr>
          <w:trHeight w:val="20"/>
        </w:trPr>
        <w:tc>
          <w:tcPr>
            <w:tcW w:w="2088" w:type="dxa"/>
            <w:tcBorders>
              <w:left w:val="nil"/>
            </w:tcBorders>
            <w:vAlign w:val="center"/>
          </w:tcPr>
          <w:p w14:paraId="5BA18D29"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770" w:type="dxa"/>
            <w:vAlign w:val="center"/>
          </w:tcPr>
          <w:p w14:paraId="5FB14D03"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2FE4543E"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6580946E"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10CB2BD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1001</w:t>
            </w:r>
          </w:p>
        </w:tc>
        <w:tc>
          <w:tcPr>
            <w:tcW w:w="925" w:type="dxa"/>
            <w:vAlign w:val="center"/>
          </w:tcPr>
          <w:p w14:paraId="5D5E5FFA"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0894D77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511B6578"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231099FE"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4EF0603E"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76A9027C"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4CD158B1"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16444BB4"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55190438"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3BC3AB4A"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07410BFA" w14:textId="77777777" w:rsidTr="00D83F23">
        <w:tblPrEx>
          <w:tblBorders>
            <w:right w:val="single" w:sz="4" w:space="0" w:color="auto"/>
          </w:tblBorders>
        </w:tblPrEx>
        <w:trPr>
          <w:trHeight w:val="20"/>
        </w:trPr>
        <w:tc>
          <w:tcPr>
            <w:tcW w:w="2088" w:type="dxa"/>
            <w:tcBorders>
              <w:left w:val="nil"/>
            </w:tcBorders>
            <w:vAlign w:val="center"/>
          </w:tcPr>
          <w:p w14:paraId="4AC6C7C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Линейные объекты </w:t>
            </w:r>
            <w:hyperlink w:anchor="P3098">
              <w:r w:rsidRPr="00D83F23">
                <w:rPr>
                  <w:rFonts w:ascii="Times New Roman" w:hAnsi="Times New Roman" w:cs="Times New Roman"/>
                  <w:color w:val="0000FF"/>
                  <w:sz w:val="16"/>
                  <w:szCs w:val="16"/>
                </w:rPr>
                <w:t>&lt;26&gt;</w:t>
              </w:r>
            </w:hyperlink>
            <w:r w:rsidRPr="00D83F23">
              <w:rPr>
                <w:rFonts w:ascii="Times New Roman" w:hAnsi="Times New Roman" w:cs="Times New Roman"/>
                <w:sz w:val="16"/>
                <w:szCs w:val="16"/>
              </w:rPr>
              <w:t>, всего</w:t>
            </w:r>
          </w:p>
        </w:tc>
        <w:tc>
          <w:tcPr>
            <w:tcW w:w="770" w:type="dxa"/>
            <w:vAlign w:val="center"/>
          </w:tcPr>
          <w:p w14:paraId="46EBC8D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5E855B0A"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3D027489"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223D86CF"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2000</w:t>
            </w:r>
          </w:p>
        </w:tc>
        <w:tc>
          <w:tcPr>
            <w:tcW w:w="925" w:type="dxa"/>
            <w:vAlign w:val="center"/>
          </w:tcPr>
          <w:p w14:paraId="2D698147"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43913E9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361BBAE4"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60DD9CF6"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30DB64EE"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6BBBD6F3"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203215FA"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3C81C84D"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59EDF974"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1987BBEC"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07B5DFF" w14:textId="77777777" w:rsidTr="00D83F23">
        <w:tblPrEx>
          <w:tblBorders>
            <w:right w:val="single" w:sz="4" w:space="0" w:color="auto"/>
          </w:tblBorders>
        </w:tblPrEx>
        <w:trPr>
          <w:trHeight w:val="20"/>
        </w:trPr>
        <w:tc>
          <w:tcPr>
            <w:tcW w:w="2088" w:type="dxa"/>
            <w:tcBorders>
              <w:left w:val="nil"/>
            </w:tcBorders>
            <w:vAlign w:val="center"/>
          </w:tcPr>
          <w:p w14:paraId="657534FC"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770" w:type="dxa"/>
            <w:vAlign w:val="center"/>
          </w:tcPr>
          <w:p w14:paraId="5C7E861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7CEB9C7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75DF49B7"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121BD75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2001</w:t>
            </w:r>
          </w:p>
        </w:tc>
        <w:tc>
          <w:tcPr>
            <w:tcW w:w="925" w:type="dxa"/>
            <w:vAlign w:val="center"/>
          </w:tcPr>
          <w:p w14:paraId="511FC5D8"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4AF5C8A2"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521ECE89"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02E635E4"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54AE1051"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34B4DEE0"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19D713FD"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6B2697DD"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429CFA03"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1B302154"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86C83EB" w14:textId="77777777" w:rsidTr="00D83F23">
        <w:tblPrEx>
          <w:tblBorders>
            <w:right w:val="single" w:sz="4" w:space="0" w:color="auto"/>
          </w:tblBorders>
        </w:tblPrEx>
        <w:trPr>
          <w:trHeight w:val="20"/>
        </w:trPr>
        <w:tc>
          <w:tcPr>
            <w:tcW w:w="2088" w:type="dxa"/>
            <w:tcBorders>
              <w:left w:val="nil"/>
            </w:tcBorders>
            <w:vAlign w:val="center"/>
          </w:tcPr>
          <w:p w14:paraId="6E1CBB1F"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Резервуары, емкости, иные аналогичные объекты, всего</w:t>
            </w:r>
          </w:p>
        </w:tc>
        <w:tc>
          <w:tcPr>
            <w:tcW w:w="770" w:type="dxa"/>
            <w:vAlign w:val="center"/>
          </w:tcPr>
          <w:p w14:paraId="5F437FEF"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3B8FCE6A"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16EE8324"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5729AC4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3000</w:t>
            </w:r>
          </w:p>
        </w:tc>
        <w:tc>
          <w:tcPr>
            <w:tcW w:w="925" w:type="dxa"/>
            <w:vAlign w:val="center"/>
          </w:tcPr>
          <w:p w14:paraId="74C231F2"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5903062D"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6410D086"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741C9F42"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0916AD7A"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4609D698"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027A64AE"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2C752A6C"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25E94875"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018D651C"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6DFE329E" w14:textId="77777777" w:rsidTr="00D83F23">
        <w:tblPrEx>
          <w:tblBorders>
            <w:right w:val="single" w:sz="4" w:space="0" w:color="auto"/>
          </w:tblBorders>
        </w:tblPrEx>
        <w:trPr>
          <w:trHeight w:val="20"/>
        </w:trPr>
        <w:tc>
          <w:tcPr>
            <w:tcW w:w="2088" w:type="dxa"/>
            <w:tcBorders>
              <w:left w:val="nil"/>
            </w:tcBorders>
            <w:vAlign w:val="center"/>
          </w:tcPr>
          <w:p w14:paraId="660D904F"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770" w:type="dxa"/>
            <w:vAlign w:val="center"/>
          </w:tcPr>
          <w:p w14:paraId="3166060C"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3202C656"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2F7FB220"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50E14A2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3001</w:t>
            </w:r>
          </w:p>
        </w:tc>
        <w:tc>
          <w:tcPr>
            <w:tcW w:w="925" w:type="dxa"/>
            <w:vAlign w:val="center"/>
          </w:tcPr>
          <w:p w14:paraId="6DE64315"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35A86E12"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199382AE"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4B091464"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36602F99"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230ED04F"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0A5A245E"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3F31F06E"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79E19455"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5E04820E"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F280A58" w14:textId="77777777" w:rsidTr="00D83F23">
        <w:tblPrEx>
          <w:tblBorders>
            <w:right w:val="single" w:sz="4" w:space="0" w:color="auto"/>
          </w:tblBorders>
        </w:tblPrEx>
        <w:trPr>
          <w:trHeight w:val="20"/>
        </w:trPr>
        <w:tc>
          <w:tcPr>
            <w:tcW w:w="2088" w:type="dxa"/>
            <w:tcBorders>
              <w:left w:val="nil"/>
            </w:tcBorders>
            <w:vAlign w:val="center"/>
          </w:tcPr>
          <w:p w14:paraId="5D11A32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lastRenderedPageBreak/>
              <w:t>Скважины, иные аналогичные объекты, всего</w:t>
            </w:r>
          </w:p>
        </w:tc>
        <w:tc>
          <w:tcPr>
            <w:tcW w:w="770" w:type="dxa"/>
            <w:vAlign w:val="center"/>
          </w:tcPr>
          <w:p w14:paraId="08AD4B2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7B2959FA"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7C6DD636"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1CBFC25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4000</w:t>
            </w:r>
          </w:p>
        </w:tc>
        <w:tc>
          <w:tcPr>
            <w:tcW w:w="925" w:type="dxa"/>
            <w:vAlign w:val="center"/>
          </w:tcPr>
          <w:p w14:paraId="038F4CAA"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2B7CCD0E"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6DD36DDF"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632AF168"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017C041E"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0DB6A481"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32D1A5C8"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2FD1C27C"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1D1EE28F"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44E63911"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661559E9" w14:textId="77777777" w:rsidTr="00D83F23">
        <w:tblPrEx>
          <w:tblBorders>
            <w:right w:val="single" w:sz="4" w:space="0" w:color="auto"/>
          </w:tblBorders>
        </w:tblPrEx>
        <w:trPr>
          <w:trHeight w:val="20"/>
        </w:trPr>
        <w:tc>
          <w:tcPr>
            <w:tcW w:w="2088" w:type="dxa"/>
            <w:tcBorders>
              <w:left w:val="nil"/>
            </w:tcBorders>
            <w:vAlign w:val="center"/>
          </w:tcPr>
          <w:p w14:paraId="4E21A6F0"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770" w:type="dxa"/>
            <w:vAlign w:val="center"/>
          </w:tcPr>
          <w:p w14:paraId="7C0E1E46"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44AC6282"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244BF177"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107B2CB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4001</w:t>
            </w:r>
          </w:p>
        </w:tc>
        <w:tc>
          <w:tcPr>
            <w:tcW w:w="925" w:type="dxa"/>
            <w:vAlign w:val="center"/>
          </w:tcPr>
          <w:p w14:paraId="606F0AB9"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1EFB356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263D3E63"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168F20C0"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0BE835DA"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6666A656"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0B082FA6"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5418B730"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53389C01"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3DC5BDF6"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3D5DA571" w14:textId="77777777" w:rsidTr="00D83F23">
        <w:tblPrEx>
          <w:tblBorders>
            <w:right w:val="single" w:sz="4" w:space="0" w:color="auto"/>
          </w:tblBorders>
        </w:tblPrEx>
        <w:trPr>
          <w:trHeight w:val="20"/>
        </w:trPr>
        <w:tc>
          <w:tcPr>
            <w:tcW w:w="2088" w:type="dxa"/>
            <w:tcBorders>
              <w:left w:val="nil"/>
            </w:tcBorders>
            <w:vAlign w:val="center"/>
          </w:tcPr>
          <w:p w14:paraId="1A37807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Иные объекты, включая точечные, всего</w:t>
            </w:r>
          </w:p>
        </w:tc>
        <w:tc>
          <w:tcPr>
            <w:tcW w:w="770" w:type="dxa"/>
            <w:vAlign w:val="center"/>
          </w:tcPr>
          <w:p w14:paraId="5E47351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6CCD46A4"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1A1BE8C2"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3BBD129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5000</w:t>
            </w:r>
          </w:p>
        </w:tc>
        <w:tc>
          <w:tcPr>
            <w:tcW w:w="925" w:type="dxa"/>
            <w:vAlign w:val="center"/>
          </w:tcPr>
          <w:p w14:paraId="5F7F534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32AB4AAD"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705C8DEF"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29BE07C8"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7A3D442B"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1B6D0E86"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41D2E98B"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5356628B"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340F61A9"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4D227134"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7B850AEA" w14:textId="77777777" w:rsidTr="00D83F23">
        <w:tblPrEx>
          <w:tblBorders>
            <w:right w:val="single" w:sz="4" w:space="0" w:color="auto"/>
          </w:tblBorders>
        </w:tblPrEx>
        <w:trPr>
          <w:trHeight w:val="20"/>
        </w:trPr>
        <w:tc>
          <w:tcPr>
            <w:tcW w:w="2088" w:type="dxa"/>
            <w:tcBorders>
              <w:left w:val="nil"/>
            </w:tcBorders>
            <w:vAlign w:val="center"/>
          </w:tcPr>
          <w:p w14:paraId="4CA0B9D0"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770" w:type="dxa"/>
            <w:vAlign w:val="center"/>
          </w:tcPr>
          <w:p w14:paraId="4D0551A1"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60196AFF"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4A2AACDA" w14:textId="77777777" w:rsidR="009B51D1" w:rsidRPr="00D83F23" w:rsidRDefault="009B51D1" w:rsidP="00D83F23">
            <w:pPr>
              <w:pStyle w:val="ConsPlusNormal"/>
              <w:jc w:val="center"/>
              <w:rPr>
                <w:rFonts w:ascii="Times New Roman" w:hAnsi="Times New Roman" w:cs="Times New Roman"/>
                <w:sz w:val="16"/>
                <w:szCs w:val="16"/>
              </w:rPr>
            </w:pPr>
          </w:p>
        </w:tc>
        <w:tc>
          <w:tcPr>
            <w:tcW w:w="706" w:type="dxa"/>
            <w:vAlign w:val="center"/>
          </w:tcPr>
          <w:p w14:paraId="6235F67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5001</w:t>
            </w:r>
          </w:p>
        </w:tc>
        <w:tc>
          <w:tcPr>
            <w:tcW w:w="925" w:type="dxa"/>
            <w:vAlign w:val="center"/>
          </w:tcPr>
          <w:p w14:paraId="4B3D3A2D"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06EDAF5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676D1C2F"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5FDF2704"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0EE8AC88"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0F2F9C59"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308DCBFD"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4AD77197"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462D8F0A"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5CD53CA9"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57310C8A" w14:textId="77777777" w:rsidTr="00D83F23">
        <w:tblPrEx>
          <w:tblBorders>
            <w:right w:val="single" w:sz="4" w:space="0" w:color="auto"/>
          </w:tblBorders>
        </w:tblPrEx>
        <w:trPr>
          <w:trHeight w:val="20"/>
        </w:trPr>
        <w:tc>
          <w:tcPr>
            <w:tcW w:w="2088" w:type="dxa"/>
            <w:tcBorders>
              <w:left w:val="nil"/>
              <w:bottom w:val="nil"/>
              <w:right w:val="nil"/>
            </w:tcBorders>
            <w:vAlign w:val="center"/>
          </w:tcPr>
          <w:p w14:paraId="48F6C385" w14:textId="77777777" w:rsidR="009B51D1" w:rsidRPr="00D83F23" w:rsidRDefault="009B51D1" w:rsidP="00D83F23">
            <w:pPr>
              <w:pStyle w:val="ConsPlusNormal"/>
              <w:jc w:val="center"/>
              <w:rPr>
                <w:rFonts w:ascii="Times New Roman" w:hAnsi="Times New Roman" w:cs="Times New Roman"/>
                <w:sz w:val="16"/>
                <w:szCs w:val="16"/>
              </w:rPr>
            </w:pPr>
          </w:p>
        </w:tc>
        <w:tc>
          <w:tcPr>
            <w:tcW w:w="770" w:type="dxa"/>
            <w:tcBorders>
              <w:left w:val="nil"/>
              <w:bottom w:val="nil"/>
              <w:right w:val="nil"/>
            </w:tcBorders>
            <w:vAlign w:val="center"/>
          </w:tcPr>
          <w:p w14:paraId="3DB7981D"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tcBorders>
              <w:left w:val="nil"/>
              <w:bottom w:val="nil"/>
              <w:right w:val="nil"/>
            </w:tcBorders>
            <w:vAlign w:val="center"/>
          </w:tcPr>
          <w:p w14:paraId="47535F5C"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tcBorders>
              <w:left w:val="nil"/>
              <w:bottom w:val="nil"/>
            </w:tcBorders>
            <w:vAlign w:val="center"/>
          </w:tcPr>
          <w:p w14:paraId="647E298E"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Всего:</w:t>
            </w:r>
          </w:p>
        </w:tc>
        <w:tc>
          <w:tcPr>
            <w:tcW w:w="706" w:type="dxa"/>
            <w:vAlign w:val="center"/>
          </w:tcPr>
          <w:p w14:paraId="570D245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9000</w:t>
            </w:r>
          </w:p>
        </w:tc>
        <w:tc>
          <w:tcPr>
            <w:tcW w:w="925" w:type="dxa"/>
            <w:vAlign w:val="center"/>
          </w:tcPr>
          <w:p w14:paraId="2E3741AB" w14:textId="77777777" w:rsidR="009B51D1" w:rsidRPr="00D83F23" w:rsidRDefault="009B51D1" w:rsidP="00D83F23">
            <w:pPr>
              <w:pStyle w:val="ConsPlusNormal"/>
              <w:jc w:val="center"/>
              <w:rPr>
                <w:rFonts w:ascii="Times New Roman" w:hAnsi="Times New Roman" w:cs="Times New Roman"/>
                <w:sz w:val="16"/>
                <w:szCs w:val="16"/>
              </w:rPr>
            </w:pPr>
          </w:p>
        </w:tc>
        <w:tc>
          <w:tcPr>
            <w:tcW w:w="1093" w:type="dxa"/>
            <w:vAlign w:val="center"/>
          </w:tcPr>
          <w:p w14:paraId="18DF1BD5" w14:textId="77777777" w:rsidR="009B51D1" w:rsidRPr="00D83F23" w:rsidRDefault="009B51D1" w:rsidP="00D83F23">
            <w:pPr>
              <w:pStyle w:val="ConsPlusNormal"/>
              <w:jc w:val="center"/>
              <w:rPr>
                <w:rFonts w:ascii="Times New Roman" w:hAnsi="Times New Roman" w:cs="Times New Roman"/>
                <w:sz w:val="16"/>
                <w:szCs w:val="16"/>
              </w:rPr>
            </w:pPr>
          </w:p>
        </w:tc>
        <w:tc>
          <w:tcPr>
            <w:tcW w:w="757" w:type="dxa"/>
            <w:vAlign w:val="center"/>
          </w:tcPr>
          <w:p w14:paraId="423B84A2" w14:textId="77777777" w:rsidR="009B51D1" w:rsidRPr="00D83F23" w:rsidRDefault="009B51D1" w:rsidP="00D83F23">
            <w:pPr>
              <w:pStyle w:val="ConsPlusNormal"/>
              <w:jc w:val="center"/>
              <w:rPr>
                <w:rFonts w:ascii="Times New Roman" w:hAnsi="Times New Roman" w:cs="Times New Roman"/>
                <w:sz w:val="16"/>
                <w:szCs w:val="16"/>
              </w:rPr>
            </w:pPr>
          </w:p>
        </w:tc>
        <w:tc>
          <w:tcPr>
            <w:tcW w:w="831" w:type="dxa"/>
            <w:vAlign w:val="center"/>
          </w:tcPr>
          <w:p w14:paraId="005C14EB" w14:textId="77777777" w:rsidR="009B51D1" w:rsidRPr="00D83F23" w:rsidRDefault="009B51D1" w:rsidP="00D83F23">
            <w:pPr>
              <w:pStyle w:val="ConsPlusNormal"/>
              <w:jc w:val="center"/>
              <w:rPr>
                <w:rFonts w:ascii="Times New Roman" w:hAnsi="Times New Roman" w:cs="Times New Roman"/>
                <w:sz w:val="16"/>
                <w:szCs w:val="16"/>
              </w:rPr>
            </w:pPr>
          </w:p>
        </w:tc>
        <w:tc>
          <w:tcPr>
            <w:tcW w:w="638" w:type="dxa"/>
            <w:vAlign w:val="center"/>
          </w:tcPr>
          <w:p w14:paraId="679B3B95" w14:textId="77777777" w:rsidR="009B51D1" w:rsidRPr="00D83F23" w:rsidRDefault="009B51D1" w:rsidP="00D83F23">
            <w:pPr>
              <w:pStyle w:val="ConsPlusNormal"/>
              <w:jc w:val="center"/>
              <w:rPr>
                <w:rFonts w:ascii="Times New Roman" w:hAnsi="Times New Roman" w:cs="Times New Roman"/>
                <w:sz w:val="16"/>
                <w:szCs w:val="16"/>
              </w:rPr>
            </w:pPr>
          </w:p>
        </w:tc>
        <w:tc>
          <w:tcPr>
            <w:tcW w:w="844" w:type="dxa"/>
            <w:vAlign w:val="center"/>
          </w:tcPr>
          <w:p w14:paraId="4949B685" w14:textId="77777777" w:rsidR="009B51D1" w:rsidRPr="00D83F23" w:rsidRDefault="009B51D1" w:rsidP="00D83F23">
            <w:pPr>
              <w:pStyle w:val="ConsPlusNormal"/>
              <w:jc w:val="center"/>
              <w:rPr>
                <w:rFonts w:ascii="Times New Roman" w:hAnsi="Times New Roman" w:cs="Times New Roman"/>
                <w:sz w:val="16"/>
                <w:szCs w:val="16"/>
              </w:rPr>
            </w:pPr>
          </w:p>
        </w:tc>
        <w:tc>
          <w:tcPr>
            <w:tcW w:w="1320" w:type="dxa"/>
            <w:vAlign w:val="center"/>
          </w:tcPr>
          <w:p w14:paraId="2BEBEA0E" w14:textId="77777777" w:rsidR="009B51D1" w:rsidRPr="00D83F23" w:rsidRDefault="009B51D1" w:rsidP="00D83F23">
            <w:pPr>
              <w:pStyle w:val="ConsPlusNormal"/>
              <w:jc w:val="center"/>
              <w:rPr>
                <w:rFonts w:ascii="Times New Roman" w:hAnsi="Times New Roman" w:cs="Times New Roman"/>
                <w:sz w:val="16"/>
                <w:szCs w:val="16"/>
              </w:rPr>
            </w:pPr>
          </w:p>
        </w:tc>
        <w:tc>
          <w:tcPr>
            <w:tcW w:w="1427" w:type="dxa"/>
            <w:vAlign w:val="center"/>
          </w:tcPr>
          <w:p w14:paraId="147ED77B" w14:textId="77777777" w:rsidR="009B51D1" w:rsidRPr="00D83F23" w:rsidRDefault="009B51D1" w:rsidP="00D83F23">
            <w:pPr>
              <w:pStyle w:val="ConsPlusNormal"/>
              <w:jc w:val="center"/>
              <w:rPr>
                <w:rFonts w:ascii="Times New Roman" w:hAnsi="Times New Roman" w:cs="Times New Roman"/>
                <w:sz w:val="16"/>
                <w:szCs w:val="16"/>
              </w:rPr>
            </w:pPr>
          </w:p>
        </w:tc>
        <w:tc>
          <w:tcPr>
            <w:tcW w:w="1430" w:type="dxa"/>
            <w:vAlign w:val="center"/>
          </w:tcPr>
          <w:p w14:paraId="611D4C98" w14:textId="77777777" w:rsidR="009B51D1" w:rsidRPr="00D83F23" w:rsidRDefault="009B51D1" w:rsidP="00D83F23">
            <w:pPr>
              <w:pStyle w:val="ConsPlusNormal"/>
              <w:jc w:val="center"/>
              <w:rPr>
                <w:rFonts w:ascii="Times New Roman" w:hAnsi="Times New Roman" w:cs="Times New Roman"/>
                <w:sz w:val="16"/>
                <w:szCs w:val="16"/>
              </w:rPr>
            </w:pPr>
          </w:p>
        </w:tc>
        <w:tc>
          <w:tcPr>
            <w:tcW w:w="1027" w:type="dxa"/>
            <w:vAlign w:val="center"/>
          </w:tcPr>
          <w:p w14:paraId="3C1044ED" w14:textId="77777777" w:rsidR="009B51D1" w:rsidRPr="00D83F23" w:rsidRDefault="009B51D1" w:rsidP="00D83F23">
            <w:pPr>
              <w:pStyle w:val="ConsPlusNormal"/>
              <w:jc w:val="center"/>
              <w:rPr>
                <w:rFonts w:ascii="Times New Roman" w:hAnsi="Times New Roman" w:cs="Times New Roman"/>
                <w:sz w:val="16"/>
                <w:szCs w:val="16"/>
              </w:rPr>
            </w:pPr>
          </w:p>
        </w:tc>
      </w:tr>
    </w:tbl>
    <w:p w14:paraId="115FD0E5" w14:textId="77777777" w:rsidR="009B51D1" w:rsidRDefault="009B51D1" w:rsidP="00B14C35">
      <w:pPr>
        <w:pStyle w:val="ConsPlusNormal"/>
        <w:jc w:val="both"/>
        <w:rPr>
          <w:rFonts w:ascii="Times New Roman" w:hAnsi="Times New Roman" w:cs="Times New Roman"/>
          <w:sz w:val="20"/>
          <w:szCs w:val="20"/>
        </w:rPr>
      </w:pPr>
    </w:p>
    <w:tbl>
      <w:tblPr>
        <w:tblW w:w="0" w:type="auto"/>
        <w:tblCellMar>
          <w:top w:w="102" w:type="dxa"/>
          <w:left w:w="62" w:type="dxa"/>
          <w:bottom w:w="102" w:type="dxa"/>
          <w:right w:w="62" w:type="dxa"/>
        </w:tblCellMar>
        <w:tblLook w:val="0000" w:firstRow="0" w:lastRow="0" w:firstColumn="0" w:lastColumn="0" w:noHBand="0" w:noVBand="0"/>
      </w:tblPr>
      <w:tblGrid>
        <w:gridCol w:w="3969"/>
        <w:gridCol w:w="1644"/>
        <w:gridCol w:w="340"/>
        <w:gridCol w:w="1701"/>
        <w:gridCol w:w="340"/>
        <w:gridCol w:w="2715"/>
        <w:gridCol w:w="6"/>
      </w:tblGrid>
      <w:tr w:rsidR="009B51D1" w:rsidRPr="00D83F23" w14:paraId="2FB22909" w14:textId="77777777" w:rsidTr="00D83F23">
        <w:trPr>
          <w:trHeight w:val="20"/>
        </w:trPr>
        <w:tc>
          <w:tcPr>
            <w:tcW w:w="3969" w:type="dxa"/>
            <w:tcBorders>
              <w:top w:val="nil"/>
              <w:left w:val="nil"/>
              <w:bottom w:val="nil"/>
              <w:right w:val="nil"/>
            </w:tcBorders>
            <w:vAlign w:val="center"/>
          </w:tcPr>
          <w:p w14:paraId="665EF111" w14:textId="711D552D"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Руководитель</w:t>
            </w:r>
            <w:r w:rsidR="00D83F23">
              <w:rPr>
                <w:rFonts w:ascii="Times New Roman" w:hAnsi="Times New Roman" w:cs="Times New Roman"/>
                <w:sz w:val="16"/>
                <w:szCs w:val="16"/>
              </w:rPr>
              <w:t xml:space="preserve"> </w:t>
            </w:r>
            <w:r w:rsidRPr="00D83F23">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center"/>
          </w:tcPr>
          <w:p w14:paraId="6352FF00" w14:textId="77777777" w:rsidR="009B51D1" w:rsidRPr="00D83F23" w:rsidRDefault="009B51D1" w:rsidP="00D83F23">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020D9D70"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nil"/>
              <w:left w:val="nil"/>
              <w:bottom w:val="single" w:sz="4" w:space="0" w:color="auto"/>
              <w:right w:val="nil"/>
            </w:tcBorders>
            <w:vAlign w:val="center"/>
          </w:tcPr>
          <w:p w14:paraId="5F5D7D85" w14:textId="77777777" w:rsidR="009B51D1" w:rsidRPr="00D83F23" w:rsidRDefault="009B51D1" w:rsidP="00D83F23">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20A53B20" w14:textId="77777777" w:rsidR="009B51D1" w:rsidRPr="00D83F23" w:rsidRDefault="009B51D1" w:rsidP="00D83F23">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7DDA0301"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6E9784E" w14:textId="77777777" w:rsidTr="00D83F23">
        <w:trPr>
          <w:trHeight w:val="20"/>
        </w:trPr>
        <w:tc>
          <w:tcPr>
            <w:tcW w:w="3969" w:type="dxa"/>
            <w:tcBorders>
              <w:top w:val="nil"/>
              <w:left w:val="nil"/>
              <w:bottom w:val="nil"/>
              <w:right w:val="nil"/>
            </w:tcBorders>
            <w:vAlign w:val="center"/>
          </w:tcPr>
          <w:p w14:paraId="60DD18DB" w14:textId="77777777" w:rsidR="009B51D1" w:rsidRPr="00D83F23" w:rsidRDefault="009B51D1" w:rsidP="00D83F23">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1D0F7A8E"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75DD49C3"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single" w:sz="4" w:space="0" w:color="auto"/>
              <w:left w:val="nil"/>
              <w:bottom w:val="nil"/>
              <w:right w:val="nil"/>
            </w:tcBorders>
            <w:vAlign w:val="center"/>
          </w:tcPr>
          <w:p w14:paraId="4563B62D"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1D50AB66" w14:textId="77777777" w:rsidR="009B51D1" w:rsidRPr="00D83F23" w:rsidRDefault="009B51D1" w:rsidP="00D83F23">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3ACC33B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(расшифровка подписи)</w:t>
            </w:r>
          </w:p>
        </w:tc>
      </w:tr>
      <w:tr w:rsidR="009B51D1" w:rsidRPr="00D83F23" w14:paraId="6720C5A7" w14:textId="77777777" w:rsidTr="00D83F23">
        <w:trPr>
          <w:trHeight w:val="20"/>
        </w:trPr>
        <w:tc>
          <w:tcPr>
            <w:tcW w:w="3969" w:type="dxa"/>
            <w:tcBorders>
              <w:top w:val="nil"/>
              <w:left w:val="nil"/>
              <w:bottom w:val="nil"/>
              <w:right w:val="nil"/>
            </w:tcBorders>
            <w:vAlign w:val="center"/>
          </w:tcPr>
          <w:p w14:paraId="05B92D5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vAlign w:val="center"/>
          </w:tcPr>
          <w:p w14:paraId="2C0D36C0" w14:textId="77777777" w:rsidR="009B51D1" w:rsidRPr="00D83F23" w:rsidRDefault="009B51D1" w:rsidP="00D83F23">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11FA3CEB"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nil"/>
              <w:left w:val="nil"/>
              <w:bottom w:val="single" w:sz="4" w:space="0" w:color="auto"/>
              <w:right w:val="nil"/>
            </w:tcBorders>
            <w:vAlign w:val="center"/>
          </w:tcPr>
          <w:p w14:paraId="47FFBCB1" w14:textId="77777777" w:rsidR="009B51D1" w:rsidRPr="00D83F23" w:rsidRDefault="009B51D1" w:rsidP="00D83F23">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38F6AA6B" w14:textId="77777777" w:rsidR="009B51D1" w:rsidRPr="00D83F23" w:rsidRDefault="009B51D1" w:rsidP="00D83F23">
            <w:pPr>
              <w:pStyle w:val="ConsPlusNormal"/>
              <w:jc w:val="center"/>
              <w:rPr>
                <w:rFonts w:ascii="Times New Roman" w:hAnsi="Times New Roman" w:cs="Times New Roman"/>
                <w:sz w:val="16"/>
                <w:szCs w:val="16"/>
              </w:rPr>
            </w:pPr>
          </w:p>
        </w:tc>
        <w:tc>
          <w:tcPr>
            <w:tcW w:w="2721" w:type="dxa"/>
            <w:gridSpan w:val="2"/>
            <w:tcBorders>
              <w:top w:val="nil"/>
              <w:left w:val="nil"/>
              <w:bottom w:val="single" w:sz="4" w:space="0" w:color="auto"/>
              <w:right w:val="nil"/>
            </w:tcBorders>
            <w:vAlign w:val="center"/>
          </w:tcPr>
          <w:p w14:paraId="69F495B9"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0926352" w14:textId="77777777" w:rsidTr="00D83F23">
        <w:trPr>
          <w:trHeight w:val="20"/>
        </w:trPr>
        <w:tc>
          <w:tcPr>
            <w:tcW w:w="3969" w:type="dxa"/>
            <w:tcBorders>
              <w:top w:val="nil"/>
              <w:left w:val="nil"/>
              <w:bottom w:val="nil"/>
              <w:right w:val="nil"/>
            </w:tcBorders>
            <w:vAlign w:val="center"/>
          </w:tcPr>
          <w:p w14:paraId="6F4B83A3" w14:textId="77777777" w:rsidR="009B51D1" w:rsidRPr="00D83F23" w:rsidRDefault="009B51D1" w:rsidP="00D83F23">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3F05FA9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636BBF7C"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single" w:sz="4" w:space="0" w:color="auto"/>
              <w:left w:val="nil"/>
              <w:bottom w:val="nil"/>
              <w:right w:val="nil"/>
            </w:tcBorders>
            <w:vAlign w:val="center"/>
          </w:tcPr>
          <w:p w14:paraId="379DD43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(фамилия, инициалы)</w:t>
            </w:r>
          </w:p>
        </w:tc>
        <w:tc>
          <w:tcPr>
            <w:tcW w:w="340" w:type="dxa"/>
            <w:tcBorders>
              <w:top w:val="nil"/>
              <w:left w:val="nil"/>
              <w:bottom w:val="nil"/>
              <w:right w:val="nil"/>
            </w:tcBorders>
            <w:vAlign w:val="center"/>
          </w:tcPr>
          <w:p w14:paraId="3CE2DF21" w14:textId="77777777" w:rsidR="009B51D1" w:rsidRPr="00D83F23" w:rsidRDefault="009B51D1" w:rsidP="00D83F23">
            <w:pPr>
              <w:pStyle w:val="ConsPlusNormal"/>
              <w:jc w:val="center"/>
              <w:rPr>
                <w:rFonts w:ascii="Times New Roman" w:hAnsi="Times New Roman" w:cs="Times New Roman"/>
                <w:sz w:val="16"/>
                <w:szCs w:val="16"/>
              </w:rPr>
            </w:pPr>
          </w:p>
        </w:tc>
        <w:tc>
          <w:tcPr>
            <w:tcW w:w="2721" w:type="dxa"/>
            <w:gridSpan w:val="2"/>
            <w:tcBorders>
              <w:top w:val="single" w:sz="4" w:space="0" w:color="auto"/>
              <w:left w:val="nil"/>
              <w:bottom w:val="nil"/>
              <w:right w:val="nil"/>
            </w:tcBorders>
            <w:vAlign w:val="center"/>
          </w:tcPr>
          <w:p w14:paraId="6696C1B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(телефон)</w:t>
            </w:r>
          </w:p>
        </w:tc>
      </w:tr>
      <w:tr w:rsidR="009B51D1" w:rsidRPr="00D83F23" w14:paraId="2B373C34" w14:textId="77777777" w:rsidTr="00D83F23">
        <w:trPr>
          <w:gridAfter w:val="1"/>
          <w:wAfter w:w="6" w:type="dxa"/>
          <w:trHeight w:val="20"/>
        </w:trPr>
        <w:tc>
          <w:tcPr>
            <w:tcW w:w="3969" w:type="dxa"/>
            <w:tcBorders>
              <w:top w:val="nil"/>
              <w:left w:val="nil"/>
              <w:bottom w:val="nil"/>
              <w:right w:val="nil"/>
            </w:tcBorders>
            <w:vAlign w:val="center"/>
          </w:tcPr>
          <w:p w14:paraId="4AF9127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"__" __________ 20__ г.</w:t>
            </w:r>
          </w:p>
        </w:tc>
        <w:tc>
          <w:tcPr>
            <w:tcW w:w="6740" w:type="dxa"/>
            <w:gridSpan w:val="5"/>
            <w:tcBorders>
              <w:top w:val="nil"/>
              <w:left w:val="nil"/>
              <w:bottom w:val="nil"/>
              <w:right w:val="nil"/>
            </w:tcBorders>
            <w:vAlign w:val="center"/>
          </w:tcPr>
          <w:p w14:paraId="50461242" w14:textId="77777777" w:rsidR="009B51D1" w:rsidRPr="00D83F23" w:rsidRDefault="009B51D1" w:rsidP="00D83F23">
            <w:pPr>
              <w:pStyle w:val="ConsPlusNormal"/>
              <w:jc w:val="center"/>
              <w:rPr>
                <w:rFonts w:ascii="Times New Roman" w:hAnsi="Times New Roman" w:cs="Times New Roman"/>
                <w:sz w:val="16"/>
                <w:szCs w:val="16"/>
              </w:rPr>
            </w:pPr>
          </w:p>
        </w:tc>
      </w:tr>
    </w:tbl>
    <w:p w14:paraId="6939A0C4" w14:textId="3AC2A6DA" w:rsidR="009B51D1" w:rsidRPr="00B14C35" w:rsidRDefault="009B51D1" w:rsidP="00D83F23">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w:t>
      </w:r>
      <w:r w:rsidR="00D83F23">
        <w:rPr>
          <w:rFonts w:ascii="Times New Roman" w:hAnsi="Times New Roman" w:cs="Times New Roman"/>
          <w:sz w:val="20"/>
          <w:szCs w:val="20"/>
        </w:rPr>
        <w:t xml:space="preserve"> </w:t>
      </w:r>
      <w:r w:rsidRPr="00B14C35">
        <w:rPr>
          <w:rFonts w:ascii="Times New Roman" w:hAnsi="Times New Roman" w:cs="Times New Roman"/>
          <w:sz w:val="20"/>
          <w:szCs w:val="20"/>
        </w:rPr>
        <w:t>об особо ценном движимом имуществе (за исключением</w:t>
      </w:r>
      <w:r w:rsidR="00D83F23">
        <w:rPr>
          <w:rFonts w:ascii="Times New Roman" w:hAnsi="Times New Roman" w:cs="Times New Roman"/>
          <w:sz w:val="20"/>
          <w:szCs w:val="20"/>
        </w:rPr>
        <w:t xml:space="preserve"> </w:t>
      </w:r>
      <w:r w:rsidRPr="00B14C35">
        <w:rPr>
          <w:rFonts w:ascii="Times New Roman" w:hAnsi="Times New Roman" w:cs="Times New Roman"/>
          <w:sz w:val="20"/>
          <w:szCs w:val="20"/>
        </w:rPr>
        <w:t>транспортных средств)</w:t>
      </w:r>
    </w:p>
    <w:tbl>
      <w:tblPr>
        <w:tblW w:w="1375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396"/>
        <w:gridCol w:w="2124"/>
        <w:gridCol w:w="1701"/>
      </w:tblGrid>
      <w:tr w:rsidR="009B51D1" w:rsidRPr="00D83F23" w14:paraId="640C968C" w14:textId="77777777" w:rsidTr="00D83F23">
        <w:trPr>
          <w:trHeight w:val="20"/>
        </w:trPr>
        <w:tc>
          <w:tcPr>
            <w:tcW w:w="12049" w:type="dxa"/>
            <w:gridSpan w:val="3"/>
            <w:tcBorders>
              <w:top w:val="nil"/>
              <w:left w:val="nil"/>
              <w:bottom w:val="nil"/>
            </w:tcBorders>
            <w:vAlign w:val="center"/>
          </w:tcPr>
          <w:p w14:paraId="4A338A65"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single" w:sz="4" w:space="0" w:color="auto"/>
              <w:bottom w:val="single" w:sz="4" w:space="0" w:color="auto"/>
            </w:tcBorders>
            <w:vAlign w:val="center"/>
          </w:tcPr>
          <w:p w14:paraId="3651328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КОДЫ</w:t>
            </w:r>
          </w:p>
        </w:tc>
      </w:tr>
      <w:tr w:rsidR="009B51D1" w:rsidRPr="00D83F23" w14:paraId="7DD9ECC3"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51F85E76" w14:textId="77777777" w:rsidR="009B51D1" w:rsidRPr="00D83F23" w:rsidRDefault="009B51D1" w:rsidP="00D83F23">
            <w:pPr>
              <w:pStyle w:val="ConsPlusNormal"/>
              <w:jc w:val="center"/>
              <w:rPr>
                <w:rFonts w:ascii="Times New Roman" w:hAnsi="Times New Roman" w:cs="Times New Roman"/>
                <w:sz w:val="16"/>
                <w:szCs w:val="16"/>
              </w:rPr>
            </w:pPr>
          </w:p>
        </w:tc>
        <w:tc>
          <w:tcPr>
            <w:tcW w:w="4396" w:type="dxa"/>
            <w:tcBorders>
              <w:top w:val="nil"/>
              <w:left w:val="nil"/>
              <w:bottom w:val="nil"/>
              <w:right w:val="nil"/>
            </w:tcBorders>
            <w:vAlign w:val="center"/>
          </w:tcPr>
          <w:p w14:paraId="404CBA6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 1 ________ 20__ г.</w:t>
            </w:r>
          </w:p>
        </w:tc>
        <w:tc>
          <w:tcPr>
            <w:tcW w:w="2124" w:type="dxa"/>
            <w:tcBorders>
              <w:top w:val="nil"/>
              <w:left w:val="nil"/>
              <w:bottom w:val="nil"/>
              <w:right w:val="single" w:sz="4" w:space="0" w:color="auto"/>
            </w:tcBorders>
            <w:vAlign w:val="center"/>
          </w:tcPr>
          <w:p w14:paraId="5A97934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Дата</w:t>
            </w:r>
          </w:p>
        </w:tc>
        <w:tc>
          <w:tcPr>
            <w:tcW w:w="1701" w:type="dxa"/>
            <w:tcBorders>
              <w:top w:val="single" w:sz="4" w:space="0" w:color="auto"/>
              <w:left w:val="single" w:sz="4" w:space="0" w:color="auto"/>
              <w:bottom w:val="single" w:sz="4" w:space="0" w:color="auto"/>
              <w:right w:val="single" w:sz="4" w:space="0" w:color="auto"/>
            </w:tcBorders>
            <w:vAlign w:val="center"/>
          </w:tcPr>
          <w:p w14:paraId="03F8E0EF"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1582B4EC"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2C5D0108" w14:textId="77777777" w:rsidR="009B51D1" w:rsidRPr="00D83F23" w:rsidRDefault="009B51D1" w:rsidP="00D83F23">
            <w:pPr>
              <w:pStyle w:val="ConsPlusNormal"/>
              <w:jc w:val="center"/>
              <w:rPr>
                <w:rFonts w:ascii="Times New Roman" w:hAnsi="Times New Roman" w:cs="Times New Roman"/>
                <w:sz w:val="16"/>
                <w:szCs w:val="16"/>
              </w:rPr>
            </w:pPr>
          </w:p>
        </w:tc>
        <w:tc>
          <w:tcPr>
            <w:tcW w:w="4396" w:type="dxa"/>
            <w:tcBorders>
              <w:top w:val="nil"/>
              <w:left w:val="nil"/>
              <w:bottom w:val="nil"/>
              <w:right w:val="nil"/>
            </w:tcBorders>
            <w:vAlign w:val="center"/>
          </w:tcPr>
          <w:p w14:paraId="06FD640E"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41F41FE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по Сводному реестру</w:t>
            </w:r>
          </w:p>
        </w:tc>
        <w:tc>
          <w:tcPr>
            <w:tcW w:w="1701" w:type="dxa"/>
            <w:tcBorders>
              <w:top w:val="single" w:sz="4" w:space="0" w:color="auto"/>
              <w:left w:val="single" w:sz="4" w:space="0" w:color="auto"/>
              <w:bottom w:val="single" w:sz="4" w:space="0" w:color="auto"/>
              <w:right w:val="single" w:sz="4" w:space="0" w:color="auto"/>
            </w:tcBorders>
            <w:vAlign w:val="center"/>
          </w:tcPr>
          <w:p w14:paraId="4D782726"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D7634E9"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52638C96" w14:textId="77777777" w:rsidR="009B51D1" w:rsidRPr="00D83F23" w:rsidRDefault="009B51D1" w:rsidP="00D83F23">
            <w:pPr>
              <w:pStyle w:val="ConsPlusNormal"/>
              <w:jc w:val="center"/>
              <w:rPr>
                <w:rFonts w:ascii="Times New Roman" w:hAnsi="Times New Roman" w:cs="Times New Roman"/>
                <w:sz w:val="16"/>
                <w:szCs w:val="16"/>
              </w:rPr>
            </w:pPr>
          </w:p>
        </w:tc>
        <w:tc>
          <w:tcPr>
            <w:tcW w:w="4396" w:type="dxa"/>
            <w:tcBorders>
              <w:top w:val="nil"/>
              <w:left w:val="nil"/>
              <w:bottom w:val="nil"/>
              <w:right w:val="nil"/>
            </w:tcBorders>
            <w:vAlign w:val="center"/>
          </w:tcPr>
          <w:p w14:paraId="501541F0"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5A8F802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4E3474EB"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1F9D460"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4AD8AACE"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Учреждение</w:t>
            </w:r>
          </w:p>
        </w:tc>
        <w:tc>
          <w:tcPr>
            <w:tcW w:w="4396" w:type="dxa"/>
            <w:tcBorders>
              <w:top w:val="nil"/>
              <w:left w:val="nil"/>
              <w:bottom w:val="single" w:sz="4" w:space="0" w:color="auto"/>
              <w:right w:val="nil"/>
            </w:tcBorders>
            <w:vAlign w:val="center"/>
          </w:tcPr>
          <w:p w14:paraId="751D8AB5"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095F34D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КПП</w:t>
            </w:r>
          </w:p>
        </w:tc>
        <w:tc>
          <w:tcPr>
            <w:tcW w:w="1701" w:type="dxa"/>
            <w:tcBorders>
              <w:top w:val="single" w:sz="4" w:space="0" w:color="auto"/>
              <w:left w:val="single" w:sz="4" w:space="0" w:color="auto"/>
              <w:bottom w:val="single" w:sz="4" w:space="0" w:color="auto"/>
              <w:right w:val="single" w:sz="4" w:space="0" w:color="auto"/>
            </w:tcBorders>
            <w:vAlign w:val="center"/>
          </w:tcPr>
          <w:p w14:paraId="247B1C4F"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6BE3FBF5"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085519E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Орган, осуществляющий функции и полномочия учредителя</w:t>
            </w:r>
          </w:p>
        </w:tc>
        <w:tc>
          <w:tcPr>
            <w:tcW w:w="4396" w:type="dxa"/>
            <w:tcBorders>
              <w:top w:val="single" w:sz="4" w:space="0" w:color="auto"/>
              <w:left w:val="nil"/>
              <w:bottom w:val="single" w:sz="4" w:space="0" w:color="auto"/>
              <w:right w:val="nil"/>
            </w:tcBorders>
            <w:vAlign w:val="center"/>
          </w:tcPr>
          <w:p w14:paraId="43CF8125"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0A9A343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глава по БК</w:t>
            </w:r>
          </w:p>
        </w:tc>
        <w:tc>
          <w:tcPr>
            <w:tcW w:w="1701" w:type="dxa"/>
            <w:tcBorders>
              <w:top w:val="single" w:sz="4" w:space="0" w:color="auto"/>
              <w:left w:val="single" w:sz="4" w:space="0" w:color="auto"/>
              <w:bottom w:val="single" w:sz="4" w:space="0" w:color="auto"/>
              <w:right w:val="single" w:sz="4" w:space="0" w:color="auto"/>
            </w:tcBorders>
            <w:vAlign w:val="center"/>
          </w:tcPr>
          <w:p w14:paraId="58D12E24"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5F88D7C4"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2445E0E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Публично-правовое образование</w:t>
            </w:r>
          </w:p>
        </w:tc>
        <w:tc>
          <w:tcPr>
            <w:tcW w:w="4396" w:type="dxa"/>
            <w:tcBorders>
              <w:top w:val="single" w:sz="4" w:space="0" w:color="auto"/>
              <w:left w:val="nil"/>
              <w:bottom w:val="single" w:sz="4" w:space="0" w:color="auto"/>
              <w:right w:val="nil"/>
            </w:tcBorders>
            <w:vAlign w:val="center"/>
          </w:tcPr>
          <w:p w14:paraId="27D13A1C"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20AF0F4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 xml:space="preserve">по </w:t>
            </w:r>
            <w:hyperlink r:id="rId41">
              <w:r w:rsidRPr="00D83F23">
                <w:rPr>
                  <w:rFonts w:ascii="Times New Roman" w:hAnsi="Times New Roman" w:cs="Times New Roman"/>
                  <w:color w:val="0000FF"/>
                  <w:sz w:val="16"/>
                  <w:szCs w:val="16"/>
                </w:rPr>
                <w:t>ОКТМО</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6E8E43C"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C007ECD" w14:textId="77777777" w:rsidTr="00D83F23">
        <w:tblPrEx>
          <w:tblBorders>
            <w:insideV w:val="none" w:sz="0" w:space="0" w:color="auto"/>
          </w:tblBorders>
        </w:tblPrEx>
        <w:trPr>
          <w:trHeight w:val="20"/>
        </w:trPr>
        <w:tc>
          <w:tcPr>
            <w:tcW w:w="5529" w:type="dxa"/>
            <w:tcBorders>
              <w:top w:val="nil"/>
              <w:left w:val="nil"/>
              <w:bottom w:val="nil"/>
              <w:right w:val="nil"/>
            </w:tcBorders>
            <w:vAlign w:val="center"/>
          </w:tcPr>
          <w:p w14:paraId="1FCA71B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Периодичность: годовая</w:t>
            </w:r>
          </w:p>
        </w:tc>
        <w:tc>
          <w:tcPr>
            <w:tcW w:w="4396" w:type="dxa"/>
            <w:tcBorders>
              <w:top w:val="single" w:sz="4" w:space="0" w:color="auto"/>
              <w:left w:val="nil"/>
              <w:bottom w:val="nil"/>
              <w:right w:val="nil"/>
            </w:tcBorders>
            <w:vAlign w:val="center"/>
          </w:tcPr>
          <w:p w14:paraId="34794875" w14:textId="77777777" w:rsidR="009B51D1" w:rsidRPr="00D83F23" w:rsidRDefault="009B51D1" w:rsidP="00D83F23">
            <w:pPr>
              <w:pStyle w:val="ConsPlusNormal"/>
              <w:jc w:val="center"/>
              <w:rPr>
                <w:rFonts w:ascii="Times New Roman" w:hAnsi="Times New Roman" w:cs="Times New Roman"/>
                <w:sz w:val="16"/>
                <w:szCs w:val="16"/>
              </w:rPr>
            </w:pPr>
          </w:p>
        </w:tc>
        <w:tc>
          <w:tcPr>
            <w:tcW w:w="2124" w:type="dxa"/>
            <w:tcBorders>
              <w:top w:val="nil"/>
              <w:left w:val="nil"/>
              <w:bottom w:val="nil"/>
              <w:right w:val="single" w:sz="4" w:space="0" w:color="auto"/>
            </w:tcBorders>
            <w:vAlign w:val="center"/>
          </w:tcPr>
          <w:p w14:paraId="2BDD7537" w14:textId="77777777" w:rsidR="009B51D1" w:rsidRPr="00D83F23" w:rsidRDefault="009B51D1" w:rsidP="00D83F23">
            <w:pPr>
              <w:pStyle w:val="ConsPlusNormal"/>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9E6881C" w14:textId="77777777" w:rsidR="009B51D1" w:rsidRPr="00D83F23" w:rsidRDefault="009B51D1" w:rsidP="00D83F23">
            <w:pPr>
              <w:pStyle w:val="ConsPlusNormal"/>
              <w:jc w:val="center"/>
              <w:rPr>
                <w:rFonts w:ascii="Times New Roman" w:hAnsi="Times New Roman" w:cs="Times New Roman"/>
                <w:sz w:val="16"/>
                <w:szCs w:val="16"/>
              </w:rPr>
            </w:pPr>
          </w:p>
        </w:tc>
      </w:tr>
    </w:tbl>
    <w:p w14:paraId="4A37F4DB" w14:textId="557E8A61" w:rsidR="009B51D1" w:rsidRPr="00B14C35" w:rsidRDefault="009B51D1" w:rsidP="00D83F23">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1. Сведения о наличии, состоянии и использовании</w:t>
      </w:r>
      <w:r w:rsidR="00D83F23">
        <w:rPr>
          <w:rFonts w:ascii="Times New Roman" w:hAnsi="Times New Roman" w:cs="Times New Roman"/>
          <w:sz w:val="20"/>
          <w:szCs w:val="20"/>
        </w:rPr>
        <w:t xml:space="preserve"> </w:t>
      </w:r>
      <w:r w:rsidRPr="00B14C35">
        <w:rPr>
          <w:rFonts w:ascii="Times New Roman" w:hAnsi="Times New Roman" w:cs="Times New Roman"/>
          <w:sz w:val="20"/>
          <w:szCs w:val="20"/>
        </w:rPr>
        <w:t>особо ценного движимого имущества</w:t>
      </w:r>
    </w:p>
    <w:tbl>
      <w:tblPr>
        <w:tblW w:w="1561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2"/>
        <w:gridCol w:w="810"/>
        <w:gridCol w:w="606"/>
        <w:gridCol w:w="1134"/>
        <w:gridCol w:w="793"/>
        <w:gridCol w:w="793"/>
        <w:gridCol w:w="1226"/>
        <w:gridCol w:w="1502"/>
        <w:gridCol w:w="1559"/>
        <w:gridCol w:w="1361"/>
        <w:gridCol w:w="18"/>
      </w:tblGrid>
      <w:tr w:rsidR="009B51D1" w:rsidRPr="00D83F23" w14:paraId="643CC6AC" w14:textId="77777777" w:rsidTr="004E6619">
        <w:trPr>
          <w:trHeight w:val="20"/>
        </w:trPr>
        <w:tc>
          <w:tcPr>
            <w:tcW w:w="5812" w:type="dxa"/>
            <w:vMerge w:val="restart"/>
            <w:tcBorders>
              <w:left w:val="nil"/>
            </w:tcBorders>
            <w:vAlign w:val="center"/>
          </w:tcPr>
          <w:p w14:paraId="5B5BE2C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Наименование показателя (группа основных средств)</w:t>
            </w:r>
          </w:p>
        </w:tc>
        <w:tc>
          <w:tcPr>
            <w:tcW w:w="810" w:type="dxa"/>
            <w:vMerge w:val="restart"/>
            <w:vAlign w:val="center"/>
          </w:tcPr>
          <w:p w14:paraId="6F17E39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Код строки</w:t>
            </w:r>
          </w:p>
        </w:tc>
        <w:tc>
          <w:tcPr>
            <w:tcW w:w="8992" w:type="dxa"/>
            <w:gridSpan w:val="9"/>
            <w:tcBorders>
              <w:right w:val="nil"/>
            </w:tcBorders>
            <w:vAlign w:val="center"/>
          </w:tcPr>
          <w:p w14:paraId="0282853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Наличие движимого имущества на конец отчетного периода</w:t>
            </w:r>
          </w:p>
        </w:tc>
      </w:tr>
      <w:tr w:rsidR="009B51D1" w:rsidRPr="00D83F23" w14:paraId="4802D421" w14:textId="77777777" w:rsidTr="004E6619">
        <w:trPr>
          <w:gridAfter w:val="1"/>
          <w:wAfter w:w="18" w:type="dxa"/>
          <w:trHeight w:val="20"/>
        </w:trPr>
        <w:tc>
          <w:tcPr>
            <w:tcW w:w="5812" w:type="dxa"/>
            <w:vMerge/>
            <w:tcBorders>
              <w:left w:val="nil"/>
            </w:tcBorders>
            <w:vAlign w:val="center"/>
          </w:tcPr>
          <w:p w14:paraId="0A9EA9D4" w14:textId="77777777" w:rsidR="009B51D1" w:rsidRPr="00D83F23" w:rsidRDefault="009B51D1" w:rsidP="00D83F23">
            <w:pPr>
              <w:pStyle w:val="ConsPlusNormal"/>
              <w:jc w:val="center"/>
              <w:rPr>
                <w:rFonts w:ascii="Times New Roman" w:hAnsi="Times New Roman" w:cs="Times New Roman"/>
                <w:sz w:val="16"/>
                <w:szCs w:val="16"/>
              </w:rPr>
            </w:pPr>
          </w:p>
        </w:tc>
        <w:tc>
          <w:tcPr>
            <w:tcW w:w="810" w:type="dxa"/>
            <w:vMerge/>
            <w:vAlign w:val="center"/>
          </w:tcPr>
          <w:p w14:paraId="03E5DF5E" w14:textId="77777777" w:rsidR="009B51D1" w:rsidRPr="00D83F23" w:rsidRDefault="009B51D1" w:rsidP="00D83F23">
            <w:pPr>
              <w:pStyle w:val="ConsPlusNormal"/>
              <w:jc w:val="center"/>
              <w:rPr>
                <w:rFonts w:ascii="Times New Roman" w:hAnsi="Times New Roman" w:cs="Times New Roman"/>
                <w:sz w:val="16"/>
                <w:szCs w:val="16"/>
              </w:rPr>
            </w:pPr>
          </w:p>
        </w:tc>
        <w:tc>
          <w:tcPr>
            <w:tcW w:w="606" w:type="dxa"/>
            <w:vMerge w:val="restart"/>
            <w:vAlign w:val="center"/>
          </w:tcPr>
          <w:p w14:paraId="24B6D937"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всего</w:t>
            </w:r>
          </w:p>
        </w:tc>
        <w:tc>
          <w:tcPr>
            <w:tcW w:w="8368" w:type="dxa"/>
            <w:gridSpan w:val="7"/>
            <w:tcBorders>
              <w:right w:val="nil"/>
            </w:tcBorders>
            <w:vAlign w:val="center"/>
          </w:tcPr>
          <w:p w14:paraId="15B7D21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r>
      <w:tr w:rsidR="009B51D1" w:rsidRPr="00D83F23" w14:paraId="0FFD6EBF" w14:textId="77777777" w:rsidTr="004E6619">
        <w:trPr>
          <w:gridAfter w:val="1"/>
          <w:wAfter w:w="18" w:type="dxa"/>
          <w:trHeight w:val="20"/>
        </w:trPr>
        <w:tc>
          <w:tcPr>
            <w:tcW w:w="5812" w:type="dxa"/>
            <w:vMerge/>
            <w:tcBorders>
              <w:left w:val="nil"/>
            </w:tcBorders>
            <w:vAlign w:val="center"/>
          </w:tcPr>
          <w:p w14:paraId="2F90DCCB" w14:textId="77777777" w:rsidR="009B51D1" w:rsidRPr="00D83F23" w:rsidRDefault="009B51D1" w:rsidP="00D83F23">
            <w:pPr>
              <w:pStyle w:val="ConsPlusNormal"/>
              <w:jc w:val="center"/>
              <w:rPr>
                <w:rFonts w:ascii="Times New Roman" w:hAnsi="Times New Roman" w:cs="Times New Roman"/>
                <w:sz w:val="16"/>
                <w:szCs w:val="16"/>
              </w:rPr>
            </w:pPr>
          </w:p>
        </w:tc>
        <w:tc>
          <w:tcPr>
            <w:tcW w:w="810" w:type="dxa"/>
            <w:vMerge/>
            <w:vAlign w:val="center"/>
          </w:tcPr>
          <w:p w14:paraId="63731350" w14:textId="77777777" w:rsidR="009B51D1" w:rsidRPr="00D83F23" w:rsidRDefault="009B51D1" w:rsidP="00D83F23">
            <w:pPr>
              <w:pStyle w:val="ConsPlusNormal"/>
              <w:jc w:val="center"/>
              <w:rPr>
                <w:rFonts w:ascii="Times New Roman" w:hAnsi="Times New Roman" w:cs="Times New Roman"/>
                <w:sz w:val="16"/>
                <w:szCs w:val="16"/>
              </w:rPr>
            </w:pPr>
          </w:p>
        </w:tc>
        <w:tc>
          <w:tcPr>
            <w:tcW w:w="606" w:type="dxa"/>
            <w:vMerge/>
            <w:vAlign w:val="center"/>
          </w:tcPr>
          <w:p w14:paraId="50B8CD69"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Merge w:val="restart"/>
            <w:vAlign w:val="center"/>
          </w:tcPr>
          <w:p w14:paraId="5CAD1DD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используется учреждением</w:t>
            </w:r>
          </w:p>
        </w:tc>
        <w:tc>
          <w:tcPr>
            <w:tcW w:w="2812" w:type="dxa"/>
            <w:gridSpan w:val="3"/>
            <w:vAlign w:val="center"/>
          </w:tcPr>
          <w:p w14:paraId="785DD19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передано в пользование</w:t>
            </w:r>
          </w:p>
        </w:tc>
        <w:tc>
          <w:tcPr>
            <w:tcW w:w="4422" w:type="dxa"/>
            <w:gridSpan w:val="3"/>
            <w:tcBorders>
              <w:right w:val="nil"/>
            </w:tcBorders>
            <w:vAlign w:val="center"/>
          </w:tcPr>
          <w:p w14:paraId="423F431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не используется</w:t>
            </w:r>
          </w:p>
        </w:tc>
      </w:tr>
      <w:tr w:rsidR="009B51D1" w:rsidRPr="00D83F23" w14:paraId="137F974E" w14:textId="77777777" w:rsidTr="004E6619">
        <w:trPr>
          <w:gridAfter w:val="1"/>
          <w:wAfter w:w="18" w:type="dxa"/>
          <w:trHeight w:val="20"/>
        </w:trPr>
        <w:tc>
          <w:tcPr>
            <w:tcW w:w="5812" w:type="dxa"/>
            <w:vMerge/>
            <w:tcBorders>
              <w:left w:val="nil"/>
            </w:tcBorders>
            <w:vAlign w:val="center"/>
          </w:tcPr>
          <w:p w14:paraId="088E615E" w14:textId="77777777" w:rsidR="009B51D1" w:rsidRPr="00D83F23" w:rsidRDefault="009B51D1" w:rsidP="00D83F23">
            <w:pPr>
              <w:pStyle w:val="ConsPlusNormal"/>
              <w:jc w:val="center"/>
              <w:rPr>
                <w:rFonts w:ascii="Times New Roman" w:hAnsi="Times New Roman" w:cs="Times New Roman"/>
                <w:sz w:val="16"/>
                <w:szCs w:val="16"/>
              </w:rPr>
            </w:pPr>
          </w:p>
        </w:tc>
        <w:tc>
          <w:tcPr>
            <w:tcW w:w="810" w:type="dxa"/>
            <w:vMerge/>
            <w:vAlign w:val="center"/>
          </w:tcPr>
          <w:p w14:paraId="593A0DAB" w14:textId="77777777" w:rsidR="009B51D1" w:rsidRPr="00D83F23" w:rsidRDefault="009B51D1" w:rsidP="00D83F23">
            <w:pPr>
              <w:pStyle w:val="ConsPlusNormal"/>
              <w:jc w:val="center"/>
              <w:rPr>
                <w:rFonts w:ascii="Times New Roman" w:hAnsi="Times New Roman" w:cs="Times New Roman"/>
                <w:sz w:val="16"/>
                <w:szCs w:val="16"/>
              </w:rPr>
            </w:pPr>
          </w:p>
        </w:tc>
        <w:tc>
          <w:tcPr>
            <w:tcW w:w="606" w:type="dxa"/>
            <w:vMerge/>
            <w:vAlign w:val="center"/>
          </w:tcPr>
          <w:p w14:paraId="232B2DA4"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Merge/>
            <w:vAlign w:val="center"/>
          </w:tcPr>
          <w:p w14:paraId="4A82C239"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Merge w:val="restart"/>
            <w:vAlign w:val="center"/>
          </w:tcPr>
          <w:p w14:paraId="1561CFC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всего</w:t>
            </w:r>
          </w:p>
        </w:tc>
        <w:tc>
          <w:tcPr>
            <w:tcW w:w="2019" w:type="dxa"/>
            <w:gridSpan w:val="2"/>
            <w:vAlign w:val="center"/>
          </w:tcPr>
          <w:p w14:paraId="646D2C0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p>
        </w:tc>
        <w:tc>
          <w:tcPr>
            <w:tcW w:w="1502" w:type="dxa"/>
            <w:vMerge w:val="restart"/>
            <w:vAlign w:val="center"/>
          </w:tcPr>
          <w:p w14:paraId="4B3E285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требует ремонта</w:t>
            </w:r>
          </w:p>
        </w:tc>
        <w:tc>
          <w:tcPr>
            <w:tcW w:w="2920" w:type="dxa"/>
            <w:gridSpan w:val="2"/>
            <w:tcBorders>
              <w:right w:val="nil"/>
            </w:tcBorders>
            <w:vAlign w:val="center"/>
          </w:tcPr>
          <w:p w14:paraId="2A9E3C6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физически и морально изношено, ожидает согласования, списания</w:t>
            </w:r>
          </w:p>
        </w:tc>
      </w:tr>
      <w:tr w:rsidR="009B51D1" w:rsidRPr="00D83F23" w14:paraId="1A3A7590" w14:textId="77777777" w:rsidTr="004E6619">
        <w:trPr>
          <w:gridAfter w:val="1"/>
          <w:wAfter w:w="18" w:type="dxa"/>
          <w:trHeight w:val="20"/>
        </w:trPr>
        <w:tc>
          <w:tcPr>
            <w:tcW w:w="5812" w:type="dxa"/>
            <w:vMerge/>
            <w:tcBorders>
              <w:left w:val="nil"/>
            </w:tcBorders>
            <w:vAlign w:val="center"/>
          </w:tcPr>
          <w:p w14:paraId="20DC500C" w14:textId="77777777" w:rsidR="009B51D1" w:rsidRPr="00D83F23" w:rsidRDefault="009B51D1" w:rsidP="00D83F23">
            <w:pPr>
              <w:pStyle w:val="ConsPlusNormal"/>
              <w:jc w:val="center"/>
              <w:rPr>
                <w:rFonts w:ascii="Times New Roman" w:hAnsi="Times New Roman" w:cs="Times New Roman"/>
                <w:sz w:val="16"/>
                <w:szCs w:val="16"/>
              </w:rPr>
            </w:pPr>
          </w:p>
        </w:tc>
        <w:tc>
          <w:tcPr>
            <w:tcW w:w="810" w:type="dxa"/>
            <w:vMerge/>
            <w:vAlign w:val="center"/>
          </w:tcPr>
          <w:p w14:paraId="3EF7A57D" w14:textId="77777777" w:rsidR="009B51D1" w:rsidRPr="00D83F23" w:rsidRDefault="009B51D1" w:rsidP="00D83F23">
            <w:pPr>
              <w:pStyle w:val="ConsPlusNormal"/>
              <w:jc w:val="center"/>
              <w:rPr>
                <w:rFonts w:ascii="Times New Roman" w:hAnsi="Times New Roman" w:cs="Times New Roman"/>
                <w:sz w:val="16"/>
                <w:szCs w:val="16"/>
              </w:rPr>
            </w:pPr>
          </w:p>
        </w:tc>
        <w:tc>
          <w:tcPr>
            <w:tcW w:w="606" w:type="dxa"/>
            <w:vMerge/>
            <w:vAlign w:val="center"/>
          </w:tcPr>
          <w:p w14:paraId="3D94910A"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Merge/>
            <w:vAlign w:val="center"/>
          </w:tcPr>
          <w:p w14:paraId="078D044D"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Merge/>
            <w:vAlign w:val="center"/>
          </w:tcPr>
          <w:p w14:paraId="47EAC561"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4A2F80D"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 аренду</w:t>
            </w:r>
          </w:p>
        </w:tc>
        <w:tc>
          <w:tcPr>
            <w:tcW w:w="1226" w:type="dxa"/>
            <w:vAlign w:val="center"/>
          </w:tcPr>
          <w:p w14:paraId="4B12CE1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безвозмездно</w:t>
            </w:r>
          </w:p>
        </w:tc>
        <w:tc>
          <w:tcPr>
            <w:tcW w:w="1502" w:type="dxa"/>
            <w:vMerge/>
            <w:vAlign w:val="center"/>
          </w:tcPr>
          <w:p w14:paraId="2B78E0C9"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57543AB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всего</w:t>
            </w:r>
          </w:p>
        </w:tc>
        <w:tc>
          <w:tcPr>
            <w:tcW w:w="1361" w:type="dxa"/>
            <w:tcBorders>
              <w:right w:val="nil"/>
            </w:tcBorders>
            <w:vAlign w:val="center"/>
          </w:tcPr>
          <w:p w14:paraId="555E359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из них требует замены</w:t>
            </w:r>
          </w:p>
        </w:tc>
      </w:tr>
      <w:tr w:rsidR="009B51D1" w:rsidRPr="00D83F23" w14:paraId="6EA03EED" w14:textId="77777777" w:rsidTr="004E6619">
        <w:trPr>
          <w:gridAfter w:val="1"/>
          <w:wAfter w:w="18" w:type="dxa"/>
          <w:trHeight w:val="20"/>
        </w:trPr>
        <w:tc>
          <w:tcPr>
            <w:tcW w:w="5812" w:type="dxa"/>
            <w:tcBorders>
              <w:left w:val="nil"/>
            </w:tcBorders>
            <w:vAlign w:val="center"/>
          </w:tcPr>
          <w:p w14:paraId="4FBCE662"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lastRenderedPageBreak/>
              <w:t>1</w:t>
            </w:r>
          </w:p>
        </w:tc>
        <w:tc>
          <w:tcPr>
            <w:tcW w:w="810" w:type="dxa"/>
            <w:vAlign w:val="center"/>
          </w:tcPr>
          <w:p w14:paraId="1CDF2BF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w:t>
            </w:r>
          </w:p>
        </w:tc>
        <w:tc>
          <w:tcPr>
            <w:tcW w:w="606" w:type="dxa"/>
            <w:vAlign w:val="center"/>
          </w:tcPr>
          <w:p w14:paraId="38A6B84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w:t>
            </w:r>
          </w:p>
        </w:tc>
        <w:tc>
          <w:tcPr>
            <w:tcW w:w="1134" w:type="dxa"/>
            <w:vAlign w:val="center"/>
          </w:tcPr>
          <w:p w14:paraId="6EF8B7A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w:t>
            </w:r>
          </w:p>
        </w:tc>
        <w:tc>
          <w:tcPr>
            <w:tcW w:w="793" w:type="dxa"/>
            <w:vAlign w:val="center"/>
          </w:tcPr>
          <w:p w14:paraId="56A9D05D"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5</w:t>
            </w:r>
          </w:p>
        </w:tc>
        <w:tc>
          <w:tcPr>
            <w:tcW w:w="793" w:type="dxa"/>
            <w:vAlign w:val="center"/>
          </w:tcPr>
          <w:p w14:paraId="4BAB6C3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6</w:t>
            </w:r>
          </w:p>
        </w:tc>
        <w:tc>
          <w:tcPr>
            <w:tcW w:w="1226" w:type="dxa"/>
            <w:vAlign w:val="center"/>
          </w:tcPr>
          <w:p w14:paraId="0A6300B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7</w:t>
            </w:r>
          </w:p>
        </w:tc>
        <w:tc>
          <w:tcPr>
            <w:tcW w:w="1502" w:type="dxa"/>
            <w:vAlign w:val="center"/>
          </w:tcPr>
          <w:p w14:paraId="131FA06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8</w:t>
            </w:r>
          </w:p>
        </w:tc>
        <w:tc>
          <w:tcPr>
            <w:tcW w:w="1559" w:type="dxa"/>
            <w:vAlign w:val="center"/>
          </w:tcPr>
          <w:p w14:paraId="3F58AE03"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9</w:t>
            </w:r>
          </w:p>
        </w:tc>
        <w:tc>
          <w:tcPr>
            <w:tcW w:w="1361" w:type="dxa"/>
            <w:tcBorders>
              <w:right w:val="nil"/>
            </w:tcBorders>
            <w:vAlign w:val="center"/>
          </w:tcPr>
          <w:p w14:paraId="48187DD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10</w:t>
            </w:r>
          </w:p>
        </w:tc>
      </w:tr>
      <w:tr w:rsidR="009B51D1" w:rsidRPr="00D83F23" w14:paraId="58F98BBF"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149AEF2E"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Нежилые помещения, здания и сооружения, не отнесенные к недвижимому имуществу</w:t>
            </w:r>
          </w:p>
        </w:tc>
        <w:tc>
          <w:tcPr>
            <w:tcW w:w="810" w:type="dxa"/>
            <w:vAlign w:val="center"/>
          </w:tcPr>
          <w:p w14:paraId="16D66C8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1000</w:t>
            </w:r>
          </w:p>
        </w:tc>
        <w:tc>
          <w:tcPr>
            <w:tcW w:w="606" w:type="dxa"/>
            <w:vAlign w:val="center"/>
          </w:tcPr>
          <w:p w14:paraId="3B0E9FC8"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3B149798"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20087731"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7FD14586"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1A6524C3"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354002B7"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73B4F0F5"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7F8CD5F8"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6C95E9A4"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6CF762C2" w14:textId="7152AE76" w:rsidR="009B51D1" w:rsidRPr="00D83F23" w:rsidRDefault="009B51D1" w:rsidP="00D00FE1">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основной деятельности</w:t>
            </w:r>
          </w:p>
        </w:tc>
        <w:tc>
          <w:tcPr>
            <w:tcW w:w="810" w:type="dxa"/>
            <w:vAlign w:val="center"/>
          </w:tcPr>
          <w:p w14:paraId="69949F3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1100</w:t>
            </w:r>
          </w:p>
        </w:tc>
        <w:tc>
          <w:tcPr>
            <w:tcW w:w="606" w:type="dxa"/>
            <w:vAlign w:val="center"/>
          </w:tcPr>
          <w:p w14:paraId="05ABF83E"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315F030B"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25049065"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3B242C89"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75CD664C"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63DA6C57"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4D7B33D3"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0A8006EA"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13DBF26"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4DA4AD22" w14:textId="57CC8098" w:rsidR="009B51D1" w:rsidRPr="00D83F23" w:rsidRDefault="009B51D1" w:rsidP="00D00FE1">
            <w:pPr>
              <w:pStyle w:val="ConsPlusNormal"/>
              <w:ind w:left="567"/>
              <w:jc w:val="center"/>
              <w:rPr>
                <w:rFonts w:ascii="Times New Roman" w:hAnsi="Times New Roman" w:cs="Times New Roman"/>
                <w:sz w:val="16"/>
                <w:szCs w:val="16"/>
              </w:rPr>
            </w:pPr>
            <w:r w:rsidRPr="00D83F23">
              <w:rPr>
                <w:rFonts w:ascii="Times New Roman" w:hAnsi="Times New Roman" w:cs="Times New Roman"/>
                <w:sz w:val="16"/>
                <w:szCs w:val="16"/>
              </w:rPr>
              <w:t>из них:</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0" w:type="dxa"/>
            <w:vAlign w:val="center"/>
          </w:tcPr>
          <w:p w14:paraId="4192E01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1110</w:t>
            </w:r>
          </w:p>
        </w:tc>
        <w:tc>
          <w:tcPr>
            <w:tcW w:w="606" w:type="dxa"/>
            <w:vAlign w:val="center"/>
          </w:tcPr>
          <w:p w14:paraId="3AABE464"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6F65AAD7"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2A57E421"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08D7A0BB"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533DD822"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06998505"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4A90BD2C"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2DB62F35"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3E48D074"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798F4ACA"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для иной деятельности</w:t>
            </w:r>
          </w:p>
        </w:tc>
        <w:tc>
          <w:tcPr>
            <w:tcW w:w="810" w:type="dxa"/>
            <w:vAlign w:val="center"/>
          </w:tcPr>
          <w:p w14:paraId="093523C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1200</w:t>
            </w:r>
          </w:p>
        </w:tc>
        <w:tc>
          <w:tcPr>
            <w:tcW w:w="606" w:type="dxa"/>
            <w:vAlign w:val="center"/>
          </w:tcPr>
          <w:p w14:paraId="56A9DDC2"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4DAD4739"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0B923731"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035C1258"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7E386EA4"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55F97E04"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5F6443C8"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248931D0"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508276F"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0A71CE7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Машины и оборудование</w:t>
            </w:r>
          </w:p>
        </w:tc>
        <w:tc>
          <w:tcPr>
            <w:tcW w:w="810" w:type="dxa"/>
            <w:vAlign w:val="center"/>
          </w:tcPr>
          <w:p w14:paraId="4B0A0996"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2000</w:t>
            </w:r>
          </w:p>
        </w:tc>
        <w:tc>
          <w:tcPr>
            <w:tcW w:w="606" w:type="dxa"/>
            <w:vAlign w:val="center"/>
          </w:tcPr>
          <w:p w14:paraId="5B1EAA57"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4279A632"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FE996CB"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F4AC04A"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01BFA8DC"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30BDA876"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76F4749B"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1B2A68EE"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17EC05F2"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28CCCC20" w14:textId="29CEFB71" w:rsidR="009B51D1" w:rsidRPr="00D83F23" w:rsidRDefault="009B51D1" w:rsidP="00D00FE1">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основной деятельности</w:t>
            </w:r>
          </w:p>
        </w:tc>
        <w:tc>
          <w:tcPr>
            <w:tcW w:w="810" w:type="dxa"/>
            <w:vAlign w:val="center"/>
          </w:tcPr>
          <w:p w14:paraId="53BFBD5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2100</w:t>
            </w:r>
          </w:p>
        </w:tc>
        <w:tc>
          <w:tcPr>
            <w:tcW w:w="606" w:type="dxa"/>
            <w:vAlign w:val="center"/>
          </w:tcPr>
          <w:p w14:paraId="7DCFAB03"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22E08E53"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BC0BFED"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C8F9C4C"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3C6BE81A"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12B3F4C8"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1CC24D23"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6515FF32"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F46C18A"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0553C1B3" w14:textId="48D05402" w:rsidR="009B51D1" w:rsidRPr="00D83F23" w:rsidRDefault="009B51D1" w:rsidP="00D00FE1">
            <w:pPr>
              <w:pStyle w:val="ConsPlusNormal"/>
              <w:ind w:left="567"/>
              <w:jc w:val="center"/>
              <w:rPr>
                <w:rFonts w:ascii="Times New Roman" w:hAnsi="Times New Roman" w:cs="Times New Roman"/>
                <w:sz w:val="16"/>
                <w:szCs w:val="16"/>
              </w:rPr>
            </w:pPr>
            <w:r w:rsidRPr="00D83F23">
              <w:rPr>
                <w:rFonts w:ascii="Times New Roman" w:hAnsi="Times New Roman" w:cs="Times New Roman"/>
                <w:sz w:val="16"/>
                <w:szCs w:val="16"/>
              </w:rPr>
              <w:t>из них:</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0" w:type="dxa"/>
            <w:vAlign w:val="center"/>
          </w:tcPr>
          <w:p w14:paraId="793AA83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2110</w:t>
            </w:r>
          </w:p>
        </w:tc>
        <w:tc>
          <w:tcPr>
            <w:tcW w:w="606" w:type="dxa"/>
            <w:vAlign w:val="center"/>
          </w:tcPr>
          <w:p w14:paraId="5A547563"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75283958"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232CD1C4"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09781C28"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5FDCD6BD"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3626F0F2"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0EF6370E"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16AABDF9"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6442BDC0"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3B7085E7"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для иной деятельности</w:t>
            </w:r>
          </w:p>
        </w:tc>
        <w:tc>
          <w:tcPr>
            <w:tcW w:w="810" w:type="dxa"/>
            <w:vAlign w:val="center"/>
          </w:tcPr>
          <w:p w14:paraId="66CDB101"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2200</w:t>
            </w:r>
          </w:p>
        </w:tc>
        <w:tc>
          <w:tcPr>
            <w:tcW w:w="606" w:type="dxa"/>
            <w:vAlign w:val="center"/>
          </w:tcPr>
          <w:p w14:paraId="7C0C5524"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002B47DC"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770671D"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E30931C"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38887DA2"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67488172"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639AEB32"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493DD5E0"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2ABA6E12"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6F76649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Хозяйственный и производственный инвентарь, всего</w:t>
            </w:r>
          </w:p>
        </w:tc>
        <w:tc>
          <w:tcPr>
            <w:tcW w:w="810" w:type="dxa"/>
            <w:vAlign w:val="center"/>
          </w:tcPr>
          <w:p w14:paraId="2BFEAA2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3000</w:t>
            </w:r>
          </w:p>
        </w:tc>
        <w:tc>
          <w:tcPr>
            <w:tcW w:w="606" w:type="dxa"/>
            <w:vAlign w:val="center"/>
          </w:tcPr>
          <w:p w14:paraId="63D2B98A"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2624CA63"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6C74F6FA"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5E33CBCE"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041E88C3"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22715C09"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71E48BC6"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67D32835"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5BEEB92C"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7B656B5A" w14:textId="08A4A888" w:rsidR="009B51D1" w:rsidRPr="00D83F23" w:rsidRDefault="009B51D1" w:rsidP="00D00FE1">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основной деятельности</w:t>
            </w:r>
          </w:p>
        </w:tc>
        <w:tc>
          <w:tcPr>
            <w:tcW w:w="810" w:type="dxa"/>
            <w:vAlign w:val="center"/>
          </w:tcPr>
          <w:p w14:paraId="7CD4641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3100</w:t>
            </w:r>
          </w:p>
        </w:tc>
        <w:tc>
          <w:tcPr>
            <w:tcW w:w="606" w:type="dxa"/>
            <w:vAlign w:val="center"/>
          </w:tcPr>
          <w:p w14:paraId="7B0FAA20"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22FE989E"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C31BD24"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3B31DC74"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02E327D5"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5F7BDA1D"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2D6B6C2C"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0D21921A"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585117F"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4C3F8DB2" w14:textId="18BC6DA6" w:rsidR="009B51D1" w:rsidRPr="00D83F23" w:rsidRDefault="009B51D1" w:rsidP="004E6619">
            <w:pPr>
              <w:pStyle w:val="ConsPlusNormal"/>
              <w:ind w:left="567"/>
              <w:jc w:val="center"/>
              <w:rPr>
                <w:rFonts w:ascii="Times New Roman" w:hAnsi="Times New Roman" w:cs="Times New Roman"/>
                <w:sz w:val="16"/>
                <w:szCs w:val="16"/>
              </w:rPr>
            </w:pPr>
            <w:r w:rsidRPr="00D83F23">
              <w:rPr>
                <w:rFonts w:ascii="Times New Roman" w:hAnsi="Times New Roman" w:cs="Times New Roman"/>
                <w:sz w:val="16"/>
                <w:szCs w:val="16"/>
              </w:rPr>
              <w:t>из них:</w:t>
            </w:r>
            <w:r w:rsidR="004E6619">
              <w:rPr>
                <w:rFonts w:ascii="Times New Roman" w:hAnsi="Times New Roman" w:cs="Times New Roman"/>
                <w:sz w:val="16"/>
                <w:szCs w:val="16"/>
              </w:rPr>
              <w:t xml:space="preserve"> </w:t>
            </w:r>
            <w:r w:rsidRPr="00D83F23">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0" w:type="dxa"/>
            <w:vAlign w:val="center"/>
          </w:tcPr>
          <w:p w14:paraId="3D2BD695"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3110</w:t>
            </w:r>
          </w:p>
        </w:tc>
        <w:tc>
          <w:tcPr>
            <w:tcW w:w="606" w:type="dxa"/>
            <w:vAlign w:val="center"/>
          </w:tcPr>
          <w:p w14:paraId="55D3E1B4"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3C868C7C"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0C83F93"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6D3BABAA"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25357A9E"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0FADBB92"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17017E0C"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2F4D5A11"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74CCF475"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4E7B049A"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для иной деятельности</w:t>
            </w:r>
          </w:p>
        </w:tc>
        <w:tc>
          <w:tcPr>
            <w:tcW w:w="810" w:type="dxa"/>
            <w:vAlign w:val="center"/>
          </w:tcPr>
          <w:p w14:paraId="606C6A1A"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3200</w:t>
            </w:r>
          </w:p>
        </w:tc>
        <w:tc>
          <w:tcPr>
            <w:tcW w:w="606" w:type="dxa"/>
            <w:vAlign w:val="center"/>
          </w:tcPr>
          <w:p w14:paraId="3A2F3F56"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419DA28E"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5771F308"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98564C1"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1D771AB4"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7D483604"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564D345C"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6ADE7F77"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0FF536BD"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75CB32FF"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Прочие основные средства, всего</w:t>
            </w:r>
          </w:p>
        </w:tc>
        <w:tc>
          <w:tcPr>
            <w:tcW w:w="810" w:type="dxa"/>
            <w:vAlign w:val="center"/>
          </w:tcPr>
          <w:p w14:paraId="0F7062A4"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4000</w:t>
            </w:r>
          </w:p>
        </w:tc>
        <w:tc>
          <w:tcPr>
            <w:tcW w:w="606" w:type="dxa"/>
            <w:vAlign w:val="center"/>
          </w:tcPr>
          <w:p w14:paraId="6584E6BF"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36951DEE"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1AA068F"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42CA6049"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68DC9D2B"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728673DA"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2B176E5A"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3CF14BC9"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1800DFB8"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6A9EA03F" w14:textId="1160D16E" w:rsidR="009B51D1" w:rsidRPr="00D83F23" w:rsidRDefault="009B51D1" w:rsidP="00D00FE1">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в том числе:</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основной деятельности</w:t>
            </w:r>
          </w:p>
        </w:tc>
        <w:tc>
          <w:tcPr>
            <w:tcW w:w="810" w:type="dxa"/>
            <w:vAlign w:val="center"/>
          </w:tcPr>
          <w:p w14:paraId="62767FDB"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4100</w:t>
            </w:r>
          </w:p>
        </w:tc>
        <w:tc>
          <w:tcPr>
            <w:tcW w:w="606" w:type="dxa"/>
            <w:vAlign w:val="center"/>
          </w:tcPr>
          <w:p w14:paraId="7713CEC5"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4DF05014"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73CFA7E"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1962647B"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6EB578B4"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42E4902B"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557BA859"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03F6394D"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124C29DD"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539B6780" w14:textId="5A476C3C" w:rsidR="009B51D1" w:rsidRPr="00D83F23" w:rsidRDefault="009B51D1" w:rsidP="00D00FE1">
            <w:pPr>
              <w:pStyle w:val="ConsPlusNormal"/>
              <w:ind w:left="567"/>
              <w:jc w:val="center"/>
              <w:rPr>
                <w:rFonts w:ascii="Times New Roman" w:hAnsi="Times New Roman" w:cs="Times New Roman"/>
                <w:sz w:val="16"/>
                <w:szCs w:val="16"/>
              </w:rPr>
            </w:pPr>
            <w:r w:rsidRPr="00D83F23">
              <w:rPr>
                <w:rFonts w:ascii="Times New Roman" w:hAnsi="Times New Roman" w:cs="Times New Roman"/>
                <w:sz w:val="16"/>
                <w:szCs w:val="16"/>
              </w:rPr>
              <w:t>из них:</w:t>
            </w:r>
            <w:r w:rsidR="00D00FE1">
              <w:rPr>
                <w:rFonts w:ascii="Times New Roman" w:hAnsi="Times New Roman" w:cs="Times New Roman"/>
                <w:sz w:val="16"/>
                <w:szCs w:val="16"/>
              </w:rPr>
              <w:t xml:space="preserve"> </w:t>
            </w:r>
            <w:r w:rsidRPr="00D83F23">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0" w:type="dxa"/>
            <w:vAlign w:val="center"/>
          </w:tcPr>
          <w:p w14:paraId="0BDE7D3C"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4110</w:t>
            </w:r>
          </w:p>
        </w:tc>
        <w:tc>
          <w:tcPr>
            <w:tcW w:w="606" w:type="dxa"/>
            <w:vAlign w:val="center"/>
          </w:tcPr>
          <w:p w14:paraId="71771134"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7FDBF0BF"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33AFCF24"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7AAA6660"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762669F5"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3ABBCA39"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5149CE0A"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17722D9A"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3BB06065" w14:textId="77777777" w:rsidTr="004E6619">
        <w:tblPrEx>
          <w:tblBorders>
            <w:right w:val="single" w:sz="4" w:space="0" w:color="auto"/>
          </w:tblBorders>
        </w:tblPrEx>
        <w:trPr>
          <w:gridAfter w:val="1"/>
          <w:wAfter w:w="18" w:type="dxa"/>
          <w:trHeight w:val="20"/>
        </w:trPr>
        <w:tc>
          <w:tcPr>
            <w:tcW w:w="5812" w:type="dxa"/>
            <w:tcBorders>
              <w:left w:val="nil"/>
            </w:tcBorders>
            <w:vAlign w:val="center"/>
          </w:tcPr>
          <w:p w14:paraId="11082897" w14:textId="77777777" w:rsidR="009B51D1" w:rsidRPr="00D83F23" w:rsidRDefault="009B51D1" w:rsidP="00D83F23">
            <w:pPr>
              <w:pStyle w:val="ConsPlusNormal"/>
              <w:ind w:left="283"/>
              <w:jc w:val="center"/>
              <w:rPr>
                <w:rFonts w:ascii="Times New Roman" w:hAnsi="Times New Roman" w:cs="Times New Roman"/>
                <w:sz w:val="16"/>
                <w:szCs w:val="16"/>
              </w:rPr>
            </w:pPr>
            <w:r w:rsidRPr="00D83F23">
              <w:rPr>
                <w:rFonts w:ascii="Times New Roman" w:hAnsi="Times New Roman" w:cs="Times New Roman"/>
                <w:sz w:val="16"/>
                <w:szCs w:val="16"/>
              </w:rPr>
              <w:t>для иной деятельности</w:t>
            </w:r>
          </w:p>
        </w:tc>
        <w:tc>
          <w:tcPr>
            <w:tcW w:w="810" w:type="dxa"/>
            <w:vAlign w:val="center"/>
          </w:tcPr>
          <w:p w14:paraId="0109EBD8"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4200</w:t>
            </w:r>
          </w:p>
        </w:tc>
        <w:tc>
          <w:tcPr>
            <w:tcW w:w="606" w:type="dxa"/>
            <w:vAlign w:val="center"/>
          </w:tcPr>
          <w:p w14:paraId="74A97FC7"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2597EBFC"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5044D6C5"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7BF0348E"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491D287E"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7EA73BD1"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70AEBD27"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7A9B87A9" w14:textId="77777777" w:rsidR="009B51D1" w:rsidRPr="00D83F23" w:rsidRDefault="009B51D1" w:rsidP="00D83F23">
            <w:pPr>
              <w:pStyle w:val="ConsPlusNormal"/>
              <w:jc w:val="center"/>
              <w:rPr>
                <w:rFonts w:ascii="Times New Roman" w:hAnsi="Times New Roman" w:cs="Times New Roman"/>
                <w:sz w:val="16"/>
                <w:szCs w:val="16"/>
              </w:rPr>
            </w:pPr>
          </w:p>
        </w:tc>
      </w:tr>
      <w:tr w:rsidR="009B51D1" w:rsidRPr="00D83F23" w14:paraId="4930291B" w14:textId="77777777" w:rsidTr="004E6619">
        <w:tblPrEx>
          <w:tblBorders>
            <w:right w:val="single" w:sz="4" w:space="0" w:color="auto"/>
          </w:tblBorders>
        </w:tblPrEx>
        <w:trPr>
          <w:gridAfter w:val="1"/>
          <w:wAfter w:w="18" w:type="dxa"/>
          <w:trHeight w:val="20"/>
        </w:trPr>
        <w:tc>
          <w:tcPr>
            <w:tcW w:w="5812" w:type="dxa"/>
            <w:tcBorders>
              <w:left w:val="nil"/>
              <w:bottom w:val="nil"/>
            </w:tcBorders>
            <w:vAlign w:val="center"/>
          </w:tcPr>
          <w:p w14:paraId="786EE239"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Итого</w:t>
            </w:r>
          </w:p>
        </w:tc>
        <w:tc>
          <w:tcPr>
            <w:tcW w:w="810" w:type="dxa"/>
            <w:vAlign w:val="center"/>
          </w:tcPr>
          <w:p w14:paraId="50E99540" w14:textId="77777777" w:rsidR="009B51D1" w:rsidRPr="00D83F23" w:rsidRDefault="009B51D1" w:rsidP="00D83F23">
            <w:pPr>
              <w:pStyle w:val="ConsPlusNormal"/>
              <w:jc w:val="center"/>
              <w:rPr>
                <w:rFonts w:ascii="Times New Roman" w:hAnsi="Times New Roman" w:cs="Times New Roman"/>
                <w:sz w:val="16"/>
                <w:szCs w:val="16"/>
              </w:rPr>
            </w:pPr>
            <w:r w:rsidRPr="00D83F23">
              <w:rPr>
                <w:rFonts w:ascii="Times New Roman" w:hAnsi="Times New Roman" w:cs="Times New Roman"/>
                <w:sz w:val="16"/>
                <w:szCs w:val="16"/>
              </w:rPr>
              <w:t>9000</w:t>
            </w:r>
          </w:p>
        </w:tc>
        <w:tc>
          <w:tcPr>
            <w:tcW w:w="606" w:type="dxa"/>
            <w:vAlign w:val="center"/>
          </w:tcPr>
          <w:p w14:paraId="2C0F8B7F" w14:textId="77777777" w:rsidR="009B51D1" w:rsidRPr="00D83F23" w:rsidRDefault="009B51D1" w:rsidP="00D83F23">
            <w:pPr>
              <w:pStyle w:val="ConsPlusNormal"/>
              <w:jc w:val="center"/>
              <w:rPr>
                <w:rFonts w:ascii="Times New Roman" w:hAnsi="Times New Roman" w:cs="Times New Roman"/>
                <w:sz w:val="16"/>
                <w:szCs w:val="16"/>
              </w:rPr>
            </w:pPr>
          </w:p>
        </w:tc>
        <w:tc>
          <w:tcPr>
            <w:tcW w:w="1134" w:type="dxa"/>
            <w:vAlign w:val="center"/>
          </w:tcPr>
          <w:p w14:paraId="6B675968"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76DDD58D" w14:textId="77777777" w:rsidR="009B51D1" w:rsidRPr="00D83F23" w:rsidRDefault="009B51D1" w:rsidP="00D83F23">
            <w:pPr>
              <w:pStyle w:val="ConsPlusNormal"/>
              <w:jc w:val="center"/>
              <w:rPr>
                <w:rFonts w:ascii="Times New Roman" w:hAnsi="Times New Roman" w:cs="Times New Roman"/>
                <w:sz w:val="16"/>
                <w:szCs w:val="16"/>
              </w:rPr>
            </w:pPr>
          </w:p>
        </w:tc>
        <w:tc>
          <w:tcPr>
            <w:tcW w:w="793" w:type="dxa"/>
            <w:vAlign w:val="center"/>
          </w:tcPr>
          <w:p w14:paraId="37567C48" w14:textId="77777777" w:rsidR="009B51D1" w:rsidRPr="00D83F23" w:rsidRDefault="009B51D1" w:rsidP="00D83F23">
            <w:pPr>
              <w:pStyle w:val="ConsPlusNormal"/>
              <w:jc w:val="center"/>
              <w:rPr>
                <w:rFonts w:ascii="Times New Roman" w:hAnsi="Times New Roman" w:cs="Times New Roman"/>
                <w:sz w:val="16"/>
                <w:szCs w:val="16"/>
              </w:rPr>
            </w:pPr>
          </w:p>
        </w:tc>
        <w:tc>
          <w:tcPr>
            <w:tcW w:w="1226" w:type="dxa"/>
            <w:vAlign w:val="center"/>
          </w:tcPr>
          <w:p w14:paraId="0BEAABF4" w14:textId="77777777" w:rsidR="009B51D1" w:rsidRPr="00D83F23" w:rsidRDefault="009B51D1" w:rsidP="00D83F23">
            <w:pPr>
              <w:pStyle w:val="ConsPlusNormal"/>
              <w:jc w:val="center"/>
              <w:rPr>
                <w:rFonts w:ascii="Times New Roman" w:hAnsi="Times New Roman" w:cs="Times New Roman"/>
                <w:sz w:val="16"/>
                <w:szCs w:val="16"/>
              </w:rPr>
            </w:pPr>
          </w:p>
        </w:tc>
        <w:tc>
          <w:tcPr>
            <w:tcW w:w="1502" w:type="dxa"/>
            <w:vAlign w:val="center"/>
          </w:tcPr>
          <w:p w14:paraId="44D3624B" w14:textId="77777777" w:rsidR="009B51D1" w:rsidRPr="00D83F23" w:rsidRDefault="009B51D1" w:rsidP="00D83F23">
            <w:pPr>
              <w:pStyle w:val="ConsPlusNormal"/>
              <w:jc w:val="center"/>
              <w:rPr>
                <w:rFonts w:ascii="Times New Roman" w:hAnsi="Times New Roman" w:cs="Times New Roman"/>
                <w:sz w:val="16"/>
                <w:szCs w:val="16"/>
              </w:rPr>
            </w:pPr>
          </w:p>
        </w:tc>
        <w:tc>
          <w:tcPr>
            <w:tcW w:w="1559" w:type="dxa"/>
            <w:vAlign w:val="center"/>
          </w:tcPr>
          <w:p w14:paraId="7C6EA8FD" w14:textId="77777777" w:rsidR="009B51D1" w:rsidRPr="00D83F23" w:rsidRDefault="009B51D1" w:rsidP="00D83F23">
            <w:pPr>
              <w:pStyle w:val="ConsPlusNormal"/>
              <w:jc w:val="center"/>
              <w:rPr>
                <w:rFonts w:ascii="Times New Roman" w:hAnsi="Times New Roman" w:cs="Times New Roman"/>
                <w:sz w:val="16"/>
                <w:szCs w:val="16"/>
              </w:rPr>
            </w:pPr>
          </w:p>
        </w:tc>
        <w:tc>
          <w:tcPr>
            <w:tcW w:w="1361" w:type="dxa"/>
            <w:vAlign w:val="center"/>
          </w:tcPr>
          <w:p w14:paraId="3C55F8A2" w14:textId="77777777" w:rsidR="009B51D1" w:rsidRPr="00D83F23" w:rsidRDefault="009B51D1" w:rsidP="00D83F23">
            <w:pPr>
              <w:pStyle w:val="ConsPlusNormal"/>
              <w:jc w:val="center"/>
              <w:rPr>
                <w:rFonts w:ascii="Times New Roman" w:hAnsi="Times New Roman" w:cs="Times New Roman"/>
                <w:sz w:val="16"/>
                <w:szCs w:val="16"/>
              </w:rPr>
            </w:pPr>
          </w:p>
        </w:tc>
      </w:tr>
    </w:tbl>
    <w:p w14:paraId="57A5CADF" w14:textId="77777777" w:rsidR="009B51D1" w:rsidRPr="00B14C35" w:rsidRDefault="009B51D1" w:rsidP="00B14C35">
      <w:pPr>
        <w:pStyle w:val="ConsPlusNormal"/>
        <w:jc w:val="both"/>
        <w:rPr>
          <w:rFonts w:ascii="Times New Roman" w:hAnsi="Times New Roman" w:cs="Times New Roman"/>
          <w:sz w:val="20"/>
          <w:szCs w:val="20"/>
        </w:rPr>
      </w:pPr>
    </w:p>
    <w:tbl>
      <w:tblPr>
        <w:tblW w:w="1570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816"/>
        <w:gridCol w:w="737"/>
        <w:gridCol w:w="915"/>
        <w:gridCol w:w="737"/>
        <w:gridCol w:w="943"/>
        <w:gridCol w:w="737"/>
        <w:gridCol w:w="971"/>
        <w:gridCol w:w="737"/>
        <w:gridCol w:w="999"/>
        <w:gridCol w:w="794"/>
        <w:gridCol w:w="971"/>
        <w:gridCol w:w="737"/>
        <w:gridCol w:w="1061"/>
        <w:gridCol w:w="10"/>
      </w:tblGrid>
      <w:tr w:rsidR="009B51D1" w:rsidRPr="00B14C35" w14:paraId="2EDA1054" w14:textId="77777777" w:rsidTr="0045264C">
        <w:trPr>
          <w:trHeight w:val="20"/>
        </w:trPr>
        <w:tc>
          <w:tcPr>
            <w:tcW w:w="4536" w:type="dxa"/>
            <w:vMerge w:val="restart"/>
            <w:tcBorders>
              <w:left w:val="nil"/>
            </w:tcBorders>
            <w:vAlign w:val="center"/>
          </w:tcPr>
          <w:p w14:paraId="0E64B39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Наименование показателя (группа основных средств)</w:t>
            </w:r>
          </w:p>
        </w:tc>
        <w:tc>
          <w:tcPr>
            <w:tcW w:w="816" w:type="dxa"/>
            <w:vMerge w:val="restart"/>
            <w:vAlign w:val="center"/>
          </w:tcPr>
          <w:p w14:paraId="484A74E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 строки</w:t>
            </w:r>
          </w:p>
        </w:tc>
        <w:tc>
          <w:tcPr>
            <w:tcW w:w="10349" w:type="dxa"/>
            <w:gridSpan w:val="13"/>
            <w:tcBorders>
              <w:right w:val="nil"/>
            </w:tcBorders>
            <w:vAlign w:val="center"/>
          </w:tcPr>
          <w:p w14:paraId="6B72D17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 xml:space="preserve">Фактический срок использования </w:t>
            </w:r>
            <w:hyperlink w:anchor="P5579">
              <w:r w:rsidRPr="0045264C">
                <w:rPr>
                  <w:rFonts w:ascii="Times New Roman" w:hAnsi="Times New Roman" w:cs="Times New Roman"/>
                  <w:color w:val="0000FF"/>
                  <w:sz w:val="16"/>
                  <w:szCs w:val="16"/>
                </w:rPr>
                <w:t>&lt;29&gt;</w:t>
              </w:r>
            </w:hyperlink>
          </w:p>
        </w:tc>
      </w:tr>
      <w:tr w:rsidR="009B51D1" w:rsidRPr="00B14C35" w14:paraId="52D225A2" w14:textId="77777777" w:rsidTr="0045264C">
        <w:trPr>
          <w:gridAfter w:val="1"/>
          <w:wAfter w:w="10" w:type="dxa"/>
          <w:trHeight w:val="20"/>
        </w:trPr>
        <w:tc>
          <w:tcPr>
            <w:tcW w:w="4536" w:type="dxa"/>
            <w:vMerge/>
            <w:tcBorders>
              <w:left w:val="nil"/>
            </w:tcBorders>
            <w:vAlign w:val="center"/>
          </w:tcPr>
          <w:p w14:paraId="7EB1418D" w14:textId="77777777" w:rsidR="009B51D1" w:rsidRPr="0045264C" w:rsidRDefault="009B51D1" w:rsidP="0045264C">
            <w:pPr>
              <w:pStyle w:val="ConsPlusNormal"/>
              <w:jc w:val="center"/>
              <w:rPr>
                <w:rFonts w:ascii="Times New Roman" w:hAnsi="Times New Roman" w:cs="Times New Roman"/>
                <w:sz w:val="16"/>
                <w:szCs w:val="16"/>
              </w:rPr>
            </w:pPr>
          </w:p>
        </w:tc>
        <w:tc>
          <w:tcPr>
            <w:tcW w:w="816" w:type="dxa"/>
            <w:vMerge/>
            <w:vAlign w:val="center"/>
          </w:tcPr>
          <w:p w14:paraId="712CB2A9" w14:textId="77777777" w:rsidR="009B51D1" w:rsidRPr="0045264C" w:rsidRDefault="009B51D1" w:rsidP="0045264C">
            <w:pPr>
              <w:pStyle w:val="ConsPlusNormal"/>
              <w:jc w:val="center"/>
              <w:rPr>
                <w:rFonts w:ascii="Times New Roman" w:hAnsi="Times New Roman" w:cs="Times New Roman"/>
                <w:sz w:val="16"/>
                <w:szCs w:val="16"/>
              </w:rPr>
            </w:pPr>
          </w:p>
        </w:tc>
        <w:tc>
          <w:tcPr>
            <w:tcW w:w="1652" w:type="dxa"/>
            <w:gridSpan w:val="2"/>
            <w:vAlign w:val="center"/>
          </w:tcPr>
          <w:p w14:paraId="5ACEE1B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121 месяца и более</w:t>
            </w:r>
          </w:p>
        </w:tc>
        <w:tc>
          <w:tcPr>
            <w:tcW w:w="1680" w:type="dxa"/>
            <w:gridSpan w:val="2"/>
            <w:vAlign w:val="center"/>
          </w:tcPr>
          <w:p w14:paraId="4DB6587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85 до 120 месяцев</w:t>
            </w:r>
          </w:p>
        </w:tc>
        <w:tc>
          <w:tcPr>
            <w:tcW w:w="1708" w:type="dxa"/>
            <w:gridSpan w:val="2"/>
            <w:vAlign w:val="center"/>
          </w:tcPr>
          <w:p w14:paraId="676B9F8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61 до 84 месяцев</w:t>
            </w:r>
          </w:p>
        </w:tc>
        <w:tc>
          <w:tcPr>
            <w:tcW w:w="1736" w:type="dxa"/>
            <w:gridSpan w:val="2"/>
            <w:vAlign w:val="center"/>
          </w:tcPr>
          <w:p w14:paraId="26D4960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37 до 60 месяцев</w:t>
            </w:r>
          </w:p>
        </w:tc>
        <w:tc>
          <w:tcPr>
            <w:tcW w:w="1765" w:type="dxa"/>
            <w:gridSpan w:val="2"/>
            <w:vAlign w:val="center"/>
          </w:tcPr>
          <w:p w14:paraId="448D428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13 до 36 месяцев</w:t>
            </w:r>
          </w:p>
        </w:tc>
        <w:tc>
          <w:tcPr>
            <w:tcW w:w="1798" w:type="dxa"/>
            <w:gridSpan w:val="2"/>
            <w:tcBorders>
              <w:right w:val="nil"/>
            </w:tcBorders>
            <w:vAlign w:val="center"/>
          </w:tcPr>
          <w:p w14:paraId="7A3EB5D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менее 12 месяцев</w:t>
            </w:r>
          </w:p>
        </w:tc>
      </w:tr>
      <w:tr w:rsidR="009B51D1" w:rsidRPr="00B14C35" w14:paraId="26936B21" w14:textId="77777777" w:rsidTr="0045264C">
        <w:trPr>
          <w:gridAfter w:val="1"/>
          <w:wAfter w:w="10" w:type="dxa"/>
          <w:trHeight w:val="20"/>
        </w:trPr>
        <w:tc>
          <w:tcPr>
            <w:tcW w:w="4536" w:type="dxa"/>
            <w:vMerge/>
            <w:tcBorders>
              <w:left w:val="nil"/>
            </w:tcBorders>
            <w:vAlign w:val="center"/>
          </w:tcPr>
          <w:p w14:paraId="62FAAADD" w14:textId="77777777" w:rsidR="009B51D1" w:rsidRPr="0045264C" w:rsidRDefault="009B51D1" w:rsidP="0045264C">
            <w:pPr>
              <w:pStyle w:val="ConsPlusNormal"/>
              <w:jc w:val="center"/>
              <w:rPr>
                <w:rFonts w:ascii="Times New Roman" w:hAnsi="Times New Roman" w:cs="Times New Roman"/>
                <w:sz w:val="16"/>
                <w:szCs w:val="16"/>
              </w:rPr>
            </w:pPr>
          </w:p>
        </w:tc>
        <w:tc>
          <w:tcPr>
            <w:tcW w:w="816" w:type="dxa"/>
            <w:vMerge/>
            <w:vAlign w:val="center"/>
          </w:tcPr>
          <w:p w14:paraId="4579D98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E9A991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915" w:type="dxa"/>
            <w:vAlign w:val="center"/>
          </w:tcPr>
          <w:p w14:paraId="3BF0A03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c>
          <w:tcPr>
            <w:tcW w:w="737" w:type="dxa"/>
            <w:vAlign w:val="center"/>
          </w:tcPr>
          <w:p w14:paraId="193E233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943" w:type="dxa"/>
            <w:vAlign w:val="center"/>
          </w:tcPr>
          <w:p w14:paraId="7FD8A26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c>
          <w:tcPr>
            <w:tcW w:w="737" w:type="dxa"/>
            <w:vAlign w:val="center"/>
          </w:tcPr>
          <w:p w14:paraId="34DC466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971" w:type="dxa"/>
            <w:vAlign w:val="center"/>
          </w:tcPr>
          <w:p w14:paraId="0186B62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c>
          <w:tcPr>
            <w:tcW w:w="737" w:type="dxa"/>
            <w:vAlign w:val="center"/>
          </w:tcPr>
          <w:p w14:paraId="280738A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999" w:type="dxa"/>
            <w:vAlign w:val="center"/>
          </w:tcPr>
          <w:p w14:paraId="381659B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c>
          <w:tcPr>
            <w:tcW w:w="794" w:type="dxa"/>
            <w:vAlign w:val="center"/>
          </w:tcPr>
          <w:p w14:paraId="4C7D3D3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971" w:type="dxa"/>
            <w:vAlign w:val="center"/>
          </w:tcPr>
          <w:p w14:paraId="7BA1C30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c>
          <w:tcPr>
            <w:tcW w:w="737" w:type="dxa"/>
            <w:vAlign w:val="center"/>
          </w:tcPr>
          <w:p w14:paraId="07C3431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количество, ед</w:t>
            </w:r>
          </w:p>
        </w:tc>
        <w:tc>
          <w:tcPr>
            <w:tcW w:w="1061" w:type="dxa"/>
            <w:tcBorders>
              <w:right w:val="nil"/>
            </w:tcBorders>
            <w:vAlign w:val="center"/>
          </w:tcPr>
          <w:p w14:paraId="68F1FD6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балансовая стоимость, руб</w:t>
            </w:r>
          </w:p>
        </w:tc>
      </w:tr>
      <w:tr w:rsidR="009B51D1" w:rsidRPr="00B14C35" w14:paraId="40A19BA0" w14:textId="77777777" w:rsidTr="0045264C">
        <w:trPr>
          <w:gridAfter w:val="1"/>
          <w:wAfter w:w="10" w:type="dxa"/>
          <w:trHeight w:val="20"/>
        </w:trPr>
        <w:tc>
          <w:tcPr>
            <w:tcW w:w="4536" w:type="dxa"/>
            <w:tcBorders>
              <w:left w:val="nil"/>
            </w:tcBorders>
            <w:vAlign w:val="center"/>
          </w:tcPr>
          <w:p w14:paraId="00819D7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w:t>
            </w:r>
          </w:p>
        </w:tc>
        <w:tc>
          <w:tcPr>
            <w:tcW w:w="816" w:type="dxa"/>
            <w:vAlign w:val="center"/>
          </w:tcPr>
          <w:p w14:paraId="0783AFB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w:t>
            </w:r>
          </w:p>
        </w:tc>
        <w:tc>
          <w:tcPr>
            <w:tcW w:w="737" w:type="dxa"/>
            <w:vAlign w:val="center"/>
          </w:tcPr>
          <w:p w14:paraId="61F890C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w:t>
            </w:r>
          </w:p>
        </w:tc>
        <w:tc>
          <w:tcPr>
            <w:tcW w:w="915" w:type="dxa"/>
            <w:vAlign w:val="center"/>
          </w:tcPr>
          <w:p w14:paraId="17D7792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w:t>
            </w:r>
          </w:p>
        </w:tc>
        <w:tc>
          <w:tcPr>
            <w:tcW w:w="737" w:type="dxa"/>
            <w:vAlign w:val="center"/>
          </w:tcPr>
          <w:p w14:paraId="404F8E3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13</w:t>
            </w:r>
          </w:p>
        </w:tc>
        <w:tc>
          <w:tcPr>
            <w:tcW w:w="943" w:type="dxa"/>
            <w:vAlign w:val="center"/>
          </w:tcPr>
          <w:p w14:paraId="470F543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14</w:t>
            </w:r>
          </w:p>
        </w:tc>
        <w:tc>
          <w:tcPr>
            <w:tcW w:w="737" w:type="dxa"/>
            <w:vAlign w:val="center"/>
          </w:tcPr>
          <w:p w14:paraId="321E3DA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15</w:t>
            </w:r>
          </w:p>
        </w:tc>
        <w:tc>
          <w:tcPr>
            <w:tcW w:w="971" w:type="dxa"/>
            <w:vAlign w:val="center"/>
          </w:tcPr>
          <w:p w14:paraId="4D2F5B8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16</w:t>
            </w:r>
          </w:p>
        </w:tc>
        <w:tc>
          <w:tcPr>
            <w:tcW w:w="737" w:type="dxa"/>
            <w:vAlign w:val="center"/>
          </w:tcPr>
          <w:p w14:paraId="2CD6FE3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17</w:t>
            </w:r>
          </w:p>
        </w:tc>
        <w:tc>
          <w:tcPr>
            <w:tcW w:w="999" w:type="dxa"/>
            <w:vAlign w:val="center"/>
          </w:tcPr>
          <w:p w14:paraId="4EE287D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18</w:t>
            </w:r>
          </w:p>
        </w:tc>
        <w:tc>
          <w:tcPr>
            <w:tcW w:w="794" w:type="dxa"/>
            <w:vAlign w:val="center"/>
          </w:tcPr>
          <w:p w14:paraId="6381845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19</w:t>
            </w:r>
          </w:p>
        </w:tc>
        <w:tc>
          <w:tcPr>
            <w:tcW w:w="971" w:type="dxa"/>
            <w:vAlign w:val="center"/>
          </w:tcPr>
          <w:p w14:paraId="7ABDE90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20</w:t>
            </w:r>
          </w:p>
        </w:tc>
        <w:tc>
          <w:tcPr>
            <w:tcW w:w="737" w:type="dxa"/>
            <w:vAlign w:val="center"/>
          </w:tcPr>
          <w:p w14:paraId="62A15D9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w:t>
            </w:r>
          </w:p>
        </w:tc>
        <w:tc>
          <w:tcPr>
            <w:tcW w:w="1061" w:type="dxa"/>
            <w:tcBorders>
              <w:right w:val="nil"/>
            </w:tcBorders>
            <w:vAlign w:val="center"/>
          </w:tcPr>
          <w:p w14:paraId="6390AF4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22</w:t>
            </w:r>
          </w:p>
        </w:tc>
      </w:tr>
      <w:tr w:rsidR="009B51D1" w:rsidRPr="00B14C35" w14:paraId="5F8179CB"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12DC18A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lastRenderedPageBreak/>
              <w:t>Нежилые помещения, здания и сооружения, не отнесенные к недвижимому имуществу</w:t>
            </w:r>
          </w:p>
        </w:tc>
        <w:tc>
          <w:tcPr>
            <w:tcW w:w="816" w:type="dxa"/>
            <w:vAlign w:val="center"/>
          </w:tcPr>
          <w:p w14:paraId="20A9814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1000</w:t>
            </w:r>
          </w:p>
        </w:tc>
        <w:tc>
          <w:tcPr>
            <w:tcW w:w="737" w:type="dxa"/>
            <w:vAlign w:val="center"/>
          </w:tcPr>
          <w:p w14:paraId="21D046E6"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4E3CA671"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7CA226F"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7097A69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4DE8D0E"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68D60D5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6CB2988"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6B053F90"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43646C93"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EA6279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7495359"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630F5D7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5A00AE7E"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3FE2A07E" w14:textId="7C542269"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816" w:type="dxa"/>
            <w:vAlign w:val="center"/>
          </w:tcPr>
          <w:p w14:paraId="7433D89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1100</w:t>
            </w:r>
          </w:p>
        </w:tc>
        <w:tc>
          <w:tcPr>
            <w:tcW w:w="737" w:type="dxa"/>
            <w:vAlign w:val="center"/>
          </w:tcPr>
          <w:p w14:paraId="0409ECE2"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0BD158A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943654B"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2991F1E6"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EF9BD93"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DEA9302"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B168F11"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4B7B42C3"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52BD0689"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38B08B7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7E40C74"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32BEBA5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70C215DD"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265EF26F" w14:textId="62BD9662"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утвержденного муниципального</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задания</w:t>
            </w:r>
          </w:p>
        </w:tc>
        <w:tc>
          <w:tcPr>
            <w:tcW w:w="816" w:type="dxa"/>
            <w:vAlign w:val="center"/>
          </w:tcPr>
          <w:p w14:paraId="238756A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1110</w:t>
            </w:r>
          </w:p>
        </w:tc>
        <w:tc>
          <w:tcPr>
            <w:tcW w:w="737" w:type="dxa"/>
            <w:vAlign w:val="center"/>
          </w:tcPr>
          <w:p w14:paraId="1A1425B4"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11F7267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18C3072"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0A2B779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0984841"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D18C260"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9E5B1C5"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6BE1A4AF"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4A77D0C6"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19117D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64D749D"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447FAAA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20C2125F"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4BF36AB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816" w:type="dxa"/>
            <w:vAlign w:val="center"/>
          </w:tcPr>
          <w:p w14:paraId="5452AC7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1200</w:t>
            </w:r>
          </w:p>
        </w:tc>
        <w:tc>
          <w:tcPr>
            <w:tcW w:w="737" w:type="dxa"/>
            <w:vAlign w:val="center"/>
          </w:tcPr>
          <w:p w14:paraId="02AF99AB"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25A6E45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E922EA2"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1913A53E"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1B6EB54"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16ECB03"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26EEF3C"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44DC8CAA"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5C0D401E"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361A5B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41EA5F5"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36D1915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42369658"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504796D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Машины и оборудование</w:t>
            </w:r>
          </w:p>
        </w:tc>
        <w:tc>
          <w:tcPr>
            <w:tcW w:w="816" w:type="dxa"/>
            <w:vAlign w:val="center"/>
          </w:tcPr>
          <w:p w14:paraId="65725EC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2000</w:t>
            </w:r>
          </w:p>
        </w:tc>
        <w:tc>
          <w:tcPr>
            <w:tcW w:w="737" w:type="dxa"/>
            <w:vAlign w:val="center"/>
          </w:tcPr>
          <w:p w14:paraId="6FAB5D6C"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1C2BE39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AC79663"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35E12F1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AD7E750"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67D1A1C1"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0376411"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1806E327"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5B451620"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46EA3FE"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395FD00"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4C17A58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1E1C70E1"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04828286" w14:textId="7720BCC6"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816" w:type="dxa"/>
            <w:vAlign w:val="center"/>
          </w:tcPr>
          <w:p w14:paraId="1DD5EFF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2100</w:t>
            </w:r>
          </w:p>
        </w:tc>
        <w:tc>
          <w:tcPr>
            <w:tcW w:w="737" w:type="dxa"/>
            <w:vAlign w:val="center"/>
          </w:tcPr>
          <w:p w14:paraId="336309A1"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797542D9"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292651C"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653DBAC3"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C32B1A5"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FD5C283"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693DE94"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41CE9614"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2D604D97"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628D68E7"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5FE57F5"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69813D60"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1FF646F7"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16BD2645" w14:textId="46916269"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6" w:type="dxa"/>
            <w:vAlign w:val="center"/>
          </w:tcPr>
          <w:p w14:paraId="7171DE6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2110</w:t>
            </w:r>
          </w:p>
        </w:tc>
        <w:tc>
          <w:tcPr>
            <w:tcW w:w="737" w:type="dxa"/>
            <w:vAlign w:val="center"/>
          </w:tcPr>
          <w:p w14:paraId="386D5415"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553F747B"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E647E21"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7047A3F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769E478"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46E89D1"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FA9CF93"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508CFA2A"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4B660D33"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515459B"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C1C0A40"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1AC202E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6B2B9DE7"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4B356E8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816" w:type="dxa"/>
            <w:vAlign w:val="center"/>
          </w:tcPr>
          <w:p w14:paraId="5BDDFCA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2200</w:t>
            </w:r>
          </w:p>
        </w:tc>
        <w:tc>
          <w:tcPr>
            <w:tcW w:w="737" w:type="dxa"/>
            <w:vAlign w:val="center"/>
          </w:tcPr>
          <w:p w14:paraId="6E322A58"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158F5B19"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7A67B90"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08DF26F9"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3E6C1E5"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6A96B2B"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C814FEC"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67E401F3"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312BB2BA"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4744F2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D0E67BC"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1CAE70D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07F970C5"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035590C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Хозяйственный и производственный инвентарь, всего</w:t>
            </w:r>
          </w:p>
        </w:tc>
        <w:tc>
          <w:tcPr>
            <w:tcW w:w="816" w:type="dxa"/>
            <w:vAlign w:val="center"/>
          </w:tcPr>
          <w:p w14:paraId="04A0888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3000</w:t>
            </w:r>
          </w:p>
        </w:tc>
        <w:tc>
          <w:tcPr>
            <w:tcW w:w="737" w:type="dxa"/>
            <w:vAlign w:val="center"/>
          </w:tcPr>
          <w:p w14:paraId="1DA343AB"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1B67C4A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6F0D43F"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100B65F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0531F3A"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FE1C8E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3E49DFC"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748D8723"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74864B90"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5F0DCB4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F3C0EED"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2E15736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39DBFD2F"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36E5CDDF" w14:textId="0FFBB3A9"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816" w:type="dxa"/>
            <w:vAlign w:val="center"/>
          </w:tcPr>
          <w:p w14:paraId="2917A20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3100</w:t>
            </w:r>
          </w:p>
        </w:tc>
        <w:tc>
          <w:tcPr>
            <w:tcW w:w="737" w:type="dxa"/>
            <w:vAlign w:val="center"/>
          </w:tcPr>
          <w:p w14:paraId="0AB0B5DA"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383D199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B0C05A2"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3740E5C7"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FBBD989"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495393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1BC16BD2"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6652139B"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75C7039D"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6EE283D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2E9896F"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544A1A3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3671B7F4"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7C96E047" w14:textId="0921DBC4"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6" w:type="dxa"/>
            <w:vAlign w:val="center"/>
          </w:tcPr>
          <w:p w14:paraId="4326EC8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3110</w:t>
            </w:r>
          </w:p>
        </w:tc>
        <w:tc>
          <w:tcPr>
            <w:tcW w:w="737" w:type="dxa"/>
            <w:vAlign w:val="center"/>
          </w:tcPr>
          <w:p w14:paraId="474D67F0"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7F993B0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47B4BE6"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791B78D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DF8ACF9"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38109B82"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02A95E7"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2CC5AA4B"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3622BDF6"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6DDE617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74E80BB"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69AD3FB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0B920042"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2D54ADD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816" w:type="dxa"/>
            <w:vAlign w:val="center"/>
          </w:tcPr>
          <w:p w14:paraId="249E573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3200</w:t>
            </w:r>
          </w:p>
        </w:tc>
        <w:tc>
          <w:tcPr>
            <w:tcW w:w="737" w:type="dxa"/>
            <w:vAlign w:val="center"/>
          </w:tcPr>
          <w:p w14:paraId="6984BCB5"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244862E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8069754"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7FE82477"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7CBD6DB"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31FE3925"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0E31304"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225D3A60"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6D953802"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1092A6D8"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5175CF2"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4C559DC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53A12D5F"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7B20A33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Прочие основные средства, всего</w:t>
            </w:r>
          </w:p>
        </w:tc>
        <w:tc>
          <w:tcPr>
            <w:tcW w:w="816" w:type="dxa"/>
            <w:vAlign w:val="center"/>
          </w:tcPr>
          <w:p w14:paraId="2E225A8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4000</w:t>
            </w:r>
          </w:p>
        </w:tc>
        <w:tc>
          <w:tcPr>
            <w:tcW w:w="737" w:type="dxa"/>
            <w:vAlign w:val="center"/>
          </w:tcPr>
          <w:p w14:paraId="76F70BDC"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7E8EE091"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A4A1F60"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18A273B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2B3E75D9"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163BC00E"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D4391BC"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743A990F"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070EC465"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5C91188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567CC76"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3A1BB2A5"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03484CA8"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340620DA" w14:textId="4795FF6D"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816" w:type="dxa"/>
            <w:vAlign w:val="center"/>
          </w:tcPr>
          <w:p w14:paraId="6A27141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4100</w:t>
            </w:r>
          </w:p>
        </w:tc>
        <w:tc>
          <w:tcPr>
            <w:tcW w:w="737" w:type="dxa"/>
            <w:vAlign w:val="center"/>
          </w:tcPr>
          <w:p w14:paraId="783AF92A"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0975CAA7"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06EC2F08"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2DD4E886"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BE9335F"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1C64A36C"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BDE2CE4"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756D0BAE"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7365FEC7"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AEC202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F99C4B1"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091B9C50"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14B86DD0"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409D6668" w14:textId="7C6F27B8"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816" w:type="dxa"/>
            <w:vAlign w:val="center"/>
          </w:tcPr>
          <w:p w14:paraId="716E864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4110</w:t>
            </w:r>
          </w:p>
        </w:tc>
        <w:tc>
          <w:tcPr>
            <w:tcW w:w="737" w:type="dxa"/>
            <w:vAlign w:val="center"/>
          </w:tcPr>
          <w:p w14:paraId="3823236C"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3712ABFE"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625D0D3B"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26D18819"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F5EDDA1"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05694C53"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3A1AFAB"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5CDD10B5"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27D6C493"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540068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448568B"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562CEE2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3FF8E448" w14:textId="77777777" w:rsidTr="0045264C">
        <w:tblPrEx>
          <w:tblBorders>
            <w:right w:val="single" w:sz="4" w:space="0" w:color="auto"/>
          </w:tblBorders>
        </w:tblPrEx>
        <w:trPr>
          <w:gridAfter w:val="1"/>
          <w:wAfter w:w="10" w:type="dxa"/>
          <w:trHeight w:val="20"/>
        </w:trPr>
        <w:tc>
          <w:tcPr>
            <w:tcW w:w="4536" w:type="dxa"/>
            <w:tcBorders>
              <w:left w:val="nil"/>
            </w:tcBorders>
            <w:vAlign w:val="center"/>
          </w:tcPr>
          <w:p w14:paraId="1EAA34E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816" w:type="dxa"/>
            <w:vAlign w:val="center"/>
          </w:tcPr>
          <w:p w14:paraId="02BD63F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4200</w:t>
            </w:r>
          </w:p>
        </w:tc>
        <w:tc>
          <w:tcPr>
            <w:tcW w:w="737" w:type="dxa"/>
            <w:vAlign w:val="center"/>
          </w:tcPr>
          <w:p w14:paraId="36B06B25"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290B4CAD"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1895859"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7D0F1D74"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47E9E426"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72E26D21"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3817755"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48CBEAE5"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51FF2623"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4466E97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B17C237"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19828A1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B14C35" w14:paraId="2B9F81AF" w14:textId="77777777" w:rsidTr="0045264C">
        <w:tblPrEx>
          <w:tblBorders>
            <w:right w:val="single" w:sz="4" w:space="0" w:color="auto"/>
          </w:tblBorders>
        </w:tblPrEx>
        <w:trPr>
          <w:gridAfter w:val="1"/>
          <w:wAfter w:w="10" w:type="dxa"/>
          <w:trHeight w:val="20"/>
        </w:trPr>
        <w:tc>
          <w:tcPr>
            <w:tcW w:w="4536" w:type="dxa"/>
            <w:tcBorders>
              <w:left w:val="nil"/>
              <w:bottom w:val="nil"/>
            </w:tcBorders>
            <w:vAlign w:val="center"/>
          </w:tcPr>
          <w:p w14:paraId="4A5A7A0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Итого</w:t>
            </w:r>
          </w:p>
        </w:tc>
        <w:tc>
          <w:tcPr>
            <w:tcW w:w="816" w:type="dxa"/>
            <w:vAlign w:val="center"/>
          </w:tcPr>
          <w:p w14:paraId="0C07DFD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9000</w:t>
            </w:r>
          </w:p>
        </w:tc>
        <w:tc>
          <w:tcPr>
            <w:tcW w:w="737" w:type="dxa"/>
            <w:vAlign w:val="center"/>
          </w:tcPr>
          <w:p w14:paraId="25223223" w14:textId="77777777" w:rsidR="009B51D1" w:rsidRPr="0045264C" w:rsidRDefault="009B51D1" w:rsidP="0045264C">
            <w:pPr>
              <w:pStyle w:val="ConsPlusNormal"/>
              <w:jc w:val="center"/>
              <w:rPr>
                <w:rFonts w:ascii="Times New Roman" w:hAnsi="Times New Roman" w:cs="Times New Roman"/>
                <w:sz w:val="16"/>
                <w:szCs w:val="16"/>
              </w:rPr>
            </w:pPr>
          </w:p>
        </w:tc>
        <w:tc>
          <w:tcPr>
            <w:tcW w:w="915" w:type="dxa"/>
            <w:vAlign w:val="center"/>
          </w:tcPr>
          <w:p w14:paraId="2BEA410F"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4CE95D8" w14:textId="77777777" w:rsidR="009B51D1" w:rsidRPr="0045264C" w:rsidRDefault="009B51D1" w:rsidP="0045264C">
            <w:pPr>
              <w:pStyle w:val="ConsPlusNormal"/>
              <w:jc w:val="center"/>
              <w:rPr>
                <w:rFonts w:ascii="Times New Roman" w:hAnsi="Times New Roman" w:cs="Times New Roman"/>
                <w:sz w:val="16"/>
                <w:szCs w:val="16"/>
              </w:rPr>
            </w:pPr>
          </w:p>
        </w:tc>
        <w:tc>
          <w:tcPr>
            <w:tcW w:w="943" w:type="dxa"/>
            <w:vAlign w:val="center"/>
          </w:tcPr>
          <w:p w14:paraId="14575E8E"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76D33451"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1F8AF340"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30A2A06A" w14:textId="77777777" w:rsidR="009B51D1" w:rsidRPr="0045264C" w:rsidRDefault="009B51D1" w:rsidP="0045264C">
            <w:pPr>
              <w:pStyle w:val="ConsPlusNormal"/>
              <w:jc w:val="center"/>
              <w:rPr>
                <w:rFonts w:ascii="Times New Roman" w:hAnsi="Times New Roman" w:cs="Times New Roman"/>
                <w:sz w:val="16"/>
                <w:szCs w:val="16"/>
              </w:rPr>
            </w:pPr>
          </w:p>
        </w:tc>
        <w:tc>
          <w:tcPr>
            <w:tcW w:w="999" w:type="dxa"/>
            <w:vAlign w:val="center"/>
          </w:tcPr>
          <w:p w14:paraId="69F0C4E4" w14:textId="77777777" w:rsidR="009B51D1" w:rsidRPr="0045264C" w:rsidRDefault="009B51D1" w:rsidP="0045264C">
            <w:pPr>
              <w:pStyle w:val="ConsPlusNormal"/>
              <w:jc w:val="center"/>
              <w:rPr>
                <w:rFonts w:ascii="Times New Roman" w:hAnsi="Times New Roman" w:cs="Times New Roman"/>
                <w:sz w:val="16"/>
                <w:szCs w:val="16"/>
              </w:rPr>
            </w:pPr>
          </w:p>
        </w:tc>
        <w:tc>
          <w:tcPr>
            <w:tcW w:w="794" w:type="dxa"/>
            <w:vAlign w:val="center"/>
          </w:tcPr>
          <w:p w14:paraId="54BE5C7B" w14:textId="77777777" w:rsidR="009B51D1" w:rsidRPr="0045264C" w:rsidRDefault="009B51D1" w:rsidP="0045264C">
            <w:pPr>
              <w:pStyle w:val="ConsPlusNormal"/>
              <w:jc w:val="center"/>
              <w:rPr>
                <w:rFonts w:ascii="Times New Roman" w:hAnsi="Times New Roman" w:cs="Times New Roman"/>
                <w:sz w:val="16"/>
                <w:szCs w:val="16"/>
              </w:rPr>
            </w:pPr>
          </w:p>
        </w:tc>
        <w:tc>
          <w:tcPr>
            <w:tcW w:w="971" w:type="dxa"/>
            <w:vAlign w:val="center"/>
          </w:tcPr>
          <w:p w14:paraId="25EECBFA" w14:textId="77777777" w:rsidR="009B51D1" w:rsidRPr="0045264C" w:rsidRDefault="009B51D1" w:rsidP="0045264C">
            <w:pPr>
              <w:pStyle w:val="ConsPlusNormal"/>
              <w:jc w:val="center"/>
              <w:rPr>
                <w:rFonts w:ascii="Times New Roman" w:hAnsi="Times New Roman" w:cs="Times New Roman"/>
                <w:sz w:val="16"/>
                <w:szCs w:val="16"/>
              </w:rPr>
            </w:pPr>
          </w:p>
        </w:tc>
        <w:tc>
          <w:tcPr>
            <w:tcW w:w="737" w:type="dxa"/>
            <w:vAlign w:val="center"/>
          </w:tcPr>
          <w:p w14:paraId="551401DF" w14:textId="77777777" w:rsidR="009B51D1" w:rsidRPr="0045264C" w:rsidRDefault="009B51D1" w:rsidP="0045264C">
            <w:pPr>
              <w:pStyle w:val="ConsPlusNormal"/>
              <w:jc w:val="center"/>
              <w:rPr>
                <w:rFonts w:ascii="Times New Roman" w:hAnsi="Times New Roman" w:cs="Times New Roman"/>
                <w:sz w:val="16"/>
                <w:szCs w:val="16"/>
              </w:rPr>
            </w:pPr>
          </w:p>
        </w:tc>
        <w:tc>
          <w:tcPr>
            <w:tcW w:w="1061" w:type="dxa"/>
            <w:vAlign w:val="center"/>
          </w:tcPr>
          <w:p w14:paraId="7B98AFDC" w14:textId="77777777" w:rsidR="009B51D1" w:rsidRPr="0045264C" w:rsidRDefault="009B51D1" w:rsidP="0045264C">
            <w:pPr>
              <w:pStyle w:val="ConsPlusNormal"/>
              <w:jc w:val="center"/>
              <w:rPr>
                <w:rFonts w:ascii="Times New Roman" w:hAnsi="Times New Roman" w:cs="Times New Roman"/>
                <w:sz w:val="16"/>
                <w:szCs w:val="16"/>
              </w:rPr>
            </w:pPr>
          </w:p>
        </w:tc>
      </w:tr>
    </w:tbl>
    <w:p w14:paraId="213EECAB" w14:textId="77777777" w:rsidR="009B51D1" w:rsidRPr="00B14C35" w:rsidRDefault="009B51D1" w:rsidP="00B14C35">
      <w:pPr>
        <w:pStyle w:val="ConsPlusNormal"/>
        <w:jc w:val="both"/>
        <w:rPr>
          <w:rFonts w:ascii="Times New Roman" w:hAnsi="Times New Roman" w:cs="Times New Roman"/>
          <w:sz w:val="20"/>
          <w:szCs w:val="20"/>
        </w:rPr>
      </w:pPr>
    </w:p>
    <w:tbl>
      <w:tblPr>
        <w:tblW w:w="1579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67"/>
        <w:gridCol w:w="992"/>
        <w:gridCol w:w="1020"/>
        <w:gridCol w:w="1020"/>
        <w:gridCol w:w="1020"/>
        <w:gridCol w:w="1020"/>
        <w:gridCol w:w="1020"/>
        <w:gridCol w:w="907"/>
        <w:gridCol w:w="1020"/>
        <w:gridCol w:w="1020"/>
        <w:gridCol w:w="964"/>
        <w:gridCol w:w="1191"/>
        <w:gridCol w:w="8"/>
      </w:tblGrid>
      <w:tr w:rsidR="009B51D1" w:rsidRPr="0045264C" w14:paraId="7E472AC9" w14:textId="77777777" w:rsidTr="0045264C">
        <w:trPr>
          <w:trHeight w:val="20"/>
        </w:trPr>
        <w:tc>
          <w:tcPr>
            <w:tcW w:w="3828" w:type="dxa"/>
            <w:vMerge w:val="restart"/>
            <w:tcBorders>
              <w:left w:val="nil"/>
            </w:tcBorders>
            <w:vAlign w:val="center"/>
          </w:tcPr>
          <w:p w14:paraId="060A2AA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Наименование показателя (группа основных средств)</w:t>
            </w:r>
          </w:p>
        </w:tc>
        <w:tc>
          <w:tcPr>
            <w:tcW w:w="767" w:type="dxa"/>
            <w:vMerge w:val="restart"/>
            <w:vAlign w:val="center"/>
          </w:tcPr>
          <w:p w14:paraId="4F12E39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 строки</w:t>
            </w:r>
          </w:p>
        </w:tc>
        <w:tc>
          <w:tcPr>
            <w:tcW w:w="11202" w:type="dxa"/>
            <w:gridSpan w:val="12"/>
            <w:tcBorders>
              <w:right w:val="nil"/>
            </w:tcBorders>
            <w:vAlign w:val="center"/>
          </w:tcPr>
          <w:p w14:paraId="22B1138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Остаточная стоимость объектов особо ценного движимого имущества, в том числе с оставшимся сроком полезного использования</w:t>
            </w:r>
          </w:p>
        </w:tc>
      </w:tr>
      <w:tr w:rsidR="009B51D1" w:rsidRPr="0045264C" w14:paraId="22962DBD" w14:textId="77777777" w:rsidTr="0045264C">
        <w:trPr>
          <w:gridAfter w:val="1"/>
          <w:wAfter w:w="8" w:type="dxa"/>
          <w:trHeight w:val="20"/>
        </w:trPr>
        <w:tc>
          <w:tcPr>
            <w:tcW w:w="3828" w:type="dxa"/>
            <w:vMerge/>
            <w:tcBorders>
              <w:left w:val="nil"/>
            </w:tcBorders>
            <w:vAlign w:val="center"/>
          </w:tcPr>
          <w:p w14:paraId="0B414DD2" w14:textId="77777777" w:rsidR="009B51D1" w:rsidRPr="0045264C" w:rsidRDefault="009B51D1" w:rsidP="0045264C">
            <w:pPr>
              <w:pStyle w:val="ConsPlusNormal"/>
              <w:jc w:val="center"/>
              <w:rPr>
                <w:rFonts w:ascii="Times New Roman" w:hAnsi="Times New Roman" w:cs="Times New Roman"/>
                <w:sz w:val="16"/>
                <w:szCs w:val="16"/>
              </w:rPr>
            </w:pPr>
          </w:p>
        </w:tc>
        <w:tc>
          <w:tcPr>
            <w:tcW w:w="767" w:type="dxa"/>
            <w:vMerge/>
            <w:vAlign w:val="center"/>
          </w:tcPr>
          <w:p w14:paraId="63531AD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63AD5F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менее 12 месяцев</w:t>
            </w:r>
          </w:p>
        </w:tc>
        <w:tc>
          <w:tcPr>
            <w:tcW w:w="1020" w:type="dxa"/>
            <w:vAlign w:val="center"/>
          </w:tcPr>
          <w:p w14:paraId="1A2E853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12 до 24 месяцев</w:t>
            </w:r>
          </w:p>
        </w:tc>
        <w:tc>
          <w:tcPr>
            <w:tcW w:w="1020" w:type="dxa"/>
            <w:vAlign w:val="center"/>
          </w:tcPr>
          <w:p w14:paraId="05B8B8A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25 до 36 месяцев</w:t>
            </w:r>
          </w:p>
        </w:tc>
        <w:tc>
          <w:tcPr>
            <w:tcW w:w="1020" w:type="dxa"/>
            <w:vAlign w:val="center"/>
          </w:tcPr>
          <w:p w14:paraId="1A91220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37 до 48 месяцев</w:t>
            </w:r>
          </w:p>
        </w:tc>
        <w:tc>
          <w:tcPr>
            <w:tcW w:w="1020" w:type="dxa"/>
            <w:vAlign w:val="center"/>
          </w:tcPr>
          <w:p w14:paraId="4CD26EC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49 до 60 месяцев</w:t>
            </w:r>
          </w:p>
        </w:tc>
        <w:tc>
          <w:tcPr>
            <w:tcW w:w="1020" w:type="dxa"/>
            <w:vAlign w:val="center"/>
          </w:tcPr>
          <w:p w14:paraId="3FF1CB0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61 до 72 месяцев</w:t>
            </w:r>
          </w:p>
        </w:tc>
        <w:tc>
          <w:tcPr>
            <w:tcW w:w="907" w:type="dxa"/>
            <w:vAlign w:val="center"/>
          </w:tcPr>
          <w:p w14:paraId="3A0583A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73 до 84 месяцев</w:t>
            </w:r>
          </w:p>
        </w:tc>
        <w:tc>
          <w:tcPr>
            <w:tcW w:w="1020" w:type="dxa"/>
            <w:vAlign w:val="center"/>
          </w:tcPr>
          <w:p w14:paraId="0097C66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85 до 96 месяцев</w:t>
            </w:r>
          </w:p>
        </w:tc>
        <w:tc>
          <w:tcPr>
            <w:tcW w:w="1020" w:type="dxa"/>
            <w:vAlign w:val="center"/>
          </w:tcPr>
          <w:p w14:paraId="59A239A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97 до 108 месяцев</w:t>
            </w:r>
          </w:p>
        </w:tc>
        <w:tc>
          <w:tcPr>
            <w:tcW w:w="964" w:type="dxa"/>
            <w:vAlign w:val="center"/>
          </w:tcPr>
          <w:p w14:paraId="3F89866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109 до 120 месяцев</w:t>
            </w:r>
          </w:p>
        </w:tc>
        <w:tc>
          <w:tcPr>
            <w:tcW w:w="1191" w:type="dxa"/>
            <w:tcBorders>
              <w:right w:val="nil"/>
            </w:tcBorders>
            <w:vAlign w:val="center"/>
          </w:tcPr>
          <w:p w14:paraId="19F68D4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от 121 месяца и более</w:t>
            </w:r>
          </w:p>
        </w:tc>
      </w:tr>
      <w:tr w:rsidR="009B51D1" w:rsidRPr="0045264C" w14:paraId="4F4E8029" w14:textId="77777777" w:rsidTr="0045264C">
        <w:trPr>
          <w:gridAfter w:val="1"/>
          <w:wAfter w:w="8" w:type="dxa"/>
          <w:trHeight w:val="20"/>
        </w:trPr>
        <w:tc>
          <w:tcPr>
            <w:tcW w:w="3828" w:type="dxa"/>
            <w:tcBorders>
              <w:left w:val="nil"/>
            </w:tcBorders>
            <w:vAlign w:val="center"/>
          </w:tcPr>
          <w:p w14:paraId="766582C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w:t>
            </w:r>
          </w:p>
        </w:tc>
        <w:tc>
          <w:tcPr>
            <w:tcW w:w="767" w:type="dxa"/>
            <w:vAlign w:val="center"/>
          </w:tcPr>
          <w:p w14:paraId="2F57D5D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w:t>
            </w:r>
          </w:p>
        </w:tc>
        <w:tc>
          <w:tcPr>
            <w:tcW w:w="992" w:type="dxa"/>
            <w:vAlign w:val="center"/>
          </w:tcPr>
          <w:p w14:paraId="57B2FA7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23</w:t>
            </w:r>
          </w:p>
        </w:tc>
        <w:tc>
          <w:tcPr>
            <w:tcW w:w="1020" w:type="dxa"/>
            <w:vAlign w:val="center"/>
          </w:tcPr>
          <w:p w14:paraId="083F4F8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24</w:t>
            </w:r>
          </w:p>
        </w:tc>
        <w:tc>
          <w:tcPr>
            <w:tcW w:w="1020" w:type="dxa"/>
            <w:vAlign w:val="center"/>
          </w:tcPr>
          <w:p w14:paraId="7FDB56B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25</w:t>
            </w:r>
          </w:p>
        </w:tc>
        <w:tc>
          <w:tcPr>
            <w:tcW w:w="1020" w:type="dxa"/>
            <w:vAlign w:val="center"/>
          </w:tcPr>
          <w:p w14:paraId="1C99C44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26</w:t>
            </w:r>
          </w:p>
        </w:tc>
        <w:tc>
          <w:tcPr>
            <w:tcW w:w="1020" w:type="dxa"/>
            <w:vAlign w:val="center"/>
          </w:tcPr>
          <w:p w14:paraId="520BBAE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27</w:t>
            </w:r>
          </w:p>
        </w:tc>
        <w:tc>
          <w:tcPr>
            <w:tcW w:w="1020" w:type="dxa"/>
            <w:vAlign w:val="center"/>
          </w:tcPr>
          <w:p w14:paraId="270ED57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28</w:t>
            </w:r>
          </w:p>
        </w:tc>
        <w:tc>
          <w:tcPr>
            <w:tcW w:w="907" w:type="dxa"/>
            <w:vAlign w:val="center"/>
          </w:tcPr>
          <w:p w14:paraId="7F20E98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29</w:t>
            </w:r>
          </w:p>
        </w:tc>
        <w:tc>
          <w:tcPr>
            <w:tcW w:w="1020" w:type="dxa"/>
            <w:vAlign w:val="center"/>
          </w:tcPr>
          <w:p w14:paraId="2CAB1CE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30</w:t>
            </w:r>
          </w:p>
        </w:tc>
        <w:tc>
          <w:tcPr>
            <w:tcW w:w="1020" w:type="dxa"/>
            <w:vAlign w:val="center"/>
          </w:tcPr>
          <w:p w14:paraId="3B80D3B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w:t>
            </w:r>
          </w:p>
        </w:tc>
        <w:tc>
          <w:tcPr>
            <w:tcW w:w="964" w:type="dxa"/>
            <w:vAlign w:val="center"/>
          </w:tcPr>
          <w:p w14:paraId="5846C86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32</w:t>
            </w:r>
          </w:p>
        </w:tc>
        <w:tc>
          <w:tcPr>
            <w:tcW w:w="1191" w:type="dxa"/>
            <w:tcBorders>
              <w:right w:val="nil"/>
            </w:tcBorders>
            <w:vAlign w:val="center"/>
          </w:tcPr>
          <w:p w14:paraId="2E82143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33</w:t>
            </w:r>
          </w:p>
        </w:tc>
      </w:tr>
      <w:tr w:rsidR="009B51D1" w:rsidRPr="0045264C" w14:paraId="72A352F7"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11977A3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Нежилые помещения, здания и сооружения, не отнесенные к недвижимому имуществу</w:t>
            </w:r>
          </w:p>
        </w:tc>
        <w:tc>
          <w:tcPr>
            <w:tcW w:w="767" w:type="dxa"/>
            <w:vAlign w:val="center"/>
          </w:tcPr>
          <w:p w14:paraId="7B394BB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1000</w:t>
            </w:r>
          </w:p>
        </w:tc>
        <w:tc>
          <w:tcPr>
            <w:tcW w:w="992" w:type="dxa"/>
            <w:vAlign w:val="center"/>
          </w:tcPr>
          <w:p w14:paraId="601B090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836C92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8D0CFE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DC5148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CB26F8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46DE6CF"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373C7FB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6FBAA1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FB98A81"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2C032F49"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1139D4B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A640EB3"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28CA673B" w14:textId="256A0BB8"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767" w:type="dxa"/>
            <w:vAlign w:val="center"/>
          </w:tcPr>
          <w:p w14:paraId="77E70B3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1100</w:t>
            </w:r>
          </w:p>
        </w:tc>
        <w:tc>
          <w:tcPr>
            <w:tcW w:w="992" w:type="dxa"/>
            <w:vAlign w:val="center"/>
          </w:tcPr>
          <w:p w14:paraId="75A5189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9AD1EE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187CA8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172715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E73FD7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2CE86CF"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181673D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067B5C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5B4B077"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4FE288AA"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0A1CDE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87E2436"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63BCDF10" w14:textId="57D86EE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lastRenderedPageBreak/>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767" w:type="dxa"/>
            <w:vAlign w:val="center"/>
          </w:tcPr>
          <w:p w14:paraId="5FC64BA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1110</w:t>
            </w:r>
          </w:p>
        </w:tc>
        <w:tc>
          <w:tcPr>
            <w:tcW w:w="992" w:type="dxa"/>
            <w:vAlign w:val="center"/>
          </w:tcPr>
          <w:p w14:paraId="5550C2D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64ECFE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889993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1C6DE5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54BAA6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2D44D18"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259E53E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604C77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065F4B4"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2269859E"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537CB46"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06A75A8"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379FE73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767" w:type="dxa"/>
            <w:vAlign w:val="center"/>
          </w:tcPr>
          <w:p w14:paraId="0C7715F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1200</w:t>
            </w:r>
          </w:p>
        </w:tc>
        <w:tc>
          <w:tcPr>
            <w:tcW w:w="992" w:type="dxa"/>
            <w:vAlign w:val="center"/>
          </w:tcPr>
          <w:p w14:paraId="4F92291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53EAC4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063C24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E204D1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83A79D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66225EC"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7E559444"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425E41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CAD5700"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10EF5765"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8F8809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68B94B7"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0F305C1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Машины и оборудование</w:t>
            </w:r>
          </w:p>
        </w:tc>
        <w:tc>
          <w:tcPr>
            <w:tcW w:w="767" w:type="dxa"/>
            <w:vAlign w:val="center"/>
          </w:tcPr>
          <w:p w14:paraId="4D4A933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2000</w:t>
            </w:r>
          </w:p>
        </w:tc>
        <w:tc>
          <w:tcPr>
            <w:tcW w:w="992" w:type="dxa"/>
            <w:vAlign w:val="center"/>
          </w:tcPr>
          <w:p w14:paraId="40FE595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8B560B9"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14C936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1C02D3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4944DE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87E9C52"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C3FCF1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6F9061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A6A8A0D"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043EE054"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7B30B48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7291404"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18540A06" w14:textId="5A678675"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767" w:type="dxa"/>
            <w:vAlign w:val="center"/>
          </w:tcPr>
          <w:p w14:paraId="6B1151F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2100</w:t>
            </w:r>
          </w:p>
        </w:tc>
        <w:tc>
          <w:tcPr>
            <w:tcW w:w="992" w:type="dxa"/>
            <w:vAlign w:val="center"/>
          </w:tcPr>
          <w:p w14:paraId="1283072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7B6AF3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66C024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8A14ED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F5971A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56A09AE"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1002354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FC288D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5083B62"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47DAD693"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3166932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7EAAF3D"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0EB2572B" w14:textId="5F0D61CA"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767" w:type="dxa"/>
            <w:vAlign w:val="center"/>
          </w:tcPr>
          <w:p w14:paraId="6AC6CFE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2110</w:t>
            </w:r>
          </w:p>
        </w:tc>
        <w:tc>
          <w:tcPr>
            <w:tcW w:w="992" w:type="dxa"/>
            <w:vAlign w:val="center"/>
          </w:tcPr>
          <w:p w14:paraId="6822D57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B641C8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AA67EB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0591ED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6019D9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70852A5"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25577024"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675D3A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1452E1F"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26071230"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7851746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F5B62F6"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23F49E4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767" w:type="dxa"/>
            <w:vAlign w:val="center"/>
          </w:tcPr>
          <w:p w14:paraId="7A6999B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2200</w:t>
            </w:r>
          </w:p>
        </w:tc>
        <w:tc>
          <w:tcPr>
            <w:tcW w:w="992" w:type="dxa"/>
            <w:vAlign w:val="center"/>
          </w:tcPr>
          <w:p w14:paraId="403A954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27D036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0F78A7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388A69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C6CC0A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326DA67"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49542D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D31E60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E52AD05"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34C46791"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6DC5FBD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6BE7A08"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4FF05AF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Хозяйственный и производственный инвентарь</w:t>
            </w:r>
          </w:p>
        </w:tc>
        <w:tc>
          <w:tcPr>
            <w:tcW w:w="767" w:type="dxa"/>
            <w:vAlign w:val="center"/>
          </w:tcPr>
          <w:p w14:paraId="52DDDF1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3000</w:t>
            </w:r>
          </w:p>
        </w:tc>
        <w:tc>
          <w:tcPr>
            <w:tcW w:w="992" w:type="dxa"/>
            <w:vAlign w:val="center"/>
          </w:tcPr>
          <w:p w14:paraId="24C5364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CBFF3F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B004BF0"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56E08E9"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9589A8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72C01C2"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7E4C407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E52495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5D51B60"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1B87FA42"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A987B4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16634B8"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49187B20" w14:textId="42DC3858"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767" w:type="dxa"/>
            <w:vAlign w:val="center"/>
          </w:tcPr>
          <w:p w14:paraId="4B384C3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3100</w:t>
            </w:r>
          </w:p>
        </w:tc>
        <w:tc>
          <w:tcPr>
            <w:tcW w:w="992" w:type="dxa"/>
            <w:vAlign w:val="center"/>
          </w:tcPr>
          <w:p w14:paraId="49D0F921"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0F2395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78E639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C909A69"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2808B34"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8693AA8"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77FC270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F723C3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C7DE45F"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04AF0627"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98BC08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7D903ED6"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5D5C967A" w14:textId="0A09E2BC"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767" w:type="dxa"/>
            <w:vAlign w:val="center"/>
          </w:tcPr>
          <w:p w14:paraId="4405A75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3110</w:t>
            </w:r>
          </w:p>
        </w:tc>
        <w:tc>
          <w:tcPr>
            <w:tcW w:w="992" w:type="dxa"/>
            <w:vAlign w:val="center"/>
          </w:tcPr>
          <w:p w14:paraId="27F20A2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B7C479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9D277D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A4D529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3666DF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B960B13"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7633D062"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CCE42C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FE58E69"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3495271D"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590A5CA0"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A08303F"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4E2AFA6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767" w:type="dxa"/>
            <w:vAlign w:val="center"/>
          </w:tcPr>
          <w:p w14:paraId="61D4D1D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3200</w:t>
            </w:r>
          </w:p>
        </w:tc>
        <w:tc>
          <w:tcPr>
            <w:tcW w:w="992" w:type="dxa"/>
            <w:vAlign w:val="center"/>
          </w:tcPr>
          <w:p w14:paraId="3C82836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5F750D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BE54D2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6CEA7F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10E88C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5A2BA52"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7ED2CF2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862E70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05471214"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128D44D6"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509688B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CCB143C"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672FB13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Прочие основные средства</w:t>
            </w:r>
          </w:p>
        </w:tc>
        <w:tc>
          <w:tcPr>
            <w:tcW w:w="767" w:type="dxa"/>
            <w:vAlign w:val="center"/>
          </w:tcPr>
          <w:p w14:paraId="2BAE33A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4000</w:t>
            </w:r>
          </w:p>
        </w:tc>
        <w:tc>
          <w:tcPr>
            <w:tcW w:w="992" w:type="dxa"/>
            <w:vAlign w:val="center"/>
          </w:tcPr>
          <w:p w14:paraId="5500F2C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06F677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CE1BEA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B5D3A1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28A10DF"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5B5FB4C"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1768CF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C0AD16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60FFE95"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0EA693BE"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277E8BE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511C6C8"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55D4156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p>
          <w:p w14:paraId="4446789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основной деятельности</w:t>
            </w:r>
          </w:p>
        </w:tc>
        <w:tc>
          <w:tcPr>
            <w:tcW w:w="767" w:type="dxa"/>
            <w:vAlign w:val="center"/>
          </w:tcPr>
          <w:p w14:paraId="5E8E41E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4100</w:t>
            </w:r>
          </w:p>
        </w:tc>
        <w:tc>
          <w:tcPr>
            <w:tcW w:w="992" w:type="dxa"/>
            <w:vAlign w:val="center"/>
          </w:tcPr>
          <w:p w14:paraId="12841CF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157A02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9A78DA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BF2DE6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6F4B8E0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094969B"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1F62A01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5A4356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7A24A60"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180C0C0F"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2137645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DFCF4E4"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0A838839" w14:textId="573B2145"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767" w:type="dxa"/>
            <w:vAlign w:val="center"/>
          </w:tcPr>
          <w:p w14:paraId="730DB4D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4110</w:t>
            </w:r>
          </w:p>
        </w:tc>
        <w:tc>
          <w:tcPr>
            <w:tcW w:w="992" w:type="dxa"/>
            <w:vAlign w:val="center"/>
          </w:tcPr>
          <w:p w14:paraId="6FE0916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536CD80"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2765A1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16A7C0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D2596A0"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6104FCB"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AD1E628"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317743F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777B78B"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56C934A6"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7FF5A66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749B042F" w14:textId="77777777" w:rsidTr="0045264C">
        <w:tblPrEx>
          <w:tblBorders>
            <w:right w:val="single" w:sz="4" w:space="0" w:color="auto"/>
          </w:tblBorders>
        </w:tblPrEx>
        <w:trPr>
          <w:gridAfter w:val="1"/>
          <w:wAfter w:w="8" w:type="dxa"/>
          <w:trHeight w:val="20"/>
        </w:trPr>
        <w:tc>
          <w:tcPr>
            <w:tcW w:w="3828" w:type="dxa"/>
            <w:tcBorders>
              <w:left w:val="nil"/>
            </w:tcBorders>
            <w:vAlign w:val="center"/>
          </w:tcPr>
          <w:p w14:paraId="7B3B37A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767" w:type="dxa"/>
            <w:vAlign w:val="center"/>
          </w:tcPr>
          <w:p w14:paraId="29D364E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4200</w:t>
            </w:r>
          </w:p>
        </w:tc>
        <w:tc>
          <w:tcPr>
            <w:tcW w:w="992" w:type="dxa"/>
            <w:vAlign w:val="center"/>
          </w:tcPr>
          <w:p w14:paraId="2DD3AEC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2CE55B4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5EC12E7"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C9E0CC5"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65CCE49"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162B5F0"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2EA95DA"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7C83819E"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C1077CB"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7ED09F27"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2476976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41ABAC8" w14:textId="77777777" w:rsidTr="0045264C">
        <w:tblPrEx>
          <w:tblBorders>
            <w:right w:val="single" w:sz="4" w:space="0" w:color="auto"/>
          </w:tblBorders>
        </w:tblPrEx>
        <w:trPr>
          <w:gridAfter w:val="1"/>
          <w:wAfter w:w="8" w:type="dxa"/>
          <w:trHeight w:val="20"/>
        </w:trPr>
        <w:tc>
          <w:tcPr>
            <w:tcW w:w="3828" w:type="dxa"/>
            <w:tcBorders>
              <w:left w:val="nil"/>
              <w:bottom w:val="nil"/>
            </w:tcBorders>
            <w:vAlign w:val="center"/>
          </w:tcPr>
          <w:p w14:paraId="79FC80F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Итого</w:t>
            </w:r>
          </w:p>
        </w:tc>
        <w:tc>
          <w:tcPr>
            <w:tcW w:w="767" w:type="dxa"/>
            <w:vAlign w:val="center"/>
          </w:tcPr>
          <w:p w14:paraId="66EDB5A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9000</w:t>
            </w:r>
          </w:p>
        </w:tc>
        <w:tc>
          <w:tcPr>
            <w:tcW w:w="992" w:type="dxa"/>
            <w:vAlign w:val="center"/>
          </w:tcPr>
          <w:p w14:paraId="485E29EC"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F7B184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0602C73"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5495EF86"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712C6EB"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665D3AD"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4B76776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1AD079CD" w14:textId="77777777" w:rsidR="009B51D1" w:rsidRPr="0045264C" w:rsidRDefault="009B51D1" w:rsidP="0045264C">
            <w:pPr>
              <w:pStyle w:val="ConsPlusNormal"/>
              <w:jc w:val="center"/>
              <w:rPr>
                <w:rFonts w:ascii="Times New Roman" w:hAnsi="Times New Roman" w:cs="Times New Roman"/>
                <w:sz w:val="16"/>
                <w:szCs w:val="16"/>
              </w:rPr>
            </w:pPr>
          </w:p>
        </w:tc>
        <w:tc>
          <w:tcPr>
            <w:tcW w:w="1020" w:type="dxa"/>
            <w:vAlign w:val="center"/>
          </w:tcPr>
          <w:p w14:paraId="4ADD61D9" w14:textId="77777777" w:rsidR="009B51D1" w:rsidRPr="0045264C" w:rsidRDefault="009B51D1" w:rsidP="0045264C">
            <w:pPr>
              <w:pStyle w:val="ConsPlusNormal"/>
              <w:jc w:val="center"/>
              <w:rPr>
                <w:rFonts w:ascii="Times New Roman" w:hAnsi="Times New Roman" w:cs="Times New Roman"/>
                <w:sz w:val="16"/>
                <w:szCs w:val="16"/>
              </w:rPr>
            </w:pPr>
          </w:p>
        </w:tc>
        <w:tc>
          <w:tcPr>
            <w:tcW w:w="964" w:type="dxa"/>
            <w:vAlign w:val="center"/>
          </w:tcPr>
          <w:p w14:paraId="29FF9A66" w14:textId="77777777" w:rsidR="009B51D1" w:rsidRPr="0045264C" w:rsidRDefault="009B51D1" w:rsidP="0045264C">
            <w:pPr>
              <w:pStyle w:val="ConsPlusNormal"/>
              <w:jc w:val="center"/>
              <w:rPr>
                <w:rFonts w:ascii="Times New Roman" w:hAnsi="Times New Roman" w:cs="Times New Roman"/>
                <w:sz w:val="16"/>
                <w:szCs w:val="16"/>
              </w:rPr>
            </w:pPr>
          </w:p>
        </w:tc>
        <w:tc>
          <w:tcPr>
            <w:tcW w:w="1191" w:type="dxa"/>
            <w:vAlign w:val="center"/>
          </w:tcPr>
          <w:p w14:paraId="4DD3095B" w14:textId="77777777" w:rsidR="009B51D1" w:rsidRPr="0045264C" w:rsidRDefault="009B51D1" w:rsidP="0045264C">
            <w:pPr>
              <w:pStyle w:val="ConsPlusNormal"/>
              <w:jc w:val="center"/>
              <w:rPr>
                <w:rFonts w:ascii="Times New Roman" w:hAnsi="Times New Roman" w:cs="Times New Roman"/>
                <w:sz w:val="16"/>
                <w:szCs w:val="16"/>
              </w:rPr>
            </w:pPr>
          </w:p>
        </w:tc>
      </w:tr>
    </w:tbl>
    <w:p w14:paraId="3C764CD9" w14:textId="2AEFC7A4" w:rsidR="009B51D1" w:rsidRPr="00B14C35" w:rsidRDefault="009B51D1" w:rsidP="0045264C">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2. Сведения о расходах на содержание особо ценного</w:t>
      </w:r>
      <w:r w:rsidR="0045264C">
        <w:rPr>
          <w:rFonts w:ascii="Times New Roman" w:hAnsi="Times New Roman" w:cs="Times New Roman"/>
          <w:sz w:val="20"/>
          <w:szCs w:val="20"/>
        </w:rPr>
        <w:t xml:space="preserve"> </w:t>
      </w:r>
      <w:r w:rsidRPr="00B14C35">
        <w:rPr>
          <w:rFonts w:ascii="Times New Roman" w:hAnsi="Times New Roman" w:cs="Times New Roman"/>
          <w:sz w:val="20"/>
          <w:szCs w:val="20"/>
        </w:rPr>
        <w:t>движимого имущества</w:t>
      </w:r>
    </w:p>
    <w:tbl>
      <w:tblPr>
        <w:tblW w:w="1579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625"/>
        <w:gridCol w:w="881"/>
        <w:gridCol w:w="1587"/>
        <w:gridCol w:w="1474"/>
        <w:gridCol w:w="1134"/>
        <w:gridCol w:w="1247"/>
        <w:gridCol w:w="1417"/>
        <w:gridCol w:w="907"/>
        <w:gridCol w:w="1304"/>
        <w:gridCol w:w="822"/>
      </w:tblGrid>
      <w:tr w:rsidR="009B51D1" w:rsidRPr="0045264C" w14:paraId="751636BC" w14:textId="77777777" w:rsidTr="0045264C">
        <w:trPr>
          <w:trHeight w:val="20"/>
        </w:trPr>
        <w:tc>
          <w:tcPr>
            <w:tcW w:w="4395" w:type="dxa"/>
            <w:vMerge w:val="restart"/>
            <w:tcBorders>
              <w:left w:val="nil"/>
            </w:tcBorders>
            <w:vAlign w:val="center"/>
          </w:tcPr>
          <w:p w14:paraId="384044E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Наименование показателя</w:t>
            </w:r>
          </w:p>
        </w:tc>
        <w:tc>
          <w:tcPr>
            <w:tcW w:w="625" w:type="dxa"/>
            <w:vMerge w:val="restart"/>
            <w:vAlign w:val="center"/>
          </w:tcPr>
          <w:p w14:paraId="149F570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 строки</w:t>
            </w:r>
          </w:p>
        </w:tc>
        <w:tc>
          <w:tcPr>
            <w:tcW w:w="881" w:type="dxa"/>
            <w:vMerge w:val="restart"/>
            <w:vAlign w:val="center"/>
          </w:tcPr>
          <w:p w14:paraId="3FDAD24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Всего за отчетный период</w:t>
            </w:r>
          </w:p>
        </w:tc>
        <w:tc>
          <w:tcPr>
            <w:tcW w:w="9892" w:type="dxa"/>
            <w:gridSpan w:val="8"/>
            <w:tcBorders>
              <w:right w:val="nil"/>
            </w:tcBorders>
            <w:vAlign w:val="center"/>
          </w:tcPr>
          <w:p w14:paraId="48C2D2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Расходы на содержание особо ценного движимого имущества</w:t>
            </w:r>
          </w:p>
        </w:tc>
      </w:tr>
      <w:tr w:rsidR="009B51D1" w:rsidRPr="0045264C" w14:paraId="0031F74B" w14:textId="77777777" w:rsidTr="0045264C">
        <w:trPr>
          <w:trHeight w:val="20"/>
        </w:trPr>
        <w:tc>
          <w:tcPr>
            <w:tcW w:w="4395" w:type="dxa"/>
            <w:vMerge/>
            <w:tcBorders>
              <w:left w:val="nil"/>
            </w:tcBorders>
            <w:vAlign w:val="center"/>
          </w:tcPr>
          <w:p w14:paraId="703EAD80" w14:textId="77777777" w:rsidR="009B51D1" w:rsidRPr="0045264C" w:rsidRDefault="009B51D1" w:rsidP="0045264C">
            <w:pPr>
              <w:pStyle w:val="ConsPlusNormal"/>
              <w:jc w:val="center"/>
              <w:rPr>
                <w:rFonts w:ascii="Times New Roman" w:hAnsi="Times New Roman" w:cs="Times New Roman"/>
                <w:sz w:val="16"/>
                <w:szCs w:val="16"/>
              </w:rPr>
            </w:pPr>
          </w:p>
        </w:tc>
        <w:tc>
          <w:tcPr>
            <w:tcW w:w="625" w:type="dxa"/>
            <w:vMerge/>
            <w:vAlign w:val="center"/>
          </w:tcPr>
          <w:p w14:paraId="2F92F439" w14:textId="77777777" w:rsidR="009B51D1" w:rsidRPr="0045264C" w:rsidRDefault="009B51D1" w:rsidP="0045264C">
            <w:pPr>
              <w:pStyle w:val="ConsPlusNormal"/>
              <w:jc w:val="center"/>
              <w:rPr>
                <w:rFonts w:ascii="Times New Roman" w:hAnsi="Times New Roman" w:cs="Times New Roman"/>
                <w:sz w:val="16"/>
                <w:szCs w:val="16"/>
              </w:rPr>
            </w:pPr>
          </w:p>
        </w:tc>
        <w:tc>
          <w:tcPr>
            <w:tcW w:w="881" w:type="dxa"/>
            <w:vMerge/>
            <w:vAlign w:val="center"/>
          </w:tcPr>
          <w:p w14:paraId="33AFF7C3" w14:textId="77777777" w:rsidR="009B51D1" w:rsidRPr="0045264C" w:rsidRDefault="009B51D1" w:rsidP="0045264C">
            <w:pPr>
              <w:pStyle w:val="ConsPlusNormal"/>
              <w:jc w:val="center"/>
              <w:rPr>
                <w:rFonts w:ascii="Times New Roman" w:hAnsi="Times New Roman" w:cs="Times New Roman"/>
                <w:sz w:val="16"/>
                <w:szCs w:val="16"/>
              </w:rPr>
            </w:pPr>
          </w:p>
        </w:tc>
        <w:tc>
          <w:tcPr>
            <w:tcW w:w="9892" w:type="dxa"/>
            <w:gridSpan w:val="8"/>
            <w:tcBorders>
              <w:right w:val="nil"/>
            </w:tcBorders>
            <w:vAlign w:val="center"/>
          </w:tcPr>
          <w:p w14:paraId="00C0D18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p>
        </w:tc>
      </w:tr>
      <w:tr w:rsidR="009B51D1" w:rsidRPr="0045264C" w14:paraId="1B867ED0" w14:textId="77777777" w:rsidTr="0045264C">
        <w:trPr>
          <w:trHeight w:val="20"/>
        </w:trPr>
        <w:tc>
          <w:tcPr>
            <w:tcW w:w="4395" w:type="dxa"/>
            <w:vMerge/>
            <w:tcBorders>
              <w:left w:val="nil"/>
            </w:tcBorders>
            <w:vAlign w:val="center"/>
          </w:tcPr>
          <w:p w14:paraId="17E898EB" w14:textId="77777777" w:rsidR="009B51D1" w:rsidRPr="0045264C" w:rsidRDefault="009B51D1" w:rsidP="0045264C">
            <w:pPr>
              <w:pStyle w:val="ConsPlusNormal"/>
              <w:jc w:val="center"/>
              <w:rPr>
                <w:rFonts w:ascii="Times New Roman" w:hAnsi="Times New Roman" w:cs="Times New Roman"/>
                <w:sz w:val="16"/>
                <w:szCs w:val="16"/>
              </w:rPr>
            </w:pPr>
          </w:p>
        </w:tc>
        <w:tc>
          <w:tcPr>
            <w:tcW w:w="625" w:type="dxa"/>
            <w:vMerge/>
            <w:vAlign w:val="center"/>
          </w:tcPr>
          <w:p w14:paraId="513F35D7" w14:textId="77777777" w:rsidR="009B51D1" w:rsidRPr="0045264C" w:rsidRDefault="009B51D1" w:rsidP="0045264C">
            <w:pPr>
              <w:pStyle w:val="ConsPlusNormal"/>
              <w:jc w:val="center"/>
              <w:rPr>
                <w:rFonts w:ascii="Times New Roman" w:hAnsi="Times New Roman" w:cs="Times New Roman"/>
                <w:sz w:val="16"/>
                <w:szCs w:val="16"/>
              </w:rPr>
            </w:pPr>
          </w:p>
        </w:tc>
        <w:tc>
          <w:tcPr>
            <w:tcW w:w="881" w:type="dxa"/>
            <w:vMerge/>
            <w:vAlign w:val="center"/>
          </w:tcPr>
          <w:p w14:paraId="01014B9B" w14:textId="77777777" w:rsidR="009B51D1" w:rsidRPr="0045264C" w:rsidRDefault="009B51D1" w:rsidP="0045264C">
            <w:pPr>
              <w:pStyle w:val="ConsPlusNormal"/>
              <w:jc w:val="center"/>
              <w:rPr>
                <w:rFonts w:ascii="Times New Roman" w:hAnsi="Times New Roman" w:cs="Times New Roman"/>
                <w:sz w:val="16"/>
                <w:szCs w:val="16"/>
              </w:rPr>
            </w:pPr>
          </w:p>
        </w:tc>
        <w:tc>
          <w:tcPr>
            <w:tcW w:w="5442" w:type="dxa"/>
            <w:gridSpan w:val="4"/>
            <w:vAlign w:val="center"/>
          </w:tcPr>
          <w:p w14:paraId="29BE2C4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текущее обслуживание</w:t>
            </w:r>
          </w:p>
        </w:tc>
        <w:tc>
          <w:tcPr>
            <w:tcW w:w="1417" w:type="dxa"/>
            <w:vMerge w:val="restart"/>
            <w:vAlign w:val="center"/>
          </w:tcPr>
          <w:p w14:paraId="7FB4CD9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капитальный ремонт, включая приобретение запасных частей</w:t>
            </w:r>
          </w:p>
        </w:tc>
        <w:tc>
          <w:tcPr>
            <w:tcW w:w="907" w:type="dxa"/>
            <w:vMerge w:val="restart"/>
            <w:vAlign w:val="center"/>
          </w:tcPr>
          <w:p w14:paraId="564041F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уплату налогов</w:t>
            </w:r>
          </w:p>
        </w:tc>
        <w:tc>
          <w:tcPr>
            <w:tcW w:w="1304" w:type="dxa"/>
            <w:vMerge w:val="restart"/>
            <w:vAlign w:val="center"/>
          </w:tcPr>
          <w:p w14:paraId="7A2F2E4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заработная плата обслуживающего персонала</w:t>
            </w:r>
          </w:p>
        </w:tc>
        <w:tc>
          <w:tcPr>
            <w:tcW w:w="822" w:type="dxa"/>
            <w:vMerge w:val="restart"/>
            <w:tcBorders>
              <w:right w:val="nil"/>
            </w:tcBorders>
            <w:vAlign w:val="center"/>
          </w:tcPr>
          <w:p w14:paraId="7F0FC85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иные расходы</w:t>
            </w:r>
          </w:p>
        </w:tc>
      </w:tr>
      <w:tr w:rsidR="009B51D1" w:rsidRPr="0045264C" w14:paraId="64EB9F6E" w14:textId="77777777" w:rsidTr="0045264C">
        <w:trPr>
          <w:trHeight w:val="20"/>
        </w:trPr>
        <w:tc>
          <w:tcPr>
            <w:tcW w:w="4395" w:type="dxa"/>
            <w:vMerge/>
            <w:tcBorders>
              <w:left w:val="nil"/>
            </w:tcBorders>
            <w:vAlign w:val="center"/>
          </w:tcPr>
          <w:p w14:paraId="11BBC21D" w14:textId="77777777" w:rsidR="009B51D1" w:rsidRPr="0045264C" w:rsidRDefault="009B51D1" w:rsidP="0045264C">
            <w:pPr>
              <w:pStyle w:val="ConsPlusNormal"/>
              <w:jc w:val="center"/>
              <w:rPr>
                <w:rFonts w:ascii="Times New Roman" w:hAnsi="Times New Roman" w:cs="Times New Roman"/>
                <w:sz w:val="16"/>
                <w:szCs w:val="16"/>
              </w:rPr>
            </w:pPr>
          </w:p>
        </w:tc>
        <w:tc>
          <w:tcPr>
            <w:tcW w:w="625" w:type="dxa"/>
            <w:vMerge/>
            <w:vAlign w:val="center"/>
          </w:tcPr>
          <w:p w14:paraId="6B129020" w14:textId="77777777" w:rsidR="009B51D1" w:rsidRPr="0045264C" w:rsidRDefault="009B51D1" w:rsidP="0045264C">
            <w:pPr>
              <w:pStyle w:val="ConsPlusNormal"/>
              <w:jc w:val="center"/>
              <w:rPr>
                <w:rFonts w:ascii="Times New Roman" w:hAnsi="Times New Roman" w:cs="Times New Roman"/>
                <w:sz w:val="16"/>
                <w:szCs w:val="16"/>
              </w:rPr>
            </w:pPr>
          </w:p>
        </w:tc>
        <w:tc>
          <w:tcPr>
            <w:tcW w:w="881" w:type="dxa"/>
            <w:vMerge/>
            <w:vAlign w:val="center"/>
          </w:tcPr>
          <w:p w14:paraId="4230014E"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46AED38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расходы на периодическое техническое (профилактическое) обслуживание</w:t>
            </w:r>
          </w:p>
        </w:tc>
        <w:tc>
          <w:tcPr>
            <w:tcW w:w="1474" w:type="dxa"/>
            <w:vAlign w:val="center"/>
          </w:tcPr>
          <w:p w14:paraId="3BF65CE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расходы на текущий ремонт, включая приобретение запасных частей</w:t>
            </w:r>
          </w:p>
        </w:tc>
        <w:tc>
          <w:tcPr>
            <w:tcW w:w="1134" w:type="dxa"/>
            <w:vAlign w:val="center"/>
          </w:tcPr>
          <w:p w14:paraId="7556E8D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расходы на обязательное страхование</w:t>
            </w:r>
          </w:p>
        </w:tc>
        <w:tc>
          <w:tcPr>
            <w:tcW w:w="1247" w:type="dxa"/>
            <w:vAlign w:val="center"/>
          </w:tcPr>
          <w:p w14:paraId="222FD25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расходы на добровольное страхование</w:t>
            </w:r>
          </w:p>
        </w:tc>
        <w:tc>
          <w:tcPr>
            <w:tcW w:w="1417" w:type="dxa"/>
            <w:vMerge/>
            <w:vAlign w:val="center"/>
          </w:tcPr>
          <w:p w14:paraId="1FA5BAE9"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Merge/>
            <w:vAlign w:val="center"/>
          </w:tcPr>
          <w:p w14:paraId="34004BEB"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Merge/>
            <w:vAlign w:val="center"/>
          </w:tcPr>
          <w:p w14:paraId="0A6D56F5"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Merge/>
            <w:tcBorders>
              <w:right w:val="nil"/>
            </w:tcBorders>
            <w:vAlign w:val="center"/>
          </w:tcPr>
          <w:p w14:paraId="1FADADA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759B1A7" w14:textId="77777777" w:rsidTr="0045264C">
        <w:trPr>
          <w:trHeight w:val="20"/>
        </w:trPr>
        <w:tc>
          <w:tcPr>
            <w:tcW w:w="4395" w:type="dxa"/>
            <w:tcBorders>
              <w:left w:val="nil"/>
            </w:tcBorders>
            <w:vAlign w:val="center"/>
          </w:tcPr>
          <w:p w14:paraId="3E502EE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w:t>
            </w:r>
          </w:p>
        </w:tc>
        <w:tc>
          <w:tcPr>
            <w:tcW w:w="625" w:type="dxa"/>
            <w:vAlign w:val="center"/>
          </w:tcPr>
          <w:p w14:paraId="25243BF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w:t>
            </w:r>
          </w:p>
        </w:tc>
        <w:tc>
          <w:tcPr>
            <w:tcW w:w="881" w:type="dxa"/>
            <w:vAlign w:val="center"/>
          </w:tcPr>
          <w:p w14:paraId="7A1E649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w:t>
            </w:r>
          </w:p>
        </w:tc>
        <w:tc>
          <w:tcPr>
            <w:tcW w:w="1587" w:type="dxa"/>
            <w:vAlign w:val="center"/>
          </w:tcPr>
          <w:p w14:paraId="7B054B6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w:t>
            </w:r>
          </w:p>
        </w:tc>
        <w:tc>
          <w:tcPr>
            <w:tcW w:w="1474" w:type="dxa"/>
            <w:vAlign w:val="center"/>
          </w:tcPr>
          <w:p w14:paraId="152B36F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5</w:t>
            </w:r>
          </w:p>
        </w:tc>
        <w:tc>
          <w:tcPr>
            <w:tcW w:w="1134" w:type="dxa"/>
            <w:vAlign w:val="center"/>
          </w:tcPr>
          <w:p w14:paraId="35E9702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6</w:t>
            </w:r>
          </w:p>
        </w:tc>
        <w:tc>
          <w:tcPr>
            <w:tcW w:w="1247" w:type="dxa"/>
            <w:vAlign w:val="center"/>
          </w:tcPr>
          <w:p w14:paraId="577FBB9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7</w:t>
            </w:r>
          </w:p>
        </w:tc>
        <w:tc>
          <w:tcPr>
            <w:tcW w:w="1417" w:type="dxa"/>
            <w:vAlign w:val="center"/>
          </w:tcPr>
          <w:p w14:paraId="5A4C77A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8</w:t>
            </w:r>
          </w:p>
        </w:tc>
        <w:tc>
          <w:tcPr>
            <w:tcW w:w="907" w:type="dxa"/>
            <w:vAlign w:val="center"/>
          </w:tcPr>
          <w:p w14:paraId="42964B4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w:t>
            </w:r>
          </w:p>
        </w:tc>
        <w:tc>
          <w:tcPr>
            <w:tcW w:w="1304" w:type="dxa"/>
            <w:vAlign w:val="center"/>
          </w:tcPr>
          <w:p w14:paraId="1AD2E34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w:t>
            </w:r>
          </w:p>
        </w:tc>
        <w:tc>
          <w:tcPr>
            <w:tcW w:w="822" w:type="dxa"/>
            <w:tcBorders>
              <w:right w:val="nil"/>
            </w:tcBorders>
            <w:vAlign w:val="center"/>
          </w:tcPr>
          <w:p w14:paraId="2766A1C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w:t>
            </w:r>
          </w:p>
        </w:tc>
      </w:tr>
      <w:tr w:rsidR="009B51D1" w:rsidRPr="0045264C" w14:paraId="6DBB4B4E" w14:textId="77777777" w:rsidTr="0045264C">
        <w:tblPrEx>
          <w:tblBorders>
            <w:right w:val="single" w:sz="4" w:space="0" w:color="auto"/>
          </w:tblBorders>
        </w:tblPrEx>
        <w:trPr>
          <w:trHeight w:val="20"/>
        </w:trPr>
        <w:tc>
          <w:tcPr>
            <w:tcW w:w="4395" w:type="dxa"/>
            <w:tcBorders>
              <w:left w:val="nil"/>
            </w:tcBorders>
            <w:vAlign w:val="center"/>
          </w:tcPr>
          <w:p w14:paraId="3701236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Нежилые помещения, здания и сооружения, не отнесенные к недвижимому имуществу</w:t>
            </w:r>
          </w:p>
        </w:tc>
        <w:tc>
          <w:tcPr>
            <w:tcW w:w="625" w:type="dxa"/>
            <w:vAlign w:val="center"/>
          </w:tcPr>
          <w:p w14:paraId="41B7975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1000</w:t>
            </w:r>
          </w:p>
        </w:tc>
        <w:tc>
          <w:tcPr>
            <w:tcW w:w="881" w:type="dxa"/>
            <w:vAlign w:val="center"/>
          </w:tcPr>
          <w:p w14:paraId="3B366AB5"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31A863C4"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2408310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94D45FC"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5482C51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7CFD674"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3B62E47A"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5BE3E8F8"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516D6B54"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6C708F2" w14:textId="77777777" w:rsidTr="0045264C">
        <w:tblPrEx>
          <w:tblBorders>
            <w:right w:val="single" w:sz="4" w:space="0" w:color="auto"/>
          </w:tblBorders>
        </w:tblPrEx>
        <w:trPr>
          <w:trHeight w:val="20"/>
        </w:trPr>
        <w:tc>
          <w:tcPr>
            <w:tcW w:w="4395" w:type="dxa"/>
            <w:tcBorders>
              <w:left w:val="nil"/>
            </w:tcBorders>
            <w:vAlign w:val="center"/>
          </w:tcPr>
          <w:p w14:paraId="0086B43B" w14:textId="5EDA80F6"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lastRenderedPageBreak/>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625" w:type="dxa"/>
            <w:vAlign w:val="center"/>
          </w:tcPr>
          <w:p w14:paraId="4ABCF56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1100</w:t>
            </w:r>
          </w:p>
        </w:tc>
        <w:tc>
          <w:tcPr>
            <w:tcW w:w="881" w:type="dxa"/>
            <w:vAlign w:val="center"/>
          </w:tcPr>
          <w:p w14:paraId="4E204711"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47532EC4"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5D35FC01"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B11944B"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6C72EA9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F9EB20C"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56212E54"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51FB40A7"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2EEC355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E988718" w14:textId="77777777" w:rsidTr="0045264C">
        <w:tblPrEx>
          <w:tblBorders>
            <w:right w:val="single" w:sz="4" w:space="0" w:color="auto"/>
          </w:tblBorders>
        </w:tblPrEx>
        <w:trPr>
          <w:trHeight w:val="20"/>
        </w:trPr>
        <w:tc>
          <w:tcPr>
            <w:tcW w:w="4395" w:type="dxa"/>
            <w:tcBorders>
              <w:left w:val="nil"/>
            </w:tcBorders>
            <w:vAlign w:val="center"/>
          </w:tcPr>
          <w:p w14:paraId="32348682" w14:textId="27BE84FF"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625" w:type="dxa"/>
            <w:vAlign w:val="center"/>
          </w:tcPr>
          <w:p w14:paraId="2419076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1110</w:t>
            </w:r>
          </w:p>
        </w:tc>
        <w:tc>
          <w:tcPr>
            <w:tcW w:w="881" w:type="dxa"/>
            <w:vAlign w:val="center"/>
          </w:tcPr>
          <w:p w14:paraId="6F3E2D58"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3F5E7FE1"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275CBEC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C0F51DA"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62C3DA35"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E96FE12"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519DB1B5"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29B75D4C"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7A82FFB4"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2F7970B" w14:textId="77777777" w:rsidTr="0045264C">
        <w:tblPrEx>
          <w:tblBorders>
            <w:right w:val="single" w:sz="4" w:space="0" w:color="auto"/>
          </w:tblBorders>
        </w:tblPrEx>
        <w:trPr>
          <w:trHeight w:val="20"/>
        </w:trPr>
        <w:tc>
          <w:tcPr>
            <w:tcW w:w="4395" w:type="dxa"/>
            <w:tcBorders>
              <w:left w:val="nil"/>
            </w:tcBorders>
            <w:vAlign w:val="center"/>
          </w:tcPr>
          <w:p w14:paraId="58F0F8C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625" w:type="dxa"/>
            <w:vAlign w:val="center"/>
          </w:tcPr>
          <w:p w14:paraId="2F85B3D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1200</w:t>
            </w:r>
          </w:p>
        </w:tc>
        <w:tc>
          <w:tcPr>
            <w:tcW w:w="881" w:type="dxa"/>
            <w:vAlign w:val="center"/>
          </w:tcPr>
          <w:p w14:paraId="3750A050"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2B22DDCD"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73A3D8E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FC561DF"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0248925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522BD7E"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10CC52DC"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0993825D"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7AFCE55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98E9CAF" w14:textId="77777777" w:rsidTr="0045264C">
        <w:tblPrEx>
          <w:tblBorders>
            <w:right w:val="single" w:sz="4" w:space="0" w:color="auto"/>
          </w:tblBorders>
        </w:tblPrEx>
        <w:trPr>
          <w:trHeight w:val="20"/>
        </w:trPr>
        <w:tc>
          <w:tcPr>
            <w:tcW w:w="4395" w:type="dxa"/>
            <w:tcBorders>
              <w:left w:val="nil"/>
            </w:tcBorders>
            <w:vAlign w:val="center"/>
          </w:tcPr>
          <w:p w14:paraId="7F6A69D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Машины и оборудование</w:t>
            </w:r>
          </w:p>
        </w:tc>
        <w:tc>
          <w:tcPr>
            <w:tcW w:w="625" w:type="dxa"/>
            <w:vAlign w:val="center"/>
          </w:tcPr>
          <w:p w14:paraId="306A7B8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2000</w:t>
            </w:r>
          </w:p>
        </w:tc>
        <w:tc>
          <w:tcPr>
            <w:tcW w:w="881" w:type="dxa"/>
            <w:vAlign w:val="center"/>
          </w:tcPr>
          <w:p w14:paraId="0012972F"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643E9A13"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50A9A6F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7782875"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77B4BD3C"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6BCC917E"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21F681CA"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08DDF555"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4619744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112D169" w14:textId="77777777" w:rsidTr="0045264C">
        <w:tblPrEx>
          <w:tblBorders>
            <w:right w:val="single" w:sz="4" w:space="0" w:color="auto"/>
          </w:tblBorders>
        </w:tblPrEx>
        <w:trPr>
          <w:trHeight w:val="20"/>
        </w:trPr>
        <w:tc>
          <w:tcPr>
            <w:tcW w:w="4395" w:type="dxa"/>
            <w:tcBorders>
              <w:left w:val="nil"/>
            </w:tcBorders>
            <w:vAlign w:val="center"/>
          </w:tcPr>
          <w:p w14:paraId="47DCC249" w14:textId="641387AB"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625" w:type="dxa"/>
            <w:vAlign w:val="center"/>
          </w:tcPr>
          <w:p w14:paraId="7B16466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2100</w:t>
            </w:r>
          </w:p>
        </w:tc>
        <w:tc>
          <w:tcPr>
            <w:tcW w:w="881" w:type="dxa"/>
            <w:vAlign w:val="center"/>
          </w:tcPr>
          <w:p w14:paraId="2096EB9B"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58D9503B"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23E7C6BF"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DC042AA"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23CA2CDB"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1E2790C6"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EE9ACC8"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15965EFB"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44C6936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C2A9A55" w14:textId="77777777" w:rsidTr="0045264C">
        <w:tblPrEx>
          <w:tblBorders>
            <w:right w:val="single" w:sz="4" w:space="0" w:color="auto"/>
          </w:tblBorders>
        </w:tblPrEx>
        <w:trPr>
          <w:trHeight w:val="20"/>
        </w:trPr>
        <w:tc>
          <w:tcPr>
            <w:tcW w:w="4395" w:type="dxa"/>
            <w:tcBorders>
              <w:left w:val="nil"/>
            </w:tcBorders>
            <w:vAlign w:val="center"/>
          </w:tcPr>
          <w:p w14:paraId="6684E2C3" w14:textId="6A4BE78C"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625" w:type="dxa"/>
            <w:vAlign w:val="center"/>
          </w:tcPr>
          <w:p w14:paraId="12FC3B5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2110</w:t>
            </w:r>
          </w:p>
        </w:tc>
        <w:tc>
          <w:tcPr>
            <w:tcW w:w="881" w:type="dxa"/>
            <w:vAlign w:val="center"/>
          </w:tcPr>
          <w:p w14:paraId="717E4788"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148B2A10"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39D972D1"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6168EF2"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0A76BDA6"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85633B8"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E0AC5F9"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2E59E123"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491EC2F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744F7D14" w14:textId="77777777" w:rsidTr="0045264C">
        <w:tblPrEx>
          <w:tblBorders>
            <w:right w:val="single" w:sz="4" w:space="0" w:color="auto"/>
          </w:tblBorders>
        </w:tblPrEx>
        <w:trPr>
          <w:trHeight w:val="20"/>
        </w:trPr>
        <w:tc>
          <w:tcPr>
            <w:tcW w:w="4395" w:type="dxa"/>
            <w:tcBorders>
              <w:left w:val="nil"/>
            </w:tcBorders>
            <w:vAlign w:val="center"/>
          </w:tcPr>
          <w:p w14:paraId="6977C4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625" w:type="dxa"/>
            <w:vAlign w:val="center"/>
          </w:tcPr>
          <w:p w14:paraId="32BE2B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2200</w:t>
            </w:r>
          </w:p>
        </w:tc>
        <w:tc>
          <w:tcPr>
            <w:tcW w:w="881" w:type="dxa"/>
            <w:vAlign w:val="center"/>
          </w:tcPr>
          <w:p w14:paraId="449B7CC0"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1C0DA85F"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5300F716"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713F822"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042314D6"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0E2F91C"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2E7B76D2"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518A3359"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3DE0CE1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38ABCBD" w14:textId="77777777" w:rsidTr="0045264C">
        <w:tblPrEx>
          <w:tblBorders>
            <w:right w:val="single" w:sz="4" w:space="0" w:color="auto"/>
          </w:tblBorders>
        </w:tblPrEx>
        <w:trPr>
          <w:trHeight w:val="20"/>
        </w:trPr>
        <w:tc>
          <w:tcPr>
            <w:tcW w:w="4395" w:type="dxa"/>
            <w:tcBorders>
              <w:left w:val="nil"/>
            </w:tcBorders>
            <w:vAlign w:val="center"/>
          </w:tcPr>
          <w:p w14:paraId="287E6CF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Хозяйственный и производственный инвентарь</w:t>
            </w:r>
          </w:p>
        </w:tc>
        <w:tc>
          <w:tcPr>
            <w:tcW w:w="625" w:type="dxa"/>
            <w:vAlign w:val="center"/>
          </w:tcPr>
          <w:p w14:paraId="15270D9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3000</w:t>
            </w:r>
          </w:p>
        </w:tc>
        <w:tc>
          <w:tcPr>
            <w:tcW w:w="881" w:type="dxa"/>
            <w:vAlign w:val="center"/>
          </w:tcPr>
          <w:p w14:paraId="1640DC68"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51543C00"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278EAB0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74351DB"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5CA80823"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54D0ECB"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83D40AF"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10E76998"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18CAB4E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C2BB9FE" w14:textId="77777777" w:rsidTr="0045264C">
        <w:tblPrEx>
          <w:tblBorders>
            <w:right w:val="single" w:sz="4" w:space="0" w:color="auto"/>
          </w:tblBorders>
        </w:tblPrEx>
        <w:trPr>
          <w:trHeight w:val="20"/>
        </w:trPr>
        <w:tc>
          <w:tcPr>
            <w:tcW w:w="4395" w:type="dxa"/>
            <w:tcBorders>
              <w:left w:val="nil"/>
            </w:tcBorders>
            <w:vAlign w:val="center"/>
          </w:tcPr>
          <w:p w14:paraId="3BF81376" w14:textId="575A21AD"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625" w:type="dxa"/>
            <w:vAlign w:val="center"/>
          </w:tcPr>
          <w:p w14:paraId="370F628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3100</w:t>
            </w:r>
          </w:p>
        </w:tc>
        <w:tc>
          <w:tcPr>
            <w:tcW w:w="881" w:type="dxa"/>
            <w:vAlign w:val="center"/>
          </w:tcPr>
          <w:p w14:paraId="64435B2F"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070E163C"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4277AE7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46C4387"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48674C0A"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DDCE5BD"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5E664FC9"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160FC0D7"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7565C46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FBC20D1" w14:textId="77777777" w:rsidTr="0045264C">
        <w:tblPrEx>
          <w:tblBorders>
            <w:right w:val="single" w:sz="4" w:space="0" w:color="auto"/>
          </w:tblBorders>
        </w:tblPrEx>
        <w:trPr>
          <w:trHeight w:val="20"/>
        </w:trPr>
        <w:tc>
          <w:tcPr>
            <w:tcW w:w="4395" w:type="dxa"/>
            <w:tcBorders>
              <w:left w:val="nil"/>
            </w:tcBorders>
            <w:vAlign w:val="center"/>
          </w:tcPr>
          <w:p w14:paraId="3AB3907F" w14:textId="7B17EDB5"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625" w:type="dxa"/>
            <w:vAlign w:val="center"/>
          </w:tcPr>
          <w:p w14:paraId="15BB376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3110</w:t>
            </w:r>
          </w:p>
        </w:tc>
        <w:tc>
          <w:tcPr>
            <w:tcW w:w="881" w:type="dxa"/>
            <w:vAlign w:val="center"/>
          </w:tcPr>
          <w:p w14:paraId="4A480C2E"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4908244A"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5865141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8C0445E"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430BA2B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06E14C8"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A200F61"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0AFAC419"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5141ADF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0BA2A36" w14:textId="77777777" w:rsidTr="0045264C">
        <w:tblPrEx>
          <w:tblBorders>
            <w:right w:val="single" w:sz="4" w:space="0" w:color="auto"/>
          </w:tblBorders>
        </w:tblPrEx>
        <w:trPr>
          <w:trHeight w:val="20"/>
        </w:trPr>
        <w:tc>
          <w:tcPr>
            <w:tcW w:w="4395" w:type="dxa"/>
            <w:tcBorders>
              <w:left w:val="nil"/>
            </w:tcBorders>
            <w:vAlign w:val="center"/>
          </w:tcPr>
          <w:p w14:paraId="513DA68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625" w:type="dxa"/>
            <w:vAlign w:val="center"/>
          </w:tcPr>
          <w:p w14:paraId="452B56D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3200</w:t>
            </w:r>
          </w:p>
        </w:tc>
        <w:tc>
          <w:tcPr>
            <w:tcW w:w="881" w:type="dxa"/>
            <w:vAlign w:val="center"/>
          </w:tcPr>
          <w:p w14:paraId="2AAFA4B1"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2F4DD652"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5823CE3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0AB30A7"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72766F9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4A44761"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D532562"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29CE15F1"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622C836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22458F1" w14:textId="77777777" w:rsidTr="0045264C">
        <w:tblPrEx>
          <w:tblBorders>
            <w:right w:val="single" w:sz="4" w:space="0" w:color="auto"/>
          </w:tblBorders>
        </w:tblPrEx>
        <w:trPr>
          <w:trHeight w:val="20"/>
        </w:trPr>
        <w:tc>
          <w:tcPr>
            <w:tcW w:w="4395" w:type="dxa"/>
            <w:tcBorders>
              <w:left w:val="nil"/>
            </w:tcBorders>
            <w:vAlign w:val="center"/>
          </w:tcPr>
          <w:p w14:paraId="60F2360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Прочие основные средства</w:t>
            </w:r>
          </w:p>
        </w:tc>
        <w:tc>
          <w:tcPr>
            <w:tcW w:w="625" w:type="dxa"/>
            <w:vAlign w:val="center"/>
          </w:tcPr>
          <w:p w14:paraId="470E9CC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4000</w:t>
            </w:r>
          </w:p>
        </w:tc>
        <w:tc>
          <w:tcPr>
            <w:tcW w:w="881" w:type="dxa"/>
            <w:vAlign w:val="center"/>
          </w:tcPr>
          <w:p w14:paraId="16A16506"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48AD4BC7"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3B40FEC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77A6724"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3DD3A3EC"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7B447863"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0CCB5E23"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70E7150A"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6C1F26E7"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40D9806" w14:textId="77777777" w:rsidTr="0045264C">
        <w:tblPrEx>
          <w:tblBorders>
            <w:right w:val="single" w:sz="4" w:space="0" w:color="auto"/>
          </w:tblBorders>
        </w:tblPrEx>
        <w:trPr>
          <w:trHeight w:val="20"/>
        </w:trPr>
        <w:tc>
          <w:tcPr>
            <w:tcW w:w="4395" w:type="dxa"/>
            <w:tcBorders>
              <w:left w:val="nil"/>
            </w:tcBorders>
            <w:vAlign w:val="center"/>
          </w:tcPr>
          <w:p w14:paraId="67FA5013" w14:textId="0E15B84B"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основной деятельности</w:t>
            </w:r>
          </w:p>
        </w:tc>
        <w:tc>
          <w:tcPr>
            <w:tcW w:w="625" w:type="dxa"/>
            <w:vAlign w:val="center"/>
          </w:tcPr>
          <w:p w14:paraId="08DEDD3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4100</w:t>
            </w:r>
          </w:p>
        </w:tc>
        <w:tc>
          <w:tcPr>
            <w:tcW w:w="881" w:type="dxa"/>
            <w:vAlign w:val="center"/>
          </w:tcPr>
          <w:p w14:paraId="68D8770B"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535BBD75"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018010E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914B712"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1AC008E1"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4216ED3"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21A576FF"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63D2EACD"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2D86B655"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728FB3FA" w14:textId="77777777" w:rsidTr="0045264C">
        <w:tblPrEx>
          <w:tblBorders>
            <w:right w:val="single" w:sz="4" w:space="0" w:color="auto"/>
          </w:tblBorders>
        </w:tblPrEx>
        <w:trPr>
          <w:trHeight w:val="20"/>
        </w:trPr>
        <w:tc>
          <w:tcPr>
            <w:tcW w:w="4395" w:type="dxa"/>
            <w:tcBorders>
              <w:left w:val="nil"/>
            </w:tcBorders>
            <w:vAlign w:val="center"/>
          </w:tcPr>
          <w:p w14:paraId="34F2DD38" w14:textId="5EC5255F"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 них:</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для оказания услуг (выполнения работ) в рамках утвержденного муниципального задания</w:t>
            </w:r>
          </w:p>
        </w:tc>
        <w:tc>
          <w:tcPr>
            <w:tcW w:w="625" w:type="dxa"/>
            <w:vAlign w:val="center"/>
          </w:tcPr>
          <w:p w14:paraId="641D858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4110</w:t>
            </w:r>
          </w:p>
        </w:tc>
        <w:tc>
          <w:tcPr>
            <w:tcW w:w="881" w:type="dxa"/>
            <w:vAlign w:val="center"/>
          </w:tcPr>
          <w:p w14:paraId="5B98AA97"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0AD54A2F"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338BB30F"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16112F4"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5420DF93"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C2DE871"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583AE8F4"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6707B16E"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2D2EAC2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579B1C5" w14:textId="77777777" w:rsidTr="0045264C">
        <w:tblPrEx>
          <w:tblBorders>
            <w:right w:val="single" w:sz="4" w:space="0" w:color="auto"/>
          </w:tblBorders>
        </w:tblPrEx>
        <w:trPr>
          <w:trHeight w:val="20"/>
        </w:trPr>
        <w:tc>
          <w:tcPr>
            <w:tcW w:w="4395" w:type="dxa"/>
            <w:tcBorders>
              <w:left w:val="nil"/>
            </w:tcBorders>
            <w:vAlign w:val="center"/>
          </w:tcPr>
          <w:p w14:paraId="47F4F75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для иной деятельности</w:t>
            </w:r>
          </w:p>
        </w:tc>
        <w:tc>
          <w:tcPr>
            <w:tcW w:w="625" w:type="dxa"/>
            <w:vAlign w:val="center"/>
          </w:tcPr>
          <w:p w14:paraId="1BC0DEE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4200</w:t>
            </w:r>
          </w:p>
        </w:tc>
        <w:tc>
          <w:tcPr>
            <w:tcW w:w="881" w:type="dxa"/>
            <w:vAlign w:val="center"/>
          </w:tcPr>
          <w:p w14:paraId="513517A4"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7CD8DDD8"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26C39D8F"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980349E"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066F57AF"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78839695"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6B34D34E"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649B36DE"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3194D344"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0C1D3E0" w14:textId="77777777" w:rsidTr="0045264C">
        <w:tblPrEx>
          <w:tblBorders>
            <w:right w:val="single" w:sz="4" w:space="0" w:color="auto"/>
          </w:tblBorders>
        </w:tblPrEx>
        <w:trPr>
          <w:trHeight w:val="20"/>
        </w:trPr>
        <w:tc>
          <w:tcPr>
            <w:tcW w:w="4395" w:type="dxa"/>
            <w:tcBorders>
              <w:left w:val="nil"/>
              <w:bottom w:val="nil"/>
            </w:tcBorders>
            <w:vAlign w:val="center"/>
          </w:tcPr>
          <w:p w14:paraId="18A592C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Итого</w:t>
            </w:r>
          </w:p>
        </w:tc>
        <w:tc>
          <w:tcPr>
            <w:tcW w:w="625" w:type="dxa"/>
            <w:vAlign w:val="center"/>
          </w:tcPr>
          <w:p w14:paraId="22FCCFA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9000</w:t>
            </w:r>
          </w:p>
        </w:tc>
        <w:tc>
          <w:tcPr>
            <w:tcW w:w="881" w:type="dxa"/>
            <w:vAlign w:val="center"/>
          </w:tcPr>
          <w:p w14:paraId="57B83BEC" w14:textId="77777777" w:rsidR="009B51D1" w:rsidRPr="0045264C" w:rsidRDefault="009B51D1" w:rsidP="0045264C">
            <w:pPr>
              <w:pStyle w:val="ConsPlusNormal"/>
              <w:jc w:val="center"/>
              <w:rPr>
                <w:rFonts w:ascii="Times New Roman" w:hAnsi="Times New Roman" w:cs="Times New Roman"/>
                <w:sz w:val="16"/>
                <w:szCs w:val="16"/>
              </w:rPr>
            </w:pPr>
          </w:p>
        </w:tc>
        <w:tc>
          <w:tcPr>
            <w:tcW w:w="1587" w:type="dxa"/>
            <w:vAlign w:val="center"/>
          </w:tcPr>
          <w:p w14:paraId="51DFB449" w14:textId="77777777" w:rsidR="009B51D1" w:rsidRPr="0045264C" w:rsidRDefault="009B51D1" w:rsidP="0045264C">
            <w:pPr>
              <w:pStyle w:val="ConsPlusNormal"/>
              <w:jc w:val="center"/>
              <w:rPr>
                <w:rFonts w:ascii="Times New Roman" w:hAnsi="Times New Roman" w:cs="Times New Roman"/>
                <w:sz w:val="16"/>
                <w:szCs w:val="16"/>
              </w:rPr>
            </w:pPr>
          </w:p>
        </w:tc>
        <w:tc>
          <w:tcPr>
            <w:tcW w:w="1474" w:type="dxa"/>
            <w:vAlign w:val="center"/>
          </w:tcPr>
          <w:p w14:paraId="0E142F6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76B8F49" w14:textId="77777777" w:rsidR="009B51D1" w:rsidRPr="0045264C" w:rsidRDefault="009B51D1" w:rsidP="0045264C">
            <w:pPr>
              <w:pStyle w:val="ConsPlusNormal"/>
              <w:jc w:val="center"/>
              <w:rPr>
                <w:rFonts w:ascii="Times New Roman" w:hAnsi="Times New Roman" w:cs="Times New Roman"/>
                <w:sz w:val="16"/>
                <w:szCs w:val="16"/>
              </w:rPr>
            </w:pPr>
          </w:p>
        </w:tc>
        <w:tc>
          <w:tcPr>
            <w:tcW w:w="1247" w:type="dxa"/>
            <w:vAlign w:val="center"/>
          </w:tcPr>
          <w:p w14:paraId="3464A994"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14CA663D" w14:textId="77777777" w:rsidR="009B51D1" w:rsidRPr="0045264C" w:rsidRDefault="009B51D1" w:rsidP="0045264C">
            <w:pPr>
              <w:pStyle w:val="ConsPlusNormal"/>
              <w:jc w:val="center"/>
              <w:rPr>
                <w:rFonts w:ascii="Times New Roman" w:hAnsi="Times New Roman" w:cs="Times New Roman"/>
                <w:sz w:val="16"/>
                <w:szCs w:val="16"/>
              </w:rPr>
            </w:pPr>
          </w:p>
        </w:tc>
        <w:tc>
          <w:tcPr>
            <w:tcW w:w="907" w:type="dxa"/>
            <w:vAlign w:val="center"/>
          </w:tcPr>
          <w:p w14:paraId="33C0F2F9" w14:textId="77777777" w:rsidR="009B51D1" w:rsidRPr="0045264C" w:rsidRDefault="009B51D1" w:rsidP="0045264C">
            <w:pPr>
              <w:pStyle w:val="ConsPlusNormal"/>
              <w:jc w:val="center"/>
              <w:rPr>
                <w:rFonts w:ascii="Times New Roman" w:hAnsi="Times New Roman" w:cs="Times New Roman"/>
                <w:sz w:val="16"/>
                <w:szCs w:val="16"/>
              </w:rPr>
            </w:pPr>
          </w:p>
        </w:tc>
        <w:tc>
          <w:tcPr>
            <w:tcW w:w="1304" w:type="dxa"/>
            <w:vAlign w:val="center"/>
          </w:tcPr>
          <w:p w14:paraId="0C3618DF" w14:textId="77777777" w:rsidR="009B51D1" w:rsidRPr="0045264C" w:rsidRDefault="009B51D1" w:rsidP="0045264C">
            <w:pPr>
              <w:pStyle w:val="ConsPlusNormal"/>
              <w:jc w:val="center"/>
              <w:rPr>
                <w:rFonts w:ascii="Times New Roman" w:hAnsi="Times New Roman" w:cs="Times New Roman"/>
                <w:sz w:val="16"/>
                <w:szCs w:val="16"/>
              </w:rPr>
            </w:pPr>
          </w:p>
        </w:tc>
        <w:tc>
          <w:tcPr>
            <w:tcW w:w="822" w:type="dxa"/>
            <w:vAlign w:val="center"/>
          </w:tcPr>
          <w:p w14:paraId="1264D165" w14:textId="77777777" w:rsidR="009B51D1" w:rsidRPr="0045264C" w:rsidRDefault="009B51D1" w:rsidP="0045264C">
            <w:pPr>
              <w:pStyle w:val="ConsPlusNormal"/>
              <w:jc w:val="center"/>
              <w:rPr>
                <w:rFonts w:ascii="Times New Roman" w:hAnsi="Times New Roman" w:cs="Times New Roman"/>
                <w:sz w:val="16"/>
                <w:szCs w:val="16"/>
              </w:rPr>
            </w:pPr>
          </w:p>
        </w:tc>
      </w:tr>
    </w:tbl>
    <w:p w14:paraId="0B55C218" w14:textId="77777777" w:rsidR="009B51D1"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8"/>
        <w:gridCol w:w="1644"/>
        <w:gridCol w:w="340"/>
        <w:gridCol w:w="1843"/>
        <w:gridCol w:w="340"/>
        <w:gridCol w:w="2721"/>
      </w:tblGrid>
      <w:tr w:rsidR="009B51D1" w:rsidRPr="0045264C" w14:paraId="1CA0B0EC" w14:textId="77777777" w:rsidTr="0045264C">
        <w:trPr>
          <w:trHeight w:val="20"/>
        </w:trPr>
        <w:tc>
          <w:tcPr>
            <w:tcW w:w="4678" w:type="dxa"/>
            <w:tcBorders>
              <w:top w:val="nil"/>
              <w:left w:val="nil"/>
              <w:bottom w:val="nil"/>
              <w:right w:val="nil"/>
            </w:tcBorders>
            <w:vAlign w:val="center"/>
          </w:tcPr>
          <w:p w14:paraId="3D068D17" w14:textId="31108AD0"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Руководитель</w:t>
            </w:r>
            <w:r w:rsidR="0045264C">
              <w:rPr>
                <w:rFonts w:ascii="Times New Roman" w:hAnsi="Times New Roman" w:cs="Times New Roman"/>
                <w:sz w:val="16"/>
                <w:szCs w:val="16"/>
              </w:rPr>
              <w:t xml:space="preserve"> </w:t>
            </w:r>
            <w:r w:rsidRPr="0045264C">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center"/>
          </w:tcPr>
          <w:p w14:paraId="3F5F7FF3" w14:textId="77777777" w:rsidR="009B51D1" w:rsidRPr="0045264C" w:rsidRDefault="009B51D1" w:rsidP="0045264C">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DBC69E3" w14:textId="77777777" w:rsidR="009B51D1" w:rsidRPr="0045264C" w:rsidRDefault="009B51D1" w:rsidP="0045264C">
            <w:pPr>
              <w:pStyle w:val="ConsPlusNormal"/>
              <w:jc w:val="center"/>
              <w:rPr>
                <w:rFonts w:ascii="Times New Roman" w:hAnsi="Times New Roman" w:cs="Times New Roman"/>
                <w:sz w:val="16"/>
                <w:szCs w:val="16"/>
              </w:rPr>
            </w:pPr>
          </w:p>
        </w:tc>
        <w:tc>
          <w:tcPr>
            <w:tcW w:w="1843" w:type="dxa"/>
            <w:tcBorders>
              <w:top w:val="nil"/>
              <w:left w:val="nil"/>
              <w:bottom w:val="single" w:sz="4" w:space="0" w:color="auto"/>
              <w:right w:val="nil"/>
            </w:tcBorders>
            <w:vAlign w:val="center"/>
          </w:tcPr>
          <w:p w14:paraId="503716C9" w14:textId="77777777" w:rsidR="009B51D1" w:rsidRPr="0045264C" w:rsidRDefault="009B51D1" w:rsidP="0045264C">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6C71F761" w14:textId="77777777" w:rsidR="009B51D1" w:rsidRPr="0045264C" w:rsidRDefault="009B51D1" w:rsidP="0045264C">
            <w:pPr>
              <w:pStyle w:val="ConsPlusNormal"/>
              <w:jc w:val="center"/>
              <w:rPr>
                <w:rFonts w:ascii="Times New Roman" w:hAnsi="Times New Roman" w:cs="Times New Roman"/>
                <w:sz w:val="16"/>
                <w:szCs w:val="16"/>
              </w:rPr>
            </w:pPr>
          </w:p>
        </w:tc>
        <w:tc>
          <w:tcPr>
            <w:tcW w:w="2721" w:type="dxa"/>
            <w:tcBorders>
              <w:top w:val="nil"/>
              <w:left w:val="nil"/>
              <w:bottom w:val="single" w:sz="4" w:space="0" w:color="auto"/>
              <w:right w:val="nil"/>
            </w:tcBorders>
            <w:vAlign w:val="center"/>
          </w:tcPr>
          <w:p w14:paraId="6B2C46B0"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9F18281" w14:textId="77777777" w:rsidTr="0045264C">
        <w:trPr>
          <w:trHeight w:val="20"/>
        </w:trPr>
        <w:tc>
          <w:tcPr>
            <w:tcW w:w="4678" w:type="dxa"/>
            <w:tcBorders>
              <w:top w:val="nil"/>
              <w:left w:val="nil"/>
              <w:bottom w:val="nil"/>
              <w:right w:val="nil"/>
            </w:tcBorders>
            <w:vAlign w:val="center"/>
          </w:tcPr>
          <w:p w14:paraId="5BAFFF43" w14:textId="77777777" w:rsidR="009B51D1" w:rsidRPr="0045264C" w:rsidRDefault="009B51D1" w:rsidP="0045264C">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09E089A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060D9D1E" w14:textId="77777777" w:rsidR="009B51D1" w:rsidRPr="0045264C" w:rsidRDefault="009B51D1" w:rsidP="0045264C">
            <w:pPr>
              <w:pStyle w:val="ConsPlusNormal"/>
              <w:jc w:val="center"/>
              <w:rPr>
                <w:rFonts w:ascii="Times New Roman" w:hAnsi="Times New Roman" w:cs="Times New Roman"/>
                <w:sz w:val="16"/>
                <w:szCs w:val="16"/>
              </w:rPr>
            </w:pPr>
          </w:p>
        </w:tc>
        <w:tc>
          <w:tcPr>
            <w:tcW w:w="1843" w:type="dxa"/>
            <w:tcBorders>
              <w:top w:val="single" w:sz="4" w:space="0" w:color="auto"/>
              <w:left w:val="nil"/>
              <w:bottom w:val="nil"/>
              <w:right w:val="nil"/>
            </w:tcBorders>
            <w:vAlign w:val="center"/>
          </w:tcPr>
          <w:p w14:paraId="53514C6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70EC2630" w14:textId="77777777" w:rsidR="009B51D1" w:rsidRPr="0045264C" w:rsidRDefault="009B51D1" w:rsidP="0045264C">
            <w:pPr>
              <w:pStyle w:val="ConsPlusNormal"/>
              <w:jc w:val="center"/>
              <w:rPr>
                <w:rFonts w:ascii="Times New Roman" w:hAnsi="Times New Roman" w:cs="Times New Roman"/>
                <w:sz w:val="16"/>
                <w:szCs w:val="16"/>
              </w:rPr>
            </w:pPr>
          </w:p>
        </w:tc>
        <w:tc>
          <w:tcPr>
            <w:tcW w:w="2721" w:type="dxa"/>
            <w:tcBorders>
              <w:top w:val="single" w:sz="4" w:space="0" w:color="auto"/>
              <w:left w:val="nil"/>
              <w:bottom w:val="nil"/>
              <w:right w:val="nil"/>
            </w:tcBorders>
            <w:vAlign w:val="center"/>
          </w:tcPr>
          <w:p w14:paraId="2E81F06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(расшифровка подписи)</w:t>
            </w:r>
          </w:p>
        </w:tc>
      </w:tr>
      <w:tr w:rsidR="009B51D1" w:rsidRPr="0045264C" w14:paraId="47D8B19B" w14:textId="77777777" w:rsidTr="0045264C">
        <w:trPr>
          <w:trHeight w:val="20"/>
        </w:trPr>
        <w:tc>
          <w:tcPr>
            <w:tcW w:w="4678" w:type="dxa"/>
            <w:tcBorders>
              <w:top w:val="nil"/>
              <w:left w:val="nil"/>
              <w:bottom w:val="nil"/>
              <w:right w:val="nil"/>
            </w:tcBorders>
            <w:vAlign w:val="center"/>
          </w:tcPr>
          <w:p w14:paraId="512860D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vAlign w:val="center"/>
          </w:tcPr>
          <w:p w14:paraId="1517C0A5" w14:textId="77777777" w:rsidR="009B51D1" w:rsidRPr="0045264C" w:rsidRDefault="009B51D1" w:rsidP="0045264C">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B4637AF" w14:textId="77777777" w:rsidR="009B51D1" w:rsidRPr="0045264C" w:rsidRDefault="009B51D1" w:rsidP="0045264C">
            <w:pPr>
              <w:pStyle w:val="ConsPlusNormal"/>
              <w:jc w:val="center"/>
              <w:rPr>
                <w:rFonts w:ascii="Times New Roman" w:hAnsi="Times New Roman" w:cs="Times New Roman"/>
                <w:sz w:val="16"/>
                <w:szCs w:val="16"/>
              </w:rPr>
            </w:pPr>
          </w:p>
        </w:tc>
        <w:tc>
          <w:tcPr>
            <w:tcW w:w="1843" w:type="dxa"/>
            <w:tcBorders>
              <w:top w:val="nil"/>
              <w:left w:val="nil"/>
              <w:bottom w:val="single" w:sz="4" w:space="0" w:color="auto"/>
              <w:right w:val="nil"/>
            </w:tcBorders>
            <w:vAlign w:val="center"/>
          </w:tcPr>
          <w:p w14:paraId="5FD301D3" w14:textId="77777777" w:rsidR="009B51D1" w:rsidRPr="0045264C" w:rsidRDefault="009B51D1" w:rsidP="0045264C">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3CF9DFE8" w14:textId="77777777" w:rsidR="009B51D1" w:rsidRPr="0045264C" w:rsidRDefault="009B51D1" w:rsidP="0045264C">
            <w:pPr>
              <w:pStyle w:val="ConsPlusNormal"/>
              <w:jc w:val="center"/>
              <w:rPr>
                <w:rFonts w:ascii="Times New Roman" w:hAnsi="Times New Roman" w:cs="Times New Roman"/>
                <w:sz w:val="16"/>
                <w:szCs w:val="16"/>
              </w:rPr>
            </w:pPr>
          </w:p>
        </w:tc>
        <w:tc>
          <w:tcPr>
            <w:tcW w:w="2721" w:type="dxa"/>
            <w:tcBorders>
              <w:top w:val="nil"/>
              <w:left w:val="nil"/>
              <w:bottom w:val="single" w:sz="4" w:space="0" w:color="auto"/>
              <w:right w:val="nil"/>
            </w:tcBorders>
            <w:vAlign w:val="center"/>
          </w:tcPr>
          <w:p w14:paraId="590FA27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C206949" w14:textId="77777777" w:rsidTr="0045264C">
        <w:trPr>
          <w:trHeight w:val="20"/>
        </w:trPr>
        <w:tc>
          <w:tcPr>
            <w:tcW w:w="4678" w:type="dxa"/>
            <w:tcBorders>
              <w:top w:val="nil"/>
              <w:left w:val="nil"/>
              <w:bottom w:val="nil"/>
              <w:right w:val="nil"/>
            </w:tcBorders>
            <w:vAlign w:val="center"/>
          </w:tcPr>
          <w:p w14:paraId="5F22633E" w14:textId="77777777" w:rsidR="009B51D1" w:rsidRPr="0045264C" w:rsidRDefault="009B51D1" w:rsidP="0045264C">
            <w:pPr>
              <w:pStyle w:val="ConsPlusNormal"/>
              <w:jc w:val="center"/>
              <w:rPr>
                <w:rFonts w:ascii="Times New Roman" w:hAnsi="Times New Roman" w:cs="Times New Roman"/>
                <w:sz w:val="16"/>
                <w:szCs w:val="16"/>
              </w:rPr>
            </w:pPr>
          </w:p>
        </w:tc>
        <w:tc>
          <w:tcPr>
            <w:tcW w:w="1644" w:type="dxa"/>
            <w:tcBorders>
              <w:top w:val="single" w:sz="4" w:space="0" w:color="auto"/>
              <w:left w:val="nil"/>
              <w:bottom w:val="nil"/>
              <w:right w:val="nil"/>
            </w:tcBorders>
            <w:vAlign w:val="center"/>
          </w:tcPr>
          <w:p w14:paraId="45463CD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329976A6" w14:textId="77777777" w:rsidR="009B51D1" w:rsidRPr="0045264C" w:rsidRDefault="009B51D1" w:rsidP="0045264C">
            <w:pPr>
              <w:pStyle w:val="ConsPlusNormal"/>
              <w:jc w:val="center"/>
              <w:rPr>
                <w:rFonts w:ascii="Times New Roman" w:hAnsi="Times New Roman" w:cs="Times New Roman"/>
                <w:sz w:val="16"/>
                <w:szCs w:val="16"/>
              </w:rPr>
            </w:pPr>
          </w:p>
        </w:tc>
        <w:tc>
          <w:tcPr>
            <w:tcW w:w="1843" w:type="dxa"/>
            <w:tcBorders>
              <w:top w:val="single" w:sz="4" w:space="0" w:color="auto"/>
              <w:left w:val="nil"/>
              <w:bottom w:val="nil"/>
              <w:right w:val="nil"/>
            </w:tcBorders>
            <w:vAlign w:val="center"/>
          </w:tcPr>
          <w:p w14:paraId="4469970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(фамилия, инициалы)</w:t>
            </w:r>
          </w:p>
        </w:tc>
        <w:tc>
          <w:tcPr>
            <w:tcW w:w="340" w:type="dxa"/>
            <w:tcBorders>
              <w:top w:val="nil"/>
              <w:left w:val="nil"/>
              <w:bottom w:val="nil"/>
              <w:right w:val="nil"/>
            </w:tcBorders>
            <w:vAlign w:val="center"/>
          </w:tcPr>
          <w:p w14:paraId="21D3770E" w14:textId="77777777" w:rsidR="009B51D1" w:rsidRPr="0045264C" w:rsidRDefault="009B51D1" w:rsidP="0045264C">
            <w:pPr>
              <w:pStyle w:val="ConsPlusNormal"/>
              <w:jc w:val="center"/>
              <w:rPr>
                <w:rFonts w:ascii="Times New Roman" w:hAnsi="Times New Roman" w:cs="Times New Roman"/>
                <w:sz w:val="16"/>
                <w:szCs w:val="16"/>
              </w:rPr>
            </w:pPr>
          </w:p>
        </w:tc>
        <w:tc>
          <w:tcPr>
            <w:tcW w:w="2721" w:type="dxa"/>
            <w:tcBorders>
              <w:top w:val="single" w:sz="4" w:space="0" w:color="auto"/>
              <w:left w:val="nil"/>
              <w:bottom w:val="nil"/>
              <w:right w:val="nil"/>
            </w:tcBorders>
            <w:vAlign w:val="center"/>
          </w:tcPr>
          <w:p w14:paraId="488B1E9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(телефон)</w:t>
            </w:r>
          </w:p>
        </w:tc>
      </w:tr>
      <w:tr w:rsidR="009B51D1" w:rsidRPr="0045264C" w14:paraId="76C2B18A" w14:textId="77777777" w:rsidTr="0045264C">
        <w:trPr>
          <w:trHeight w:val="20"/>
        </w:trPr>
        <w:tc>
          <w:tcPr>
            <w:tcW w:w="4678" w:type="dxa"/>
            <w:tcBorders>
              <w:top w:val="nil"/>
              <w:left w:val="nil"/>
              <w:bottom w:val="nil"/>
              <w:right w:val="nil"/>
            </w:tcBorders>
            <w:vAlign w:val="center"/>
          </w:tcPr>
          <w:p w14:paraId="2273C95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"__" __________ 20__ г.</w:t>
            </w:r>
          </w:p>
        </w:tc>
        <w:tc>
          <w:tcPr>
            <w:tcW w:w="6886" w:type="dxa"/>
            <w:gridSpan w:val="5"/>
            <w:tcBorders>
              <w:top w:val="nil"/>
              <w:left w:val="nil"/>
              <w:bottom w:val="nil"/>
              <w:right w:val="nil"/>
            </w:tcBorders>
            <w:vAlign w:val="center"/>
          </w:tcPr>
          <w:p w14:paraId="4F010FA9" w14:textId="77777777" w:rsidR="009B51D1" w:rsidRPr="0045264C" w:rsidRDefault="009B51D1" w:rsidP="0045264C">
            <w:pPr>
              <w:pStyle w:val="ConsPlusNormal"/>
              <w:jc w:val="center"/>
              <w:rPr>
                <w:rFonts w:ascii="Times New Roman" w:hAnsi="Times New Roman" w:cs="Times New Roman"/>
                <w:sz w:val="16"/>
                <w:szCs w:val="16"/>
              </w:rPr>
            </w:pPr>
          </w:p>
        </w:tc>
      </w:tr>
    </w:tbl>
    <w:p w14:paraId="39910C25" w14:textId="6AF05994" w:rsidR="009B51D1" w:rsidRPr="00B14C35" w:rsidRDefault="009B51D1" w:rsidP="004E6619">
      <w:pPr>
        <w:pStyle w:val="ConsPlusNormal"/>
        <w:jc w:val="both"/>
        <w:rPr>
          <w:rFonts w:ascii="Times New Roman" w:hAnsi="Times New Roman" w:cs="Times New Roman"/>
          <w:sz w:val="20"/>
          <w:szCs w:val="20"/>
        </w:rPr>
      </w:pPr>
      <w:bookmarkStart w:id="38" w:name="P5579"/>
      <w:bookmarkEnd w:id="38"/>
      <w:r w:rsidRPr="00B14C35">
        <w:rPr>
          <w:rFonts w:ascii="Times New Roman" w:hAnsi="Times New Roman" w:cs="Times New Roman"/>
          <w:sz w:val="20"/>
          <w:szCs w:val="20"/>
        </w:rPr>
        <w:t>&lt;29&gt; Срок использования имущества считается начиная с 1-го числа месяца, следующего за месяцем принятия его к бухгалтерскому учету.</w:t>
      </w:r>
      <w:r w:rsidR="004E6619">
        <w:rPr>
          <w:rFonts w:ascii="Times New Roman" w:hAnsi="Times New Roman" w:cs="Times New Roman"/>
          <w:sz w:val="20"/>
          <w:szCs w:val="20"/>
        </w:rPr>
        <w:t xml:space="preserve"> </w:t>
      </w:r>
      <w:r w:rsidRPr="00B14C35">
        <w:rPr>
          <w:rFonts w:ascii="Times New Roman" w:hAnsi="Times New Roman" w:cs="Times New Roman"/>
          <w:sz w:val="20"/>
          <w:szCs w:val="20"/>
        </w:rPr>
        <w:t>Сведения о транспортных средствах</w:t>
      </w:r>
    </w:p>
    <w:tbl>
      <w:tblPr>
        <w:tblW w:w="0"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3742"/>
        <w:gridCol w:w="2495"/>
        <w:gridCol w:w="1134"/>
      </w:tblGrid>
      <w:tr w:rsidR="009B51D1" w:rsidRPr="0045264C" w14:paraId="4C4360B7" w14:textId="77777777" w:rsidTr="0045264C">
        <w:trPr>
          <w:trHeight w:val="20"/>
        </w:trPr>
        <w:tc>
          <w:tcPr>
            <w:tcW w:w="10773" w:type="dxa"/>
            <w:gridSpan w:val="3"/>
            <w:tcBorders>
              <w:top w:val="nil"/>
              <w:left w:val="nil"/>
              <w:bottom w:val="nil"/>
            </w:tcBorders>
            <w:vAlign w:val="center"/>
          </w:tcPr>
          <w:p w14:paraId="64E5227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tcBorders>
              <w:top w:val="single" w:sz="4" w:space="0" w:color="auto"/>
              <w:bottom w:val="single" w:sz="4" w:space="0" w:color="auto"/>
            </w:tcBorders>
            <w:vAlign w:val="center"/>
          </w:tcPr>
          <w:p w14:paraId="4568459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КОДЫ</w:t>
            </w:r>
          </w:p>
        </w:tc>
      </w:tr>
      <w:tr w:rsidR="009B51D1" w:rsidRPr="0045264C" w14:paraId="023307F5"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4FE22DA9" w14:textId="77777777" w:rsidR="009B51D1" w:rsidRPr="0045264C" w:rsidRDefault="009B51D1" w:rsidP="0045264C">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32FE9CC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1 ________ 20__ г.</w:t>
            </w:r>
          </w:p>
        </w:tc>
        <w:tc>
          <w:tcPr>
            <w:tcW w:w="2495" w:type="dxa"/>
            <w:tcBorders>
              <w:top w:val="nil"/>
              <w:left w:val="nil"/>
              <w:bottom w:val="nil"/>
              <w:right w:val="single" w:sz="4" w:space="0" w:color="auto"/>
            </w:tcBorders>
            <w:vAlign w:val="center"/>
          </w:tcPr>
          <w:p w14:paraId="6CD1B68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vAlign w:val="center"/>
          </w:tcPr>
          <w:p w14:paraId="4454BF1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4B6636D"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7AC5037D" w14:textId="77777777" w:rsidR="009B51D1" w:rsidRPr="0045264C" w:rsidRDefault="009B51D1" w:rsidP="0045264C">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7323C92C"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3EE98A0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14:paraId="20602D4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E03B62F"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04110386" w14:textId="77777777" w:rsidR="009B51D1" w:rsidRPr="0045264C" w:rsidRDefault="009B51D1" w:rsidP="0045264C">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1BC0E4A1"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520FA9C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vAlign w:val="center"/>
          </w:tcPr>
          <w:p w14:paraId="3DF07D4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C4CCDDC"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7F71004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center"/>
          </w:tcPr>
          <w:p w14:paraId="2D250135"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7FAC1E8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vAlign w:val="center"/>
          </w:tcPr>
          <w:p w14:paraId="091B02F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7034F2D"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598269D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center"/>
          </w:tcPr>
          <w:p w14:paraId="7B23D6FD"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28FB9F5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vAlign w:val="center"/>
          </w:tcPr>
          <w:p w14:paraId="581CE17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AF56317"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0501583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center"/>
          </w:tcPr>
          <w:p w14:paraId="1FA26B9C"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3506FE8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 xml:space="preserve">по </w:t>
            </w:r>
            <w:hyperlink r:id="rId42">
              <w:r w:rsidRPr="0045264C">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685FB6D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11FEFE1" w14:textId="77777777" w:rsidTr="0045264C">
        <w:tblPrEx>
          <w:tblBorders>
            <w:insideV w:val="none" w:sz="0" w:space="0" w:color="auto"/>
          </w:tblBorders>
        </w:tblPrEx>
        <w:trPr>
          <w:trHeight w:val="20"/>
        </w:trPr>
        <w:tc>
          <w:tcPr>
            <w:tcW w:w="4536" w:type="dxa"/>
            <w:tcBorders>
              <w:top w:val="nil"/>
              <w:left w:val="nil"/>
              <w:bottom w:val="nil"/>
              <w:right w:val="nil"/>
            </w:tcBorders>
            <w:vAlign w:val="center"/>
          </w:tcPr>
          <w:p w14:paraId="72E74A2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center"/>
          </w:tcPr>
          <w:p w14:paraId="2E14FACF" w14:textId="77777777" w:rsidR="009B51D1" w:rsidRPr="0045264C" w:rsidRDefault="009B51D1" w:rsidP="0045264C">
            <w:pPr>
              <w:pStyle w:val="ConsPlusNormal"/>
              <w:jc w:val="center"/>
              <w:rPr>
                <w:rFonts w:ascii="Times New Roman" w:hAnsi="Times New Roman" w:cs="Times New Roman"/>
                <w:sz w:val="16"/>
                <w:szCs w:val="16"/>
              </w:rPr>
            </w:pPr>
          </w:p>
        </w:tc>
        <w:tc>
          <w:tcPr>
            <w:tcW w:w="2495" w:type="dxa"/>
            <w:tcBorders>
              <w:top w:val="nil"/>
              <w:left w:val="nil"/>
              <w:bottom w:val="nil"/>
              <w:right w:val="single" w:sz="4" w:space="0" w:color="auto"/>
            </w:tcBorders>
            <w:vAlign w:val="center"/>
          </w:tcPr>
          <w:p w14:paraId="75E6B10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E229E4E" w14:textId="77777777" w:rsidR="009B51D1" w:rsidRPr="0045264C" w:rsidRDefault="009B51D1" w:rsidP="0045264C">
            <w:pPr>
              <w:pStyle w:val="ConsPlusNormal"/>
              <w:jc w:val="center"/>
              <w:rPr>
                <w:rFonts w:ascii="Times New Roman" w:hAnsi="Times New Roman" w:cs="Times New Roman"/>
                <w:sz w:val="16"/>
                <w:szCs w:val="16"/>
              </w:rPr>
            </w:pPr>
          </w:p>
        </w:tc>
      </w:tr>
    </w:tbl>
    <w:p w14:paraId="25B2B1A5" w14:textId="77777777" w:rsidR="009B51D1" w:rsidRPr="00B14C35" w:rsidRDefault="009B51D1" w:rsidP="00B14C35">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1. Сведения об используемых транспортных средствах</w:t>
      </w:r>
    </w:p>
    <w:tbl>
      <w:tblPr>
        <w:tblW w:w="1564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849"/>
        <w:gridCol w:w="992"/>
        <w:gridCol w:w="850"/>
        <w:gridCol w:w="992"/>
        <w:gridCol w:w="851"/>
        <w:gridCol w:w="992"/>
        <w:gridCol w:w="856"/>
        <w:gridCol w:w="1134"/>
        <w:gridCol w:w="1133"/>
        <w:gridCol w:w="49"/>
      </w:tblGrid>
      <w:tr w:rsidR="009B51D1" w:rsidRPr="0045264C" w14:paraId="6C162E38" w14:textId="77777777" w:rsidTr="0045264C">
        <w:trPr>
          <w:trHeight w:val="20"/>
        </w:trPr>
        <w:tc>
          <w:tcPr>
            <w:tcW w:w="6946" w:type="dxa"/>
            <w:vMerge w:val="restart"/>
            <w:tcBorders>
              <w:left w:val="nil"/>
            </w:tcBorders>
            <w:vAlign w:val="center"/>
          </w:tcPr>
          <w:p w14:paraId="4E60984F" w14:textId="0A60CCEA" w:rsidR="009B51D1" w:rsidRPr="0045264C" w:rsidRDefault="0045264C" w:rsidP="0045264C">
            <w:pPr>
              <w:pStyle w:val="ConsPlusNormal"/>
              <w:jc w:val="center"/>
              <w:rPr>
                <w:rFonts w:ascii="Times New Roman" w:hAnsi="Times New Roman" w:cs="Times New Roman"/>
                <w:sz w:val="16"/>
                <w:szCs w:val="16"/>
              </w:rPr>
            </w:pPr>
            <w:r>
              <w:rPr>
                <w:rFonts w:ascii="Times New Roman" w:hAnsi="Times New Roman" w:cs="Times New Roman"/>
                <w:sz w:val="16"/>
                <w:szCs w:val="16"/>
              </w:rPr>
              <w:t>0</w:t>
            </w:r>
          </w:p>
        </w:tc>
        <w:tc>
          <w:tcPr>
            <w:tcW w:w="849" w:type="dxa"/>
            <w:vMerge w:val="restart"/>
            <w:vAlign w:val="center"/>
          </w:tcPr>
          <w:p w14:paraId="6ABFFB0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 строки</w:t>
            </w:r>
          </w:p>
        </w:tc>
        <w:tc>
          <w:tcPr>
            <w:tcW w:w="7849" w:type="dxa"/>
            <w:gridSpan w:val="9"/>
            <w:tcBorders>
              <w:right w:val="nil"/>
            </w:tcBorders>
            <w:vAlign w:val="center"/>
          </w:tcPr>
          <w:p w14:paraId="620EC7D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Транспортные средства, ед</w:t>
            </w:r>
          </w:p>
        </w:tc>
      </w:tr>
      <w:tr w:rsidR="009B51D1" w:rsidRPr="0045264C" w14:paraId="22DCFEF0" w14:textId="77777777" w:rsidTr="0045264C">
        <w:trPr>
          <w:gridAfter w:val="1"/>
          <w:wAfter w:w="49" w:type="dxa"/>
          <w:trHeight w:val="20"/>
        </w:trPr>
        <w:tc>
          <w:tcPr>
            <w:tcW w:w="6946" w:type="dxa"/>
            <w:vMerge/>
            <w:tcBorders>
              <w:left w:val="nil"/>
            </w:tcBorders>
            <w:vAlign w:val="center"/>
          </w:tcPr>
          <w:p w14:paraId="29F7F861" w14:textId="77777777" w:rsidR="009B51D1" w:rsidRPr="0045264C" w:rsidRDefault="009B51D1" w:rsidP="0045264C">
            <w:pPr>
              <w:pStyle w:val="ConsPlusNormal"/>
              <w:jc w:val="center"/>
              <w:rPr>
                <w:rFonts w:ascii="Times New Roman" w:hAnsi="Times New Roman" w:cs="Times New Roman"/>
                <w:sz w:val="16"/>
                <w:szCs w:val="16"/>
              </w:rPr>
            </w:pPr>
          </w:p>
        </w:tc>
        <w:tc>
          <w:tcPr>
            <w:tcW w:w="849" w:type="dxa"/>
            <w:vMerge/>
            <w:vAlign w:val="center"/>
          </w:tcPr>
          <w:p w14:paraId="29007995" w14:textId="77777777" w:rsidR="009B51D1" w:rsidRPr="0045264C" w:rsidRDefault="009B51D1" w:rsidP="0045264C">
            <w:pPr>
              <w:pStyle w:val="ConsPlusNormal"/>
              <w:jc w:val="center"/>
              <w:rPr>
                <w:rFonts w:ascii="Times New Roman" w:hAnsi="Times New Roman" w:cs="Times New Roman"/>
                <w:sz w:val="16"/>
                <w:szCs w:val="16"/>
              </w:rPr>
            </w:pPr>
          </w:p>
        </w:tc>
        <w:tc>
          <w:tcPr>
            <w:tcW w:w="1842" w:type="dxa"/>
            <w:gridSpan w:val="2"/>
            <w:vMerge w:val="restart"/>
            <w:vAlign w:val="center"/>
          </w:tcPr>
          <w:p w14:paraId="1245028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всего</w:t>
            </w:r>
          </w:p>
        </w:tc>
        <w:tc>
          <w:tcPr>
            <w:tcW w:w="5958" w:type="dxa"/>
            <w:gridSpan w:val="6"/>
            <w:tcBorders>
              <w:right w:val="nil"/>
            </w:tcBorders>
            <w:vAlign w:val="center"/>
          </w:tcPr>
          <w:p w14:paraId="7C7EADC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p>
        </w:tc>
      </w:tr>
      <w:tr w:rsidR="009B51D1" w:rsidRPr="0045264C" w14:paraId="7286CE10" w14:textId="77777777" w:rsidTr="0045264C">
        <w:trPr>
          <w:gridAfter w:val="1"/>
          <w:wAfter w:w="49" w:type="dxa"/>
          <w:trHeight w:val="20"/>
        </w:trPr>
        <w:tc>
          <w:tcPr>
            <w:tcW w:w="6946" w:type="dxa"/>
            <w:vMerge/>
            <w:tcBorders>
              <w:left w:val="nil"/>
            </w:tcBorders>
            <w:vAlign w:val="center"/>
          </w:tcPr>
          <w:p w14:paraId="132D02A6" w14:textId="77777777" w:rsidR="009B51D1" w:rsidRPr="0045264C" w:rsidRDefault="009B51D1" w:rsidP="0045264C">
            <w:pPr>
              <w:pStyle w:val="ConsPlusNormal"/>
              <w:jc w:val="center"/>
              <w:rPr>
                <w:rFonts w:ascii="Times New Roman" w:hAnsi="Times New Roman" w:cs="Times New Roman"/>
                <w:sz w:val="16"/>
                <w:szCs w:val="16"/>
              </w:rPr>
            </w:pPr>
          </w:p>
        </w:tc>
        <w:tc>
          <w:tcPr>
            <w:tcW w:w="849" w:type="dxa"/>
            <w:vMerge/>
            <w:vAlign w:val="center"/>
          </w:tcPr>
          <w:p w14:paraId="40CB5C64" w14:textId="77777777" w:rsidR="009B51D1" w:rsidRPr="0045264C" w:rsidRDefault="009B51D1" w:rsidP="0045264C">
            <w:pPr>
              <w:pStyle w:val="ConsPlusNormal"/>
              <w:jc w:val="center"/>
              <w:rPr>
                <w:rFonts w:ascii="Times New Roman" w:hAnsi="Times New Roman" w:cs="Times New Roman"/>
                <w:sz w:val="16"/>
                <w:szCs w:val="16"/>
              </w:rPr>
            </w:pPr>
          </w:p>
        </w:tc>
        <w:tc>
          <w:tcPr>
            <w:tcW w:w="1842" w:type="dxa"/>
            <w:gridSpan w:val="2"/>
            <w:vMerge/>
            <w:vAlign w:val="center"/>
          </w:tcPr>
          <w:p w14:paraId="54A44A1C" w14:textId="77777777" w:rsidR="009B51D1" w:rsidRPr="0045264C" w:rsidRDefault="009B51D1" w:rsidP="0045264C">
            <w:pPr>
              <w:pStyle w:val="ConsPlusNormal"/>
              <w:jc w:val="center"/>
              <w:rPr>
                <w:rFonts w:ascii="Times New Roman" w:hAnsi="Times New Roman" w:cs="Times New Roman"/>
                <w:sz w:val="16"/>
                <w:szCs w:val="16"/>
              </w:rPr>
            </w:pPr>
          </w:p>
        </w:tc>
        <w:tc>
          <w:tcPr>
            <w:tcW w:w="1843" w:type="dxa"/>
            <w:gridSpan w:val="2"/>
            <w:vAlign w:val="center"/>
          </w:tcPr>
          <w:p w14:paraId="3DBBEF9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оперативном управлении учреждения</w:t>
            </w:r>
          </w:p>
        </w:tc>
        <w:tc>
          <w:tcPr>
            <w:tcW w:w="1848" w:type="dxa"/>
            <w:gridSpan w:val="2"/>
            <w:vAlign w:val="center"/>
          </w:tcPr>
          <w:p w14:paraId="6DE3180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по договорам аренды</w:t>
            </w:r>
          </w:p>
        </w:tc>
        <w:tc>
          <w:tcPr>
            <w:tcW w:w="2267" w:type="dxa"/>
            <w:gridSpan w:val="2"/>
            <w:tcBorders>
              <w:right w:val="nil"/>
            </w:tcBorders>
            <w:vAlign w:val="center"/>
          </w:tcPr>
          <w:p w14:paraId="3C1E53E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по договорам безвозмездного пользования</w:t>
            </w:r>
          </w:p>
        </w:tc>
      </w:tr>
      <w:tr w:rsidR="009B51D1" w:rsidRPr="0045264C" w14:paraId="03CC78A6" w14:textId="77777777" w:rsidTr="0045264C">
        <w:trPr>
          <w:gridAfter w:val="1"/>
          <w:wAfter w:w="49" w:type="dxa"/>
          <w:trHeight w:val="20"/>
        </w:trPr>
        <w:tc>
          <w:tcPr>
            <w:tcW w:w="6946" w:type="dxa"/>
            <w:vMerge/>
            <w:tcBorders>
              <w:left w:val="nil"/>
            </w:tcBorders>
            <w:vAlign w:val="center"/>
          </w:tcPr>
          <w:p w14:paraId="389C3EA3" w14:textId="77777777" w:rsidR="009B51D1" w:rsidRPr="0045264C" w:rsidRDefault="009B51D1" w:rsidP="0045264C">
            <w:pPr>
              <w:pStyle w:val="ConsPlusNormal"/>
              <w:jc w:val="center"/>
              <w:rPr>
                <w:rFonts w:ascii="Times New Roman" w:hAnsi="Times New Roman" w:cs="Times New Roman"/>
                <w:sz w:val="16"/>
                <w:szCs w:val="16"/>
              </w:rPr>
            </w:pPr>
          </w:p>
        </w:tc>
        <w:tc>
          <w:tcPr>
            <w:tcW w:w="849" w:type="dxa"/>
            <w:vMerge/>
            <w:vAlign w:val="center"/>
          </w:tcPr>
          <w:p w14:paraId="5D1BD2B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F70D9E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отчетную дату</w:t>
            </w:r>
          </w:p>
        </w:tc>
        <w:tc>
          <w:tcPr>
            <w:tcW w:w="850" w:type="dxa"/>
            <w:vAlign w:val="center"/>
          </w:tcPr>
          <w:p w14:paraId="7765528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среднем за год</w:t>
            </w:r>
          </w:p>
        </w:tc>
        <w:tc>
          <w:tcPr>
            <w:tcW w:w="992" w:type="dxa"/>
            <w:vAlign w:val="center"/>
          </w:tcPr>
          <w:p w14:paraId="051CFC4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отчетную дату</w:t>
            </w:r>
          </w:p>
        </w:tc>
        <w:tc>
          <w:tcPr>
            <w:tcW w:w="851" w:type="dxa"/>
            <w:vAlign w:val="center"/>
          </w:tcPr>
          <w:p w14:paraId="4407492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среднем за год</w:t>
            </w:r>
          </w:p>
        </w:tc>
        <w:tc>
          <w:tcPr>
            <w:tcW w:w="992" w:type="dxa"/>
            <w:vAlign w:val="center"/>
          </w:tcPr>
          <w:p w14:paraId="668EEFD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отчетную дату</w:t>
            </w:r>
          </w:p>
        </w:tc>
        <w:tc>
          <w:tcPr>
            <w:tcW w:w="856" w:type="dxa"/>
            <w:vAlign w:val="center"/>
          </w:tcPr>
          <w:p w14:paraId="14947A5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среднем за год</w:t>
            </w:r>
          </w:p>
        </w:tc>
        <w:tc>
          <w:tcPr>
            <w:tcW w:w="1134" w:type="dxa"/>
            <w:vAlign w:val="center"/>
          </w:tcPr>
          <w:p w14:paraId="1F26A7B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отчетную дату</w:t>
            </w:r>
          </w:p>
        </w:tc>
        <w:tc>
          <w:tcPr>
            <w:tcW w:w="1133" w:type="dxa"/>
            <w:tcBorders>
              <w:right w:val="nil"/>
            </w:tcBorders>
            <w:vAlign w:val="center"/>
          </w:tcPr>
          <w:p w14:paraId="28FCC2D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среднем за год</w:t>
            </w:r>
          </w:p>
        </w:tc>
      </w:tr>
      <w:tr w:rsidR="009B51D1" w:rsidRPr="0045264C" w14:paraId="2A50EC36" w14:textId="77777777" w:rsidTr="0045264C">
        <w:trPr>
          <w:gridAfter w:val="1"/>
          <w:wAfter w:w="49" w:type="dxa"/>
          <w:trHeight w:val="20"/>
        </w:trPr>
        <w:tc>
          <w:tcPr>
            <w:tcW w:w="6946" w:type="dxa"/>
            <w:tcBorders>
              <w:left w:val="nil"/>
            </w:tcBorders>
            <w:vAlign w:val="center"/>
          </w:tcPr>
          <w:p w14:paraId="563D1C0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w:t>
            </w:r>
          </w:p>
        </w:tc>
        <w:tc>
          <w:tcPr>
            <w:tcW w:w="849" w:type="dxa"/>
            <w:vAlign w:val="center"/>
          </w:tcPr>
          <w:p w14:paraId="0169C47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w:t>
            </w:r>
          </w:p>
        </w:tc>
        <w:tc>
          <w:tcPr>
            <w:tcW w:w="992" w:type="dxa"/>
            <w:vAlign w:val="center"/>
          </w:tcPr>
          <w:p w14:paraId="51A3B7D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w:t>
            </w:r>
          </w:p>
        </w:tc>
        <w:tc>
          <w:tcPr>
            <w:tcW w:w="850" w:type="dxa"/>
            <w:vAlign w:val="center"/>
          </w:tcPr>
          <w:p w14:paraId="10D18BE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w:t>
            </w:r>
          </w:p>
        </w:tc>
        <w:tc>
          <w:tcPr>
            <w:tcW w:w="992" w:type="dxa"/>
            <w:vAlign w:val="center"/>
          </w:tcPr>
          <w:p w14:paraId="51F1E4F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5</w:t>
            </w:r>
          </w:p>
        </w:tc>
        <w:tc>
          <w:tcPr>
            <w:tcW w:w="851" w:type="dxa"/>
            <w:vAlign w:val="center"/>
          </w:tcPr>
          <w:p w14:paraId="47E9470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6</w:t>
            </w:r>
          </w:p>
        </w:tc>
        <w:tc>
          <w:tcPr>
            <w:tcW w:w="992" w:type="dxa"/>
            <w:vAlign w:val="center"/>
          </w:tcPr>
          <w:p w14:paraId="5B56779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7</w:t>
            </w:r>
          </w:p>
        </w:tc>
        <w:tc>
          <w:tcPr>
            <w:tcW w:w="856" w:type="dxa"/>
            <w:vAlign w:val="center"/>
          </w:tcPr>
          <w:p w14:paraId="1F3791F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8</w:t>
            </w:r>
          </w:p>
        </w:tc>
        <w:tc>
          <w:tcPr>
            <w:tcW w:w="1134" w:type="dxa"/>
            <w:vAlign w:val="center"/>
          </w:tcPr>
          <w:p w14:paraId="31E8431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w:t>
            </w:r>
          </w:p>
        </w:tc>
        <w:tc>
          <w:tcPr>
            <w:tcW w:w="1133" w:type="dxa"/>
            <w:tcBorders>
              <w:right w:val="nil"/>
            </w:tcBorders>
            <w:vAlign w:val="center"/>
          </w:tcPr>
          <w:p w14:paraId="3663B62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w:t>
            </w:r>
          </w:p>
        </w:tc>
      </w:tr>
      <w:tr w:rsidR="009B51D1" w:rsidRPr="0045264C" w14:paraId="12DDA89C"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7D82A3D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Наземные транспортные средства</w:t>
            </w:r>
          </w:p>
        </w:tc>
        <w:tc>
          <w:tcPr>
            <w:tcW w:w="849" w:type="dxa"/>
            <w:vAlign w:val="center"/>
          </w:tcPr>
          <w:p w14:paraId="17D543B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1000</w:t>
            </w:r>
          </w:p>
        </w:tc>
        <w:tc>
          <w:tcPr>
            <w:tcW w:w="992" w:type="dxa"/>
            <w:vAlign w:val="center"/>
          </w:tcPr>
          <w:p w14:paraId="6B942CE1"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2E8AACAD"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90F22EB"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74BB6271"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53BC776B"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03E332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D3CBBC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4DFD8B8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6DB70CB"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5C9A2CD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автомобили легковые (за исключением автомобилей скорой медицинской помощи), всего</w:t>
            </w:r>
          </w:p>
        </w:tc>
        <w:tc>
          <w:tcPr>
            <w:tcW w:w="849" w:type="dxa"/>
            <w:vAlign w:val="center"/>
          </w:tcPr>
          <w:p w14:paraId="21B7B2A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1100</w:t>
            </w:r>
          </w:p>
        </w:tc>
        <w:tc>
          <w:tcPr>
            <w:tcW w:w="992" w:type="dxa"/>
            <w:vAlign w:val="center"/>
          </w:tcPr>
          <w:p w14:paraId="1F4CF254"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65F9558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29542F02"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1D9C3453"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C900A67"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CEBD861"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ED8B53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6AADC13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6578A7F"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4B82EC9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 xml:space="preserve">в том числе: </w:t>
            </w:r>
            <w:hyperlink w:anchor="P8496">
              <w:r w:rsidRPr="0045264C">
                <w:rPr>
                  <w:rFonts w:ascii="Times New Roman" w:hAnsi="Times New Roman" w:cs="Times New Roman"/>
                  <w:color w:val="0000FF"/>
                  <w:sz w:val="16"/>
                  <w:szCs w:val="16"/>
                </w:rPr>
                <w:t>&lt;30&gt;</w:t>
              </w:r>
            </w:hyperlink>
          </w:p>
          <w:p w14:paraId="78BB5CA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менее 3 миллионов рублей, с года выпуска которых прошло не более 3 лет</w:t>
            </w:r>
          </w:p>
        </w:tc>
        <w:tc>
          <w:tcPr>
            <w:tcW w:w="849" w:type="dxa"/>
            <w:vAlign w:val="center"/>
          </w:tcPr>
          <w:p w14:paraId="46DF7AC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1101</w:t>
            </w:r>
          </w:p>
        </w:tc>
        <w:tc>
          <w:tcPr>
            <w:tcW w:w="992" w:type="dxa"/>
            <w:vAlign w:val="center"/>
          </w:tcPr>
          <w:p w14:paraId="06759F47"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696C13B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723E85FD"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63A7218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DBF6576"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52A412AB"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B6D09C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211DFBF4"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D5CEBAC"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3768EF3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менее 3 миллионов рублей, с года выпуска которых прошло более 3 лет</w:t>
            </w:r>
          </w:p>
        </w:tc>
        <w:tc>
          <w:tcPr>
            <w:tcW w:w="849" w:type="dxa"/>
            <w:vAlign w:val="center"/>
          </w:tcPr>
          <w:p w14:paraId="4FAE235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1102</w:t>
            </w:r>
          </w:p>
        </w:tc>
        <w:tc>
          <w:tcPr>
            <w:tcW w:w="992" w:type="dxa"/>
            <w:vAlign w:val="center"/>
          </w:tcPr>
          <w:p w14:paraId="668DAA72"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63D0D751"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5DE11A96"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1FC5D65E"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3BDA0E1"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1CD18B3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DD68EA7"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1B2B760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29A16B7"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20CA17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849" w:type="dxa"/>
            <w:vAlign w:val="center"/>
          </w:tcPr>
          <w:p w14:paraId="03F83B0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1103</w:t>
            </w:r>
          </w:p>
        </w:tc>
        <w:tc>
          <w:tcPr>
            <w:tcW w:w="992" w:type="dxa"/>
            <w:vAlign w:val="center"/>
          </w:tcPr>
          <w:p w14:paraId="64FC307C"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39DCFBC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DB50A37"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5555CDE6"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57C8DC60"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4FBB375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5C464CEF"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1002483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A710A70"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2C663A0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более 3 лет</w:t>
            </w:r>
          </w:p>
        </w:tc>
        <w:tc>
          <w:tcPr>
            <w:tcW w:w="849" w:type="dxa"/>
            <w:vAlign w:val="center"/>
          </w:tcPr>
          <w:p w14:paraId="68CE012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1104</w:t>
            </w:r>
          </w:p>
        </w:tc>
        <w:tc>
          <w:tcPr>
            <w:tcW w:w="992" w:type="dxa"/>
            <w:vAlign w:val="center"/>
          </w:tcPr>
          <w:p w14:paraId="4210103C"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7D4BB56B"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5C7BD217"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15379EE4"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1D73ED6"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9925F7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F649219"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6045A25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7681E6F"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0DAA650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849" w:type="dxa"/>
            <w:vAlign w:val="center"/>
          </w:tcPr>
          <w:p w14:paraId="5CF3489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1105</w:t>
            </w:r>
          </w:p>
        </w:tc>
        <w:tc>
          <w:tcPr>
            <w:tcW w:w="992" w:type="dxa"/>
            <w:vAlign w:val="center"/>
          </w:tcPr>
          <w:p w14:paraId="7C348A6A"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06AF023E"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2F5B036"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2675B720"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CFF0040"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2DB9558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A12809F"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72DD1B2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2B84DCC"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60644BA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более 3 лет</w:t>
            </w:r>
          </w:p>
        </w:tc>
        <w:tc>
          <w:tcPr>
            <w:tcW w:w="849" w:type="dxa"/>
            <w:vAlign w:val="center"/>
          </w:tcPr>
          <w:p w14:paraId="02B85DB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1106</w:t>
            </w:r>
          </w:p>
        </w:tc>
        <w:tc>
          <w:tcPr>
            <w:tcW w:w="992" w:type="dxa"/>
            <w:vAlign w:val="center"/>
          </w:tcPr>
          <w:p w14:paraId="75F08AA6"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2803F998"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3B8B0D5E"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608C9E1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D9AF656"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CE90A60"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33FC323"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202E13B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FC085D6"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138D428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10 миллионов до 15 миллионов рублей включительно</w:t>
            </w:r>
          </w:p>
        </w:tc>
        <w:tc>
          <w:tcPr>
            <w:tcW w:w="849" w:type="dxa"/>
            <w:vAlign w:val="center"/>
          </w:tcPr>
          <w:p w14:paraId="2D3F2B5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1107</w:t>
            </w:r>
          </w:p>
        </w:tc>
        <w:tc>
          <w:tcPr>
            <w:tcW w:w="992" w:type="dxa"/>
            <w:vAlign w:val="center"/>
          </w:tcPr>
          <w:p w14:paraId="6B6D5ADA"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5D433F46"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77DF57CA"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4E37C7C9"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4CF836F8"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6961B6D6"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4B01B6A"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53188C05"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0402543"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47DB63C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15 миллионов рублей</w:t>
            </w:r>
          </w:p>
        </w:tc>
        <w:tc>
          <w:tcPr>
            <w:tcW w:w="849" w:type="dxa"/>
            <w:vAlign w:val="center"/>
          </w:tcPr>
          <w:p w14:paraId="468F4E5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1108</w:t>
            </w:r>
          </w:p>
        </w:tc>
        <w:tc>
          <w:tcPr>
            <w:tcW w:w="992" w:type="dxa"/>
            <w:vAlign w:val="center"/>
          </w:tcPr>
          <w:p w14:paraId="02BC336D"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090D8058"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60155BC"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5C42ECBF"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E8135AE"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DF502F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B7FA4C3"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3AE076F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C492632"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47E2652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автомобили скорой медицинской помощи</w:t>
            </w:r>
          </w:p>
        </w:tc>
        <w:tc>
          <w:tcPr>
            <w:tcW w:w="849" w:type="dxa"/>
            <w:vAlign w:val="center"/>
          </w:tcPr>
          <w:p w14:paraId="534EDBD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1200</w:t>
            </w:r>
          </w:p>
        </w:tc>
        <w:tc>
          <w:tcPr>
            <w:tcW w:w="992" w:type="dxa"/>
            <w:vAlign w:val="center"/>
          </w:tcPr>
          <w:p w14:paraId="13547EB5"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2B8D90B0"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70F48CD9"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70CC43A9"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74C9AB6"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0D81CC0"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DD3A30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3B23177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C7F0109"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2D4B3BC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lastRenderedPageBreak/>
              <w:t>автомобили грузовые, за исключением специальных</w:t>
            </w:r>
          </w:p>
        </w:tc>
        <w:tc>
          <w:tcPr>
            <w:tcW w:w="849" w:type="dxa"/>
            <w:vAlign w:val="center"/>
          </w:tcPr>
          <w:p w14:paraId="3A42406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1300</w:t>
            </w:r>
          </w:p>
        </w:tc>
        <w:tc>
          <w:tcPr>
            <w:tcW w:w="992" w:type="dxa"/>
            <w:vAlign w:val="center"/>
          </w:tcPr>
          <w:p w14:paraId="1AAD7ED8"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0CE7ECA1"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386D8CE5"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5DC2EDB4"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A25FB4B"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3E262B1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5950BA38"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0904E983"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822A23D"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4F5783D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49" w:type="dxa"/>
            <w:vAlign w:val="center"/>
          </w:tcPr>
          <w:p w14:paraId="6B68E90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1400</w:t>
            </w:r>
          </w:p>
        </w:tc>
        <w:tc>
          <w:tcPr>
            <w:tcW w:w="992" w:type="dxa"/>
            <w:vAlign w:val="center"/>
          </w:tcPr>
          <w:p w14:paraId="32C188CA"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45A98AF8"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44520EA"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3B0C7C29"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90411D9"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5C2DB3AE"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0531218"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6DEA148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E1AA382"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73B6C94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автобусы</w:t>
            </w:r>
          </w:p>
        </w:tc>
        <w:tc>
          <w:tcPr>
            <w:tcW w:w="849" w:type="dxa"/>
            <w:vAlign w:val="center"/>
          </w:tcPr>
          <w:p w14:paraId="4655E30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1500</w:t>
            </w:r>
          </w:p>
        </w:tc>
        <w:tc>
          <w:tcPr>
            <w:tcW w:w="992" w:type="dxa"/>
            <w:vAlign w:val="center"/>
          </w:tcPr>
          <w:p w14:paraId="67F31274"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7317CB99"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72EA9627"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2C8F53D3"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118F90A9"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4BAD500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52E4E674"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3269C0E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BECD4BA"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7EFF652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тракторы самоходные комбайны</w:t>
            </w:r>
          </w:p>
        </w:tc>
        <w:tc>
          <w:tcPr>
            <w:tcW w:w="849" w:type="dxa"/>
            <w:vAlign w:val="center"/>
          </w:tcPr>
          <w:p w14:paraId="26D95CF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1600</w:t>
            </w:r>
          </w:p>
        </w:tc>
        <w:tc>
          <w:tcPr>
            <w:tcW w:w="992" w:type="dxa"/>
            <w:vAlign w:val="center"/>
          </w:tcPr>
          <w:p w14:paraId="7BD0660A"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04E78692"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4122491C"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5B5B883E"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186A0E4"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04D73A0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FD9C0EF"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6FCB78F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1DF47E0"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77A9CF8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мотосани, снегоходы</w:t>
            </w:r>
          </w:p>
        </w:tc>
        <w:tc>
          <w:tcPr>
            <w:tcW w:w="849" w:type="dxa"/>
            <w:vAlign w:val="center"/>
          </w:tcPr>
          <w:p w14:paraId="488BD79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1700</w:t>
            </w:r>
          </w:p>
        </w:tc>
        <w:tc>
          <w:tcPr>
            <w:tcW w:w="992" w:type="dxa"/>
            <w:vAlign w:val="center"/>
          </w:tcPr>
          <w:p w14:paraId="37DAC2CD"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5E70117B"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C5B81D0"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2D8FD225"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17D9728"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4A1C987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612239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40ED122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5035B30"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4DD53C0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прочие самоходные машины и механизмы на пневматическом и гусеничном ходу</w:t>
            </w:r>
          </w:p>
        </w:tc>
        <w:tc>
          <w:tcPr>
            <w:tcW w:w="849" w:type="dxa"/>
            <w:vAlign w:val="center"/>
          </w:tcPr>
          <w:p w14:paraId="086DE39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1800</w:t>
            </w:r>
          </w:p>
        </w:tc>
        <w:tc>
          <w:tcPr>
            <w:tcW w:w="992" w:type="dxa"/>
            <w:vAlign w:val="center"/>
          </w:tcPr>
          <w:p w14:paraId="7ABFFC87"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3247B27E"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03975189"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5F1FAC5D"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5D246372"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5807E95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28EF7FC"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01CC486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2B95E5B" w14:textId="77777777" w:rsidTr="0045264C">
        <w:tblPrEx>
          <w:tblBorders>
            <w:right w:val="single" w:sz="4" w:space="0" w:color="auto"/>
          </w:tblBorders>
        </w:tblPrEx>
        <w:trPr>
          <w:gridAfter w:val="1"/>
          <w:wAfter w:w="49" w:type="dxa"/>
          <w:trHeight w:val="20"/>
        </w:trPr>
        <w:tc>
          <w:tcPr>
            <w:tcW w:w="6946" w:type="dxa"/>
            <w:tcBorders>
              <w:left w:val="nil"/>
            </w:tcBorders>
            <w:vAlign w:val="center"/>
          </w:tcPr>
          <w:p w14:paraId="3CCDEEE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мотоциклы, мотороллеры</w:t>
            </w:r>
          </w:p>
        </w:tc>
        <w:tc>
          <w:tcPr>
            <w:tcW w:w="849" w:type="dxa"/>
            <w:vAlign w:val="center"/>
          </w:tcPr>
          <w:p w14:paraId="4352A95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1900</w:t>
            </w:r>
          </w:p>
        </w:tc>
        <w:tc>
          <w:tcPr>
            <w:tcW w:w="992" w:type="dxa"/>
            <w:vAlign w:val="center"/>
          </w:tcPr>
          <w:p w14:paraId="55379339"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5017CE05"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3C476744"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1A516031"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3EE3EC07"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48E2932C"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734D587"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00F06E05"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56950FC" w14:textId="77777777" w:rsidTr="0045264C">
        <w:tblPrEx>
          <w:tblBorders>
            <w:right w:val="single" w:sz="4" w:space="0" w:color="auto"/>
          </w:tblBorders>
        </w:tblPrEx>
        <w:trPr>
          <w:gridAfter w:val="1"/>
          <w:wAfter w:w="49" w:type="dxa"/>
          <w:trHeight w:val="20"/>
        </w:trPr>
        <w:tc>
          <w:tcPr>
            <w:tcW w:w="6946" w:type="dxa"/>
            <w:tcBorders>
              <w:left w:val="nil"/>
              <w:bottom w:val="nil"/>
            </w:tcBorders>
            <w:vAlign w:val="center"/>
          </w:tcPr>
          <w:p w14:paraId="3C6586C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Итого</w:t>
            </w:r>
          </w:p>
        </w:tc>
        <w:tc>
          <w:tcPr>
            <w:tcW w:w="849" w:type="dxa"/>
            <w:vAlign w:val="center"/>
          </w:tcPr>
          <w:p w14:paraId="1DF13F3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9000</w:t>
            </w:r>
          </w:p>
        </w:tc>
        <w:tc>
          <w:tcPr>
            <w:tcW w:w="992" w:type="dxa"/>
            <w:vAlign w:val="center"/>
          </w:tcPr>
          <w:p w14:paraId="4B1360A6" w14:textId="77777777" w:rsidR="009B51D1" w:rsidRPr="0045264C" w:rsidRDefault="009B51D1" w:rsidP="0045264C">
            <w:pPr>
              <w:pStyle w:val="ConsPlusNormal"/>
              <w:jc w:val="center"/>
              <w:rPr>
                <w:rFonts w:ascii="Times New Roman" w:hAnsi="Times New Roman" w:cs="Times New Roman"/>
                <w:sz w:val="16"/>
                <w:szCs w:val="16"/>
              </w:rPr>
            </w:pPr>
          </w:p>
        </w:tc>
        <w:tc>
          <w:tcPr>
            <w:tcW w:w="850" w:type="dxa"/>
            <w:vAlign w:val="center"/>
          </w:tcPr>
          <w:p w14:paraId="416F8C35"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6F62A72A" w14:textId="77777777" w:rsidR="009B51D1" w:rsidRPr="0045264C" w:rsidRDefault="009B51D1" w:rsidP="0045264C">
            <w:pPr>
              <w:pStyle w:val="ConsPlusNormal"/>
              <w:jc w:val="center"/>
              <w:rPr>
                <w:rFonts w:ascii="Times New Roman" w:hAnsi="Times New Roman" w:cs="Times New Roman"/>
                <w:sz w:val="16"/>
                <w:szCs w:val="16"/>
              </w:rPr>
            </w:pPr>
          </w:p>
        </w:tc>
        <w:tc>
          <w:tcPr>
            <w:tcW w:w="851" w:type="dxa"/>
            <w:vAlign w:val="center"/>
          </w:tcPr>
          <w:p w14:paraId="36B3F543" w14:textId="77777777" w:rsidR="009B51D1" w:rsidRPr="0045264C" w:rsidRDefault="009B51D1" w:rsidP="0045264C">
            <w:pPr>
              <w:pStyle w:val="ConsPlusNormal"/>
              <w:jc w:val="center"/>
              <w:rPr>
                <w:rFonts w:ascii="Times New Roman" w:hAnsi="Times New Roman" w:cs="Times New Roman"/>
                <w:sz w:val="16"/>
                <w:szCs w:val="16"/>
              </w:rPr>
            </w:pPr>
          </w:p>
        </w:tc>
        <w:tc>
          <w:tcPr>
            <w:tcW w:w="992" w:type="dxa"/>
            <w:vAlign w:val="center"/>
          </w:tcPr>
          <w:p w14:paraId="30D4E0AF" w14:textId="77777777" w:rsidR="009B51D1" w:rsidRPr="0045264C" w:rsidRDefault="009B51D1" w:rsidP="0045264C">
            <w:pPr>
              <w:pStyle w:val="ConsPlusNormal"/>
              <w:jc w:val="center"/>
              <w:rPr>
                <w:rFonts w:ascii="Times New Roman" w:hAnsi="Times New Roman" w:cs="Times New Roman"/>
                <w:sz w:val="16"/>
                <w:szCs w:val="16"/>
              </w:rPr>
            </w:pPr>
          </w:p>
        </w:tc>
        <w:tc>
          <w:tcPr>
            <w:tcW w:w="856" w:type="dxa"/>
            <w:vAlign w:val="center"/>
          </w:tcPr>
          <w:p w14:paraId="71BC6F2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500A28D" w14:textId="77777777" w:rsidR="009B51D1" w:rsidRPr="0045264C" w:rsidRDefault="009B51D1" w:rsidP="0045264C">
            <w:pPr>
              <w:pStyle w:val="ConsPlusNormal"/>
              <w:jc w:val="center"/>
              <w:rPr>
                <w:rFonts w:ascii="Times New Roman" w:hAnsi="Times New Roman" w:cs="Times New Roman"/>
                <w:sz w:val="16"/>
                <w:szCs w:val="16"/>
              </w:rPr>
            </w:pPr>
          </w:p>
        </w:tc>
        <w:tc>
          <w:tcPr>
            <w:tcW w:w="1133" w:type="dxa"/>
            <w:vAlign w:val="center"/>
          </w:tcPr>
          <w:p w14:paraId="6468D968" w14:textId="77777777" w:rsidR="009B51D1" w:rsidRPr="0045264C" w:rsidRDefault="009B51D1" w:rsidP="0045264C">
            <w:pPr>
              <w:pStyle w:val="ConsPlusNormal"/>
              <w:jc w:val="center"/>
              <w:rPr>
                <w:rFonts w:ascii="Times New Roman" w:hAnsi="Times New Roman" w:cs="Times New Roman"/>
                <w:sz w:val="16"/>
                <w:szCs w:val="16"/>
              </w:rPr>
            </w:pPr>
          </w:p>
        </w:tc>
      </w:tr>
    </w:tbl>
    <w:p w14:paraId="72147C29" w14:textId="499A6392" w:rsidR="009B51D1" w:rsidRPr="00B14C35" w:rsidRDefault="009B51D1" w:rsidP="0045264C">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2. Сведения о неиспользуемых транспортных средствах,</w:t>
      </w:r>
      <w:r w:rsidR="0045264C">
        <w:rPr>
          <w:rFonts w:ascii="Times New Roman" w:hAnsi="Times New Roman" w:cs="Times New Roman"/>
          <w:sz w:val="20"/>
          <w:szCs w:val="20"/>
        </w:rPr>
        <w:t xml:space="preserve"> </w:t>
      </w:r>
      <w:r w:rsidRPr="00B14C35">
        <w:rPr>
          <w:rFonts w:ascii="Times New Roman" w:hAnsi="Times New Roman" w:cs="Times New Roman"/>
          <w:sz w:val="20"/>
          <w:szCs w:val="20"/>
        </w:rPr>
        <w:t>находящихся в оперативном управлении учреждения</w:t>
      </w:r>
    </w:p>
    <w:tbl>
      <w:tblPr>
        <w:tblW w:w="155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763"/>
        <w:gridCol w:w="627"/>
        <w:gridCol w:w="1134"/>
        <w:gridCol w:w="1134"/>
        <w:gridCol w:w="1417"/>
        <w:gridCol w:w="13"/>
        <w:gridCol w:w="554"/>
        <w:gridCol w:w="1418"/>
        <w:gridCol w:w="1417"/>
        <w:gridCol w:w="1276"/>
        <w:gridCol w:w="1136"/>
        <w:gridCol w:w="13"/>
      </w:tblGrid>
      <w:tr w:rsidR="009B51D1" w:rsidRPr="0045264C" w14:paraId="3D8FDC89" w14:textId="77777777" w:rsidTr="0045264C">
        <w:trPr>
          <w:trHeight w:val="20"/>
        </w:trPr>
        <w:tc>
          <w:tcPr>
            <w:tcW w:w="4678" w:type="dxa"/>
            <w:vMerge w:val="restart"/>
            <w:tcBorders>
              <w:left w:val="nil"/>
            </w:tcBorders>
            <w:vAlign w:val="center"/>
          </w:tcPr>
          <w:p w14:paraId="7B305FC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Наименование показателя</w:t>
            </w:r>
          </w:p>
        </w:tc>
        <w:tc>
          <w:tcPr>
            <w:tcW w:w="763" w:type="dxa"/>
            <w:vMerge w:val="restart"/>
            <w:vAlign w:val="center"/>
          </w:tcPr>
          <w:p w14:paraId="09D6C54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Код строки</w:t>
            </w:r>
          </w:p>
        </w:tc>
        <w:tc>
          <w:tcPr>
            <w:tcW w:w="4325" w:type="dxa"/>
            <w:gridSpan w:val="5"/>
            <w:vAlign w:val="center"/>
          </w:tcPr>
          <w:p w14:paraId="0F5A53E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Передано во временное пользование сторонним организациям (индивидуальным предпринимателям)</w:t>
            </w:r>
          </w:p>
        </w:tc>
        <w:tc>
          <w:tcPr>
            <w:tcW w:w="5814" w:type="dxa"/>
            <w:gridSpan w:val="6"/>
            <w:tcBorders>
              <w:right w:val="nil"/>
            </w:tcBorders>
            <w:vAlign w:val="center"/>
          </w:tcPr>
          <w:p w14:paraId="1751F0C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Не используется</w:t>
            </w:r>
          </w:p>
        </w:tc>
      </w:tr>
      <w:tr w:rsidR="009B51D1" w:rsidRPr="0045264C" w14:paraId="5B20390E" w14:textId="77777777" w:rsidTr="0045264C">
        <w:trPr>
          <w:gridAfter w:val="1"/>
          <w:wAfter w:w="13" w:type="dxa"/>
          <w:trHeight w:val="20"/>
        </w:trPr>
        <w:tc>
          <w:tcPr>
            <w:tcW w:w="4678" w:type="dxa"/>
            <w:vMerge/>
            <w:tcBorders>
              <w:left w:val="nil"/>
            </w:tcBorders>
            <w:vAlign w:val="center"/>
          </w:tcPr>
          <w:p w14:paraId="530C5B78" w14:textId="77777777" w:rsidR="009B51D1" w:rsidRPr="0045264C" w:rsidRDefault="009B51D1" w:rsidP="0045264C">
            <w:pPr>
              <w:pStyle w:val="ConsPlusNormal"/>
              <w:jc w:val="center"/>
              <w:rPr>
                <w:rFonts w:ascii="Times New Roman" w:hAnsi="Times New Roman" w:cs="Times New Roman"/>
                <w:sz w:val="16"/>
                <w:szCs w:val="16"/>
              </w:rPr>
            </w:pPr>
          </w:p>
        </w:tc>
        <w:tc>
          <w:tcPr>
            <w:tcW w:w="763" w:type="dxa"/>
            <w:vMerge/>
            <w:vAlign w:val="center"/>
          </w:tcPr>
          <w:p w14:paraId="1C1DF36C" w14:textId="77777777" w:rsidR="009B51D1" w:rsidRPr="0045264C" w:rsidRDefault="009B51D1" w:rsidP="0045264C">
            <w:pPr>
              <w:pStyle w:val="ConsPlusNormal"/>
              <w:jc w:val="center"/>
              <w:rPr>
                <w:rFonts w:ascii="Times New Roman" w:hAnsi="Times New Roman" w:cs="Times New Roman"/>
                <w:sz w:val="16"/>
                <w:szCs w:val="16"/>
              </w:rPr>
            </w:pPr>
          </w:p>
        </w:tc>
        <w:tc>
          <w:tcPr>
            <w:tcW w:w="627" w:type="dxa"/>
            <w:vMerge w:val="restart"/>
            <w:vAlign w:val="center"/>
          </w:tcPr>
          <w:p w14:paraId="44102E2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всего</w:t>
            </w:r>
          </w:p>
        </w:tc>
        <w:tc>
          <w:tcPr>
            <w:tcW w:w="3685" w:type="dxa"/>
            <w:gridSpan w:val="3"/>
            <w:vAlign w:val="center"/>
          </w:tcPr>
          <w:p w14:paraId="3BC6952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p>
        </w:tc>
        <w:tc>
          <w:tcPr>
            <w:tcW w:w="567" w:type="dxa"/>
            <w:gridSpan w:val="2"/>
            <w:vMerge w:val="restart"/>
            <w:vAlign w:val="center"/>
          </w:tcPr>
          <w:p w14:paraId="4C55125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всего</w:t>
            </w:r>
          </w:p>
        </w:tc>
        <w:tc>
          <w:tcPr>
            <w:tcW w:w="5247" w:type="dxa"/>
            <w:gridSpan w:val="4"/>
            <w:tcBorders>
              <w:right w:val="nil"/>
            </w:tcBorders>
            <w:vAlign w:val="center"/>
          </w:tcPr>
          <w:p w14:paraId="76ACB81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том числе:</w:t>
            </w:r>
          </w:p>
        </w:tc>
      </w:tr>
      <w:tr w:rsidR="009B51D1" w:rsidRPr="0045264C" w14:paraId="2362E33D" w14:textId="77777777" w:rsidTr="0045264C">
        <w:trPr>
          <w:gridAfter w:val="1"/>
          <w:wAfter w:w="13" w:type="dxa"/>
          <w:trHeight w:val="20"/>
        </w:trPr>
        <w:tc>
          <w:tcPr>
            <w:tcW w:w="4678" w:type="dxa"/>
            <w:vMerge/>
            <w:tcBorders>
              <w:left w:val="nil"/>
            </w:tcBorders>
            <w:vAlign w:val="center"/>
          </w:tcPr>
          <w:p w14:paraId="7E39A620" w14:textId="77777777" w:rsidR="009B51D1" w:rsidRPr="0045264C" w:rsidRDefault="009B51D1" w:rsidP="0045264C">
            <w:pPr>
              <w:pStyle w:val="ConsPlusNormal"/>
              <w:jc w:val="center"/>
              <w:rPr>
                <w:rFonts w:ascii="Times New Roman" w:hAnsi="Times New Roman" w:cs="Times New Roman"/>
                <w:sz w:val="16"/>
                <w:szCs w:val="16"/>
              </w:rPr>
            </w:pPr>
          </w:p>
        </w:tc>
        <w:tc>
          <w:tcPr>
            <w:tcW w:w="763" w:type="dxa"/>
            <w:vMerge/>
            <w:vAlign w:val="center"/>
          </w:tcPr>
          <w:p w14:paraId="04A703E1" w14:textId="77777777" w:rsidR="009B51D1" w:rsidRPr="0045264C" w:rsidRDefault="009B51D1" w:rsidP="0045264C">
            <w:pPr>
              <w:pStyle w:val="ConsPlusNormal"/>
              <w:jc w:val="center"/>
              <w:rPr>
                <w:rFonts w:ascii="Times New Roman" w:hAnsi="Times New Roman" w:cs="Times New Roman"/>
                <w:sz w:val="16"/>
                <w:szCs w:val="16"/>
              </w:rPr>
            </w:pPr>
          </w:p>
        </w:tc>
        <w:tc>
          <w:tcPr>
            <w:tcW w:w="627" w:type="dxa"/>
            <w:vMerge/>
            <w:vAlign w:val="center"/>
          </w:tcPr>
          <w:p w14:paraId="164C71BC"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DB3E61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основании договоров аренды</w:t>
            </w:r>
          </w:p>
        </w:tc>
        <w:tc>
          <w:tcPr>
            <w:tcW w:w="1134" w:type="dxa"/>
            <w:vAlign w:val="center"/>
          </w:tcPr>
          <w:p w14:paraId="498F651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 основании договоров безвозмездного пользования</w:t>
            </w:r>
          </w:p>
        </w:tc>
        <w:tc>
          <w:tcPr>
            <w:tcW w:w="1417" w:type="dxa"/>
            <w:vAlign w:val="center"/>
          </w:tcPr>
          <w:p w14:paraId="1D26D21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без оформления права пользования</w:t>
            </w:r>
          </w:p>
        </w:tc>
        <w:tc>
          <w:tcPr>
            <w:tcW w:w="567" w:type="dxa"/>
            <w:gridSpan w:val="2"/>
            <w:vMerge/>
            <w:vAlign w:val="center"/>
          </w:tcPr>
          <w:p w14:paraId="7555A96B"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251668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проводится капитальный ремонт и/или реконструкция</w:t>
            </w:r>
          </w:p>
        </w:tc>
        <w:tc>
          <w:tcPr>
            <w:tcW w:w="1417" w:type="dxa"/>
            <w:vAlign w:val="center"/>
          </w:tcPr>
          <w:p w14:paraId="37D64DC9"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в связи с аварийным состоянием (требуется ремонт)</w:t>
            </w:r>
          </w:p>
        </w:tc>
        <w:tc>
          <w:tcPr>
            <w:tcW w:w="1276" w:type="dxa"/>
            <w:vAlign w:val="center"/>
          </w:tcPr>
          <w:p w14:paraId="3372F9A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 xml:space="preserve">в связи с аварийным состоянием (подлежит списанию) </w:t>
            </w:r>
            <w:hyperlink w:anchor="P8497">
              <w:r w:rsidRPr="0045264C">
                <w:rPr>
                  <w:rFonts w:ascii="Times New Roman" w:hAnsi="Times New Roman" w:cs="Times New Roman"/>
                  <w:color w:val="0000FF"/>
                  <w:sz w:val="16"/>
                  <w:szCs w:val="16"/>
                </w:rPr>
                <w:t>&lt;31&gt;</w:t>
              </w:r>
            </w:hyperlink>
          </w:p>
        </w:tc>
        <w:tc>
          <w:tcPr>
            <w:tcW w:w="1136" w:type="dxa"/>
            <w:tcBorders>
              <w:right w:val="nil"/>
            </w:tcBorders>
            <w:vAlign w:val="center"/>
          </w:tcPr>
          <w:p w14:paraId="5CE0492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излишнее имущество (подлежит передаче в казну РФ)</w:t>
            </w:r>
          </w:p>
        </w:tc>
      </w:tr>
      <w:tr w:rsidR="009B51D1" w:rsidRPr="0045264C" w14:paraId="4CB44ADD" w14:textId="77777777" w:rsidTr="0045264C">
        <w:trPr>
          <w:gridAfter w:val="1"/>
          <w:wAfter w:w="13" w:type="dxa"/>
          <w:trHeight w:val="20"/>
        </w:trPr>
        <w:tc>
          <w:tcPr>
            <w:tcW w:w="4678" w:type="dxa"/>
            <w:tcBorders>
              <w:left w:val="nil"/>
            </w:tcBorders>
            <w:vAlign w:val="center"/>
          </w:tcPr>
          <w:p w14:paraId="23B469F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w:t>
            </w:r>
          </w:p>
        </w:tc>
        <w:tc>
          <w:tcPr>
            <w:tcW w:w="763" w:type="dxa"/>
            <w:vAlign w:val="center"/>
          </w:tcPr>
          <w:p w14:paraId="5B52C5A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2</w:t>
            </w:r>
          </w:p>
        </w:tc>
        <w:tc>
          <w:tcPr>
            <w:tcW w:w="627" w:type="dxa"/>
            <w:vAlign w:val="center"/>
          </w:tcPr>
          <w:p w14:paraId="11769BF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3</w:t>
            </w:r>
          </w:p>
        </w:tc>
        <w:tc>
          <w:tcPr>
            <w:tcW w:w="1134" w:type="dxa"/>
            <w:vAlign w:val="center"/>
          </w:tcPr>
          <w:p w14:paraId="0E4976C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4</w:t>
            </w:r>
          </w:p>
        </w:tc>
        <w:tc>
          <w:tcPr>
            <w:tcW w:w="1134" w:type="dxa"/>
            <w:vAlign w:val="center"/>
          </w:tcPr>
          <w:p w14:paraId="335F287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5</w:t>
            </w:r>
          </w:p>
        </w:tc>
        <w:tc>
          <w:tcPr>
            <w:tcW w:w="1417" w:type="dxa"/>
            <w:vAlign w:val="center"/>
          </w:tcPr>
          <w:p w14:paraId="649FDAC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6</w:t>
            </w:r>
          </w:p>
        </w:tc>
        <w:tc>
          <w:tcPr>
            <w:tcW w:w="567" w:type="dxa"/>
            <w:gridSpan w:val="2"/>
            <w:vAlign w:val="center"/>
          </w:tcPr>
          <w:p w14:paraId="63981E8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7</w:t>
            </w:r>
          </w:p>
        </w:tc>
        <w:tc>
          <w:tcPr>
            <w:tcW w:w="1418" w:type="dxa"/>
            <w:vAlign w:val="center"/>
          </w:tcPr>
          <w:p w14:paraId="5DD87AB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8</w:t>
            </w:r>
          </w:p>
        </w:tc>
        <w:tc>
          <w:tcPr>
            <w:tcW w:w="1417" w:type="dxa"/>
            <w:vAlign w:val="center"/>
          </w:tcPr>
          <w:p w14:paraId="54E8652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w:t>
            </w:r>
          </w:p>
        </w:tc>
        <w:tc>
          <w:tcPr>
            <w:tcW w:w="1276" w:type="dxa"/>
            <w:vAlign w:val="center"/>
          </w:tcPr>
          <w:p w14:paraId="727D0BC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w:t>
            </w:r>
          </w:p>
        </w:tc>
        <w:tc>
          <w:tcPr>
            <w:tcW w:w="1136" w:type="dxa"/>
            <w:tcBorders>
              <w:right w:val="nil"/>
            </w:tcBorders>
            <w:vAlign w:val="center"/>
          </w:tcPr>
          <w:p w14:paraId="423A2BE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w:t>
            </w:r>
          </w:p>
        </w:tc>
      </w:tr>
      <w:tr w:rsidR="009B51D1" w:rsidRPr="0045264C" w14:paraId="1187D751"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3BA8CE5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Наземные транспортные средства</w:t>
            </w:r>
          </w:p>
        </w:tc>
        <w:tc>
          <w:tcPr>
            <w:tcW w:w="763" w:type="dxa"/>
            <w:vAlign w:val="center"/>
          </w:tcPr>
          <w:p w14:paraId="560183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1000</w:t>
            </w:r>
          </w:p>
        </w:tc>
        <w:tc>
          <w:tcPr>
            <w:tcW w:w="627" w:type="dxa"/>
            <w:vAlign w:val="center"/>
          </w:tcPr>
          <w:p w14:paraId="13227F2B"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D754E64"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84D2DE5"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13E65C52"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07707D20"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017CE51C"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F6E044B"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2AA76FAA"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7473977F"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BE5DAF9"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235BF72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автомобили легковые (за исключением автомобилей скорой медицинской помощи), всего</w:t>
            </w:r>
          </w:p>
        </w:tc>
        <w:tc>
          <w:tcPr>
            <w:tcW w:w="763" w:type="dxa"/>
            <w:vAlign w:val="center"/>
          </w:tcPr>
          <w:p w14:paraId="1A25338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1100</w:t>
            </w:r>
          </w:p>
        </w:tc>
        <w:tc>
          <w:tcPr>
            <w:tcW w:w="627" w:type="dxa"/>
            <w:vAlign w:val="center"/>
          </w:tcPr>
          <w:p w14:paraId="2036FA9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8385B4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513A11F"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7D18D762"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3D0BC27D"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073100DE"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7DFAF4C0"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1F8C5B1E"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669060F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689810F"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4C0E4F1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 xml:space="preserve">в том числе: </w:t>
            </w:r>
            <w:hyperlink w:anchor="P8496">
              <w:r w:rsidRPr="0045264C">
                <w:rPr>
                  <w:rFonts w:ascii="Times New Roman" w:hAnsi="Times New Roman" w:cs="Times New Roman"/>
                  <w:color w:val="0000FF"/>
                  <w:sz w:val="16"/>
                  <w:szCs w:val="16"/>
                </w:rPr>
                <w:t>&lt;30&gt;</w:t>
              </w:r>
            </w:hyperlink>
          </w:p>
          <w:p w14:paraId="5BFDB80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менее 3 миллионов рублей, с года выпуска которых прошло не более 3 лет</w:t>
            </w:r>
          </w:p>
        </w:tc>
        <w:tc>
          <w:tcPr>
            <w:tcW w:w="763" w:type="dxa"/>
            <w:vAlign w:val="center"/>
          </w:tcPr>
          <w:p w14:paraId="2F8A53C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1101</w:t>
            </w:r>
          </w:p>
        </w:tc>
        <w:tc>
          <w:tcPr>
            <w:tcW w:w="627" w:type="dxa"/>
            <w:vAlign w:val="center"/>
          </w:tcPr>
          <w:p w14:paraId="68BD456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01C2BC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3C937D5"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96FB07C"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3CD2512D"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6B80F3CD"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D15F21D"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5DF61913"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452CE63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76562A4F"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4429008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менее 3 миллионов рублей, с года выпуска которых прошло более 3 лет</w:t>
            </w:r>
          </w:p>
        </w:tc>
        <w:tc>
          <w:tcPr>
            <w:tcW w:w="763" w:type="dxa"/>
            <w:vAlign w:val="center"/>
          </w:tcPr>
          <w:p w14:paraId="740714D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1102</w:t>
            </w:r>
          </w:p>
        </w:tc>
        <w:tc>
          <w:tcPr>
            <w:tcW w:w="627" w:type="dxa"/>
            <w:vAlign w:val="center"/>
          </w:tcPr>
          <w:p w14:paraId="4EB739FF"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638C6F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B36286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7B8F17A"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6D14AB09"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4CF270AE"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BD99928"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35D5541F"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5408F2C4"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2A1B5E5"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62A2021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763" w:type="dxa"/>
            <w:vAlign w:val="center"/>
          </w:tcPr>
          <w:p w14:paraId="7C384EF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1103</w:t>
            </w:r>
          </w:p>
        </w:tc>
        <w:tc>
          <w:tcPr>
            <w:tcW w:w="627" w:type="dxa"/>
            <w:vAlign w:val="center"/>
          </w:tcPr>
          <w:p w14:paraId="173AC65B"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4D85C8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B61E40F"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576DE74"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2C40DB2A"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4F2497A0"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9D9A5E6"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3DBE3B0D"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45EC3B0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E73A67C"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60CBBBB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более 3 лет</w:t>
            </w:r>
          </w:p>
        </w:tc>
        <w:tc>
          <w:tcPr>
            <w:tcW w:w="763" w:type="dxa"/>
            <w:vAlign w:val="center"/>
          </w:tcPr>
          <w:p w14:paraId="02ECB3FF"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1104</w:t>
            </w:r>
          </w:p>
        </w:tc>
        <w:tc>
          <w:tcPr>
            <w:tcW w:w="627" w:type="dxa"/>
            <w:vAlign w:val="center"/>
          </w:tcPr>
          <w:p w14:paraId="4DC1FBA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5E104FA"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488AF3B"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AB73E0E"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72D46DD5"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5A8680E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750C4049"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720B21F5"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3022B48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52F267F"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75C6B2E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763" w:type="dxa"/>
            <w:vAlign w:val="center"/>
          </w:tcPr>
          <w:p w14:paraId="62CAD35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1105</w:t>
            </w:r>
          </w:p>
        </w:tc>
        <w:tc>
          <w:tcPr>
            <w:tcW w:w="627" w:type="dxa"/>
            <w:vAlign w:val="center"/>
          </w:tcPr>
          <w:p w14:paraId="1A1A6EB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31678F1"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02A5ED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48514CE"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407C043E"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0BB9D74"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689470A9"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21B2F79C"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69D1EAF2"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498C842"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6CE4B52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lastRenderedPageBreak/>
              <w:t>средней стоимостью от 5 миллионов до 10 миллионов рублей включительно, с года выпуска которых прошло более 3 лет</w:t>
            </w:r>
          </w:p>
        </w:tc>
        <w:tc>
          <w:tcPr>
            <w:tcW w:w="763" w:type="dxa"/>
            <w:vAlign w:val="center"/>
          </w:tcPr>
          <w:p w14:paraId="1D06329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1106</w:t>
            </w:r>
          </w:p>
        </w:tc>
        <w:tc>
          <w:tcPr>
            <w:tcW w:w="627" w:type="dxa"/>
            <w:vAlign w:val="center"/>
          </w:tcPr>
          <w:p w14:paraId="11CED4B2"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6C2795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DB6062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B16D033"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753DF9AF"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65A0A183"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E611101"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4CD63B37"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51AA7D61"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D60A839"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44475388"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10 миллионов до 15 миллионов рублей включительно</w:t>
            </w:r>
          </w:p>
        </w:tc>
        <w:tc>
          <w:tcPr>
            <w:tcW w:w="763" w:type="dxa"/>
            <w:vAlign w:val="center"/>
          </w:tcPr>
          <w:p w14:paraId="7F5C7426"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1107</w:t>
            </w:r>
          </w:p>
        </w:tc>
        <w:tc>
          <w:tcPr>
            <w:tcW w:w="627" w:type="dxa"/>
            <w:vAlign w:val="center"/>
          </w:tcPr>
          <w:p w14:paraId="18E0DDA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5A40F4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1EB1F2B"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4175837"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7E9FF42B"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596723AF"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64D0D966"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3B30FC51"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614C763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2BAFE5B8"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1022770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средней стоимостью от 15 миллионов рублей</w:t>
            </w:r>
          </w:p>
        </w:tc>
        <w:tc>
          <w:tcPr>
            <w:tcW w:w="763" w:type="dxa"/>
            <w:vAlign w:val="center"/>
          </w:tcPr>
          <w:p w14:paraId="153D766E"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1108</w:t>
            </w:r>
          </w:p>
        </w:tc>
        <w:tc>
          <w:tcPr>
            <w:tcW w:w="627" w:type="dxa"/>
            <w:vAlign w:val="center"/>
          </w:tcPr>
          <w:p w14:paraId="71F50B7C"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0C696B8"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D9108A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005D985"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7B76778A"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0AD4DA21"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2C0E21B"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5CAEEF89"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3E2850C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432F14A"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160C8E40"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автомобили скорой медицинской помощи</w:t>
            </w:r>
          </w:p>
        </w:tc>
        <w:tc>
          <w:tcPr>
            <w:tcW w:w="763" w:type="dxa"/>
            <w:vAlign w:val="center"/>
          </w:tcPr>
          <w:p w14:paraId="7AB9EEE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1200</w:t>
            </w:r>
          </w:p>
        </w:tc>
        <w:tc>
          <w:tcPr>
            <w:tcW w:w="627" w:type="dxa"/>
            <w:vAlign w:val="center"/>
          </w:tcPr>
          <w:p w14:paraId="4A0E58CD"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3717E5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5408056D"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2C5072E"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6BB14EB8"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0C25CEF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181F01D"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10E55138"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48698C2A"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B5DF7E9"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015F690C"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автомобили грузовые, за исключением специальных</w:t>
            </w:r>
          </w:p>
        </w:tc>
        <w:tc>
          <w:tcPr>
            <w:tcW w:w="763" w:type="dxa"/>
            <w:vAlign w:val="center"/>
          </w:tcPr>
          <w:p w14:paraId="444D979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1300</w:t>
            </w:r>
          </w:p>
        </w:tc>
        <w:tc>
          <w:tcPr>
            <w:tcW w:w="627" w:type="dxa"/>
            <w:vAlign w:val="center"/>
          </w:tcPr>
          <w:p w14:paraId="6FBCAE4E"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477CBB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2CEFC2D"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9AD3C3E"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55ECCD98"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8982D76"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011501A1"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1DEC3769"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0A167A49"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3B4DFC29"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7EFC560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center"/>
          </w:tcPr>
          <w:p w14:paraId="317C814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1400</w:t>
            </w:r>
          </w:p>
        </w:tc>
        <w:tc>
          <w:tcPr>
            <w:tcW w:w="627" w:type="dxa"/>
            <w:vAlign w:val="center"/>
          </w:tcPr>
          <w:p w14:paraId="10793EDE"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66D809A"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1EB3F0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8DDDA64"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321008EC"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2C330101"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BBA50D7"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75BC1AE6"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4C60DEBE"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635B06A2"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39CF8244"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автобусы</w:t>
            </w:r>
          </w:p>
        </w:tc>
        <w:tc>
          <w:tcPr>
            <w:tcW w:w="763" w:type="dxa"/>
            <w:vAlign w:val="center"/>
          </w:tcPr>
          <w:p w14:paraId="68C54E95"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1500</w:t>
            </w:r>
          </w:p>
        </w:tc>
        <w:tc>
          <w:tcPr>
            <w:tcW w:w="627" w:type="dxa"/>
            <w:vAlign w:val="center"/>
          </w:tcPr>
          <w:p w14:paraId="746488D6"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FE26A5C"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C172590"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F08CC7E"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6F99ED0A"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F278EB7"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B9B0CE0"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7649B3BB"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0480FC48"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036C8292"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361A62B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тракторы самоходные комбайны</w:t>
            </w:r>
          </w:p>
        </w:tc>
        <w:tc>
          <w:tcPr>
            <w:tcW w:w="763" w:type="dxa"/>
            <w:vAlign w:val="center"/>
          </w:tcPr>
          <w:p w14:paraId="2D492B72"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1600</w:t>
            </w:r>
          </w:p>
        </w:tc>
        <w:tc>
          <w:tcPr>
            <w:tcW w:w="627" w:type="dxa"/>
            <w:vAlign w:val="center"/>
          </w:tcPr>
          <w:p w14:paraId="6B1473A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AA5B33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1D863CD"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57972C2"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0F345AAA"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6686EB9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61091D21"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35AF5EF2"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23DA293B"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3331FCE"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74D9CF1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мотосани, снегоходы</w:t>
            </w:r>
          </w:p>
        </w:tc>
        <w:tc>
          <w:tcPr>
            <w:tcW w:w="763" w:type="dxa"/>
            <w:vAlign w:val="center"/>
          </w:tcPr>
          <w:p w14:paraId="62EB6E97"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1700</w:t>
            </w:r>
          </w:p>
        </w:tc>
        <w:tc>
          <w:tcPr>
            <w:tcW w:w="627" w:type="dxa"/>
            <w:vAlign w:val="center"/>
          </w:tcPr>
          <w:p w14:paraId="7CFE75C9"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48F9A58B"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2C50935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2A318C9C"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49EBF6E4"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C6B67D5"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F7B62DF"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7B8CCEAA"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63E13EC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1A745BB7"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6B57F9CD"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прочие самоходные машины и механизмы на пневматическом и гусеничном ходу</w:t>
            </w:r>
          </w:p>
        </w:tc>
        <w:tc>
          <w:tcPr>
            <w:tcW w:w="763" w:type="dxa"/>
            <w:vAlign w:val="center"/>
          </w:tcPr>
          <w:p w14:paraId="291710C1"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1800</w:t>
            </w:r>
          </w:p>
        </w:tc>
        <w:tc>
          <w:tcPr>
            <w:tcW w:w="627" w:type="dxa"/>
            <w:vAlign w:val="center"/>
          </w:tcPr>
          <w:p w14:paraId="74EA8983"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64AA58C7"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61CC39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888C7B5"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42623FCC"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4E36552B"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156E2738"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3DE34598"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52F19F2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50F415E0" w14:textId="77777777" w:rsidTr="0045264C">
        <w:tblPrEx>
          <w:tblBorders>
            <w:right w:val="single" w:sz="4" w:space="0" w:color="auto"/>
          </w:tblBorders>
        </w:tblPrEx>
        <w:trPr>
          <w:gridAfter w:val="1"/>
          <w:wAfter w:w="13" w:type="dxa"/>
          <w:trHeight w:val="20"/>
        </w:trPr>
        <w:tc>
          <w:tcPr>
            <w:tcW w:w="4678" w:type="dxa"/>
            <w:tcBorders>
              <w:left w:val="nil"/>
            </w:tcBorders>
            <w:vAlign w:val="center"/>
          </w:tcPr>
          <w:p w14:paraId="7CEF313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мотоциклы, мотороллеры</w:t>
            </w:r>
          </w:p>
        </w:tc>
        <w:tc>
          <w:tcPr>
            <w:tcW w:w="763" w:type="dxa"/>
            <w:vAlign w:val="center"/>
          </w:tcPr>
          <w:p w14:paraId="7F3F7ACB"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1900</w:t>
            </w:r>
          </w:p>
        </w:tc>
        <w:tc>
          <w:tcPr>
            <w:tcW w:w="627" w:type="dxa"/>
            <w:vAlign w:val="center"/>
          </w:tcPr>
          <w:p w14:paraId="4156B4F5"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3668F48B"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737A54A8"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370E9AE8"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46598315"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73069D6F"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5FD29F3D"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2E33C100"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127FEEAD" w14:textId="77777777" w:rsidR="009B51D1" w:rsidRPr="0045264C" w:rsidRDefault="009B51D1" w:rsidP="0045264C">
            <w:pPr>
              <w:pStyle w:val="ConsPlusNormal"/>
              <w:jc w:val="center"/>
              <w:rPr>
                <w:rFonts w:ascii="Times New Roman" w:hAnsi="Times New Roman" w:cs="Times New Roman"/>
                <w:sz w:val="16"/>
                <w:szCs w:val="16"/>
              </w:rPr>
            </w:pPr>
          </w:p>
        </w:tc>
      </w:tr>
      <w:tr w:rsidR="009B51D1" w:rsidRPr="0045264C" w14:paraId="46397DDF" w14:textId="77777777" w:rsidTr="0045264C">
        <w:tblPrEx>
          <w:tblBorders>
            <w:right w:val="single" w:sz="4" w:space="0" w:color="auto"/>
          </w:tblBorders>
        </w:tblPrEx>
        <w:trPr>
          <w:gridAfter w:val="1"/>
          <w:wAfter w:w="13" w:type="dxa"/>
          <w:trHeight w:val="20"/>
        </w:trPr>
        <w:tc>
          <w:tcPr>
            <w:tcW w:w="4678" w:type="dxa"/>
            <w:tcBorders>
              <w:left w:val="nil"/>
              <w:bottom w:val="nil"/>
            </w:tcBorders>
            <w:vAlign w:val="center"/>
          </w:tcPr>
          <w:p w14:paraId="3EF8009A"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Итого</w:t>
            </w:r>
          </w:p>
        </w:tc>
        <w:tc>
          <w:tcPr>
            <w:tcW w:w="763" w:type="dxa"/>
            <w:vAlign w:val="center"/>
          </w:tcPr>
          <w:p w14:paraId="4B3BDFB3" w14:textId="77777777" w:rsidR="009B51D1" w:rsidRPr="0045264C" w:rsidRDefault="009B51D1" w:rsidP="0045264C">
            <w:pPr>
              <w:pStyle w:val="ConsPlusNormal"/>
              <w:jc w:val="center"/>
              <w:rPr>
                <w:rFonts w:ascii="Times New Roman" w:hAnsi="Times New Roman" w:cs="Times New Roman"/>
                <w:sz w:val="16"/>
                <w:szCs w:val="16"/>
              </w:rPr>
            </w:pPr>
            <w:r w:rsidRPr="0045264C">
              <w:rPr>
                <w:rFonts w:ascii="Times New Roman" w:hAnsi="Times New Roman" w:cs="Times New Roman"/>
                <w:sz w:val="16"/>
                <w:szCs w:val="16"/>
              </w:rPr>
              <w:t>9000</w:t>
            </w:r>
          </w:p>
        </w:tc>
        <w:tc>
          <w:tcPr>
            <w:tcW w:w="627" w:type="dxa"/>
            <w:vAlign w:val="center"/>
          </w:tcPr>
          <w:p w14:paraId="5301A201"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00B0E140" w14:textId="77777777" w:rsidR="009B51D1" w:rsidRPr="0045264C" w:rsidRDefault="009B51D1" w:rsidP="0045264C">
            <w:pPr>
              <w:pStyle w:val="ConsPlusNormal"/>
              <w:jc w:val="center"/>
              <w:rPr>
                <w:rFonts w:ascii="Times New Roman" w:hAnsi="Times New Roman" w:cs="Times New Roman"/>
                <w:sz w:val="16"/>
                <w:szCs w:val="16"/>
              </w:rPr>
            </w:pPr>
          </w:p>
        </w:tc>
        <w:tc>
          <w:tcPr>
            <w:tcW w:w="1134" w:type="dxa"/>
            <w:vAlign w:val="center"/>
          </w:tcPr>
          <w:p w14:paraId="1CBE0269"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406F256D" w14:textId="77777777" w:rsidR="009B51D1" w:rsidRPr="0045264C" w:rsidRDefault="009B51D1" w:rsidP="0045264C">
            <w:pPr>
              <w:pStyle w:val="ConsPlusNormal"/>
              <w:jc w:val="center"/>
              <w:rPr>
                <w:rFonts w:ascii="Times New Roman" w:hAnsi="Times New Roman" w:cs="Times New Roman"/>
                <w:sz w:val="16"/>
                <w:szCs w:val="16"/>
              </w:rPr>
            </w:pPr>
          </w:p>
        </w:tc>
        <w:tc>
          <w:tcPr>
            <w:tcW w:w="567" w:type="dxa"/>
            <w:gridSpan w:val="2"/>
            <w:vAlign w:val="center"/>
          </w:tcPr>
          <w:p w14:paraId="02FB9D2E" w14:textId="77777777" w:rsidR="009B51D1" w:rsidRPr="0045264C" w:rsidRDefault="009B51D1" w:rsidP="0045264C">
            <w:pPr>
              <w:pStyle w:val="ConsPlusNormal"/>
              <w:jc w:val="center"/>
              <w:rPr>
                <w:rFonts w:ascii="Times New Roman" w:hAnsi="Times New Roman" w:cs="Times New Roman"/>
                <w:sz w:val="16"/>
                <w:szCs w:val="16"/>
              </w:rPr>
            </w:pPr>
          </w:p>
        </w:tc>
        <w:tc>
          <w:tcPr>
            <w:tcW w:w="1418" w:type="dxa"/>
            <w:vAlign w:val="center"/>
          </w:tcPr>
          <w:p w14:paraId="09C9AFF4" w14:textId="77777777" w:rsidR="009B51D1" w:rsidRPr="0045264C" w:rsidRDefault="009B51D1" w:rsidP="0045264C">
            <w:pPr>
              <w:pStyle w:val="ConsPlusNormal"/>
              <w:jc w:val="center"/>
              <w:rPr>
                <w:rFonts w:ascii="Times New Roman" w:hAnsi="Times New Roman" w:cs="Times New Roman"/>
                <w:sz w:val="16"/>
                <w:szCs w:val="16"/>
              </w:rPr>
            </w:pPr>
          </w:p>
        </w:tc>
        <w:tc>
          <w:tcPr>
            <w:tcW w:w="1417" w:type="dxa"/>
            <w:vAlign w:val="center"/>
          </w:tcPr>
          <w:p w14:paraId="196FC6A3" w14:textId="77777777" w:rsidR="009B51D1" w:rsidRPr="0045264C" w:rsidRDefault="009B51D1" w:rsidP="0045264C">
            <w:pPr>
              <w:pStyle w:val="ConsPlusNormal"/>
              <w:jc w:val="center"/>
              <w:rPr>
                <w:rFonts w:ascii="Times New Roman" w:hAnsi="Times New Roman" w:cs="Times New Roman"/>
                <w:sz w:val="16"/>
                <w:szCs w:val="16"/>
              </w:rPr>
            </w:pPr>
          </w:p>
        </w:tc>
        <w:tc>
          <w:tcPr>
            <w:tcW w:w="1276" w:type="dxa"/>
            <w:vAlign w:val="center"/>
          </w:tcPr>
          <w:p w14:paraId="70241F03" w14:textId="77777777" w:rsidR="009B51D1" w:rsidRPr="0045264C" w:rsidRDefault="009B51D1" w:rsidP="0045264C">
            <w:pPr>
              <w:pStyle w:val="ConsPlusNormal"/>
              <w:jc w:val="center"/>
              <w:rPr>
                <w:rFonts w:ascii="Times New Roman" w:hAnsi="Times New Roman" w:cs="Times New Roman"/>
                <w:sz w:val="16"/>
                <w:szCs w:val="16"/>
              </w:rPr>
            </w:pPr>
          </w:p>
        </w:tc>
        <w:tc>
          <w:tcPr>
            <w:tcW w:w="1136" w:type="dxa"/>
            <w:vAlign w:val="center"/>
          </w:tcPr>
          <w:p w14:paraId="34C6B5CE" w14:textId="77777777" w:rsidR="009B51D1" w:rsidRPr="0045264C" w:rsidRDefault="009B51D1" w:rsidP="0045264C">
            <w:pPr>
              <w:pStyle w:val="ConsPlusNormal"/>
              <w:jc w:val="center"/>
              <w:rPr>
                <w:rFonts w:ascii="Times New Roman" w:hAnsi="Times New Roman" w:cs="Times New Roman"/>
                <w:sz w:val="16"/>
                <w:szCs w:val="16"/>
              </w:rPr>
            </w:pPr>
          </w:p>
        </w:tc>
      </w:tr>
    </w:tbl>
    <w:p w14:paraId="3043F896" w14:textId="77777777" w:rsidR="009B51D1" w:rsidRPr="00B14C35" w:rsidRDefault="009B51D1" w:rsidP="00B14C35">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t>Раздел 3. Направления использования транспортных средств</w:t>
      </w:r>
    </w:p>
    <w:tbl>
      <w:tblPr>
        <w:tblW w:w="0" w:type="dxa"/>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92"/>
        <w:gridCol w:w="482"/>
        <w:gridCol w:w="630"/>
        <w:gridCol w:w="556"/>
        <w:gridCol w:w="630"/>
        <w:gridCol w:w="556"/>
        <w:gridCol w:w="630"/>
        <w:gridCol w:w="556"/>
        <w:gridCol w:w="630"/>
        <w:gridCol w:w="556"/>
        <w:gridCol w:w="630"/>
        <w:gridCol w:w="556"/>
        <w:gridCol w:w="630"/>
        <w:gridCol w:w="556"/>
        <w:gridCol w:w="630"/>
        <w:gridCol w:w="556"/>
        <w:gridCol w:w="630"/>
        <w:gridCol w:w="556"/>
        <w:gridCol w:w="630"/>
        <w:gridCol w:w="556"/>
        <w:gridCol w:w="630"/>
        <w:gridCol w:w="556"/>
        <w:gridCol w:w="630"/>
        <w:gridCol w:w="556"/>
        <w:gridCol w:w="630"/>
        <w:gridCol w:w="556"/>
      </w:tblGrid>
      <w:tr w:rsidR="009B51D1" w:rsidRPr="00B14C35" w14:paraId="2B5186E8" w14:textId="77777777" w:rsidTr="00BE2EA9">
        <w:trPr>
          <w:trHeight w:val="20"/>
        </w:trPr>
        <w:tc>
          <w:tcPr>
            <w:tcW w:w="1076" w:type="dxa"/>
            <w:vMerge w:val="restart"/>
            <w:tcBorders>
              <w:left w:val="nil"/>
            </w:tcBorders>
            <w:vAlign w:val="center"/>
          </w:tcPr>
          <w:p w14:paraId="4C845C9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Наименование показателя</w:t>
            </w:r>
          </w:p>
        </w:tc>
        <w:tc>
          <w:tcPr>
            <w:tcW w:w="480" w:type="dxa"/>
            <w:vMerge w:val="restart"/>
            <w:vAlign w:val="center"/>
          </w:tcPr>
          <w:p w14:paraId="0CE148E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Код строки</w:t>
            </w:r>
          </w:p>
        </w:tc>
        <w:tc>
          <w:tcPr>
            <w:tcW w:w="4718" w:type="dxa"/>
            <w:gridSpan w:val="8"/>
            <w:vMerge w:val="restart"/>
            <w:vAlign w:val="center"/>
          </w:tcPr>
          <w:p w14:paraId="39B782C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Транспортные средства, непосредственно используемые в целях оказания услуг, выполнения работ</w:t>
            </w:r>
          </w:p>
        </w:tc>
        <w:tc>
          <w:tcPr>
            <w:tcW w:w="9432" w:type="dxa"/>
            <w:gridSpan w:val="16"/>
            <w:tcBorders>
              <w:right w:val="nil"/>
            </w:tcBorders>
            <w:vAlign w:val="center"/>
          </w:tcPr>
          <w:p w14:paraId="50215F4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Транспортные средства, используемые в общехозяйственных целях</w:t>
            </w:r>
          </w:p>
        </w:tc>
      </w:tr>
      <w:tr w:rsidR="009B51D1" w:rsidRPr="00B14C35" w14:paraId="37F71D0E" w14:textId="77777777" w:rsidTr="00BE2EA9">
        <w:trPr>
          <w:trHeight w:val="20"/>
        </w:trPr>
        <w:tc>
          <w:tcPr>
            <w:tcW w:w="1076" w:type="dxa"/>
            <w:vMerge/>
            <w:tcBorders>
              <w:left w:val="nil"/>
            </w:tcBorders>
            <w:vAlign w:val="center"/>
          </w:tcPr>
          <w:p w14:paraId="71B130C5" w14:textId="77777777" w:rsidR="009B51D1" w:rsidRPr="00BE2EA9" w:rsidRDefault="009B51D1" w:rsidP="00BE2EA9">
            <w:pPr>
              <w:pStyle w:val="ConsPlusNormal"/>
              <w:jc w:val="center"/>
              <w:rPr>
                <w:rFonts w:ascii="Times New Roman" w:hAnsi="Times New Roman" w:cs="Times New Roman"/>
                <w:sz w:val="16"/>
                <w:szCs w:val="16"/>
              </w:rPr>
            </w:pPr>
          </w:p>
        </w:tc>
        <w:tc>
          <w:tcPr>
            <w:tcW w:w="480" w:type="dxa"/>
            <w:vMerge/>
            <w:vAlign w:val="center"/>
          </w:tcPr>
          <w:p w14:paraId="35A8E223" w14:textId="77777777" w:rsidR="009B51D1" w:rsidRPr="00BE2EA9" w:rsidRDefault="009B51D1" w:rsidP="00BE2EA9">
            <w:pPr>
              <w:pStyle w:val="ConsPlusNormal"/>
              <w:jc w:val="center"/>
              <w:rPr>
                <w:rFonts w:ascii="Times New Roman" w:hAnsi="Times New Roman" w:cs="Times New Roman"/>
                <w:sz w:val="16"/>
                <w:szCs w:val="16"/>
              </w:rPr>
            </w:pPr>
          </w:p>
        </w:tc>
        <w:tc>
          <w:tcPr>
            <w:tcW w:w="4718" w:type="dxa"/>
            <w:gridSpan w:val="8"/>
            <w:vMerge/>
            <w:vAlign w:val="center"/>
          </w:tcPr>
          <w:p w14:paraId="2AF83A33" w14:textId="77777777" w:rsidR="009B51D1" w:rsidRPr="00BE2EA9" w:rsidRDefault="009B51D1" w:rsidP="00BE2EA9">
            <w:pPr>
              <w:pStyle w:val="ConsPlusNormal"/>
              <w:jc w:val="center"/>
              <w:rPr>
                <w:rFonts w:ascii="Times New Roman" w:hAnsi="Times New Roman" w:cs="Times New Roman"/>
                <w:sz w:val="16"/>
                <w:szCs w:val="16"/>
              </w:rPr>
            </w:pPr>
          </w:p>
        </w:tc>
        <w:tc>
          <w:tcPr>
            <w:tcW w:w="4716" w:type="dxa"/>
            <w:gridSpan w:val="8"/>
            <w:vAlign w:val="center"/>
          </w:tcPr>
          <w:p w14:paraId="0FDD761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целях обслуживания административно-управленческого персонала</w:t>
            </w:r>
          </w:p>
        </w:tc>
        <w:tc>
          <w:tcPr>
            <w:tcW w:w="4716" w:type="dxa"/>
            <w:gridSpan w:val="8"/>
            <w:tcBorders>
              <w:right w:val="nil"/>
            </w:tcBorders>
            <w:vAlign w:val="center"/>
          </w:tcPr>
          <w:p w14:paraId="3E07453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в иных целях </w:t>
            </w:r>
            <w:hyperlink w:anchor="P8498">
              <w:r w:rsidRPr="00BE2EA9">
                <w:rPr>
                  <w:rFonts w:ascii="Times New Roman" w:hAnsi="Times New Roman" w:cs="Times New Roman"/>
                  <w:color w:val="0000FF"/>
                  <w:sz w:val="16"/>
                  <w:szCs w:val="16"/>
                </w:rPr>
                <w:t>&lt;32&gt;</w:t>
              </w:r>
            </w:hyperlink>
          </w:p>
        </w:tc>
      </w:tr>
      <w:tr w:rsidR="009B51D1" w:rsidRPr="00B14C35" w14:paraId="72053B50" w14:textId="77777777" w:rsidTr="00BE2EA9">
        <w:trPr>
          <w:trHeight w:val="20"/>
        </w:trPr>
        <w:tc>
          <w:tcPr>
            <w:tcW w:w="1076" w:type="dxa"/>
            <w:vMerge/>
            <w:tcBorders>
              <w:left w:val="nil"/>
            </w:tcBorders>
            <w:vAlign w:val="center"/>
          </w:tcPr>
          <w:p w14:paraId="1E228644" w14:textId="77777777" w:rsidR="009B51D1" w:rsidRPr="00BE2EA9" w:rsidRDefault="009B51D1" w:rsidP="00BE2EA9">
            <w:pPr>
              <w:pStyle w:val="ConsPlusNormal"/>
              <w:jc w:val="center"/>
              <w:rPr>
                <w:rFonts w:ascii="Times New Roman" w:hAnsi="Times New Roman" w:cs="Times New Roman"/>
                <w:sz w:val="16"/>
                <w:szCs w:val="16"/>
              </w:rPr>
            </w:pPr>
          </w:p>
        </w:tc>
        <w:tc>
          <w:tcPr>
            <w:tcW w:w="480" w:type="dxa"/>
            <w:vMerge/>
            <w:vAlign w:val="center"/>
          </w:tcPr>
          <w:p w14:paraId="2D85B2ED" w14:textId="77777777" w:rsidR="009B51D1" w:rsidRPr="00BE2EA9" w:rsidRDefault="009B51D1" w:rsidP="00BE2EA9">
            <w:pPr>
              <w:pStyle w:val="ConsPlusNormal"/>
              <w:jc w:val="center"/>
              <w:rPr>
                <w:rFonts w:ascii="Times New Roman" w:hAnsi="Times New Roman" w:cs="Times New Roman"/>
                <w:sz w:val="16"/>
                <w:szCs w:val="16"/>
              </w:rPr>
            </w:pPr>
          </w:p>
        </w:tc>
        <w:tc>
          <w:tcPr>
            <w:tcW w:w="1181" w:type="dxa"/>
            <w:gridSpan w:val="2"/>
            <w:vMerge w:val="restart"/>
            <w:vAlign w:val="center"/>
          </w:tcPr>
          <w:p w14:paraId="7D2DE7D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всего</w:t>
            </w:r>
          </w:p>
        </w:tc>
        <w:tc>
          <w:tcPr>
            <w:tcW w:w="3537" w:type="dxa"/>
            <w:gridSpan w:val="6"/>
            <w:vAlign w:val="center"/>
          </w:tcPr>
          <w:p w14:paraId="65250B3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1179" w:type="dxa"/>
            <w:gridSpan w:val="2"/>
            <w:vMerge w:val="restart"/>
            <w:vAlign w:val="center"/>
          </w:tcPr>
          <w:p w14:paraId="592BEF4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всего</w:t>
            </w:r>
          </w:p>
        </w:tc>
        <w:tc>
          <w:tcPr>
            <w:tcW w:w="3537" w:type="dxa"/>
            <w:gridSpan w:val="6"/>
            <w:vAlign w:val="center"/>
          </w:tcPr>
          <w:p w14:paraId="05868C4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1179" w:type="dxa"/>
            <w:gridSpan w:val="2"/>
            <w:vMerge w:val="restart"/>
            <w:vAlign w:val="center"/>
          </w:tcPr>
          <w:p w14:paraId="15BF1B7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всего</w:t>
            </w:r>
          </w:p>
        </w:tc>
        <w:tc>
          <w:tcPr>
            <w:tcW w:w="3537" w:type="dxa"/>
            <w:gridSpan w:val="6"/>
            <w:tcBorders>
              <w:right w:val="nil"/>
            </w:tcBorders>
            <w:vAlign w:val="center"/>
          </w:tcPr>
          <w:p w14:paraId="5F8E52A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r>
      <w:tr w:rsidR="009B51D1" w:rsidRPr="00B14C35" w14:paraId="5A67F456" w14:textId="77777777" w:rsidTr="00BE2EA9">
        <w:trPr>
          <w:trHeight w:val="20"/>
        </w:trPr>
        <w:tc>
          <w:tcPr>
            <w:tcW w:w="1076" w:type="dxa"/>
            <w:vMerge/>
            <w:tcBorders>
              <w:left w:val="nil"/>
            </w:tcBorders>
            <w:vAlign w:val="center"/>
          </w:tcPr>
          <w:p w14:paraId="4DC14ED1" w14:textId="77777777" w:rsidR="009B51D1" w:rsidRPr="00BE2EA9" w:rsidRDefault="009B51D1" w:rsidP="00BE2EA9">
            <w:pPr>
              <w:pStyle w:val="ConsPlusNormal"/>
              <w:jc w:val="center"/>
              <w:rPr>
                <w:rFonts w:ascii="Times New Roman" w:hAnsi="Times New Roman" w:cs="Times New Roman"/>
                <w:sz w:val="16"/>
                <w:szCs w:val="16"/>
              </w:rPr>
            </w:pPr>
          </w:p>
        </w:tc>
        <w:tc>
          <w:tcPr>
            <w:tcW w:w="480" w:type="dxa"/>
            <w:vMerge/>
            <w:vAlign w:val="center"/>
          </w:tcPr>
          <w:p w14:paraId="0BF9915A" w14:textId="77777777" w:rsidR="009B51D1" w:rsidRPr="00BE2EA9" w:rsidRDefault="009B51D1" w:rsidP="00BE2EA9">
            <w:pPr>
              <w:pStyle w:val="ConsPlusNormal"/>
              <w:jc w:val="center"/>
              <w:rPr>
                <w:rFonts w:ascii="Times New Roman" w:hAnsi="Times New Roman" w:cs="Times New Roman"/>
                <w:sz w:val="16"/>
                <w:szCs w:val="16"/>
              </w:rPr>
            </w:pPr>
          </w:p>
        </w:tc>
        <w:tc>
          <w:tcPr>
            <w:tcW w:w="1181" w:type="dxa"/>
            <w:gridSpan w:val="2"/>
            <w:vMerge/>
            <w:vAlign w:val="center"/>
          </w:tcPr>
          <w:p w14:paraId="0049F2FB" w14:textId="77777777" w:rsidR="009B51D1" w:rsidRPr="00BE2EA9" w:rsidRDefault="009B51D1" w:rsidP="00BE2EA9">
            <w:pPr>
              <w:pStyle w:val="ConsPlusNormal"/>
              <w:jc w:val="center"/>
              <w:rPr>
                <w:rFonts w:ascii="Times New Roman" w:hAnsi="Times New Roman" w:cs="Times New Roman"/>
                <w:sz w:val="16"/>
                <w:szCs w:val="16"/>
              </w:rPr>
            </w:pPr>
          </w:p>
        </w:tc>
        <w:tc>
          <w:tcPr>
            <w:tcW w:w="1179" w:type="dxa"/>
            <w:gridSpan w:val="2"/>
            <w:vAlign w:val="center"/>
          </w:tcPr>
          <w:p w14:paraId="2FFB2D0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оперативном управлении учреждения, ед.</w:t>
            </w:r>
          </w:p>
        </w:tc>
        <w:tc>
          <w:tcPr>
            <w:tcW w:w="1179" w:type="dxa"/>
            <w:gridSpan w:val="2"/>
            <w:vAlign w:val="center"/>
          </w:tcPr>
          <w:p w14:paraId="51FB0E9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аренды, ед.</w:t>
            </w:r>
          </w:p>
        </w:tc>
        <w:tc>
          <w:tcPr>
            <w:tcW w:w="1179" w:type="dxa"/>
            <w:gridSpan w:val="2"/>
            <w:vAlign w:val="center"/>
          </w:tcPr>
          <w:p w14:paraId="276C26D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безвозмездного пользования, ед.</w:t>
            </w:r>
          </w:p>
        </w:tc>
        <w:tc>
          <w:tcPr>
            <w:tcW w:w="1179" w:type="dxa"/>
            <w:gridSpan w:val="2"/>
            <w:vMerge/>
            <w:vAlign w:val="center"/>
          </w:tcPr>
          <w:p w14:paraId="7B1B4B2A" w14:textId="77777777" w:rsidR="009B51D1" w:rsidRPr="00BE2EA9" w:rsidRDefault="009B51D1" w:rsidP="00BE2EA9">
            <w:pPr>
              <w:pStyle w:val="ConsPlusNormal"/>
              <w:jc w:val="center"/>
              <w:rPr>
                <w:rFonts w:ascii="Times New Roman" w:hAnsi="Times New Roman" w:cs="Times New Roman"/>
                <w:sz w:val="16"/>
                <w:szCs w:val="16"/>
              </w:rPr>
            </w:pPr>
          </w:p>
        </w:tc>
        <w:tc>
          <w:tcPr>
            <w:tcW w:w="1179" w:type="dxa"/>
            <w:gridSpan w:val="2"/>
            <w:vAlign w:val="center"/>
          </w:tcPr>
          <w:p w14:paraId="611F7F8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оперативном управлении учреждения, ед.</w:t>
            </w:r>
          </w:p>
        </w:tc>
        <w:tc>
          <w:tcPr>
            <w:tcW w:w="1179" w:type="dxa"/>
            <w:gridSpan w:val="2"/>
            <w:vAlign w:val="center"/>
          </w:tcPr>
          <w:p w14:paraId="106BF58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аренды, ед.</w:t>
            </w:r>
          </w:p>
        </w:tc>
        <w:tc>
          <w:tcPr>
            <w:tcW w:w="1179" w:type="dxa"/>
            <w:gridSpan w:val="2"/>
            <w:vAlign w:val="center"/>
          </w:tcPr>
          <w:p w14:paraId="18B5DD5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безвозмездного пользования, ед.</w:t>
            </w:r>
          </w:p>
        </w:tc>
        <w:tc>
          <w:tcPr>
            <w:tcW w:w="1179" w:type="dxa"/>
            <w:gridSpan w:val="2"/>
            <w:vMerge/>
            <w:vAlign w:val="center"/>
          </w:tcPr>
          <w:p w14:paraId="13F9CC32" w14:textId="77777777" w:rsidR="009B51D1" w:rsidRPr="00BE2EA9" w:rsidRDefault="009B51D1" w:rsidP="00BE2EA9">
            <w:pPr>
              <w:pStyle w:val="ConsPlusNormal"/>
              <w:jc w:val="center"/>
              <w:rPr>
                <w:rFonts w:ascii="Times New Roman" w:hAnsi="Times New Roman" w:cs="Times New Roman"/>
                <w:sz w:val="16"/>
                <w:szCs w:val="16"/>
              </w:rPr>
            </w:pPr>
          </w:p>
        </w:tc>
        <w:tc>
          <w:tcPr>
            <w:tcW w:w="1179" w:type="dxa"/>
            <w:gridSpan w:val="2"/>
            <w:vAlign w:val="center"/>
          </w:tcPr>
          <w:p w14:paraId="711B4F5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оперативном управлении учреждения, ед.</w:t>
            </w:r>
          </w:p>
        </w:tc>
        <w:tc>
          <w:tcPr>
            <w:tcW w:w="1179" w:type="dxa"/>
            <w:gridSpan w:val="2"/>
            <w:vAlign w:val="center"/>
          </w:tcPr>
          <w:p w14:paraId="3FC07B4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аренды, ед.</w:t>
            </w:r>
          </w:p>
        </w:tc>
        <w:tc>
          <w:tcPr>
            <w:tcW w:w="1179" w:type="dxa"/>
            <w:gridSpan w:val="2"/>
            <w:tcBorders>
              <w:right w:val="nil"/>
            </w:tcBorders>
            <w:vAlign w:val="center"/>
          </w:tcPr>
          <w:p w14:paraId="56461A3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договорам безвозмездного пользования, ед.</w:t>
            </w:r>
          </w:p>
        </w:tc>
      </w:tr>
      <w:tr w:rsidR="00B14C35" w:rsidRPr="00B14C35" w14:paraId="2D62C187" w14:textId="77777777" w:rsidTr="00BE2EA9">
        <w:trPr>
          <w:trHeight w:val="20"/>
        </w:trPr>
        <w:tc>
          <w:tcPr>
            <w:tcW w:w="1076" w:type="dxa"/>
            <w:vMerge/>
            <w:tcBorders>
              <w:left w:val="nil"/>
            </w:tcBorders>
            <w:vAlign w:val="center"/>
          </w:tcPr>
          <w:p w14:paraId="611570F7" w14:textId="77777777" w:rsidR="009B51D1" w:rsidRPr="00BE2EA9" w:rsidRDefault="009B51D1" w:rsidP="00BE2EA9">
            <w:pPr>
              <w:pStyle w:val="ConsPlusNormal"/>
              <w:jc w:val="center"/>
              <w:rPr>
                <w:rFonts w:ascii="Times New Roman" w:hAnsi="Times New Roman" w:cs="Times New Roman"/>
                <w:sz w:val="16"/>
                <w:szCs w:val="16"/>
              </w:rPr>
            </w:pPr>
          </w:p>
        </w:tc>
        <w:tc>
          <w:tcPr>
            <w:tcW w:w="480" w:type="dxa"/>
            <w:vMerge/>
            <w:vAlign w:val="center"/>
          </w:tcPr>
          <w:p w14:paraId="0E9B98E3" w14:textId="77777777" w:rsidR="009B51D1" w:rsidRPr="00BE2EA9" w:rsidRDefault="009B51D1" w:rsidP="00BE2EA9">
            <w:pPr>
              <w:pStyle w:val="ConsPlusNormal"/>
              <w:jc w:val="center"/>
              <w:rPr>
                <w:rFonts w:ascii="Times New Roman" w:hAnsi="Times New Roman" w:cs="Times New Roman"/>
                <w:sz w:val="16"/>
                <w:szCs w:val="16"/>
              </w:rPr>
            </w:pPr>
          </w:p>
        </w:tc>
        <w:tc>
          <w:tcPr>
            <w:tcW w:w="627" w:type="dxa"/>
            <w:vAlign w:val="center"/>
          </w:tcPr>
          <w:p w14:paraId="0244F83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4" w:type="dxa"/>
            <w:vAlign w:val="center"/>
          </w:tcPr>
          <w:p w14:paraId="2AF1F40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1F2A5E1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3767C09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22552C5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3892CF4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7326060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14C1CF0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6A2EFD1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27B0C0F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42E67FA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1FBBA93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7D579FB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2597D9B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4D8758C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5C66BA3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6C01BE1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19E685D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3BA8A0B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4F2AFEC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3F7DC24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vAlign w:val="center"/>
          </w:tcPr>
          <w:p w14:paraId="56932CC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c>
          <w:tcPr>
            <w:tcW w:w="626" w:type="dxa"/>
            <w:vAlign w:val="center"/>
          </w:tcPr>
          <w:p w14:paraId="6728D7D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отчетную дату</w:t>
            </w:r>
          </w:p>
        </w:tc>
        <w:tc>
          <w:tcPr>
            <w:tcW w:w="553" w:type="dxa"/>
            <w:tcBorders>
              <w:right w:val="nil"/>
            </w:tcBorders>
            <w:vAlign w:val="center"/>
          </w:tcPr>
          <w:p w14:paraId="24ECD98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среднем за год</w:t>
            </w:r>
          </w:p>
        </w:tc>
      </w:tr>
      <w:tr w:rsidR="00B14C35" w:rsidRPr="00B14C35" w14:paraId="7CEF9B9B" w14:textId="77777777" w:rsidTr="00BE2EA9">
        <w:trPr>
          <w:trHeight w:val="20"/>
        </w:trPr>
        <w:tc>
          <w:tcPr>
            <w:tcW w:w="1076" w:type="dxa"/>
            <w:tcBorders>
              <w:left w:val="nil"/>
            </w:tcBorders>
            <w:vAlign w:val="center"/>
          </w:tcPr>
          <w:p w14:paraId="40A7209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w:t>
            </w:r>
          </w:p>
        </w:tc>
        <w:tc>
          <w:tcPr>
            <w:tcW w:w="480" w:type="dxa"/>
            <w:vAlign w:val="center"/>
          </w:tcPr>
          <w:p w14:paraId="66997AA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w:t>
            </w:r>
          </w:p>
        </w:tc>
        <w:tc>
          <w:tcPr>
            <w:tcW w:w="627" w:type="dxa"/>
            <w:vAlign w:val="center"/>
          </w:tcPr>
          <w:p w14:paraId="2903049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3</w:t>
            </w:r>
          </w:p>
        </w:tc>
        <w:tc>
          <w:tcPr>
            <w:tcW w:w="554" w:type="dxa"/>
            <w:vAlign w:val="center"/>
          </w:tcPr>
          <w:p w14:paraId="73D3662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4</w:t>
            </w:r>
          </w:p>
        </w:tc>
        <w:tc>
          <w:tcPr>
            <w:tcW w:w="626" w:type="dxa"/>
            <w:vAlign w:val="center"/>
          </w:tcPr>
          <w:p w14:paraId="10039FF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5</w:t>
            </w:r>
          </w:p>
        </w:tc>
        <w:tc>
          <w:tcPr>
            <w:tcW w:w="553" w:type="dxa"/>
            <w:vAlign w:val="center"/>
          </w:tcPr>
          <w:p w14:paraId="761CBBD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6</w:t>
            </w:r>
          </w:p>
        </w:tc>
        <w:tc>
          <w:tcPr>
            <w:tcW w:w="626" w:type="dxa"/>
            <w:vAlign w:val="center"/>
          </w:tcPr>
          <w:p w14:paraId="475F23A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7</w:t>
            </w:r>
          </w:p>
        </w:tc>
        <w:tc>
          <w:tcPr>
            <w:tcW w:w="553" w:type="dxa"/>
            <w:vAlign w:val="center"/>
          </w:tcPr>
          <w:p w14:paraId="27E6F9D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8</w:t>
            </w:r>
          </w:p>
        </w:tc>
        <w:tc>
          <w:tcPr>
            <w:tcW w:w="626" w:type="dxa"/>
            <w:vAlign w:val="center"/>
          </w:tcPr>
          <w:p w14:paraId="630C380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w:t>
            </w:r>
          </w:p>
        </w:tc>
        <w:tc>
          <w:tcPr>
            <w:tcW w:w="553" w:type="dxa"/>
            <w:vAlign w:val="center"/>
          </w:tcPr>
          <w:p w14:paraId="66CD31F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w:t>
            </w:r>
          </w:p>
        </w:tc>
        <w:tc>
          <w:tcPr>
            <w:tcW w:w="626" w:type="dxa"/>
            <w:vAlign w:val="center"/>
          </w:tcPr>
          <w:p w14:paraId="6903968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w:t>
            </w:r>
          </w:p>
        </w:tc>
        <w:tc>
          <w:tcPr>
            <w:tcW w:w="553" w:type="dxa"/>
            <w:vAlign w:val="center"/>
          </w:tcPr>
          <w:p w14:paraId="49B23D7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12</w:t>
            </w:r>
          </w:p>
        </w:tc>
        <w:tc>
          <w:tcPr>
            <w:tcW w:w="626" w:type="dxa"/>
            <w:vAlign w:val="center"/>
          </w:tcPr>
          <w:p w14:paraId="55ECCD3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13</w:t>
            </w:r>
          </w:p>
        </w:tc>
        <w:tc>
          <w:tcPr>
            <w:tcW w:w="553" w:type="dxa"/>
            <w:vAlign w:val="center"/>
          </w:tcPr>
          <w:p w14:paraId="78892EF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14</w:t>
            </w:r>
          </w:p>
        </w:tc>
        <w:tc>
          <w:tcPr>
            <w:tcW w:w="626" w:type="dxa"/>
            <w:vAlign w:val="center"/>
          </w:tcPr>
          <w:p w14:paraId="41DB82D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15</w:t>
            </w:r>
          </w:p>
        </w:tc>
        <w:tc>
          <w:tcPr>
            <w:tcW w:w="553" w:type="dxa"/>
            <w:vAlign w:val="center"/>
          </w:tcPr>
          <w:p w14:paraId="1D38168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16</w:t>
            </w:r>
          </w:p>
        </w:tc>
        <w:tc>
          <w:tcPr>
            <w:tcW w:w="626" w:type="dxa"/>
            <w:vAlign w:val="center"/>
          </w:tcPr>
          <w:p w14:paraId="0BC5F6E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17</w:t>
            </w:r>
          </w:p>
        </w:tc>
        <w:tc>
          <w:tcPr>
            <w:tcW w:w="553" w:type="dxa"/>
            <w:vAlign w:val="center"/>
          </w:tcPr>
          <w:p w14:paraId="449D503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18</w:t>
            </w:r>
          </w:p>
        </w:tc>
        <w:tc>
          <w:tcPr>
            <w:tcW w:w="626" w:type="dxa"/>
            <w:vAlign w:val="center"/>
          </w:tcPr>
          <w:p w14:paraId="621BEB9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19</w:t>
            </w:r>
          </w:p>
        </w:tc>
        <w:tc>
          <w:tcPr>
            <w:tcW w:w="553" w:type="dxa"/>
            <w:vAlign w:val="center"/>
          </w:tcPr>
          <w:p w14:paraId="642A830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20</w:t>
            </w:r>
          </w:p>
        </w:tc>
        <w:tc>
          <w:tcPr>
            <w:tcW w:w="626" w:type="dxa"/>
            <w:vAlign w:val="center"/>
          </w:tcPr>
          <w:p w14:paraId="4DF1AF0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21</w:t>
            </w:r>
          </w:p>
        </w:tc>
        <w:tc>
          <w:tcPr>
            <w:tcW w:w="553" w:type="dxa"/>
            <w:vAlign w:val="center"/>
          </w:tcPr>
          <w:p w14:paraId="4BD5B48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22</w:t>
            </w:r>
          </w:p>
        </w:tc>
        <w:tc>
          <w:tcPr>
            <w:tcW w:w="626" w:type="dxa"/>
            <w:vAlign w:val="center"/>
          </w:tcPr>
          <w:p w14:paraId="607B965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23</w:t>
            </w:r>
          </w:p>
        </w:tc>
        <w:tc>
          <w:tcPr>
            <w:tcW w:w="553" w:type="dxa"/>
            <w:vAlign w:val="center"/>
          </w:tcPr>
          <w:p w14:paraId="0042F4F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24</w:t>
            </w:r>
          </w:p>
        </w:tc>
        <w:tc>
          <w:tcPr>
            <w:tcW w:w="626" w:type="dxa"/>
            <w:vAlign w:val="center"/>
          </w:tcPr>
          <w:p w14:paraId="23BBDF5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25</w:t>
            </w:r>
          </w:p>
        </w:tc>
        <w:tc>
          <w:tcPr>
            <w:tcW w:w="553" w:type="dxa"/>
            <w:tcBorders>
              <w:right w:val="nil"/>
            </w:tcBorders>
            <w:vAlign w:val="center"/>
          </w:tcPr>
          <w:p w14:paraId="797447B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26</w:t>
            </w:r>
          </w:p>
        </w:tc>
      </w:tr>
      <w:tr w:rsidR="00B14C35" w:rsidRPr="00B14C35" w14:paraId="4C806DAE" w14:textId="77777777" w:rsidTr="00BE2EA9">
        <w:tblPrEx>
          <w:tblBorders>
            <w:right w:val="single" w:sz="4" w:space="0" w:color="auto"/>
          </w:tblBorders>
        </w:tblPrEx>
        <w:trPr>
          <w:trHeight w:val="20"/>
        </w:trPr>
        <w:tc>
          <w:tcPr>
            <w:tcW w:w="1076" w:type="dxa"/>
            <w:tcBorders>
              <w:left w:val="nil"/>
            </w:tcBorders>
            <w:vAlign w:val="center"/>
          </w:tcPr>
          <w:p w14:paraId="0F3173A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Наземные транспортные средства</w:t>
            </w:r>
          </w:p>
        </w:tc>
        <w:tc>
          <w:tcPr>
            <w:tcW w:w="480" w:type="dxa"/>
            <w:vAlign w:val="center"/>
          </w:tcPr>
          <w:p w14:paraId="772DDE1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1000</w:t>
            </w:r>
          </w:p>
        </w:tc>
        <w:tc>
          <w:tcPr>
            <w:tcW w:w="627" w:type="dxa"/>
            <w:vAlign w:val="center"/>
          </w:tcPr>
          <w:p w14:paraId="35AE5387"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7BC731F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3D5AFD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7C7D1E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7CC5BF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5F1E74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C427DF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DE81BA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C7A30E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6B320B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0FA6CE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231FB0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278B64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F4AC9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48EC41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404D9D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9266EF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27AD8D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DDE4A7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DA6E5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DC826F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28CD63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0038E3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73CCB1"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2D78D360" w14:textId="77777777" w:rsidTr="00BE2EA9">
        <w:tblPrEx>
          <w:tblBorders>
            <w:right w:val="single" w:sz="4" w:space="0" w:color="auto"/>
          </w:tblBorders>
        </w:tblPrEx>
        <w:trPr>
          <w:trHeight w:val="20"/>
        </w:trPr>
        <w:tc>
          <w:tcPr>
            <w:tcW w:w="1076" w:type="dxa"/>
            <w:tcBorders>
              <w:left w:val="nil"/>
            </w:tcBorders>
            <w:vAlign w:val="center"/>
          </w:tcPr>
          <w:p w14:paraId="75FC7BB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lastRenderedPageBreak/>
              <w:t>автомобили легковые (за исключением автомобилей скорой медицинской помощи), всего</w:t>
            </w:r>
          </w:p>
        </w:tc>
        <w:tc>
          <w:tcPr>
            <w:tcW w:w="480" w:type="dxa"/>
            <w:vAlign w:val="center"/>
          </w:tcPr>
          <w:p w14:paraId="7222C43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1100</w:t>
            </w:r>
          </w:p>
        </w:tc>
        <w:tc>
          <w:tcPr>
            <w:tcW w:w="627" w:type="dxa"/>
            <w:vAlign w:val="center"/>
          </w:tcPr>
          <w:p w14:paraId="3ACF512C"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3E69C5F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ADBC14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B91F3D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9446A7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0B5AF5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513D74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53757C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72F26C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6EEECE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702CFC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1EAD7A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960A00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AE8DFE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2E257F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056722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F663BE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015D34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05839D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3B0CE0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0DC5D8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0FCB11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922061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95142B5"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0863B851" w14:textId="77777777" w:rsidTr="00BE2EA9">
        <w:tblPrEx>
          <w:tblBorders>
            <w:right w:val="single" w:sz="4" w:space="0" w:color="auto"/>
          </w:tblBorders>
        </w:tblPrEx>
        <w:trPr>
          <w:trHeight w:val="20"/>
        </w:trPr>
        <w:tc>
          <w:tcPr>
            <w:tcW w:w="1076" w:type="dxa"/>
            <w:tcBorders>
              <w:left w:val="nil"/>
            </w:tcBorders>
            <w:vAlign w:val="center"/>
          </w:tcPr>
          <w:p w14:paraId="0F51D78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в том числе: </w:t>
            </w:r>
            <w:hyperlink w:anchor="P8496">
              <w:r w:rsidRPr="00BE2EA9">
                <w:rPr>
                  <w:rFonts w:ascii="Times New Roman" w:hAnsi="Times New Roman" w:cs="Times New Roman"/>
                  <w:color w:val="0000FF"/>
                  <w:sz w:val="16"/>
                  <w:szCs w:val="16"/>
                </w:rPr>
                <w:t>&lt;30&gt;</w:t>
              </w:r>
            </w:hyperlink>
          </w:p>
          <w:p w14:paraId="51C52A3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менее 3 миллионов рублей, с года выпуска которых прошло не более 3 лет</w:t>
            </w:r>
          </w:p>
        </w:tc>
        <w:tc>
          <w:tcPr>
            <w:tcW w:w="480" w:type="dxa"/>
            <w:vAlign w:val="center"/>
          </w:tcPr>
          <w:p w14:paraId="13F2066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1101</w:t>
            </w:r>
          </w:p>
        </w:tc>
        <w:tc>
          <w:tcPr>
            <w:tcW w:w="627" w:type="dxa"/>
            <w:vAlign w:val="center"/>
          </w:tcPr>
          <w:p w14:paraId="46EB9520"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56C4B6F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3AB8FA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7B39BF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07239F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926118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47BDB6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E9D23C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D72AB4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22047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B12D14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BF36E8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4E413C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CD8628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448EB2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C70FDD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5C8264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A7182E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FB8B81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C7ACC6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DFF7B7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D30FA2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AF93CD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69F4D42"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66738E01" w14:textId="77777777" w:rsidTr="00BE2EA9">
        <w:tblPrEx>
          <w:tblBorders>
            <w:right w:val="single" w:sz="4" w:space="0" w:color="auto"/>
          </w:tblBorders>
        </w:tblPrEx>
        <w:trPr>
          <w:trHeight w:val="20"/>
        </w:trPr>
        <w:tc>
          <w:tcPr>
            <w:tcW w:w="1076" w:type="dxa"/>
            <w:tcBorders>
              <w:left w:val="nil"/>
            </w:tcBorders>
            <w:vAlign w:val="center"/>
          </w:tcPr>
          <w:p w14:paraId="74A2BF0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менее 3 миллионов рублей, с года выпуска которых прошло более 3 лет</w:t>
            </w:r>
          </w:p>
        </w:tc>
        <w:tc>
          <w:tcPr>
            <w:tcW w:w="480" w:type="dxa"/>
            <w:vAlign w:val="center"/>
          </w:tcPr>
          <w:p w14:paraId="2286A9C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1102</w:t>
            </w:r>
          </w:p>
        </w:tc>
        <w:tc>
          <w:tcPr>
            <w:tcW w:w="627" w:type="dxa"/>
            <w:vAlign w:val="center"/>
          </w:tcPr>
          <w:p w14:paraId="232C59D1"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777E599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53F5483"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99A060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4E5E54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298B69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7A2BA9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8DD21F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66D359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6AE679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BC884A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69636D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BC1A74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F3BF15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9A7661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6032F2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334E5F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F67767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F39B55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EE94D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2D195F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D73CB2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E4457A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EE37105"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0805D4FB" w14:textId="77777777" w:rsidTr="00BE2EA9">
        <w:tblPrEx>
          <w:tblBorders>
            <w:right w:val="single" w:sz="4" w:space="0" w:color="auto"/>
          </w:tblBorders>
        </w:tblPrEx>
        <w:trPr>
          <w:trHeight w:val="20"/>
        </w:trPr>
        <w:tc>
          <w:tcPr>
            <w:tcW w:w="1076" w:type="dxa"/>
            <w:tcBorders>
              <w:left w:val="nil"/>
            </w:tcBorders>
            <w:vAlign w:val="center"/>
          </w:tcPr>
          <w:p w14:paraId="7A1B974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480" w:type="dxa"/>
            <w:vAlign w:val="center"/>
          </w:tcPr>
          <w:p w14:paraId="0F8658C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1103</w:t>
            </w:r>
          </w:p>
        </w:tc>
        <w:tc>
          <w:tcPr>
            <w:tcW w:w="627" w:type="dxa"/>
            <w:vAlign w:val="center"/>
          </w:tcPr>
          <w:p w14:paraId="3007AA2C"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31182D7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794A25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C23DBD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6B5757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A6900A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94B8C2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24D249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482707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B20EEA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971493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A12080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0CA36E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8A81CC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46492E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164598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1CB269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99488E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255178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57386E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C0C34D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B54413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A57F49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B500613"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059F1309" w14:textId="77777777" w:rsidTr="00BE2EA9">
        <w:tblPrEx>
          <w:tblBorders>
            <w:right w:val="single" w:sz="4" w:space="0" w:color="auto"/>
          </w:tblBorders>
        </w:tblPrEx>
        <w:trPr>
          <w:trHeight w:val="20"/>
        </w:trPr>
        <w:tc>
          <w:tcPr>
            <w:tcW w:w="1076" w:type="dxa"/>
            <w:tcBorders>
              <w:left w:val="nil"/>
            </w:tcBorders>
            <w:vAlign w:val="center"/>
          </w:tcPr>
          <w:p w14:paraId="62C85EF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3 миллионов до 5 миллионов рублей включитель</w:t>
            </w:r>
            <w:r w:rsidRPr="00BE2EA9">
              <w:rPr>
                <w:rFonts w:ascii="Times New Roman" w:hAnsi="Times New Roman" w:cs="Times New Roman"/>
                <w:sz w:val="16"/>
                <w:szCs w:val="16"/>
              </w:rPr>
              <w:lastRenderedPageBreak/>
              <w:t>но, с года выпуска которых прошло более 3 лет</w:t>
            </w:r>
          </w:p>
        </w:tc>
        <w:tc>
          <w:tcPr>
            <w:tcW w:w="480" w:type="dxa"/>
            <w:vAlign w:val="center"/>
          </w:tcPr>
          <w:p w14:paraId="3BF1573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lastRenderedPageBreak/>
              <w:t>1104</w:t>
            </w:r>
          </w:p>
        </w:tc>
        <w:tc>
          <w:tcPr>
            <w:tcW w:w="627" w:type="dxa"/>
            <w:vAlign w:val="center"/>
          </w:tcPr>
          <w:p w14:paraId="34ABDF7A"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40A926E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445849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9FC828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729321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2727DA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D4B7AD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3B33CC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E306A0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25F60A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00B108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84DCA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B130BC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4B7AF7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5D3C18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7B4023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FC64F0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5D27F0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75F43C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CB8BB4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5F6833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D14B3B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E3E578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8B1BCA6"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63AE3161" w14:textId="77777777" w:rsidTr="00BE2EA9">
        <w:tblPrEx>
          <w:tblBorders>
            <w:right w:val="single" w:sz="4" w:space="0" w:color="auto"/>
          </w:tblBorders>
        </w:tblPrEx>
        <w:trPr>
          <w:trHeight w:val="20"/>
        </w:trPr>
        <w:tc>
          <w:tcPr>
            <w:tcW w:w="1076" w:type="dxa"/>
            <w:tcBorders>
              <w:left w:val="nil"/>
            </w:tcBorders>
            <w:vAlign w:val="center"/>
          </w:tcPr>
          <w:p w14:paraId="42A9F4D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480" w:type="dxa"/>
            <w:vAlign w:val="center"/>
          </w:tcPr>
          <w:p w14:paraId="0D23D61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1105</w:t>
            </w:r>
          </w:p>
        </w:tc>
        <w:tc>
          <w:tcPr>
            <w:tcW w:w="627" w:type="dxa"/>
            <w:vAlign w:val="center"/>
          </w:tcPr>
          <w:p w14:paraId="32DA2533"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75D1E95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0F2C52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C82CC9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0EF07F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D1112B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3074EE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A6B6AC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5ED4E1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BD94F0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AB9796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872AD7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276B59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F20E3C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BD0250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29A3E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780F83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9BFD53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F625FB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BFDC73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1CF7DF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0212EE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411EFA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F246E73"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625FA439" w14:textId="77777777" w:rsidTr="00BE2EA9">
        <w:tblPrEx>
          <w:tblBorders>
            <w:right w:val="single" w:sz="4" w:space="0" w:color="auto"/>
          </w:tblBorders>
        </w:tblPrEx>
        <w:trPr>
          <w:trHeight w:val="20"/>
        </w:trPr>
        <w:tc>
          <w:tcPr>
            <w:tcW w:w="1076" w:type="dxa"/>
            <w:tcBorders>
              <w:left w:val="nil"/>
            </w:tcBorders>
            <w:vAlign w:val="center"/>
          </w:tcPr>
          <w:p w14:paraId="2CA93CF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более 3 лет</w:t>
            </w:r>
          </w:p>
        </w:tc>
        <w:tc>
          <w:tcPr>
            <w:tcW w:w="480" w:type="dxa"/>
            <w:vAlign w:val="center"/>
          </w:tcPr>
          <w:p w14:paraId="7394AAB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1106</w:t>
            </w:r>
          </w:p>
        </w:tc>
        <w:tc>
          <w:tcPr>
            <w:tcW w:w="627" w:type="dxa"/>
            <w:vAlign w:val="center"/>
          </w:tcPr>
          <w:p w14:paraId="296535C6"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2ACCAEF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9602E5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9DF855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F0A64F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CD0513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EC7892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7E4D05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01A790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2A18A9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A4F5BB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17D40A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D2759E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9B1F01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A54096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4F9A1F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7C749A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360C1F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1FCF83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0CB42A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0C7DC8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E630C5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8DC55F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7DADD11"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2A2276B9" w14:textId="77777777" w:rsidTr="00BE2EA9">
        <w:tblPrEx>
          <w:tblBorders>
            <w:right w:val="single" w:sz="4" w:space="0" w:color="auto"/>
          </w:tblBorders>
        </w:tblPrEx>
        <w:trPr>
          <w:trHeight w:val="20"/>
        </w:trPr>
        <w:tc>
          <w:tcPr>
            <w:tcW w:w="1076" w:type="dxa"/>
            <w:tcBorders>
              <w:left w:val="nil"/>
            </w:tcBorders>
            <w:vAlign w:val="center"/>
          </w:tcPr>
          <w:p w14:paraId="0A2C10C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10 миллионов до 15 миллионов рублей включительно</w:t>
            </w:r>
          </w:p>
        </w:tc>
        <w:tc>
          <w:tcPr>
            <w:tcW w:w="480" w:type="dxa"/>
            <w:vAlign w:val="center"/>
          </w:tcPr>
          <w:p w14:paraId="578B5AC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1107</w:t>
            </w:r>
          </w:p>
        </w:tc>
        <w:tc>
          <w:tcPr>
            <w:tcW w:w="627" w:type="dxa"/>
            <w:vAlign w:val="center"/>
          </w:tcPr>
          <w:p w14:paraId="1825A97C"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77E3A7D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3AA492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6C6498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0003F9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495A6B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C292F7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30ECD8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9EFCA6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F35804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287052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0DC74A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474880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5927DE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FF5FF1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B46B5F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2C0BF6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77C465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5A227C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8DBF5E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97549C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39C2D3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9803DB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7CDB840"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18B08CB5" w14:textId="77777777" w:rsidTr="00BE2EA9">
        <w:tblPrEx>
          <w:tblBorders>
            <w:right w:val="single" w:sz="4" w:space="0" w:color="auto"/>
          </w:tblBorders>
        </w:tblPrEx>
        <w:trPr>
          <w:trHeight w:val="20"/>
        </w:trPr>
        <w:tc>
          <w:tcPr>
            <w:tcW w:w="1076" w:type="dxa"/>
            <w:tcBorders>
              <w:left w:val="nil"/>
            </w:tcBorders>
            <w:vAlign w:val="center"/>
          </w:tcPr>
          <w:p w14:paraId="07315A4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15 миллионов рублей</w:t>
            </w:r>
          </w:p>
        </w:tc>
        <w:tc>
          <w:tcPr>
            <w:tcW w:w="480" w:type="dxa"/>
            <w:vAlign w:val="center"/>
          </w:tcPr>
          <w:p w14:paraId="0B60D25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1108</w:t>
            </w:r>
          </w:p>
        </w:tc>
        <w:tc>
          <w:tcPr>
            <w:tcW w:w="627" w:type="dxa"/>
            <w:vAlign w:val="center"/>
          </w:tcPr>
          <w:p w14:paraId="1C726C89"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6CBA933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CADAD5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DDEF9A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E1B835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08A38A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1AC6AA3"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E83AE6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CC59DC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44394C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FB008F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F55923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0D6828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05A19E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BA0C13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120E59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615D6A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ED8D95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0162D6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DD7AF1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665D35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686D7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03D54E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EF5C31"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3CEADD44" w14:textId="77777777" w:rsidTr="00BE2EA9">
        <w:tblPrEx>
          <w:tblBorders>
            <w:right w:val="single" w:sz="4" w:space="0" w:color="auto"/>
          </w:tblBorders>
        </w:tblPrEx>
        <w:trPr>
          <w:trHeight w:val="20"/>
        </w:trPr>
        <w:tc>
          <w:tcPr>
            <w:tcW w:w="1076" w:type="dxa"/>
            <w:tcBorders>
              <w:left w:val="nil"/>
            </w:tcBorders>
            <w:vAlign w:val="center"/>
          </w:tcPr>
          <w:p w14:paraId="4812CB7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автомобили скорой медицинской помощи</w:t>
            </w:r>
          </w:p>
        </w:tc>
        <w:tc>
          <w:tcPr>
            <w:tcW w:w="480" w:type="dxa"/>
            <w:vAlign w:val="center"/>
          </w:tcPr>
          <w:p w14:paraId="1414EB5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1200</w:t>
            </w:r>
          </w:p>
        </w:tc>
        <w:tc>
          <w:tcPr>
            <w:tcW w:w="627" w:type="dxa"/>
            <w:vAlign w:val="center"/>
          </w:tcPr>
          <w:p w14:paraId="0195A1FB"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6473DC3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BD344F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30A15D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4F3DB7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A36B38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F92305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6553B7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ED7378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17ABE3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CE115D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20F66E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3EB22D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EA4DFD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62CE38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321550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0C80D7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5B8735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02E329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7579E1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7591DC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0D8C01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64F5B2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D67A9D2"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328D29E6" w14:textId="77777777" w:rsidTr="00BE2EA9">
        <w:tblPrEx>
          <w:tblBorders>
            <w:right w:val="single" w:sz="4" w:space="0" w:color="auto"/>
          </w:tblBorders>
        </w:tblPrEx>
        <w:trPr>
          <w:trHeight w:val="20"/>
        </w:trPr>
        <w:tc>
          <w:tcPr>
            <w:tcW w:w="1076" w:type="dxa"/>
            <w:tcBorders>
              <w:left w:val="nil"/>
            </w:tcBorders>
            <w:vAlign w:val="center"/>
          </w:tcPr>
          <w:p w14:paraId="19375CD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lastRenderedPageBreak/>
              <w:t>автомобили грузовые, за исключением специальных</w:t>
            </w:r>
          </w:p>
        </w:tc>
        <w:tc>
          <w:tcPr>
            <w:tcW w:w="480" w:type="dxa"/>
            <w:vAlign w:val="center"/>
          </w:tcPr>
          <w:p w14:paraId="7BF13D2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1300</w:t>
            </w:r>
          </w:p>
        </w:tc>
        <w:tc>
          <w:tcPr>
            <w:tcW w:w="627" w:type="dxa"/>
            <w:vAlign w:val="center"/>
          </w:tcPr>
          <w:p w14:paraId="70C30E73"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060E4E8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DE7A1E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A3A12D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0F1EE1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C46D6D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4AD000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E7B5A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32FE9A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022C74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143464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CEB218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372F45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C1395F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66C72E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980E9D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198132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224B46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5290A4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27C87F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E77BE8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2D43D2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33B8073"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CBB8FEC"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3F73171C" w14:textId="77777777" w:rsidTr="00BE2EA9">
        <w:tblPrEx>
          <w:tblBorders>
            <w:right w:val="single" w:sz="4" w:space="0" w:color="auto"/>
          </w:tblBorders>
        </w:tblPrEx>
        <w:trPr>
          <w:trHeight w:val="20"/>
        </w:trPr>
        <w:tc>
          <w:tcPr>
            <w:tcW w:w="1076" w:type="dxa"/>
            <w:tcBorders>
              <w:left w:val="nil"/>
            </w:tcBorders>
            <w:vAlign w:val="center"/>
          </w:tcPr>
          <w:p w14:paraId="6C8D3C3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480" w:type="dxa"/>
            <w:vAlign w:val="center"/>
          </w:tcPr>
          <w:p w14:paraId="014CC84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1400</w:t>
            </w:r>
          </w:p>
        </w:tc>
        <w:tc>
          <w:tcPr>
            <w:tcW w:w="627" w:type="dxa"/>
            <w:vAlign w:val="center"/>
          </w:tcPr>
          <w:p w14:paraId="79AC16A5"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59EDA36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CA2047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E928B4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6F6A75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F7DBDE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5EBC4F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0F168A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8492F8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AB12BD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9EC33E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590A38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8DE2DC3"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E8E62C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76FB34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3D559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308DDB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62F86B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850A36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89A713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7F695B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9DB3B1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A75D90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6150525"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5CF3E585" w14:textId="77777777" w:rsidTr="00BE2EA9">
        <w:tblPrEx>
          <w:tblBorders>
            <w:right w:val="single" w:sz="4" w:space="0" w:color="auto"/>
          </w:tblBorders>
        </w:tblPrEx>
        <w:trPr>
          <w:trHeight w:val="20"/>
        </w:trPr>
        <w:tc>
          <w:tcPr>
            <w:tcW w:w="1076" w:type="dxa"/>
            <w:tcBorders>
              <w:left w:val="nil"/>
            </w:tcBorders>
            <w:vAlign w:val="center"/>
          </w:tcPr>
          <w:p w14:paraId="3D4A6FA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автобусы</w:t>
            </w:r>
          </w:p>
        </w:tc>
        <w:tc>
          <w:tcPr>
            <w:tcW w:w="480" w:type="dxa"/>
            <w:vAlign w:val="center"/>
          </w:tcPr>
          <w:p w14:paraId="6BA940E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1500</w:t>
            </w:r>
          </w:p>
        </w:tc>
        <w:tc>
          <w:tcPr>
            <w:tcW w:w="627" w:type="dxa"/>
            <w:vAlign w:val="center"/>
          </w:tcPr>
          <w:p w14:paraId="572B36A8"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2FDC9DFA"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DA55C9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BDD950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EAAD94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B5F3BD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F86500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EBA43D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AC85FC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40F074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F96C1D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5969AB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DBB0B6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B0E72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CA0854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524F06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5272E1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B208C5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AB59B5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415EEA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871CC3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0B45FB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2C9452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E6FAAB0"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4EA25213" w14:textId="77777777" w:rsidTr="00BE2EA9">
        <w:tblPrEx>
          <w:tblBorders>
            <w:right w:val="single" w:sz="4" w:space="0" w:color="auto"/>
          </w:tblBorders>
        </w:tblPrEx>
        <w:trPr>
          <w:trHeight w:val="20"/>
        </w:trPr>
        <w:tc>
          <w:tcPr>
            <w:tcW w:w="1076" w:type="dxa"/>
            <w:tcBorders>
              <w:left w:val="nil"/>
            </w:tcBorders>
            <w:vAlign w:val="center"/>
          </w:tcPr>
          <w:p w14:paraId="13B9196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тракторы самоходные, комбайны</w:t>
            </w:r>
          </w:p>
        </w:tc>
        <w:tc>
          <w:tcPr>
            <w:tcW w:w="480" w:type="dxa"/>
            <w:vAlign w:val="center"/>
          </w:tcPr>
          <w:p w14:paraId="3F0F4D9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1600</w:t>
            </w:r>
          </w:p>
        </w:tc>
        <w:tc>
          <w:tcPr>
            <w:tcW w:w="627" w:type="dxa"/>
            <w:vAlign w:val="center"/>
          </w:tcPr>
          <w:p w14:paraId="49209244"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0198109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1C0910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38860C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1F6AB0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F0C36D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2A07CF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1E8008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C69163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686B17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8523E5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62ED7B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E174DB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F0D609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F3F451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94B559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A1F0C1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420D6A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AD8ADC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58E5EB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1D5572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07D022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6C8789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C744AC"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6A1B00AD" w14:textId="77777777" w:rsidTr="00BE2EA9">
        <w:tblPrEx>
          <w:tblBorders>
            <w:right w:val="single" w:sz="4" w:space="0" w:color="auto"/>
          </w:tblBorders>
        </w:tblPrEx>
        <w:trPr>
          <w:trHeight w:val="20"/>
        </w:trPr>
        <w:tc>
          <w:tcPr>
            <w:tcW w:w="1076" w:type="dxa"/>
            <w:tcBorders>
              <w:left w:val="nil"/>
            </w:tcBorders>
            <w:vAlign w:val="center"/>
          </w:tcPr>
          <w:p w14:paraId="443389B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мотосани, снегоходы</w:t>
            </w:r>
          </w:p>
        </w:tc>
        <w:tc>
          <w:tcPr>
            <w:tcW w:w="480" w:type="dxa"/>
            <w:vAlign w:val="center"/>
          </w:tcPr>
          <w:p w14:paraId="0836A05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1700</w:t>
            </w:r>
          </w:p>
        </w:tc>
        <w:tc>
          <w:tcPr>
            <w:tcW w:w="627" w:type="dxa"/>
            <w:vAlign w:val="center"/>
          </w:tcPr>
          <w:p w14:paraId="32B15324"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57CF4E6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6FF22A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4E12FB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DF0718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C3FE6B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A81D2F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1863BB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5ACF4D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73948B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BA6DEA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BB8397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5808FF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01F265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60E688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1CD51E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CCC91C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F00ED8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1A578C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418878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C13EFD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3E565A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27A4B6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8AB990A"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543FC9ED" w14:textId="77777777" w:rsidTr="00BE2EA9">
        <w:tblPrEx>
          <w:tblBorders>
            <w:right w:val="single" w:sz="4" w:space="0" w:color="auto"/>
          </w:tblBorders>
        </w:tblPrEx>
        <w:trPr>
          <w:trHeight w:val="20"/>
        </w:trPr>
        <w:tc>
          <w:tcPr>
            <w:tcW w:w="1076" w:type="dxa"/>
            <w:tcBorders>
              <w:left w:val="nil"/>
            </w:tcBorders>
            <w:vAlign w:val="center"/>
          </w:tcPr>
          <w:p w14:paraId="28F5EA5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прочие самоходные машины и механизмы на пневматическом и гусеничном ходу</w:t>
            </w:r>
          </w:p>
        </w:tc>
        <w:tc>
          <w:tcPr>
            <w:tcW w:w="480" w:type="dxa"/>
            <w:vAlign w:val="center"/>
          </w:tcPr>
          <w:p w14:paraId="7D2C620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1800</w:t>
            </w:r>
          </w:p>
        </w:tc>
        <w:tc>
          <w:tcPr>
            <w:tcW w:w="627" w:type="dxa"/>
            <w:vAlign w:val="center"/>
          </w:tcPr>
          <w:p w14:paraId="2ABA6105"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4B28BDA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4FFA7E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ED8F74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494093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E33087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6D92DA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4BA1B4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2B4DC3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F71F684"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20ADE3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5FC1A5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38BF36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B05377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22DBEE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001624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0235C9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7A4B65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4F345F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D047A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859EEF2"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D307782"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765758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A5B1BA1"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52180A8B" w14:textId="77777777" w:rsidTr="00BE2EA9">
        <w:tblPrEx>
          <w:tblBorders>
            <w:right w:val="single" w:sz="4" w:space="0" w:color="auto"/>
          </w:tblBorders>
        </w:tblPrEx>
        <w:trPr>
          <w:trHeight w:val="20"/>
        </w:trPr>
        <w:tc>
          <w:tcPr>
            <w:tcW w:w="1076" w:type="dxa"/>
            <w:tcBorders>
              <w:left w:val="nil"/>
            </w:tcBorders>
            <w:vAlign w:val="center"/>
          </w:tcPr>
          <w:p w14:paraId="2E326C2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мотоциклы, мотороллеры</w:t>
            </w:r>
          </w:p>
        </w:tc>
        <w:tc>
          <w:tcPr>
            <w:tcW w:w="480" w:type="dxa"/>
            <w:vAlign w:val="center"/>
          </w:tcPr>
          <w:p w14:paraId="5F6BF2F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1900</w:t>
            </w:r>
          </w:p>
        </w:tc>
        <w:tc>
          <w:tcPr>
            <w:tcW w:w="627" w:type="dxa"/>
            <w:vAlign w:val="center"/>
          </w:tcPr>
          <w:p w14:paraId="4B544BDD"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7BEF333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28D1F0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AEBF2D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8CFC46C"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5AF446C"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2FE086E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3A4111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82FF8D7"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36A425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E81106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85FFE3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35A93F6E"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8F32D9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tcBorders>
              <w:right w:val="nil"/>
            </w:tcBorders>
            <w:vAlign w:val="center"/>
          </w:tcPr>
          <w:p w14:paraId="6427B58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tcBorders>
              <w:left w:val="nil"/>
              <w:right w:val="nil"/>
            </w:tcBorders>
            <w:vAlign w:val="center"/>
          </w:tcPr>
          <w:p w14:paraId="626C733B"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tcBorders>
              <w:left w:val="nil"/>
            </w:tcBorders>
            <w:vAlign w:val="center"/>
          </w:tcPr>
          <w:p w14:paraId="758D813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50A1F7B6"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0A8E2E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A156CF8"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30230A6"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46111FE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1A00D0D5"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C5849E8" w14:textId="77777777" w:rsidR="009B51D1" w:rsidRPr="00BE2EA9" w:rsidRDefault="009B51D1" w:rsidP="00BE2EA9">
            <w:pPr>
              <w:pStyle w:val="ConsPlusNormal"/>
              <w:jc w:val="center"/>
              <w:rPr>
                <w:rFonts w:ascii="Times New Roman" w:hAnsi="Times New Roman" w:cs="Times New Roman"/>
                <w:sz w:val="16"/>
                <w:szCs w:val="16"/>
              </w:rPr>
            </w:pPr>
          </w:p>
        </w:tc>
      </w:tr>
      <w:tr w:rsidR="00B14C35" w:rsidRPr="00B14C35" w14:paraId="35B1B4A2" w14:textId="77777777" w:rsidTr="00BE2EA9">
        <w:tblPrEx>
          <w:tblBorders>
            <w:right w:val="single" w:sz="4" w:space="0" w:color="auto"/>
          </w:tblBorders>
        </w:tblPrEx>
        <w:trPr>
          <w:trHeight w:val="20"/>
        </w:trPr>
        <w:tc>
          <w:tcPr>
            <w:tcW w:w="1076" w:type="dxa"/>
            <w:tcBorders>
              <w:left w:val="nil"/>
              <w:bottom w:val="nil"/>
            </w:tcBorders>
            <w:vAlign w:val="center"/>
          </w:tcPr>
          <w:p w14:paraId="7F59585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Итого</w:t>
            </w:r>
          </w:p>
        </w:tc>
        <w:tc>
          <w:tcPr>
            <w:tcW w:w="480" w:type="dxa"/>
            <w:vAlign w:val="center"/>
          </w:tcPr>
          <w:p w14:paraId="219F571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9000</w:t>
            </w:r>
          </w:p>
        </w:tc>
        <w:tc>
          <w:tcPr>
            <w:tcW w:w="627" w:type="dxa"/>
            <w:vAlign w:val="center"/>
          </w:tcPr>
          <w:p w14:paraId="78DC60C5" w14:textId="77777777" w:rsidR="009B51D1" w:rsidRPr="00BE2EA9" w:rsidRDefault="009B51D1" w:rsidP="00BE2EA9">
            <w:pPr>
              <w:pStyle w:val="ConsPlusNormal"/>
              <w:jc w:val="center"/>
              <w:rPr>
                <w:rFonts w:ascii="Times New Roman" w:hAnsi="Times New Roman" w:cs="Times New Roman"/>
                <w:sz w:val="16"/>
                <w:szCs w:val="16"/>
              </w:rPr>
            </w:pPr>
          </w:p>
        </w:tc>
        <w:tc>
          <w:tcPr>
            <w:tcW w:w="554" w:type="dxa"/>
            <w:vAlign w:val="center"/>
          </w:tcPr>
          <w:p w14:paraId="397962D9"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0D1ED49"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088C3D1"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9CCE88A"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7501E3A3"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486E32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5C4D0E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A8E9B7D"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BEFCA07"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59262A2F"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282D3D65"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A9909E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C1CF3CE"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4DC1CB00"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1E959C70"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6C9F3B91"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3BD236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A05399B"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357FD8CF"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04AD4D74"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0780FCDD" w14:textId="77777777" w:rsidR="009B51D1" w:rsidRPr="00BE2EA9" w:rsidRDefault="009B51D1" w:rsidP="00BE2EA9">
            <w:pPr>
              <w:pStyle w:val="ConsPlusNormal"/>
              <w:jc w:val="center"/>
              <w:rPr>
                <w:rFonts w:ascii="Times New Roman" w:hAnsi="Times New Roman" w:cs="Times New Roman"/>
                <w:sz w:val="16"/>
                <w:szCs w:val="16"/>
              </w:rPr>
            </w:pPr>
          </w:p>
        </w:tc>
        <w:tc>
          <w:tcPr>
            <w:tcW w:w="626" w:type="dxa"/>
            <w:vAlign w:val="center"/>
          </w:tcPr>
          <w:p w14:paraId="7A7153B8" w14:textId="77777777" w:rsidR="009B51D1" w:rsidRPr="00BE2EA9" w:rsidRDefault="009B51D1" w:rsidP="00BE2EA9">
            <w:pPr>
              <w:pStyle w:val="ConsPlusNormal"/>
              <w:jc w:val="center"/>
              <w:rPr>
                <w:rFonts w:ascii="Times New Roman" w:hAnsi="Times New Roman" w:cs="Times New Roman"/>
                <w:sz w:val="16"/>
                <w:szCs w:val="16"/>
              </w:rPr>
            </w:pPr>
          </w:p>
        </w:tc>
        <w:tc>
          <w:tcPr>
            <w:tcW w:w="553" w:type="dxa"/>
            <w:vAlign w:val="center"/>
          </w:tcPr>
          <w:p w14:paraId="68A5A4D7" w14:textId="77777777" w:rsidR="009B51D1" w:rsidRPr="00BE2EA9" w:rsidRDefault="009B51D1" w:rsidP="00BE2EA9">
            <w:pPr>
              <w:pStyle w:val="ConsPlusNormal"/>
              <w:jc w:val="center"/>
              <w:rPr>
                <w:rFonts w:ascii="Times New Roman" w:hAnsi="Times New Roman" w:cs="Times New Roman"/>
                <w:sz w:val="16"/>
                <w:szCs w:val="16"/>
              </w:rPr>
            </w:pPr>
          </w:p>
        </w:tc>
      </w:tr>
    </w:tbl>
    <w:p w14:paraId="512DF125" w14:textId="4C2AACB5" w:rsidR="009B51D1" w:rsidRPr="00B14C35" w:rsidRDefault="009B51D1" w:rsidP="00BE2EA9">
      <w:pPr>
        <w:pStyle w:val="ConsPlusNormal"/>
        <w:jc w:val="both"/>
        <w:outlineLvl w:val="3"/>
        <w:rPr>
          <w:rFonts w:ascii="Times New Roman" w:hAnsi="Times New Roman" w:cs="Times New Roman"/>
          <w:sz w:val="20"/>
          <w:szCs w:val="20"/>
        </w:rPr>
      </w:pPr>
      <w:r w:rsidRPr="00B14C35">
        <w:rPr>
          <w:rFonts w:ascii="Times New Roman" w:hAnsi="Times New Roman" w:cs="Times New Roman"/>
          <w:sz w:val="20"/>
          <w:szCs w:val="20"/>
        </w:rPr>
        <w:lastRenderedPageBreak/>
        <w:t>Раздел 4. Сведения о расходах на содержание</w:t>
      </w:r>
      <w:r w:rsidR="00BE2EA9">
        <w:rPr>
          <w:rFonts w:ascii="Times New Roman" w:hAnsi="Times New Roman" w:cs="Times New Roman"/>
          <w:sz w:val="20"/>
          <w:szCs w:val="20"/>
        </w:rPr>
        <w:t xml:space="preserve"> </w:t>
      </w:r>
      <w:r w:rsidRPr="00B14C35">
        <w:rPr>
          <w:rFonts w:ascii="Times New Roman" w:hAnsi="Times New Roman" w:cs="Times New Roman"/>
          <w:sz w:val="20"/>
          <w:szCs w:val="20"/>
        </w:rPr>
        <w:t>транспортных средств</w:t>
      </w:r>
    </w:p>
    <w:tbl>
      <w:tblPr>
        <w:tblW w:w="0" w:type="auto"/>
        <w:tblBorders>
          <w:top w:val="single" w:sz="4" w:space="0" w:color="auto"/>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85"/>
        <w:gridCol w:w="595"/>
        <w:gridCol w:w="783"/>
        <w:gridCol w:w="871"/>
        <w:gridCol w:w="1084"/>
        <w:gridCol w:w="703"/>
        <w:gridCol w:w="1084"/>
        <w:gridCol w:w="1084"/>
        <w:gridCol w:w="1338"/>
        <w:gridCol w:w="1040"/>
        <w:gridCol w:w="943"/>
        <w:gridCol w:w="833"/>
        <w:gridCol w:w="1334"/>
        <w:gridCol w:w="1487"/>
        <w:gridCol w:w="1142"/>
      </w:tblGrid>
      <w:tr w:rsidR="009B51D1" w:rsidRPr="00B14C35" w14:paraId="057084E8" w14:textId="77777777" w:rsidTr="00BE2EA9">
        <w:trPr>
          <w:trHeight w:val="20"/>
        </w:trPr>
        <w:tc>
          <w:tcPr>
            <w:tcW w:w="1385" w:type="dxa"/>
            <w:vMerge w:val="restart"/>
            <w:tcBorders>
              <w:left w:val="nil"/>
            </w:tcBorders>
            <w:vAlign w:val="center"/>
          </w:tcPr>
          <w:p w14:paraId="21BDF19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Наименование показателя</w:t>
            </w:r>
          </w:p>
        </w:tc>
        <w:tc>
          <w:tcPr>
            <w:tcW w:w="595" w:type="dxa"/>
            <w:vMerge w:val="restart"/>
            <w:vAlign w:val="center"/>
          </w:tcPr>
          <w:p w14:paraId="0EEA4B5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Код строки</w:t>
            </w:r>
          </w:p>
        </w:tc>
        <w:tc>
          <w:tcPr>
            <w:tcW w:w="13726" w:type="dxa"/>
            <w:gridSpan w:val="13"/>
            <w:tcBorders>
              <w:right w:val="nil"/>
            </w:tcBorders>
            <w:vAlign w:val="center"/>
          </w:tcPr>
          <w:p w14:paraId="4D59B48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Расходы на содержание транспортных средств</w:t>
            </w:r>
          </w:p>
        </w:tc>
      </w:tr>
      <w:tr w:rsidR="009B51D1" w:rsidRPr="00B14C35" w14:paraId="6ACDB291" w14:textId="77777777" w:rsidTr="00BE2EA9">
        <w:trPr>
          <w:trHeight w:val="20"/>
        </w:trPr>
        <w:tc>
          <w:tcPr>
            <w:tcW w:w="1385" w:type="dxa"/>
            <w:vMerge/>
            <w:tcBorders>
              <w:left w:val="nil"/>
            </w:tcBorders>
            <w:vAlign w:val="center"/>
          </w:tcPr>
          <w:p w14:paraId="48A7592D" w14:textId="77777777" w:rsidR="009B51D1" w:rsidRPr="00BE2EA9" w:rsidRDefault="009B51D1" w:rsidP="00BE2EA9">
            <w:pPr>
              <w:pStyle w:val="ConsPlusNormal"/>
              <w:jc w:val="center"/>
              <w:rPr>
                <w:rFonts w:ascii="Times New Roman" w:hAnsi="Times New Roman" w:cs="Times New Roman"/>
                <w:sz w:val="16"/>
                <w:szCs w:val="16"/>
              </w:rPr>
            </w:pPr>
          </w:p>
        </w:tc>
        <w:tc>
          <w:tcPr>
            <w:tcW w:w="595" w:type="dxa"/>
            <w:vMerge/>
            <w:vAlign w:val="center"/>
          </w:tcPr>
          <w:p w14:paraId="5714E338" w14:textId="77777777" w:rsidR="009B51D1" w:rsidRPr="00BE2EA9" w:rsidRDefault="009B51D1" w:rsidP="00BE2EA9">
            <w:pPr>
              <w:pStyle w:val="ConsPlusNormal"/>
              <w:jc w:val="center"/>
              <w:rPr>
                <w:rFonts w:ascii="Times New Roman" w:hAnsi="Times New Roman" w:cs="Times New Roman"/>
                <w:sz w:val="16"/>
                <w:szCs w:val="16"/>
              </w:rPr>
            </w:pPr>
          </w:p>
        </w:tc>
        <w:tc>
          <w:tcPr>
            <w:tcW w:w="783" w:type="dxa"/>
            <w:vMerge w:val="restart"/>
            <w:vAlign w:val="center"/>
          </w:tcPr>
          <w:p w14:paraId="575DCD4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всего за отчетный период</w:t>
            </w:r>
          </w:p>
        </w:tc>
        <w:tc>
          <w:tcPr>
            <w:tcW w:w="12943" w:type="dxa"/>
            <w:gridSpan w:val="12"/>
            <w:tcBorders>
              <w:right w:val="nil"/>
            </w:tcBorders>
            <w:vAlign w:val="center"/>
          </w:tcPr>
          <w:p w14:paraId="449A341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r>
      <w:tr w:rsidR="009B51D1" w:rsidRPr="00B14C35" w14:paraId="5F1BEF4E" w14:textId="77777777" w:rsidTr="00BE2EA9">
        <w:trPr>
          <w:trHeight w:val="20"/>
        </w:trPr>
        <w:tc>
          <w:tcPr>
            <w:tcW w:w="1385" w:type="dxa"/>
            <w:vMerge/>
            <w:tcBorders>
              <w:left w:val="nil"/>
            </w:tcBorders>
            <w:vAlign w:val="center"/>
          </w:tcPr>
          <w:p w14:paraId="70485ECE" w14:textId="77777777" w:rsidR="009B51D1" w:rsidRPr="00BE2EA9" w:rsidRDefault="009B51D1" w:rsidP="00BE2EA9">
            <w:pPr>
              <w:pStyle w:val="ConsPlusNormal"/>
              <w:jc w:val="center"/>
              <w:rPr>
                <w:rFonts w:ascii="Times New Roman" w:hAnsi="Times New Roman" w:cs="Times New Roman"/>
                <w:sz w:val="16"/>
                <w:szCs w:val="16"/>
              </w:rPr>
            </w:pPr>
          </w:p>
        </w:tc>
        <w:tc>
          <w:tcPr>
            <w:tcW w:w="595" w:type="dxa"/>
            <w:vMerge/>
            <w:vAlign w:val="center"/>
          </w:tcPr>
          <w:p w14:paraId="236A080A" w14:textId="77777777" w:rsidR="009B51D1" w:rsidRPr="00BE2EA9" w:rsidRDefault="009B51D1" w:rsidP="00BE2EA9">
            <w:pPr>
              <w:pStyle w:val="ConsPlusNormal"/>
              <w:jc w:val="center"/>
              <w:rPr>
                <w:rFonts w:ascii="Times New Roman" w:hAnsi="Times New Roman" w:cs="Times New Roman"/>
                <w:sz w:val="16"/>
                <w:szCs w:val="16"/>
              </w:rPr>
            </w:pPr>
          </w:p>
        </w:tc>
        <w:tc>
          <w:tcPr>
            <w:tcW w:w="783" w:type="dxa"/>
            <w:vMerge/>
            <w:vAlign w:val="center"/>
          </w:tcPr>
          <w:p w14:paraId="35C31D35" w14:textId="77777777" w:rsidR="009B51D1" w:rsidRPr="00BE2EA9" w:rsidRDefault="009B51D1" w:rsidP="00BE2EA9">
            <w:pPr>
              <w:pStyle w:val="ConsPlusNormal"/>
              <w:jc w:val="center"/>
              <w:rPr>
                <w:rFonts w:ascii="Times New Roman" w:hAnsi="Times New Roman" w:cs="Times New Roman"/>
                <w:sz w:val="16"/>
                <w:szCs w:val="16"/>
              </w:rPr>
            </w:pPr>
          </w:p>
        </w:tc>
        <w:tc>
          <w:tcPr>
            <w:tcW w:w="6164" w:type="dxa"/>
            <w:gridSpan w:val="6"/>
            <w:vAlign w:val="center"/>
          </w:tcPr>
          <w:p w14:paraId="19444F3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обслуживание транспортных средств</w:t>
            </w:r>
          </w:p>
        </w:tc>
        <w:tc>
          <w:tcPr>
            <w:tcW w:w="1983" w:type="dxa"/>
            <w:gridSpan w:val="2"/>
            <w:vAlign w:val="center"/>
          </w:tcPr>
          <w:p w14:paraId="6CA016C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содержание гаражей</w:t>
            </w:r>
          </w:p>
        </w:tc>
        <w:tc>
          <w:tcPr>
            <w:tcW w:w="3654" w:type="dxa"/>
            <w:gridSpan w:val="3"/>
            <w:vAlign w:val="center"/>
          </w:tcPr>
          <w:p w14:paraId="549768D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заработная плата обслуживающего персонала</w:t>
            </w:r>
          </w:p>
        </w:tc>
        <w:tc>
          <w:tcPr>
            <w:tcW w:w="1142" w:type="dxa"/>
            <w:vMerge w:val="restart"/>
            <w:tcBorders>
              <w:right w:val="nil"/>
            </w:tcBorders>
            <w:vAlign w:val="center"/>
          </w:tcPr>
          <w:p w14:paraId="4F9D42E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уплата транспортного налога</w:t>
            </w:r>
          </w:p>
        </w:tc>
      </w:tr>
      <w:tr w:rsidR="009B51D1" w:rsidRPr="00B14C35" w14:paraId="2719E0B8" w14:textId="77777777" w:rsidTr="00BE2EA9">
        <w:trPr>
          <w:trHeight w:val="20"/>
        </w:trPr>
        <w:tc>
          <w:tcPr>
            <w:tcW w:w="1385" w:type="dxa"/>
            <w:vMerge/>
            <w:tcBorders>
              <w:left w:val="nil"/>
            </w:tcBorders>
            <w:vAlign w:val="center"/>
          </w:tcPr>
          <w:p w14:paraId="4DB8724E" w14:textId="77777777" w:rsidR="009B51D1" w:rsidRPr="00BE2EA9" w:rsidRDefault="009B51D1" w:rsidP="00BE2EA9">
            <w:pPr>
              <w:pStyle w:val="ConsPlusNormal"/>
              <w:jc w:val="center"/>
              <w:rPr>
                <w:rFonts w:ascii="Times New Roman" w:hAnsi="Times New Roman" w:cs="Times New Roman"/>
                <w:sz w:val="16"/>
                <w:szCs w:val="16"/>
              </w:rPr>
            </w:pPr>
          </w:p>
        </w:tc>
        <w:tc>
          <w:tcPr>
            <w:tcW w:w="595" w:type="dxa"/>
            <w:vMerge/>
            <w:vAlign w:val="center"/>
          </w:tcPr>
          <w:p w14:paraId="3805F48D" w14:textId="77777777" w:rsidR="009B51D1" w:rsidRPr="00BE2EA9" w:rsidRDefault="009B51D1" w:rsidP="00BE2EA9">
            <w:pPr>
              <w:pStyle w:val="ConsPlusNormal"/>
              <w:jc w:val="center"/>
              <w:rPr>
                <w:rFonts w:ascii="Times New Roman" w:hAnsi="Times New Roman" w:cs="Times New Roman"/>
                <w:sz w:val="16"/>
                <w:szCs w:val="16"/>
              </w:rPr>
            </w:pPr>
          </w:p>
        </w:tc>
        <w:tc>
          <w:tcPr>
            <w:tcW w:w="783" w:type="dxa"/>
            <w:vMerge/>
            <w:vAlign w:val="center"/>
          </w:tcPr>
          <w:p w14:paraId="5783935F"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6DB98EA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расходы на горюче-смазочные материалы</w:t>
            </w:r>
          </w:p>
        </w:tc>
        <w:tc>
          <w:tcPr>
            <w:tcW w:w="1084" w:type="dxa"/>
            <w:vAlign w:val="center"/>
          </w:tcPr>
          <w:p w14:paraId="02A2B97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приобретение (замена) колес, шин, дисков</w:t>
            </w:r>
          </w:p>
        </w:tc>
        <w:tc>
          <w:tcPr>
            <w:tcW w:w="703" w:type="dxa"/>
            <w:vAlign w:val="center"/>
          </w:tcPr>
          <w:p w14:paraId="37B2F75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расходы на ОСАГО</w:t>
            </w:r>
          </w:p>
        </w:tc>
        <w:tc>
          <w:tcPr>
            <w:tcW w:w="1084" w:type="dxa"/>
            <w:vAlign w:val="center"/>
          </w:tcPr>
          <w:p w14:paraId="67C83D1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расходы на добровольное страхование</w:t>
            </w:r>
          </w:p>
        </w:tc>
        <w:tc>
          <w:tcPr>
            <w:tcW w:w="1084" w:type="dxa"/>
            <w:vAlign w:val="center"/>
          </w:tcPr>
          <w:p w14:paraId="07DBB24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ремонт, включая приобретение запасных частей</w:t>
            </w:r>
          </w:p>
        </w:tc>
        <w:tc>
          <w:tcPr>
            <w:tcW w:w="1338" w:type="dxa"/>
            <w:vAlign w:val="center"/>
          </w:tcPr>
          <w:p w14:paraId="1254413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техобслуживание сторонними организациями</w:t>
            </w:r>
          </w:p>
        </w:tc>
        <w:tc>
          <w:tcPr>
            <w:tcW w:w="1040" w:type="dxa"/>
            <w:vAlign w:val="center"/>
          </w:tcPr>
          <w:p w14:paraId="45569D8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аренда гаражей, парковочных мест</w:t>
            </w:r>
          </w:p>
        </w:tc>
        <w:tc>
          <w:tcPr>
            <w:tcW w:w="943" w:type="dxa"/>
            <w:vAlign w:val="center"/>
          </w:tcPr>
          <w:p w14:paraId="26E5B62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содержание гаражей</w:t>
            </w:r>
          </w:p>
        </w:tc>
        <w:tc>
          <w:tcPr>
            <w:tcW w:w="833" w:type="dxa"/>
            <w:vAlign w:val="center"/>
          </w:tcPr>
          <w:p w14:paraId="558AEBC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водителей</w:t>
            </w:r>
          </w:p>
        </w:tc>
        <w:tc>
          <w:tcPr>
            <w:tcW w:w="1334" w:type="dxa"/>
            <w:vAlign w:val="center"/>
          </w:tcPr>
          <w:p w14:paraId="4D8364A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обслуживающего персонала гаражей</w:t>
            </w:r>
          </w:p>
        </w:tc>
        <w:tc>
          <w:tcPr>
            <w:tcW w:w="1487" w:type="dxa"/>
            <w:vAlign w:val="center"/>
          </w:tcPr>
          <w:p w14:paraId="44B8C86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административного персонала гаражей</w:t>
            </w:r>
          </w:p>
        </w:tc>
        <w:tc>
          <w:tcPr>
            <w:tcW w:w="1142" w:type="dxa"/>
            <w:vMerge/>
            <w:tcBorders>
              <w:right w:val="nil"/>
            </w:tcBorders>
            <w:vAlign w:val="center"/>
          </w:tcPr>
          <w:p w14:paraId="7FEC4B83"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02AD50F8" w14:textId="77777777" w:rsidTr="00BE2EA9">
        <w:trPr>
          <w:trHeight w:val="20"/>
        </w:trPr>
        <w:tc>
          <w:tcPr>
            <w:tcW w:w="1385" w:type="dxa"/>
            <w:tcBorders>
              <w:left w:val="nil"/>
            </w:tcBorders>
            <w:vAlign w:val="center"/>
          </w:tcPr>
          <w:p w14:paraId="26CEBDB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w:t>
            </w:r>
          </w:p>
        </w:tc>
        <w:tc>
          <w:tcPr>
            <w:tcW w:w="595" w:type="dxa"/>
            <w:vAlign w:val="center"/>
          </w:tcPr>
          <w:p w14:paraId="6450411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w:t>
            </w:r>
          </w:p>
        </w:tc>
        <w:tc>
          <w:tcPr>
            <w:tcW w:w="783" w:type="dxa"/>
            <w:vAlign w:val="center"/>
          </w:tcPr>
          <w:p w14:paraId="75DEBB2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3</w:t>
            </w:r>
          </w:p>
        </w:tc>
        <w:tc>
          <w:tcPr>
            <w:tcW w:w="871" w:type="dxa"/>
            <w:vAlign w:val="center"/>
          </w:tcPr>
          <w:p w14:paraId="7CBE4A7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4</w:t>
            </w:r>
          </w:p>
        </w:tc>
        <w:tc>
          <w:tcPr>
            <w:tcW w:w="1084" w:type="dxa"/>
            <w:vAlign w:val="center"/>
          </w:tcPr>
          <w:p w14:paraId="2B3B90C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5</w:t>
            </w:r>
          </w:p>
        </w:tc>
        <w:tc>
          <w:tcPr>
            <w:tcW w:w="703" w:type="dxa"/>
            <w:vAlign w:val="center"/>
          </w:tcPr>
          <w:p w14:paraId="272DB1C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6</w:t>
            </w:r>
          </w:p>
        </w:tc>
        <w:tc>
          <w:tcPr>
            <w:tcW w:w="1084" w:type="dxa"/>
            <w:vAlign w:val="center"/>
          </w:tcPr>
          <w:p w14:paraId="1F0AF65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7</w:t>
            </w:r>
          </w:p>
        </w:tc>
        <w:tc>
          <w:tcPr>
            <w:tcW w:w="1084" w:type="dxa"/>
            <w:vAlign w:val="center"/>
          </w:tcPr>
          <w:p w14:paraId="02984A0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8</w:t>
            </w:r>
          </w:p>
        </w:tc>
        <w:tc>
          <w:tcPr>
            <w:tcW w:w="1338" w:type="dxa"/>
            <w:vAlign w:val="center"/>
          </w:tcPr>
          <w:p w14:paraId="275CEF1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w:t>
            </w:r>
          </w:p>
        </w:tc>
        <w:tc>
          <w:tcPr>
            <w:tcW w:w="1040" w:type="dxa"/>
            <w:vAlign w:val="center"/>
          </w:tcPr>
          <w:p w14:paraId="334E466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w:t>
            </w:r>
          </w:p>
        </w:tc>
        <w:tc>
          <w:tcPr>
            <w:tcW w:w="943" w:type="dxa"/>
            <w:vAlign w:val="center"/>
          </w:tcPr>
          <w:p w14:paraId="5CF02C4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w:t>
            </w:r>
          </w:p>
        </w:tc>
        <w:tc>
          <w:tcPr>
            <w:tcW w:w="833" w:type="dxa"/>
            <w:vAlign w:val="center"/>
          </w:tcPr>
          <w:p w14:paraId="04E026A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12</w:t>
            </w:r>
          </w:p>
        </w:tc>
        <w:tc>
          <w:tcPr>
            <w:tcW w:w="1334" w:type="dxa"/>
            <w:vAlign w:val="center"/>
          </w:tcPr>
          <w:p w14:paraId="263742E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13</w:t>
            </w:r>
          </w:p>
        </w:tc>
        <w:tc>
          <w:tcPr>
            <w:tcW w:w="1487" w:type="dxa"/>
            <w:vAlign w:val="center"/>
          </w:tcPr>
          <w:p w14:paraId="310EBC9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14</w:t>
            </w:r>
          </w:p>
        </w:tc>
        <w:tc>
          <w:tcPr>
            <w:tcW w:w="1142" w:type="dxa"/>
            <w:tcBorders>
              <w:right w:val="nil"/>
            </w:tcBorders>
            <w:vAlign w:val="center"/>
          </w:tcPr>
          <w:p w14:paraId="1D668FF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15</w:t>
            </w:r>
          </w:p>
        </w:tc>
      </w:tr>
      <w:tr w:rsidR="009B51D1" w:rsidRPr="00B14C35" w14:paraId="78A8DC80" w14:textId="77777777" w:rsidTr="00BE2EA9">
        <w:tblPrEx>
          <w:tblBorders>
            <w:right w:val="single" w:sz="4" w:space="0" w:color="auto"/>
          </w:tblBorders>
        </w:tblPrEx>
        <w:trPr>
          <w:trHeight w:val="20"/>
        </w:trPr>
        <w:tc>
          <w:tcPr>
            <w:tcW w:w="1385" w:type="dxa"/>
            <w:tcBorders>
              <w:left w:val="nil"/>
            </w:tcBorders>
            <w:vAlign w:val="center"/>
          </w:tcPr>
          <w:p w14:paraId="4E07FEF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Наземные транспортные средства</w:t>
            </w:r>
          </w:p>
        </w:tc>
        <w:tc>
          <w:tcPr>
            <w:tcW w:w="595" w:type="dxa"/>
            <w:vAlign w:val="center"/>
          </w:tcPr>
          <w:p w14:paraId="23CCADB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1000</w:t>
            </w:r>
          </w:p>
        </w:tc>
        <w:tc>
          <w:tcPr>
            <w:tcW w:w="783" w:type="dxa"/>
            <w:vAlign w:val="center"/>
          </w:tcPr>
          <w:p w14:paraId="7E30EC24"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35E016CB"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0D72B02"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0999CD96"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6C70AFA8"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A0FBAC4"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087CB910"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33D455B5"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73E8D1C0"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45C39A27"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7BFD971E"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4A9B48A4"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423EA76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56D4F1CD" w14:textId="77777777" w:rsidTr="00BE2EA9">
        <w:tblPrEx>
          <w:tblBorders>
            <w:right w:val="single" w:sz="4" w:space="0" w:color="auto"/>
          </w:tblBorders>
        </w:tblPrEx>
        <w:trPr>
          <w:trHeight w:val="20"/>
        </w:trPr>
        <w:tc>
          <w:tcPr>
            <w:tcW w:w="1385" w:type="dxa"/>
            <w:tcBorders>
              <w:left w:val="nil"/>
            </w:tcBorders>
            <w:vAlign w:val="center"/>
          </w:tcPr>
          <w:p w14:paraId="012022A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автомобили легковые (за исключением автомобилей скорой медицинской помощи), всего</w:t>
            </w:r>
          </w:p>
        </w:tc>
        <w:tc>
          <w:tcPr>
            <w:tcW w:w="595" w:type="dxa"/>
            <w:vAlign w:val="center"/>
          </w:tcPr>
          <w:p w14:paraId="48DDEF6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1100</w:t>
            </w:r>
          </w:p>
        </w:tc>
        <w:tc>
          <w:tcPr>
            <w:tcW w:w="783" w:type="dxa"/>
            <w:vAlign w:val="center"/>
          </w:tcPr>
          <w:p w14:paraId="0537207D"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2EE60BF7"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A65D12E"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3F16B25E"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64C5A620"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D82FBA2"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74FC3FCE"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0C28A665"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0E841B2E"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7D1366CF"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6C5C0EC1"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22AEF02F"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2C410E79"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37905116" w14:textId="77777777" w:rsidTr="00BE2EA9">
        <w:tblPrEx>
          <w:tblBorders>
            <w:right w:val="single" w:sz="4" w:space="0" w:color="auto"/>
          </w:tblBorders>
        </w:tblPrEx>
        <w:trPr>
          <w:trHeight w:val="20"/>
        </w:trPr>
        <w:tc>
          <w:tcPr>
            <w:tcW w:w="1385" w:type="dxa"/>
            <w:tcBorders>
              <w:left w:val="nil"/>
            </w:tcBorders>
            <w:vAlign w:val="center"/>
          </w:tcPr>
          <w:p w14:paraId="424D280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в том числе: </w:t>
            </w:r>
            <w:hyperlink w:anchor="P8496">
              <w:r w:rsidRPr="00BE2EA9">
                <w:rPr>
                  <w:rFonts w:ascii="Times New Roman" w:hAnsi="Times New Roman" w:cs="Times New Roman"/>
                  <w:color w:val="0000FF"/>
                  <w:sz w:val="16"/>
                  <w:szCs w:val="16"/>
                </w:rPr>
                <w:t>&lt;30&gt;</w:t>
              </w:r>
            </w:hyperlink>
          </w:p>
          <w:p w14:paraId="250482B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менее 3 миллионов рублей, с года</w:t>
            </w:r>
          </w:p>
          <w:p w14:paraId="39182E0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выпуска которых прошло не более 3 лет</w:t>
            </w:r>
          </w:p>
        </w:tc>
        <w:tc>
          <w:tcPr>
            <w:tcW w:w="595" w:type="dxa"/>
            <w:vAlign w:val="center"/>
          </w:tcPr>
          <w:p w14:paraId="6FA9AFA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1101</w:t>
            </w:r>
          </w:p>
        </w:tc>
        <w:tc>
          <w:tcPr>
            <w:tcW w:w="783" w:type="dxa"/>
            <w:vAlign w:val="center"/>
          </w:tcPr>
          <w:p w14:paraId="5BC5A5D0"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4877034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18C608D9"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004E33F1"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532B667D"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3079D42"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1628B8A8"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3340CA0B"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5793C6A3"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5B382F5C"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157DB597"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12AC1B2E"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6F9B657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4DC6034A" w14:textId="77777777" w:rsidTr="00BE2EA9">
        <w:tblPrEx>
          <w:tblBorders>
            <w:right w:val="single" w:sz="4" w:space="0" w:color="auto"/>
          </w:tblBorders>
        </w:tblPrEx>
        <w:trPr>
          <w:trHeight w:val="20"/>
        </w:trPr>
        <w:tc>
          <w:tcPr>
            <w:tcW w:w="1385" w:type="dxa"/>
            <w:tcBorders>
              <w:left w:val="nil"/>
            </w:tcBorders>
            <w:vAlign w:val="center"/>
          </w:tcPr>
          <w:p w14:paraId="36837E2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менее 3 миллионов рублей, с года выпуска которых прошло более 3 лет</w:t>
            </w:r>
          </w:p>
        </w:tc>
        <w:tc>
          <w:tcPr>
            <w:tcW w:w="595" w:type="dxa"/>
            <w:vAlign w:val="center"/>
          </w:tcPr>
          <w:p w14:paraId="6D8B6AB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1102</w:t>
            </w:r>
          </w:p>
        </w:tc>
        <w:tc>
          <w:tcPr>
            <w:tcW w:w="783" w:type="dxa"/>
            <w:vAlign w:val="center"/>
          </w:tcPr>
          <w:p w14:paraId="188AED4B"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24BE09E0"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98D8F9F"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36CB97E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B8F949F"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E455C79"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15F95717"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198ECBA0"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16266A6E"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5ACDC55E"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231984F6"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250E94BB"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3B6C88B9"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25CD3A09" w14:textId="77777777" w:rsidTr="00BE2EA9">
        <w:tblPrEx>
          <w:tblBorders>
            <w:right w:val="single" w:sz="4" w:space="0" w:color="auto"/>
          </w:tblBorders>
        </w:tblPrEx>
        <w:trPr>
          <w:trHeight w:val="20"/>
        </w:trPr>
        <w:tc>
          <w:tcPr>
            <w:tcW w:w="1385" w:type="dxa"/>
            <w:tcBorders>
              <w:left w:val="nil"/>
            </w:tcBorders>
            <w:vAlign w:val="center"/>
          </w:tcPr>
          <w:p w14:paraId="4078FEC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3 миллионов до 5 миллионов рублей включительно, с года выпуска которых прошло не более 3 лет;</w:t>
            </w:r>
          </w:p>
        </w:tc>
        <w:tc>
          <w:tcPr>
            <w:tcW w:w="595" w:type="dxa"/>
            <w:vAlign w:val="center"/>
          </w:tcPr>
          <w:p w14:paraId="7CD4054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1103</w:t>
            </w:r>
          </w:p>
        </w:tc>
        <w:tc>
          <w:tcPr>
            <w:tcW w:w="783" w:type="dxa"/>
            <w:vAlign w:val="center"/>
          </w:tcPr>
          <w:p w14:paraId="6CDAF923"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2794A23C"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C20AEA4"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5CD8910F"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B41D13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70483AD"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733C4302"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69E3A8A6"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5DC9CB22"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2182C799"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312FEFCE"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170F86A8"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49ADA62F"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52B348A4" w14:textId="77777777" w:rsidTr="00BE2EA9">
        <w:tblPrEx>
          <w:tblBorders>
            <w:right w:val="single" w:sz="4" w:space="0" w:color="auto"/>
          </w:tblBorders>
        </w:tblPrEx>
        <w:trPr>
          <w:trHeight w:val="20"/>
        </w:trPr>
        <w:tc>
          <w:tcPr>
            <w:tcW w:w="1385" w:type="dxa"/>
            <w:tcBorders>
              <w:left w:val="nil"/>
            </w:tcBorders>
            <w:vAlign w:val="center"/>
          </w:tcPr>
          <w:p w14:paraId="4D38206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lastRenderedPageBreak/>
              <w:t>средней стоимостью от 3 миллионов до 5 миллионов рублей включительно, с года выпуска которых прошло более 3 лет</w:t>
            </w:r>
          </w:p>
        </w:tc>
        <w:tc>
          <w:tcPr>
            <w:tcW w:w="595" w:type="dxa"/>
            <w:vAlign w:val="center"/>
          </w:tcPr>
          <w:p w14:paraId="7D3F943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1104</w:t>
            </w:r>
          </w:p>
        </w:tc>
        <w:tc>
          <w:tcPr>
            <w:tcW w:w="783" w:type="dxa"/>
            <w:vAlign w:val="center"/>
          </w:tcPr>
          <w:p w14:paraId="0B25CD70"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4446F1DE"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0B9A39E"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1CC6D9A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13990C94"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184379E"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7856AEE4"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308062D4"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485C3E8D"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15D87168"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2B834F84"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678E3F49"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571EC689"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43AD6CD1" w14:textId="77777777" w:rsidTr="00BE2EA9">
        <w:tblPrEx>
          <w:tblBorders>
            <w:right w:val="single" w:sz="4" w:space="0" w:color="auto"/>
          </w:tblBorders>
        </w:tblPrEx>
        <w:trPr>
          <w:trHeight w:val="20"/>
        </w:trPr>
        <w:tc>
          <w:tcPr>
            <w:tcW w:w="1385" w:type="dxa"/>
            <w:tcBorders>
              <w:left w:val="nil"/>
            </w:tcBorders>
            <w:vAlign w:val="center"/>
          </w:tcPr>
          <w:p w14:paraId="42F6915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не более 3 лет</w:t>
            </w:r>
          </w:p>
        </w:tc>
        <w:tc>
          <w:tcPr>
            <w:tcW w:w="595" w:type="dxa"/>
            <w:vAlign w:val="center"/>
          </w:tcPr>
          <w:p w14:paraId="0833C28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1105</w:t>
            </w:r>
          </w:p>
        </w:tc>
        <w:tc>
          <w:tcPr>
            <w:tcW w:w="783" w:type="dxa"/>
            <w:vAlign w:val="center"/>
          </w:tcPr>
          <w:p w14:paraId="44BA86CA"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42D1D3BE"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6B4EA22"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6586C01D"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D85075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377FA55"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5CCB8BC8"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07BE7012"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2FDE120B"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75670FFA"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0DDCDDD0"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6D362EEE"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52B34D68"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24C71656" w14:textId="77777777" w:rsidTr="00BE2EA9">
        <w:tblPrEx>
          <w:tblBorders>
            <w:right w:val="single" w:sz="4" w:space="0" w:color="auto"/>
          </w:tblBorders>
        </w:tblPrEx>
        <w:trPr>
          <w:trHeight w:val="20"/>
        </w:trPr>
        <w:tc>
          <w:tcPr>
            <w:tcW w:w="1385" w:type="dxa"/>
            <w:tcBorders>
              <w:left w:val="nil"/>
            </w:tcBorders>
            <w:vAlign w:val="center"/>
          </w:tcPr>
          <w:p w14:paraId="6F34663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5 миллионов до 10 миллионов рублей включительно, с года выпуска которых прошло более 3 лет</w:t>
            </w:r>
          </w:p>
        </w:tc>
        <w:tc>
          <w:tcPr>
            <w:tcW w:w="595" w:type="dxa"/>
            <w:vAlign w:val="center"/>
          </w:tcPr>
          <w:p w14:paraId="48413E9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1106</w:t>
            </w:r>
          </w:p>
        </w:tc>
        <w:tc>
          <w:tcPr>
            <w:tcW w:w="783" w:type="dxa"/>
            <w:vAlign w:val="center"/>
          </w:tcPr>
          <w:p w14:paraId="0A0B0A24"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6490AE0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1D71A0DC"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2B34C8A0"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3017E84"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B5F4002"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60274D17"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5EC54651"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51277EE5"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733BFF7D"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5FC5589E"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30E58921"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70CA87C2"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377FC92E" w14:textId="77777777" w:rsidTr="00BE2EA9">
        <w:tblPrEx>
          <w:tblBorders>
            <w:right w:val="single" w:sz="4" w:space="0" w:color="auto"/>
          </w:tblBorders>
        </w:tblPrEx>
        <w:trPr>
          <w:trHeight w:val="20"/>
        </w:trPr>
        <w:tc>
          <w:tcPr>
            <w:tcW w:w="1385" w:type="dxa"/>
            <w:tcBorders>
              <w:left w:val="nil"/>
            </w:tcBorders>
            <w:vAlign w:val="center"/>
          </w:tcPr>
          <w:p w14:paraId="04B0BAA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10 миллионов до 15 миллионов рублей включительно</w:t>
            </w:r>
          </w:p>
        </w:tc>
        <w:tc>
          <w:tcPr>
            <w:tcW w:w="595" w:type="dxa"/>
            <w:vAlign w:val="center"/>
          </w:tcPr>
          <w:p w14:paraId="0AF4A71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1107</w:t>
            </w:r>
          </w:p>
        </w:tc>
        <w:tc>
          <w:tcPr>
            <w:tcW w:w="783" w:type="dxa"/>
            <w:vAlign w:val="center"/>
          </w:tcPr>
          <w:p w14:paraId="66BA7604"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1A4E69CC"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D3D71A1"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493D0202"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482DC5F"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6B4CF396"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0229C1D9"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16FE5B28"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36FBBF49"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72E63560"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049A8643"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371D587C"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7BD863F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04D7B109" w14:textId="77777777" w:rsidTr="00BE2EA9">
        <w:tblPrEx>
          <w:tblBorders>
            <w:right w:val="single" w:sz="4" w:space="0" w:color="auto"/>
          </w:tblBorders>
        </w:tblPrEx>
        <w:trPr>
          <w:trHeight w:val="20"/>
        </w:trPr>
        <w:tc>
          <w:tcPr>
            <w:tcW w:w="1385" w:type="dxa"/>
            <w:tcBorders>
              <w:left w:val="nil"/>
            </w:tcBorders>
            <w:vAlign w:val="center"/>
          </w:tcPr>
          <w:p w14:paraId="3C55CA7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средней стоимостью от 15 миллионов рублей</w:t>
            </w:r>
          </w:p>
        </w:tc>
        <w:tc>
          <w:tcPr>
            <w:tcW w:w="595" w:type="dxa"/>
            <w:vAlign w:val="center"/>
          </w:tcPr>
          <w:p w14:paraId="42443DF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1108</w:t>
            </w:r>
          </w:p>
        </w:tc>
        <w:tc>
          <w:tcPr>
            <w:tcW w:w="783" w:type="dxa"/>
            <w:vAlign w:val="center"/>
          </w:tcPr>
          <w:p w14:paraId="4F0B3D85"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D440801"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5F415C2"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6FF39601"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6ECE9F18"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7BA49F1"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10B35D86"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4C178F48"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3EE0A070"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4A77B603"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6D8E7C4F"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0E43E022"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5CFA2E8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03E0AA29" w14:textId="77777777" w:rsidTr="00BE2EA9">
        <w:tblPrEx>
          <w:tblBorders>
            <w:right w:val="single" w:sz="4" w:space="0" w:color="auto"/>
          </w:tblBorders>
        </w:tblPrEx>
        <w:trPr>
          <w:trHeight w:val="20"/>
        </w:trPr>
        <w:tc>
          <w:tcPr>
            <w:tcW w:w="1385" w:type="dxa"/>
            <w:tcBorders>
              <w:left w:val="nil"/>
            </w:tcBorders>
            <w:vAlign w:val="center"/>
          </w:tcPr>
          <w:p w14:paraId="61AF5E6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автомобили скорой медицинской помощи</w:t>
            </w:r>
          </w:p>
        </w:tc>
        <w:tc>
          <w:tcPr>
            <w:tcW w:w="595" w:type="dxa"/>
            <w:vAlign w:val="center"/>
          </w:tcPr>
          <w:p w14:paraId="1FC4FE0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1200</w:t>
            </w:r>
          </w:p>
        </w:tc>
        <w:tc>
          <w:tcPr>
            <w:tcW w:w="783" w:type="dxa"/>
            <w:vAlign w:val="center"/>
          </w:tcPr>
          <w:p w14:paraId="6352AC0F"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59FA0E6"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7EC9583"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1A30831B"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52226558"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C96C633"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0F3E5538"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6557EBC8"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78FD3876"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256BFAC9"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3A80A47F"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74336DCE"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7408779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7915F92A" w14:textId="77777777" w:rsidTr="00BE2EA9">
        <w:tblPrEx>
          <w:tblBorders>
            <w:right w:val="single" w:sz="4" w:space="0" w:color="auto"/>
          </w:tblBorders>
        </w:tblPrEx>
        <w:trPr>
          <w:trHeight w:val="20"/>
        </w:trPr>
        <w:tc>
          <w:tcPr>
            <w:tcW w:w="1385" w:type="dxa"/>
            <w:tcBorders>
              <w:left w:val="nil"/>
            </w:tcBorders>
            <w:vAlign w:val="center"/>
          </w:tcPr>
          <w:p w14:paraId="5CEC935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автомобили грузовые, за исключением специальных</w:t>
            </w:r>
          </w:p>
        </w:tc>
        <w:tc>
          <w:tcPr>
            <w:tcW w:w="595" w:type="dxa"/>
            <w:vAlign w:val="center"/>
          </w:tcPr>
          <w:p w14:paraId="7ADCCC5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1300</w:t>
            </w:r>
          </w:p>
        </w:tc>
        <w:tc>
          <w:tcPr>
            <w:tcW w:w="783" w:type="dxa"/>
            <w:vAlign w:val="center"/>
          </w:tcPr>
          <w:p w14:paraId="039802BF"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9AE0478"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3EE5A72"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0A107BCB"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569CCF3"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6E85494"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0A01847D"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77447743"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18A04CF6"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58B54A83"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3DF878EE"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0044072D"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4CD3EC1D"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79975D26" w14:textId="77777777" w:rsidTr="00BE2EA9">
        <w:tblPrEx>
          <w:tblBorders>
            <w:right w:val="single" w:sz="4" w:space="0" w:color="auto"/>
          </w:tblBorders>
        </w:tblPrEx>
        <w:trPr>
          <w:trHeight w:val="20"/>
        </w:trPr>
        <w:tc>
          <w:tcPr>
            <w:tcW w:w="1385" w:type="dxa"/>
            <w:tcBorders>
              <w:left w:val="nil"/>
            </w:tcBorders>
            <w:vAlign w:val="center"/>
          </w:tcPr>
          <w:p w14:paraId="5B04A64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специальные грузовые автомашины </w:t>
            </w:r>
            <w:r w:rsidRPr="00BE2EA9">
              <w:rPr>
                <w:rFonts w:ascii="Times New Roman" w:hAnsi="Times New Roman" w:cs="Times New Roman"/>
                <w:sz w:val="16"/>
                <w:szCs w:val="16"/>
              </w:rPr>
              <w:lastRenderedPageBreak/>
              <w:t>(молоковозы,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95" w:type="dxa"/>
            <w:vAlign w:val="center"/>
          </w:tcPr>
          <w:p w14:paraId="5C6D0DD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lastRenderedPageBreak/>
              <w:t>1400</w:t>
            </w:r>
          </w:p>
        </w:tc>
        <w:tc>
          <w:tcPr>
            <w:tcW w:w="783" w:type="dxa"/>
            <w:vAlign w:val="center"/>
          </w:tcPr>
          <w:p w14:paraId="5EB82B6C"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5A66AAEB"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FB7EDA9"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3E2542A3"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67A43AD"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B83233C"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40EB710A"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235C67F9"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2B0D7F0B"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3FCF9CB1"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1ABB0805"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142F79DE"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7C62E92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07D0B12A" w14:textId="77777777" w:rsidTr="00BE2EA9">
        <w:tblPrEx>
          <w:tblBorders>
            <w:right w:val="single" w:sz="4" w:space="0" w:color="auto"/>
          </w:tblBorders>
        </w:tblPrEx>
        <w:trPr>
          <w:trHeight w:val="20"/>
        </w:trPr>
        <w:tc>
          <w:tcPr>
            <w:tcW w:w="1385" w:type="dxa"/>
            <w:tcBorders>
              <w:left w:val="nil"/>
            </w:tcBorders>
            <w:vAlign w:val="center"/>
          </w:tcPr>
          <w:p w14:paraId="3EDD6ED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автобусы</w:t>
            </w:r>
          </w:p>
        </w:tc>
        <w:tc>
          <w:tcPr>
            <w:tcW w:w="595" w:type="dxa"/>
            <w:vAlign w:val="center"/>
          </w:tcPr>
          <w:p w14:paraId="4FF3226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1500</w:t>
            </w:r>
          </w:p>
        </w:tc>
        <w:tc>
          <w:tcPr>
            <w:tcW w:w="783" w:type="dxa"/>
            <w:vAlign w:val="center"/>
          </w:tcPr>
          <w:p w14:paraId="3D7C7907"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6B3BDBAE"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2678FC1"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0A02CE8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8BA1525"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5C9E8D6"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2DF61CA8"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55B61460"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45387B52"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22DFC777"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7DF3EF6D"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12352894"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1C627289"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7AD9B26A" w14:textId="77777777" w:rsidTr="00BE2EA9">
        <w:tblPrEx>
          <w:tblBorders>
            <w:right w:val="single" w:sz="4" w:space="0" w:color="auto"/>
          </w:tblBorders>
        </w:tblPrEx>
        <w:trPr>
          <w:trHeight w:val="20"/>
        </w:trPr>
        <w:tc>
          <w:tcPr>
            <w:tcW w:w="1385" w:type="dxa"/>
            <w:tcBorders>
              <w:left w:val="nil"/>
            </w:tcBorders>
            <w:vAlign w:val="center"/>
          </w:tcPr>
          <w:p w14:paraId="6C293EF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тракторы самоходные комбайны</w:t>
            </w:r>
          </w:p>
        </w:tc>
        <w:tc>
          <w:tcPr>
            <w:tcW w:w="595" w:type="dxa"/>
            <w:vAlign w:val="center"/>
          </w:tcPr>
          <w:p w14:paraId="056292F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1600</w:t>
            </w:r>
          </w:p>
        </w:tc>
        <w:tc>
          <w:tcPr>
            <w:tcW w:w="783" w:type="dxa"/>
            <w:vAlign w:val="center"/>
          </w:tcPr>
          <w:p w14:paraId="31AC7E12"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416D53CD"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1A34C275"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7514B3F4"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3648935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194992FA"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36984BE6"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0BA4908C"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434A041B"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098C50F6"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670A95FA"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1C2882E5"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59325452"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5E90411C" w14:textId="77777777" w:rsidTr="00BE2EA9">
        <w:tblPrEx>
          <w:tblBorders>
            <w:right w:val="single" w:sz="4" w:space="0" w:color="auto"/>
          </w:tblBorders>
        </w:tblPrEx>
        <w:trPr>
          <w:trHeight w:val="20"/>
        </w:trPr>
        <w:tc>
          <w:tcPr>
            <w:tcW w:w="1385" w:type="dxa"/>
            <w:tcBorders>
              <w:left w:val="nil"/>
            </w:tcBorders>
            <w:vAlign w:val="center"/>
          </w:tcPr>
          <w:p w14:paraId="0C9E8A8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мотосани, снегоходы</w:t>
            </w:r>
          </w:p>
        </w:tc>
        <w:tc>
          <w:tcPr>
            <w:tcW w:w="595" w:type="dxa"/>
            <w:vAlign w:val="center"/>
          </w:tcPr>
          <w:p w14:paraId="393597B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1700</w:t>
            </w:r>
          </w:p>
        </w:tc>
        <w:tc>
          <w:tcPr>
            <w:tcW w:w="783" w:type="dxa"/>
            <w:vAlign w:val="center"/>
          </w:tcPr>
          <w:p w14:paraId="580926AF"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21DE90E"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082A3FE"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2ED9FBF3"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BA3675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6C0D760"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6F1360DA"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55778960"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65DDFD37"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104822EA"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3A702F1E"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7CCC7001"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49F1DBF6"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0553768E" w14:textId="77777777" w:rsidTr="00BE2EA9">
        <w:tblPrEx>
          <w:tblBorders>
            <w:right w:val="single" w:sz="4" w:space="0" w:color="auto"/>
          </w:tblBorders>
        </w:tblPrEx>
        <w:trPr>
          <w:trHeight w:val="20"/>
        </w:trPr>
        <w:tc>
          <w:tcPr>
            <w:tcW w:w="1385" w:type="dxa"/>
            <w:tcBorders>
              <w:left w:val="nil"/>
            </w:tcBorders>
            <w:vAlign w:val="center"/>
          </w:tcPr>
          <w:p w14:paraId="5F1EB9B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прочие самоходные машины и механизмы на пневматическом и гусеничном ходу</w:t>
            </w:r>
          </w:p>
        </w:tc>
        <w:tc>
          <w:tcPr>
            <w:tcW w:w="595" w:type="dxa"/>
            <w:vAlign w:val="center"/>
          </w:tcPr>
          <w:p w14:paraId="38C7ACE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1800</w:t>
            </w:r>
          </w:p>
        </w:tc>
        <w:tc>
          <w:tcPr>
            <w:tcW w:w="783" w:type="dxa"/>
            <w:vAlign w:val="center"/>
          </w:tcPr>
          <w:p w14:paraId="5F41B4D8"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6C3BDDF"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E581A6F"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24FAE912"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8CC1BB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59506D49"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7D7D64A1"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4E8A6FE5"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2FF38453"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2C283FB7"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1F2127F9"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560742CA"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6F9A1639"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7C859840" w14:textId="77777777" w:rsidTr="00BE2EA9">
        <w:tblPrEx>
          <w:tblBorders>
            <w:right w:val="single" w:sz="4" w:space="0" w:color="auto"/>
          </w:tblBorders>
        </w:tblPrEx>
        <w:trPr>
          <w:trHeight w:val="20"/>
        </w:trPr>
        <w:tc>
          <w:tcPr>
            <w:tcW w:w="1385" w:type="dxa"/>
            <w:tcBorders>
              <w:left w:val="nil"/>
            </w:tcBorders>
            <w:vAlign w:val="center"/>
          </w:tcPr>
          <w:p w14:paraId="6DF7E42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мотоциклы, мотороллеры</w:t>
            </w:r>
          </w:p>
        </w:tc>
        <w:tc>
          <w:tcPr>
            <w:tcW w:w="595" w:type="dxa"/>
            <w:vAlign w:val="center"/>
          </w:tcPr>
          <w:p w14:paraId="59F8795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1900</w:t>
            </w:r>
          </w:p>
        </w:tc>
        <w:tc>
          <w:tcPr>
            <w:tcW w:w="783" w:type="dxa"/>
            <w:vAlign w:val="center"/>
          </w:tcPr>
          <w:p w14:paraId="2C540268"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2DED16AA"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7B8B4B26"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29CEF761"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03F50069"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691D6A26"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287E21E0"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09E661B3"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663EC2E7"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10C7FE93"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637DFB08"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7314537F"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6DD4170F"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5030709B" w14:textId="77777777" w:rsidTr="00BE2EA9">
        <w:tblPrEx>
          <w:tblBorders>
            <w:right w:val="single" w:sz="4" w:space="0" w:color="auto"/>
          </w:tblBorders>
        </w:tblPrEx>
        <w:trPr>
          <w:trHeight w:val="20"/>
        </w:trPr>
        <w:tc>
          <w:tcPr>
            <w:tcW w:w="1385" w:type="dxa"/>
            <w:tcBorders>
              <w:left w:val="nil"/>
              <w:bottom w:val="nil"/>
            </w:tcBorders>
            <w:vAlign w:val="center"/>
          </w:tcPr>
          <w:p w14:paraId="2C2ECE8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Итого</w:t>
            </w:r>
          </w:p>
        </w:tc>
        <w:tc>
          <w:tcPr>
            <w:tcW w:w="595" w:type="dxa"/>
            <w:vAlign w:val="center"/>
          </w:tcPr>
          <w:p w14:paraId="1AB6E871"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9000</w:t>
            </w:r>
          </w:p>
        </w:tc>
        <w:tc>
          <w:tcPr>
            <w:tcW w:w="783" w:type="dxa"/>
            <w:vAlign w:val="center"/>
          </w:tcPr>
          <w:p w14:paraId="75FFFC22" w14:textId="77777777" w:rsidR="009B51D1" w:rsidRPr="00BE2EA9" w:rsidRDefault="009B51D1" w:rsidP="00BE2EA9">
            <w:pPr>
              <w:pStyle w:val="ConsPlusNormal"/>
              <w:jc w:val="center"/>
              <w:rPr>
                <w:rFonts w:ascii="Times New Roman" w:hAnsi="Times New Roman" w:cs="Times New Roman"/>
                <w:sz w:val="16"/>
                <w:szCs w:val="16"/>
              </w:rPr>
            </w:pPr>
          </w:p>
        </w:tc>
        <w:tc>
          <w:tcPr>
            <w:tcW w:w="871" w:type="dxa"/>
            <w:vAlign w:val="center"/>
          </w:tcPr>
          <w:p w14:paraId="78789052"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44459040" w14:textId="77777777" w:rsidR="009B51D1" w:rsidRPr="00BE2EA9" w:rsidRDefault="009B51D1" w:rsidP="00BE2EA9">
            <w:pPr>
              <w:pStyle w:val="ConsPlusNormal"/>
              <w:jc w:val="center"/>
              <w:rPr>
                <w:rFonts w:ascii="Times New Roman" w:hAnsi="Times New Roman" w:cs="Times New Roman"/>
                <w:sz w:val="16"/>
                <w:szCs w:val="16"/>
              </w:rPr>
            </w:pPr>
          </w:p>
        </w:tc>
        <w:tc>
          <w:tcPr>
            <w:tcW w:w="703" w:type="dxa"/>
            <w:vAlign w:val="center"/>
          </w:tcPr>
          <w:p w14:paraId="3BBBC7D5"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DEE1564" w14:textId="77777777" w:rsidR="009B51D1" w:rsidRPr="00BE2EA9" w:rsidRDefault="009B51D1" w:rsidP="00BE2EA9">
            <w:pPr>
              <w:pStyle w:val="ConsPlusNormal"/>
              <w:jc w:val="center"/>
              <w:rPr>
                <w:rFonts w:ascii="Times New Roman" w:hAnsi="Times New Roman" w:cs="Times New Roman"/>
                <w:sz w:val="16"/>
                <w:szCs w:val="16"/>
              </w:rPr>
            </w:pPr>
          </w:p>
        </w:tc>
        <w:tc>
          <w:tcPr>
            <w:tcW w:w="1084" w:type="dxa"/>
            <w:vAlign w:val="center"/>
          </w:tcPr>
          <w:p w14:paraId="21B75D18" w14:textId="77777777" w:rsidR="009B51D1" w:rsidRPr="00BE2EA9" w:rsidRDefault="009B51D1" w:rsidP="00BE2EA9">
            <w:pPr>
              <w:pStyle w:val="ConsPlusNormal"/>
              <w:jc w:val="center"/>
              <w:rPr>
                <w:rFonts w:ascii="Times New Roman" w:hAnsi="Times New Roman" w:cs="Times New Roman"/>
                <w:sz w:val="16"/>
                <w:szCs w:val="16"/>
              </w:rPr>
            </w:pPr>
          </w:p>
        </w:tc>
        <w:tc>
          <w:tcPr>
            <w:tcW w:w="1338" w:type="dxa"/>
            <w:vAlign w:val="center"/>
          </w:tcPr>
          <w:p w14:paraId="127B2B4D" w14:textId="77777777" w:rsidR="009B51D1" w:rsidRPr="00BE2EA9" w:rsidRDefault="009B51D1" w:rsidP="00BE2EA9">
            <w:pPr>
              <w:pStyle w:val="ConsPlusNormal"/>
              <w:jc w:val="center"/>
              <w:rPr>
                <w:rFonts w:ascii="Times New Roman" w:hAnsi="Times New Roman" w:cs="Times New Roman"/>
                <w:sz w:val="16"/>
                <w:szCs w:val="16"/>
              </w:rPr>
            </w:pPr>
          </w:p>
        </w:tc>
        <w:tc>
          <w:tcPr>
            <w:tcW w:w="1040" w:type="dxa"/>
            <w:vAlign w:val="center"/>
          </w:tcPr>
          <w:p w14:paraId="1A38EAB0" w14:textId="77777777" w:rsidR="009B51D1" w:rsidRPr="00BE2EA9" w:rsidRDefault="009B51D1" w:rsidP="00BE2EA9">
            <w:pPr>
              <w:pStyle w:val="ConsPlusNormal"/>
              <w:jc w:val="center"/>
              <w:rPr>
                <w:rFonts w:ascii="Times New Roman" w:hAnsi="Times New Roman" w:cs="Times New Roman"/>
                <w:sz w:val="16"/>
                <w:szCs w:val="16"/>
              </w:rPr>
            </w:pPr>
          </w:p>
        </w:tc>
        <w:tc>
          <w:tcPr>
            <w:tcW w:w="943" w:type="dxa"/>
            <w:vAlign w:val="center"/>
          </w:tcPr>
          <w:p w14:paraId="149020E1" w14:textId="77777777" w:rsidR="009B51D1" w:rsidRPr="00BE2EA9" w:rsidRDefault="009B51D1" w:rsidP="00BE2EA9">
            <w:pPr>
              <w:pStyle w:val="ConsPlusNormal"/>
              <w:jc w:val="center"/>
              <w:rPr>
                <w:rFonts w:ascii="Times New Roman" w:hAnsi="Times New Roman" w:cs="Times New Roman"/>
                <w:sz w:val="16"/>
                <w:szCs w:val="16"/>
              </w:rPr>
            </w:pPr>
          </w:p>
        </w:tc>
        <w:tc>
          <w:tcPr>
            <w:tcW w:w="833" w:type="dxa"/>
            <w:vAlign w:val="center"/>
          </w:tcPr>
          <w:p w14:paraId="784A2164" w14:textId="77777777" w:rsidR="009B51D1" w:rsidRPr="00BE2EA9" w:rsidRDefault="009B51D1" w:rsidP="00BE2EA9">
            <w:pPr>
              <w:pStyle w:val="ConsPlusNormal"/>
              <w:jc w:val="center"/>
              <w:rPr>
                <w:rFonts w:ascii="Times New Roman" w:hAnsi="Times New Roman" w:cs="Times New Roman"/>
                <w:sz w:val="16"/>
                <w:szCs w:val="16"/>
              </w:rPr>
            </w:pPr>
          </w:p>
        </w:tc>
        <w:tc>
          <w:tcPr>
            <w:tcW w:w="1334" w:type="dxa"/>
            <w:vAlign w:val="center"/>
          </w:tcPr>
          <w:p w14:paraId="4EEFE85F" w14:textId="77777777" w:rsidR="009B51D1" w:rsidRPr="00BE2EA9" w:rsidRDefault="009B51D1" w:rsidP="00BE2EA9">
            <w:pPr>
              <w:pStyle w:val="ConsPlusNormal"/>
              <w:jc w:val="center"/>
              <w:rPr>
                <w:rFonts w:ascii="Times New Roman" w:hAnsi="Times New Roman" w:cs="Times New Roman"/>
                <w:sz w:val="16"/>
                <w:szCs w:val="16"/>
              </w:rPr>
            </w:pPr>
          </w:p>
        </w:tc>
        <w:tc>
          <w:tcPr>
            <w:tcW w:w="1487" w:type="dxa"/>
            <w:vAlign w:val="center"/>
          </w:tcPr>
          <w:p w14:paraId="64B265D7" w14:textId="77777777" w:rsidR="009B51D1" w:rsidRPr="00BE2EA9" w:rsidRDefault="009B51D1" w:rsidP="00BE2EA9">
            <w:pPr>
              <w:pStyle w:val="ConsPlusNormal"/>
              <w:jc w:val="center"/>
              <w:rPr>
                <w:rFonts w:ascii="Times New Roman" w:hAnsi="Times New Roman" w:cs="Times New Roman"/>
                <w:sz w:val="16"/>
                <w:szCs w:val="16"/>
              </w:rPr>
            </w:pPr>
          </w:p>
        </w:tc>
        <w:tc>
          <w:tcPr>
            <w:tcW w:w="1142" w:type="dxa"/>
            <w:vAlign w:val="center"/>
          </w:tcPr>
          <w:p w14:paraId="2AF9E770" w14:textId="77777777" w:rsidR="009B51D1" w:rsidRPr="00BE2EA9" w:rsidRDefault="009B51D1" w:rsidP="00BE2EA9">
            <w:pPr>
              <w:pStyle w:val="ConsPlusNormal"/>
              <w:jc w:val="center"/>
              <w:rPr>
                <w:rFonts w:ascii="Times New Roman" w:hAnsi="Times New Roman" w:cs="Times New Roman"/>
                <w:sz w:val="16"/>
                <w:szCs w:val="16"/>
              </w:rPr>
            </w:pPr>
          </w:p>
        </w:tc>
      </w:tr>
    </w:tbl>
    <w:p w14:paraId="18FDAD14"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1644"/>
        <w:gridCol w:w="340"/>
        <w:gridCol w:w="1985"/>
        <w:gridCol w:w="340"/>
        <w:gridCol w:w="2721"/>
        <w:gridCol w:w="6"/>
      </w:tblGrid>
      <w:tr w:rsidR="009B51D1" w:rsidRPr="00BE2EA9" w14:paraId="7DF65ECC" w14:textId="77777777" w:rsidTr="00BE2EA9">
        <w:trPr>
          <w:gridAfter w:val="1"/>
          <w:wAfter w:w="6" w:type="dxa"/>
        </w:trPr>
        <w:tc>
          <w:tcPr>
            <w:tcW w:w="4536" w:type="dxa"/>
            <w:tcBorders>
              <w:top w:val="nil"/>
              <w:left w:val="nil"/>
              <w:bottom w:val="nil"/>
              <w:right w:val="nil"/>
            </w:tcBorders>
          </w:tcPr>
          <w:p w14:paraId="3EC74E5A" w14:textId="4DE9797D" w:rsidR="009B51D1" w:rsidRPr="00BE2EA9" w:rsidRDefault="009B51D1" w:rsidP="00BE2EA9">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Руководитель</w:t>
            </w:r>
            <w:r w:rsidR="00BE2EA9">
              <w:rPr>
                <w:rFonts w:ascii="Times New Roman" w:hAnsi="Times New Roman" w:cs="Times New Roman"/>
                <w:sz w:val="16"/>
                <w:szCs w:val="16"/>
              </w:rPr>
              <w:t xml:space="preserve"> </w:t>
            </w:r>
            <w:r w:rsidRPr="00BE2EA9">
              <w:rPr>
                <w:rFonts w:ascii="Times New Roman" w:hAnsi="Times New Roman" w:cs="Times New Roman"/>
                <w:sz w:val="16"/>
                <w:szCs w:val="16"/>
              </w:rPr>
              <w:t>(уполномоченное лицо) Учреждения</w:t>
            </w:r>
          </w:p>
        </w:tc>
        <w:tc>
          <w:tcPr>
            <w:tcW w:w="1644" w:type="dxa"/>
            <w:tcBorders>
              <w:top w:val="nil"/>
              <w:left w:val="nil"/>
              <w:bottom w:val="single" w:sz="4" w:space="0" w:color="auto"/>
              <w:right w:val="nil"/>
            </w:tcBorders>
            <w:vAlign w:val="bottom"/>
          </w:tcPr>
          <w:p w14:paraId="7F15A6FC" w14:textId="77777777" w:rsidR="009B51D1" w:rsidRPr="00BE2EA9"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7CB41F02" w14:textId="77777777" w:rsidR="009B51D1" w:rsidRPr="00BE2EA9" w:rsidRDefault="009B51D1" w:rsidP="00B14C35">
            <w:pPr>
              <w:pStyle w:val="ConsPlusNormal"/>
              <w:jc w:val="both"/>
              <w:rPr>
                <w:rFonts w:ascii="Times New Roman" w:hAnsi="Times New Roman" w:cs="Times New Roman"/>
                <w:sz w:val="16"/>
                <w:szCs w:val="16"/>
              </w:rPr>
            </w:pPr>
          </w:p>
        </w:tc>
        <w:tc>
          <w:tcPr>
            <w:tcW w:w="1985" w:type="dxa"/>
            <w:tcBorders>
              <w:top w:val="nil"/>
              <w:left w:val="nil"/>
              <w:bottom w:val="single" w:sz="4" w:space="0" w:color="auto"/>
              <w:right w:val="nil"/>
            </w:tcBorders>
            <w:vAlign w:val="bottom"/>
          </w:tcPr>
          <w:p w14:paraId="25168D88" w14:textId="77777777" w:rsidR="009B51D1" w:rsidRPr="00BE2EA9"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vAlign w:val="bottom"/>
          </w:tcPr>
          <w:p w14:paraId="6D407358" w14:textId="77777777" w:rsidR="009B51D1" w:rsidRPr="00BE2EA9"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vAlign w:val="bottom"/>
          </w:tcPr>
          <w:p w14:paraId="5C95E81C" w14:textId="77777777" w:rsidR="009B51D1" w:rsidRPr="00BE2EA9" w:rsidRDefault="009B51D1" w:rsidP="00B14C35">
            <w:pPr>
              <w:pStyle w:val="ConsPlusNormal"/>
              <w:jc w:val="both"/>
              <w:rPr>
                <w:rFonts w:ascii="Times New Roman" w:hAnsi="Times New Roman" w:cs="Times New Roman"/>
                <w:sz w:val="16"/>
                <w:szCs w:val="16"/>
              </w:rPr>
            </w:pPr>
          </w:p>
        </w:tc>
      </w:tr>
      <w:tr w:rsidR="009B51D1" w:rsidRPr="00BE2EA9" w14:paraId="5C60547C" w14:textId="77777777" w:rsidTr="00BE2EA9">
        <w:trPr>
          <w:gridAfter w:val="1"/>
          <w:wAfter w:w="6" w:type="dxa"/>
        </w:trPr>
        <w:tc>
          <w:tcPr>
            <w:tcW w:w="4536" w:type="dxa"/>
            <w:tcBorders>
              <w:top w:val="nil"/>
              <w:left w:val="nil"/>
              <w:bottom w:val="nil"/>
              <w:right w:val="nil"/>
            </w:tcBorders>
          </w:tcPr>
          <w:p w14:paraId="6F9FB623" w14:textId="77777777" w:rsidR="009B51D1" w:rsidRPr="00BE2EA9"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5D1B4AA2"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(должность)</w:t>
            </w:r>
          </w:p>
        </w:tc>
        <w:tc>
          <w:tcPr>
            <w:tcW w:w="340" w:type="dxa"/>
            <w:tcBorders>
              <w:top w:val="nil"/>
              <w:left w:val="nil"/>
              <w:bottom w:val="nil"/>
              <w:right w:val="nil"/>
            </w:tcBorders>
          </w:tcPr>
          <w:p w14:paraId="7B0B14AC" w14:textId="77777777" w:rsidR="009B51D1" w:rsidRPr="00BE2EA9"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left w:val="nil"/>
              <w:bottom w:val="nil"/>
              <w:right w:val="nil"/>
            </w:tcBorders>
          </w:tcPr>
          <w:p w14:paraId="7324F2EE"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(подпись)</w:t>
            </w:r>
          </w:p>
        </w:tc>
        <w:tc>
          <w:tcPr>
            <w:tcW w:w="340" w:type="dxa"/>
            <w:tcBorders>
              <w:top w:val="nil"/>
              <w:left w:val="nil"/>
              <w:bottom w:val="nil"/>
              <w:right w:val="nil"/>
            </w:tcBorders>
          </w:tcPr>
          <w:p w14:paraId="6B889CC1" w14:textId="77777777" w:rsidR="009B51D1" w:rsidRPr="00BE2EA9"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72F28189"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(расшифровка подписи)</w:t>
            </w:r>
          </w:p>
        </w:tc>
      </w:tr>
      <w:tr w:rsidR="009B51D1" w:rsidRPr="00BE2EA9" w14:paraId="02F1DABD" w14:textId="77777777" w:rsidTr="00BE2EA9">
        <w:trPr>
          <w:gridAfter w:val="1"/>
          <w:wAfter w:w="6" w:type="dxa"/>
        </w:trPr>
        <w:tc>
          <w:tcPr>
            <w:tcW w:w="4536" w:type="dxa"/>
            <w:tcBorders>
              <w:top w:val="nil"/>
              <w:left w:val="nil"/>
              <w:bottom w:val="nil"/>
              <w:right w:val="nil"/>
            </w:tcBorders>
          </w:tcPr>
          <w:p w14:paraId="769612A7"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Исполнитель</w:t>
            </w:r>
          </w:p>
        </w:tc>
        <w:tc>
          <w:tcPr>
            <w:tcW w:w="1644" w:type="dxa"/>
            <w:tcBorders>
              <w:top w:val="nil"/>
              <w:left w:val="nil"/>
              <w:bottom w:val="single" w:sz="4" w:space="0" w:color="auto"/>
              <w:right w:val="nil"/>
            </w:tcBorders>
          </w:tcPr>
          <w:p w14:paraId="7656894D" w14:textId="77777777" w:rsidR="009B51D1" w:rsidRPr="00BE2EA9"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70DE39E5" w14:textId="77777777" w:rsidR="009B51D1" w:rsidRPr="00BE2EA9" w:rsidRDefault="009B51D1" w:rsidP="00B14C35">
            <w:pPr>
              <w:pStyle w:val="ConsPlusNormal"/>
              <w:jc w:val="both"/>
              <w:rPr>
                <w:rFonts w:ascii="Times New Roman" w:hAnsi="Times New Roman" w:cs="Times New Roman"/>
                <w:sz w:val="16"/>
                <w:szCs w:val="16"/>
              </w:rPr>
            </w:pPr>
          </w:p>
        </w:tc>
        <w:tc>
          <w:tcPr>
            <w:tcW w:w="1985" w:type="dxa"/>
            <w:tcBorders>
              <w:top w:val="nil"/>
              <w:left w:val="nil"/>
              <w:bottom w:val="single" w:sz="4" w:space="0" w:color="auto"/>
              <w:right w:val="nil"/>
            </w:tcBorders>
          </w:tcPr>
          <w:p w14:paraId="185FE7D3" w14:textId="77777777" w:rsidR="009B51D1" w:rsidRPr="00BE2EA9" w:rsidRDefault="009B51D1" w:rsidP="00B14C35">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324D5734" w14:textId="77777777" w:rsidR="009B51D1" w:rsidRPr="00BE2EA9" w:rsidRDefault="009B51D1" w:rsidP="00B14C35">
            <w:pPr>
              <w:pStyle w:val="ConsPlusNormal"/>
              <w:jc w:val="both"/>
              <w:rPr>
                <w:rFonts w:ascii="Times New Roman" w:hAnsi="Times New Roman" w:cs="Times New Roman"/>
                <w:sz w:val="16"/>
                <w:szCs w:val="16"/>
              </w:rPr>
            </w:pPr>
          </w:p>
        </w:tc>
        <w:tc>
          <w:tcPr>
            <w:tcW w:w="2721" w:type="dxa"/>
            <w:tcBorders>
              <w:top w:val="nil"/>
              <w:left w:val="nil"/>
              <w:bottom w:val="single" w:sz="4" w:space="0" w:color="auto"/>
              <w:right w:val="nil"/>
            </w:tcBorders>
          </w:tcPr>
          <w:p w14:paraId="5C173FA7" w14:textId="77777777" w:rsidR="009B51D1" w:rsidRPr="00BE2EA9" w:rsidRDefault="009B51D1" w:rsidP="00B14C35">
            <w:pPr>
              <w:pStyle w:val="ConsPlusNormal"/>
              <w:jc w:val="both"/>
              <w:rPr>
                <w:rFonts w:ascii="Times New Roman" w:hAnsi="Times New Roman" w:cs="Times New Roman"/>
                <w:sz w:val="16"/>
                <w:szCs w:val="16"/>
              </w:rPr>
            </w:pPr>
          </w:p>
        </w:tc>
      </w:tr>
      <w:tr w:rsidR="009B51D1" w:rsidRPr="00BE2EA9" w14:paraId="201FE8D6" w14:textId="77777777" w:rsidTr="00BE2EA9">
        <w:trPr>
          <w:gridAfter w:val="1"/>
          <w:wAfter w:w="6" w:type="dxa"/>
        </w:trPr>
        <w:tc>
          <w:tcPr>
            <w:tcW w:w="4536" w:type="dxa"/>
            <w:tcBorders>
              <w:top w:val="nil"/>
              <w:left w:val="nil"/>
              <w:bottom w:val="nil"/>
              <w:right w:val="nil"/>
            </w:tcBorders>
          </w:tcPr>
          <w:p w14:paraId="13613BCF" w14:textId="77777777" w:rsidR="009B51D1" w:rsidRPr="00BE2EA9" w:rsidRDefault="009B51D1" w:rsidP="00B14C35">
            <w:pPr>
              <w:pStyle w:val="ConsPlusNormal"/>
              <w:jc w:val="both"/>
              <w:rPr>
                <w:rFonts w:ascii="Times New Roman" w:hAnsi="Times New Roman" w:cs="Times New Roman"/>
                <w:sz w:val="16"/>
                <w:szCs w:val="16"/>
              </w:rPr>
            </w:pPr>
          </w:p>
        </w:tc>
        <w:tc>
          <w:tcPr>
            <w:tcW w:w="1644" w:type="dxa"/>
            <w:tcBorders>
              <w:top w:val="single" w:sz="4" w:space="0" w:color="auto"/>
              <w:left w:val="nil"/>
              <w:bottom w:val="nil"/>
              <w:right w:val="nil"/>
            </w:tcBorders>
          </w:tcPr>
          <w:p w14:paraId="1440420E"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(должность)</w:t>
            </w:r>
          </w:p>
        </w:tc>
        <w:tc>
          <w:tcPr>
            <w:tcW w:w="340" w:type="dxa"/>
            <w:tcBorders>
              <w:top w:val="nil"/>
              <w:left w:val="nil"/>
              <w:bottom w:val="nil"/>
              <w:right w:val="nil"/>
            </w:tcBorders>
          </w:tcPr>
          <w:p w14:paraId="0032D301" w14:textId="77777777" w:rsidR="009B51D1" w:rsidRPr="00BE2EA9" w:rsidRDefault="009B51D1" w:rsidP="00B14C35">
            <w:pPr>
              <w:pStyle w:val="ConsPlusNormal"/>
              <w:jc w:val="both"/>
              <w:rPr>
                <w:rFonts w:ascii="Times New Roman" w:hAnsi="Times New Roman" w:cs="Times New Roman"/>
                <w:sz w:val="16"/>
                <w:szCs w:val="16"/>
              </w:rPr>
            </w:pPr>
          </w:p>
        </w:tc>
        <w:tc>
          <w:tcPr>
            <w:tcW w:w="1985" w:type="dxa"/>
            <w:tcBorders>
              <w:top w:val="single" w:sz="4" w:space="0" w:color="auto"/>
              <w:left w:val="nil"/>
              <w:bottom w:val="nil"/>
              <w:right w:val="nil"/>
            </w:tcBorders>
          </w:tcPr>
          <w:p w14:paraId="38D57E84"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(фамилия, инициалы)</w:t>
            </w:r>
          </w:p>
        </w:tc>
        <w:tc>
          <w:tcPr>
            <w:tcW w:w="340" w:type="dxa"/>
            <w:tcBorders>
              <w:top w:val="nil"/>
              <w:left w:val="nil"/>
              <w:bottom w:val="nil"/>
              <w:right w:val="nil"/>
            </w:tcBorders>
          </w:tcPr>
          <w:p w14:paraId="71636DC9" w14:textId="77777777" w:rsidR="009B51D1" w:rsidRPr="00BE2EA9" w:rsidRDefault="009B51D1" w:rsidP="00B14C35">
            <w:pPr>
              <w:pStyle w:val="ConsPlusNormal"/>
              <w:jc w:val="both"/>
              <w:rPr>
                <w:rFonts w:ascii="Times New Roman" w:hAnsi="Times New Roman" w:cs="Times New Roman"/>
                <w:sz w:val="16"/>
                <w:szCs w:val="16"/>
              </w:rPr>
            </w:pPr>
          </w:p>
        </w:tc>
        <w:tc>
          <w:tcPr>
            <w:tcW w:w="2721" w:type="dxa"/>
            <w:tcBorders>
              <w:top w:val="single" w:sz="4" w:space="0" w:color="auto"/>
              <w:left w:val="nil"/>
              <w:bottom w:val="nil"/>
              <w:right w:val="nil"/>
            </w:tcBorders>
          </w:tcPr>
          <w:p w14:paraId="0E77AC76"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(телефон)</w:t>
            </w:r>
          </w:p>
        </w:tc>
      </w:tr>
      <w:tr w:rsidR="009B51D1" w:rsidRPr="00BE2EA9" w14:paraId="0CC52FB6" w14:textId="77777777" w:rsidTr="00BE2EA9">
        <w:tc>
          <w:tcPr>
            <w:tcW w:w="4536" w:type="dxa"/>
            <w:tcBorders>
              <w:top w:val="nil"/>
              <w:left w:val="nil"/>
              <w:bottom w:val="nil"/>
              <w:right w:val="nil"/>
            </w:tcBorders>
          </w:tcPr>
          <w:p w14:paraId="0334158A" w14:textId="77777777" w:rsidR="009B51D1" w:rsidRPr="00BE2EA9" w:rsidRDefault="009B51D1" w:rsidP="00B14C35">
            <w:pPr>
              <w:pStyle w:val="ConsPlusNormal"/>
              <w:jc w:val="both"/>
              <w:rPr>
                <w:rFonts w:ascii="Times New Roman" w:hAnsi="Times New Roman" w:cs="Times New Roman"/>
                <w:sz w:val="16"/>
                <w:szCs w:val="16"/>
              </w:rPr>
            </w:pPr>
            <w:r w:rsidRPr="00BE2EA9">
              <w:rPr>
                <w:rFonts w:ascii="Times New Roman" w:hAnsi="Times New Roman" w:cs="Times New Roman"/>
                <w:sz w:val="16"/>
                <w:szCs w:val="16"/>
              </w:rPr>
              <w:t>"__" __________ 20__ г.</w:t>
            </w:r>
          </w:p>
        </w:tc>
        <w:tc>
          <w:tcPr>
            <w:tcW w:w="7036" w:type="dxa"/>
            <w:gridSpan w:val="6"/>
            <w:tcBorders>
              <w:top w:val="nil"/>
              <w:left w:val="nil"/>
              <w:bottom w:val="nil"/>
              <w:right w:val="nil"/>
            </w:tcBorders>
          </w:tcPr>
          <w:p w14:paraId="002B00AA" w14:textId="77777777" w:rsidR="009B51D1" w:rsidRPr="00BE2EA9" w:rsidRDefault="009B51D1" w:rsidP="00B14C35">
            <w:pPr>
              <w:pStyle w:val="ConsPlusNormal"/>
              <w:jc w:val="both"/>
              <w:rPr>
                <w:rFonts w:ascii="Times New Roman" w:hAnsi="Times New Roman" w:cs="Times New Roman"/>
                <w:sz w:val="16"/>
                <w:szCs w:val="16"/>
              </w:rPr>
            </w:pPr>
          </w:p>
        </w:tc>
      </w:tr>
    </w:tbl>
    <w:p w14:paraId="03C41B34" w14:textId="77777777" w:rsidR="009B51D1" w:rsidRPr="00B14C35" w:rsidRDefault="009B51D1" w:rsidP="00BE2EA9">
      <w:pPr>
        <w:pStyle w:val="ConsPlusNormal"/>
        <w:jc w:val="both"/>
        <w:rPr>
          <w:rFonts w:ascii="Times New Roman" w:hAnsi="Times New Roman" w:cs="Times New Roman"/>
          <w:sz w:val="20"/>
          <w:szCs w:val="20"/>
        </w:rPr>
      </w:pPr>
      <w:bookmarkStart w:id="39" w:name="P8496"/>
      <w:bookmarkEnd w:id="39"/>
      <w:r w:rsidRPr="00B14C35">
        <w:rPr>
          <w:rFonts w:ascii="Times New Roman" w:hAnsi="Times New Roman" w:cs="Times New Roman"/>
          <w:sz w:val="20"/>
          <w:szCs w:val="20"/>
        </w:rPr>
        <w:t>&lt;30&gt; Показатели формируются в случае, если требование о детализации установлено органом, осуществляющим функции и полномочия учредителя.</w:t>
      </w:r>
    </w:p>
    <w:p w14:paraId="15544510" w14:textId="77777777" w:rsidR="009B51D1" w:rsidRPr="00B14C35" w:rsidRDefault="009B51D1" w:rsidP="00BE2EA9">
      <w:pPr>
        <w:pStyle w:val="ConsPlusNormal"/>
        <w:jc w:val="both"/>
        <w:rPr>
          <w:rFonts w:ascii="Times New Roman" w:hAnsi="Times New Roman" w:cs="Times New Roman"/>
          <w:sz w:val="20"/>
          <w:szCs w:val="20"/>
        </w:rPr>
      </w:pPr>
      <w:bookmarkStart w:id="40" w:name="P8497"/>
      <w:bookmarkEnd w:id="40"/>
      <w:r w:rsidRPr="00B14C35">
        <w:rPr>
          <w:rFonts w:ascii="Times New Roman" w:hAnsi="Times New Roman" w:cs="Times New Roman"/>
          <w:sz w:val="20"/>
          <w:szCs w:val="20"/>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14:paraId="5CEA2B28" w14:textId="77777777" w:rsidR="009B51D1" w:rsidRPr="00B14C35" w:rsidRDefault="009B51D1" w:rsidP="00BE2EA9">
      <w:pPr>
        <w:pStyle w:val="ConsPlusNormal"/>
        <w:jc w:val="both"/>
        <w:rPr>
          <w:rFonts w:ascii="Times New Roman" w:hAnsi="Times New Roman" w:cs="Times New Roman"/>
          <w:sz w:val="20"/>
          <w:szCs w:val="20"/>
        </w:rPr>
      </w:pPr>
      <w:bookmarkStart w:id="41" w:name="P8498"/>
      <w:bookmarkEnd w:id="41"/>
      <w:r w:rsidRPr="00B14C35">
        <w:rPr>
          <w:rFonts w:ascii="Times New Roman" w:hAnsi="Times New Roman" w:cs="Times New Roman"/>
          <w:sz w:val="20"/>
          <w:szCs w:val="20"/>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14:paraId="1F43BAFB" w14:textId="39969A89" w:rsidR="009B51D1" w:rsidRPr="00B14C35" w:rsidRDefault="009B51D1" w:rsidP="00BE2EA9">
      <w:pPr>
        <w:pStyle w:val="ConsPlusNormal"/>
        <w:jc w:val="both"/>
        <w:outlineLvl w:val="2"/>
        <w:rPr>
          <w:rFonts w:ascii="Times New Roman" w:hAnsi="Times New Roman" w:cs="Times New Roman"/>
          <w:sz w:val="20"/>
          <w:szCs w:val="20"/>
        </w:rPr>
      </w:pPr>
      <w:r w:rsidRPr="00B14C35">
        <w:rPr>
          <w:rFonts w:ascii="Times New Roman" w:hAnsi="Times New Roman" w:cs="Times New Roman"/>
          <w:sz w:val="20"/>
          <w:szCs w:val="20"/>
        </w:rPr>
        <w:t>Сведения</w:t>
      </w:r>
      <w:r w:rsidR="00BE2EA9">
        <w:rPr>
          <w:rFonts w:ascii="Times New Roman" w:hAnsi="Times New Roman" w:cs="Times New Roman"/>
          <w:sz w:val="20"/>
          <w:szCs w:val="20"/>
        </w:rPr>
        <w:t xml:space="preserve"> </w:t>
      </w:r>
      <w:r w:rsidRPr="00B14C35">
        <w:rPr>
          <w:rFonts w:ascii="Times New Roman" w:hAnsi="Times New Roman" w:cs="Times New Roman"/>
          <w:sz w:val="20"/>
          <w:szCs w:val="20"/>
        </w:rPr>
        <w:t>об имуществе, за исключением земельных участков, переданном</w:t>
      </w:r>
      <w:r w:rsidR="00BE2EA9">
        <w:rPr>
          <w:rFonts w:ascii="Times New Roman" w:hAnsi="Times New Roman" w:cs="Times New Roman"/>
          <w:sz w:val="20"/>
          <w:szCs w:val="20"/>
        </w:rPr>
        <w:t xml:space="preserve"> </w:t>
      </w:r>
      <w:r w:rsidRPr="00B14C35">
        <w:rPr>
          <w:rFonts w:ascii="Times New Roman" w:hAnsi="Times New Roman" w:cs="Times New Roman"/>
          <w:sz w:val="20"/>
          <w:szCs w:val="20"/>
        </w:rPr>
        <w:t>в аренду</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42"/>
        <w:gridCol w:w="2353"/>
        <w:gridCol w:w="1134"/>
      </w:tblGrid>
      <w:tr w:rsidR="009B51D1" w:rsidRPr="00BE2EA9" w14:paraId="3A9D29B2" w14:textId="77777777" w:rsidTr="00BE2EA9">
        <w:trPr>
          <w:trHeight w:val="20"/>
        </w:trPr>
        <w:tc>
          <w:tcPr>
            <w:tcW w:w="11340" w:type="dxa"/>
            <w:gridSpan w:val="3"/>
            <w:tcBorders>
              <w:top w:val="nil"/>
              <w:left w:val="nil"/>
              <w:bottom w:val="nil"/>
            </w:tcBorders>
            <w:vAlign w:val="center"/>
          </w:tcPr>
          <w:p w14:paraId="4AD430A3"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tcBorders>
              <w:top w:val="single" w:sz="4" w:space="0" w:color="auto"/>
              <w:bottom w:val="single" w:sz="4" w:space="0" w:color="auto"/>
            </w:tcBorders>
            <w:vAlign w:val="center"/>
          </w:tcPr>
          <w:p w14:paraId="495AC75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КОДЫ</w:t>
            </w:r>
          </w:p>
        </w:tc>
      </w:tr>
      <w:tr w:rsidR="009B51D1" w:rsidRPr="00BE2EA9" w14:paraId="21472A22"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3A555F24" w14:textId="77777777" w:rsidR="009B51D1" w:rsidRPr="00BE2EA9" w:rsidRDefault="009B51D1" w:rsidP="00BE2EA9">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782FBAD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 1 ___________ 20__ г.</w:t>
            </w:r>
          </w:p>
        </w:tc>
        <w:tc>
          <w:tcPr>
            <w:tcW w:w="2353" w:type="dxa"/>
            <w:tcBorders>
              <w:top w:val="nil"/>
              <w:left w:val="nil"/>
              <w:bottom w:val="nil"/>
              <w:right w:val="single" w:sz="4" w:space="0" w:color="auto"/>
            </w:tcBorders>
            <w:vAlign w:val="center"/>
          </w:tcPr>
          <w:p w14:paraId="5A20F23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Дата</w:t>
            </w:r>
          </w:p>
        </w:tc>
        <w:tc>
          <w:tcPr>
            <w:tcW w:w="1134" w:type="dxa"/>
            <w:tcBorders>
              <w:top w:val="single" w:sz="4" w:space="0" w:color="auto"/>
              <w:left w:val="single" w:sz="4" w:space="0" w:color="auto"/>
              <w:bottom w:val="single" w:sz="4" w:space="0" w:color="auto"/>
              <w:right w:val="single" w:sz="4" w:space="0" w:color="auto"/>
            </w:tcBorders>
            <w:vAlign w:val="center"/>
          </w:tcPr>
          <w:p w14:paraId="3CF86BAA"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3D48A039"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422817DE" w14:textId="77777777" w:rsidR="009B51D1" w:rsidRPr="00BE2EA9" w:rsidRDefault="009B51D1" w:rsidP="00BE2EA9">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17287E5C"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078459A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center"/>
          </w:tcPr>
          <w:p w14:paraId="7B711BE8"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3AACD444"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263777CF" w14:textId="77777777" w:rsidR="009B51D1" w:rsidRPr="00BE2EA9" w:rsidRDefault="009B51D1" w:rsidP="00BE2EA9">
            <w:pPr>
              <w:pStyle w:val="ConsPlusNormal"/>
              <w:jc w:val="center"/>
              <w:rPr>
                <w:rFonts w:ascii="Times New Roman" w:hAnsi="Times New Roman" w:cs="Times New Roman"/>
                <w:sz w:val="16"/>
                <w:szCs w:val="16"/>
              </w:rPr>
            </w:pPr>
          </w:p>
        </w:tc>
        <w:tc>
          <w:tcPr>
            <w:tcW w:w="3742" w:type="dxa"/>
            <w:tcBorders>
              <w:top w:val="nil"/>
              <w:left w:val="nil"/>
              <w:bottom w:val="nil"/>
              <w:right w:val="nil"/>
            </w:tcBorders>
            <w:vAlign w:val="center"/>
          </w:tcPr>
          <w:p w14:paraId="38FC1684"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39F8A96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ИНН</w:t>
            </w:r>
          </w:p>
        </w:tc>
        <w:tc>
          <w:tcPr>
            <w:tcW w:w="1134" w:type="dxa"/>
            <w:tcBorders>
              <w:top w:val="single" w:sz="4" w:space="0" w:color="auto"/>
              <w:left w:val="single" w:sz="4" w:space="0" w:color="auto"/>
              <w:bottom w:val="single" w:sz="4" w:space="0" w:color="auto"/>
              <w:right w:val="single" w:sz="4" w:space="0" w:color="auto"/>
            </w:tcBorders>
            <w:vAlign w:val="center"/>
          </w:tcPr>
          <w:p w14:paraId="1386EFDE"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44FB644A"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13580C8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Учреждение</w:t>
            </w:r>
          </w:p>
        </w:tc>
        <w:tc>
          <w:tcPr>
            <w:tcW w:w="3742" w:type="dxa"/>
            <w:tcBorders>
              <w:top w:val="nil"/>
              <w:left w:val="nil"/>
              <w:bottom w:val="single" w:sz="4" w:space="0" w:color="auto"/>
              <w:right w:val="nil"/>
            </w:tcBorders>
            <w:vAlign w:val="center"/>
          </w:tcPr>
          <w:p w14:paraId="33E51FA9"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77FC6BF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КПП</w:t>
            </w:r>
          </w:p>
        </w:tc>
        <w:tc>
          <w:tcPr>
            <w:tcW w:w="1134" w:type="dxa"/>
            <w:tcBorders>
              <w:top w:val="single" w:sz="4" w:space="0" w:color="auto"/>
              <w:left w:val="single" w:sz="4" w:space="0" w:color="auto"/>
              <w:bottom w:val="single" w:sz="4" w:space="0" w:color="auto"/>
              <w:right w:val="single" w:sz="4" w:space="0" w:color="auto"/>
            </w:tcBorders>
            <w:vAlign w:val="center"/>
          </w:tcPr>
          <w:p w14:paraId="29C6A6D8"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52771282"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7B43511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center"/>
          </w:tcPr>
          <w:p w14:paraId="608A898A"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3DCB572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глава по БК</w:t>
            </w:r>
          </w:p>
        </w:tc>
        <w:tc>
          <w:tcPr>
            <w:tcW w:w="1134" w:type="dxa"/>
            <w:tcBorders>
              <w:top w:val="single" w:sz="4" w:space="0" w:color="auto"/>
              <w:left w:val="single" w:sz="4" w:space="0" w:color="auto"/>
              <w:bottom w:val="single" w:sz="4" w:space="0" w:color="auto"/>
              <w:right w:val="single" w:sz="4" w:space="0" w:color="auto"/>
            </w:tcBorders>
            <w:vAlign w:val="center"/>
          </w:tcPr>
          <w:p w14:paraId="3CDBAC8B"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6632325F"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3D0DE00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Публично-правовое образование</w:t>
            </w:r>
          </w:p>
        </w:tc>
        <w:tc>
          <w:tcPr>
            <w:tcW w:w="3742" w:type="dxa"/>
            <w:tcBorders>
              <w:top w:val="single" w:sz="4" w:space="0" w:color="auto"/>
              <w:left w:val="nil"/>
              <w:bottom w:val="single" w:sz="4" w:space="0" w:color="auto"/>
              <w:right w:val="nil"/>
            </w:tcBorders>
            <w:vAlign w:val="center"/>
          </w:tcPr>
          <w:p w14:paraId="5858BF2A"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5FAA9EC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по </w:t>
            </w:r>
            <w:hyperlink r:id="rId43">
              <w:r w:rsidRPr="00BE2EA9">
                <w:rPr>
                  <w:rFonts w:ascii="Times New Roman" w:hAnsi="Times New Roman" w:cs="Times New Roman"/>
                  <w:color w:val="0000FF"/>
                  <w:sz w:val="16"/>
                  <w:szCs w:val="16"/>
                </w:rPr>
                <w:t>ОКТМО</w:t>
              </w:r>
            </w:hyperlink>
          </w:p>
        </w:tc>
        <w:tc>
          <w:tcPr>
            <w:tcW w:w="1134" w:type="dxa"/>
            <w:tcBorders>
              <w:top w:val="single" w:sz="4" w:space="0" w:color="auto"/>
              <w:left w:val="single" w:sz="4" w:space="0" w:color="auto"/>
              <w:bottom w:val="single" w:sz="4" w:space="0" w:color="auto"/>
              <w:right w:val="single" w:sz="4" w:space="0" w:color="auto"/>
            </w:tcBorders>
            <w:vAlign w:val="center"/>
          </w:tcPr>
          <w:p w14:paraId="2F9AF192"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37FABA28" w14:textId="77777777" w:rsidTr="00BE2EA9">
        <w:tblPrEx>
          <w:tblBorders>
            <w:insideV w:val="none" w:sz="0" w:space="0" w:color="auto"/>
          </w:tblBorders>
        </w:tblPrEx>
        <w:trPr>
          <w:trHeight w:val="20"/>
        </w:trPr>
        <w:tc>
          <w:tcPr>
            <w:tcW w:w="5245" w:type="dxa"/>
            <w:tcBorders>
              <w:top w:val="nil"/>
              <w:left w:val="nil"/>
              <w:bottom w:val="nil"/>
              <w:right w:val="nil"/>
            </w:tcBorders>
            <w:vAlign w:val="center"/>
          </w:tcPr>
          <w:p w14:paraId="2EC3598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Периодичность: годовая</w:t>
            </w:r>
          </w:p>
        </w:tc>
        <w:tc>
          <w:tcPr>
            <w:tcW w:w="3742" w:type="dxa"/>
            <w:tcBorders>
              <w:top w:val="single" w:sz="4" w:space="0" w:color="auto"/>
              <w:left w:val="nil"/>
              <w:bottom w:val="nil"/>
              <w:right w:val="nil"/>
            </w:tcBorders>
            <w:vAlign w:val="center"/>
          </w:tcPr>
          <w:p w14:paraId="174E62EB" w14:textId="77777777" w:rsidR="009B51D1" w:rsidRPr="00BE2EA9" w:rsidRDefault="009B51D1" w:rsidP="00BE2EA9">
            <w:pPr>
              <w:pStyle w:val="ConsPlusNormal"/>
              <w:jc w:val="center"/>
              <w:rPr>
                <w:rFonts w:ascii="Times New Roman" w:hAnsi="Times New Roman" w:cs="Times New Roman"/>
                <w:sz w:val="16"/>
                <w:szCs w:val="16"/>
              </w:rPr>
            </w:pPr>
          </w:p>
        </w:tc>
        <w:tc>
          <w:tcPr>
            <w:tcW w:w="2353" w:type="dxa"/>
            <w:tcBorders>
              <w:top w:val="nil"/>
              <w:left w:val="nil"/>
              <w:bottom w:val="nil"/>
              <w:right w:val="single" w:sz="4" w:space="0" w:color="auto"/>
            </w:tcBorders>
            <w:vAlign w:val="center"/>
          </w:tcPr>
          <w:p w14:paraId="353580CD"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09B117C" w14:textId="77777777" w:rsidR="009B51D1" w:rsidRPr="00BE2EA9" w:rsidRDefault="009B51D1" w:rsidP="00BE2EA9">
            <w:pPr>
              <w:pStyle w:val="ConsPlusNormal"/>
              <w:jc w:val="center"/>
              <w:rPr>
                <w:rFonts w:ascii="Times New Roman" w:hAnsi="Times New Roman" w:cs="Times New Roman"/>
                <w:sz w:val="16"/>
                <w:szCs w:val="16"/>
              </w:rPr>
            </w:pPr>
          </w:p>
        </w:tc>
      </w:tr>
    </w:tbl>
    <w:p w14:paraId="28C470E4"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663"/>
        <w:gridCol w:w="1038"/>
        <w:gridCol w:w="1134"/>
        <w:gridCol w:w="1100"/>
        <w:gridCol w:w="15"/>
        <w:gridCol w:w="1011"/>
        <w:gridCol w:w="2380"/>
        <w:gridCol w:w="15"/>
        <w:gridCol w:w="2537"/>
        <w:gridCol w:w="15"/>
        <w:gridCol w:w="1545"/>
        <w:gridCol w:w="15"/>
      </w:tblGrid>
      <w:tr w:rsidR="009B51D1" w:rsidRPr="00BE2EA9" w14:paraId="65362A6C" w14:textId="77777777" w:rsidTr="00BE2EA9">
        <w:trPr>
          <w:gridAfter w:val="1"/>
          <w:wAfter w:w="15" w:type="dxa"/>
          <w:trHeight w:val="20"/>
        </w:trPr>
        <w:tc>
          <w:tcPr>
            <w:tcW w:w="4111" w:type="dxa"/>
            <w:vMerge w:val="restart"/>
            <w:tcBorders>
              <w:left w:val="nil"/>
            </w:tcBorders>
            <w:vAlign w:val="center"/>
          </w:tcPr>
          <w:p w14:paraId="132BA4E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Наименование объекта</w:t>
            </w:r>
          </w:p>
        </w:tc>
        <w:tc>
          <w:tcPr>
            <w:tcW w:w="663" w:type="dxa"/>
            <w:vMerge w:val="restart"/>
            <w:vAlign w:val="center"/>
          </w:tcPr>
          <w:p w14:paraId="0C6330F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Адрес </w:t>
            </w:r>
            <w:hyperlink w:anchor="P8727">
              <w:r w:rsidRPr="00BE2EA9">
                <w:rPr>
                  <w:rFonts w:ascii="Times New Roman" w:hAnsi="Times New Roman" w:cs="Times New Roman"/>
                  <w:color w:val="0000FF"/>
                  <w:sz w:val="16"/>
                  <w:szCs w:val="16"/>
                </w:rPr>
                <w:t>&lt;33&gt;</w:t>
              </w:r>
            </w:hyperlink>
          </w:p>
        </w:tc>
        <w:tc>
          <w:tcPr>
            <w:tcW w:w="1038" w:type="dxa"/>
            <w:vMerge w:val="restart"/>
            <w:vAlign w:val="center"/>
          </w:tcPr>
          <w:p w14:paraId="5459C91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Вид объекта </w:t>
            </w:r>
            <w:hyperlink w:anchor="P8728">
              <w:r w:rsidRPr="00BE2EA9">
                <w:rPr>
                  <w:rFonts w:ascii="Times New Roman" w:hAnsi="Times New Roman" w:cs="Times New Roman"/>
                  <w:color w:val="0000FF"/>
                  <w:sz w:val="16"/>
                  <w:szCs w:val="16"/>
                </w:rPr>
                <w:t>&lt;34&gt;</w:t>
              </w:r>
            </w:hyperlink>
          </w:p>
        </w:tc>
        <w:tc>
          <w:tcPr>
            <w:tcW w:w="2249" w:type="dxa"/>
            <w:gridSpan w:val="3"/>
            <w:vAlign w:val="center"/>
          </w:tcPr>
          <w:p w14:paraId="1384905D"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Единица измерения</w:t>
            </w:r>
          </w:p>
        </w:tc>
        <w:tc>
          <w:tcPr>
            <w:tcW w:w="1011" w:type="dxa"/>
            <w:vAlign w:val="center"/>
          </w:tcPr>
          <w:p w14:paraId="5FA2EFD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Код строки</w:t>
            </w:r>
          </w:p>
        </w:tc>
        <w:tc>
          <w:tcPr>
            <w:tcW w:w="2380" w:type="dxa"/>
            <w:vAlign w:val="center"/>
          </w:tcPr>
          <w:p w14:paraId="08D6E8F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Объем переданного имущества</w:t>
            </w:r>
          </w:p>
        </w:tc>
        <w:tc>
          <w:tcPr>
            <w:tcW w:w="2552" w:type="dxa"/>
            <w:gridSpan w:val="2"/>
            <w:vAlign w:val="center"/>
          </w:tcPr>
          <w:p w14:paraId="37B3FC8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Направление использования </w:t>
            </w:r>
            <w:hyperlink w:anchor="P8729">
              <w:r w:rsidRPr="00BE2EA9">
                <w:rPr>
                  <w:rFonts w:ascii="Times New Roman" w:hAnsi="Times New Roman" w:cs="Times New Roman"/>
                  <w:color w:val="0000FF"/>
                  <w:sz w:val="16"/>
                  <w:szCs w:val="16"/>
                </w:rPr>
                <w:t>&lt;35&gt;</w:t>
              </w:r>
            </w:hyperlink>
          </w:p>
        </w:tc>
        <w:tc>
          <w:tcPr>
            <w:tcW w:w="1560" w:type="dxa"/>
            <w:gridSpan w:val="2"/>
            <w:tcBorders>
              <w:right w:val="nil"/>
            </w:tcBorders>
            <w:vAlign w:val="center"/>
          </w:tcPr>
          <w:p w14:paraId="0EEAEA9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Комментарий </w:t>
            </w:r>
            <w:hyperlink w:anchor="P8730">
              <w:r w:rsidRPr="00BE2EA9">
                <w:rPr>
                  <w:rFonts w:ascii="Times New Roman" w:hAnsi="Times New Roman" w:cs="Times New Roman"/>
                  <w:color w:val="0000FF"/>
                  <w:sz w:val="16"/>
                  <w:szCs w:val="16"/>
                </w:rPr>
                <w:t>&lt;36&gt;</w:t>
              </w:r>
            </w:hyperlink>
          </w:p>
        </w:tc>
      </w:tr>
      <w:tr w:rsidR="009B51D1" w:rsidRPr="00BE2EA9" w14:paraId="5D079340" w14:textId="77777777" w:rsidTr="00BE2EA9">
        <w:trPr>
          <w:trHeight w:val="20"/>
        </w:trPr>
        <w:tc>
          <w:tcPr>
            <w:tcW w:w="4111" w:type="dxa"/>
            <w:vMerge/>
            <w:tcBorders>
              <w:left w:val="nil"/>
            </w:tcBorders>
            <w:vAlign w:val="center"/>
          </w:tcPr>
          <w:p w14:paraId="6A065855" w14:textId="77777777" w:rsidR="009B51D1" w:rsidRPr="00BE2EA9" w:rsidRDefault="009B51D1" w:rsidP="00BE2EA9">
            <w:pPr>
              <w:pStyle w:val="ConsPlusNormal"/>
              <w:jc w:val="center"/>
              <w:rPr>
                <w:rFonts w:ascii="Times New Roman" w:hAnsi="Times New Roman" w:cs="Times New Roman"/>
                <w:sz w:val="16"/>
                <w:szCs w:val="16"/>
              </w:rPr>
            </w:pPr>
          </w:p>
        </w:tc>
        <w:tc>
          <w:tcPr>
            <w:tcW w:w="663" w:type="dxa"/>
            <w:vMerge/>
            <w:vAlign w:val="center"/>
          </w:tcPr>
          <w:p w14:paraId="1077B2B0"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Merge/>
            <w:vAlign w:val="center"/>
          </w:tcPr>
          <w:p w14:paraId="5B0EBC70"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5F5FFED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наименование</w:t>
            </w:r>
          </w:p>
        </w:tc>
        <w:tc>
          <w:tcPr>
            <w:tcW w:w="1100" w:type="dxa"/>
            <w:vAlign w:val="center"/>
          </w:tcPr>
          <w:p w14:paraId="00C1268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 xml:space="preserve">код по </w:t>
            </w:r>
            <w:hyperlink r:id="rId44">
              <w:r w:rsidRPr="00BE2EA9">
                <w:rPr>
                  <w:rFonts w:ascii="Times New Roman" w:hAnsi="Times New Roman" w:cs="Times New Roman"/>
                  <w:color w:val="0000FF"/>
                  <w:sz w:val="16"/>
                  <w:szCs w:val="16"/>
                </w:rPr>
                <w:t>ОКЕИ</w:t>
              </w:r>
            </w:hyperlink>
          </w:p>
        </w:tc>
        <w:tc>
          <w:tcPr>
            <w:tcW w:w="1026" w:type="dxa"/>
            <w:gridSpan w:val="2"/>
            <w:vAlign w:val="center"/>
          </w:tcPr>
          <w:p w14:paraId="0CEFAC0A" w14:textId="77777777" w:rsidR="009B51D1" w:rsidRPr="00BE2EA9" w:rsidRDefault="009B51D1" w:rsidP="00BE2EA9">
            <w:pPr>
              <w:pStyle w:val="ConsPlusNormal"/>
              <w:jc w:val="center"/>
              <w:rPr>
                <w:rFonts w:ascii="Times New Roman" w:hAnsi="Times New Roman" w:cs="Times New Roman"/>
                <w:sz w:val="16"/>
                <w:szCs w:val="16"/>
              </w:rPr>
            </w:pPr>
          </w:p>
        </w:tc>
        <w:tc>
          <w:tcPr>
            <w:tcW w:w="2395" w:type="dxa"/>
            <w:gridSpan w:val="2"/>
            <w:vAlign w:val="center"/>
          </w:tcPr>
          <w:p w14:paraId="61A7A870"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77F5CDDA"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tcBorders>
              <w:right w:val="nil"/>
            </w:tcBorders>
            <w:vAlign w:val="center"/>
          </w:tcPr>
          <w:p w14:paraId="2BE721C7"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5B3318BA" w14:textId="77777777" w:rsidTr="00BE2EA9">
        <w:trPr>
          <w:trHeight w:val="20"/>
        </w:trPr>
        <w:tc>
          <w:tcPr>
            <w:tcW w:w="4111" w:type="dxa"/>
            <w:tcBorders>
              <w:left w:val="nil"/>
            </w:tcBorders>
            <w:vAlign w:val="center"/>
          </w:tcPr>
          <w:p w14:paraId="06A8F4C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w:t>
            </w:r>
          </w:p>
        </w:tc>
        <w:tc>
          <w:tcPr>
            <w:tcW w:w="663" w:type="dxa"/>
            <w:vAlign w:val="center"/>
          </w:tcPr>
          <w:p w14:paraId="1AC3AA8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w:t>
            </w:r>
          </w:p>
        </w:tc>
        <w:tc>
          <w:tcPr>
            <w:tcW w:w="1038" w:type="dxa"/>
            <w:vAlign w:val="center"/>
          </w:tcPr>
          <w:p w14:paraId="5F709E0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3</w:t>
            </w:r>
          </w:p>
        </w:tc>
        <w:tc>
          <w:tcPr>
            <w:tcW w:w="1134" w:type="dxa"/>
            <w:vAlign w:val="center"/>
          </w:tcPr>
          <w:p w14:paraId="7E6C69B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4</w:t>
            </w:r>
          </w:p>
        </w:tc>
        <w:tc>
          <w:tcPr>
            <w:tcW w:w="1100" w:type="dxa"/>
            <w:vAlign w:val="center"/>
          </w:tcPr>
          <w:p w14:paraId="202030C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5</w:t>
            </w:r>
          </w:p>
        </w:tc>
        <w:tc>
          <w:tcPr>
            <w:tcW w:w="1026" w:type="dxa"/>
            <w:gridSpan w:val="2"/>
            <w:vAlign w:val="center"/>
          </w:tcPr>
          <w:p w14:paraId="0DFCFF9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6</w:t>
            </w:r>
          </w:p>
        </w:tc>
        <w:tc>
          <w:tcPr>
            <w:tcW w:w="2395" w:type="dxa"/>
            <w:gridSpan w:val="2"/>
            <w:vAlign w:val="center"/>
          </w:tcPr>
          <w:p w14:paraId="3DE70D6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7</w:t>
            </w:r>
          </w:p>
        </w:tc>
        <w:tc>
          <w:tcPr>
            <w:tcW w:w="2552" w:type="dxa"/>
            <w:gridSpan w:val="2"/>
            <w:vAlign w:val="center"/>
          </w:tcPr>
          <w:p w14:paraId="63F9899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8</w:t>
            </w:r>
          </w:p>
        </w:tc>
        <w:tc>
          <w:tcPr>
            <w:tcW w:w="1560" w:type="dxa"/>
            <w:gridSpan w:val="2"/>
            <w:tcBorders>
              <w:right w:val="nil"/>
            </w:tcBorders>
            <w:vAlign w:val="center"/>
          </w:tcPr>
          <w:p w14:paraId="77217FD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w:t>
            </w:r>
          </w:p>
        </w:tc>
      </w:tr>
      <w:tr w:rsidR="009B51D1" w:rsidRPr="00BE2EA9" w14:paraId="7FC97750" w14:textId="77777777" w:rsidTr="00BE2EA9">
        <w:tblPrEx>
          <w:tblBorders>
            <w:right w:val="single" w:sz="4" w:space="0" w:color="auto"/>
          </w:tblBorders>
        </w:tblPrEx>
        <w:trPr>
          <w:trHeight w:val="20"/>
        </w:trPr>
        <w:tc>
          <w:tcPr>
            <w:tcW w:w="4111" w:type="dxa"/>
            <w:tcBorders>
              <w:left w:val="nil"/>
            </w:tcBorders>
            <w:vAlign w:val="center"/>
          </w:tcPr>
          <w:p w14:paraId="5248708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Площадные объекты &lt;25&gt;, всего</w:t>
            </w:r>
          </w:p>
        </w:tc>
        <w:tc>
          <w:tcPr>
            <w:tcW w:w="663" w:type="dxa"/>
            <w:vAlign w:val="center"/>
          </w:tcPr>
          <w:p w14:paraId="40111C5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38" w:type="dxa"/>
            <w:vAlign w:val="center"/>
          </w:tcPr>
          <w:p w14:paraId="6B7A26A0"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4828B83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100" w:type="dxa"/>
            <w:vAlign w:val="center"/>
          </w:tcPr>
          <w:p w14:paraId="5D300BF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26" w:type="dxa"/>
            <w:gridSpan w:val="2"/>
            <w:vAlign w:val="center"/>
          </w:tcPr>
          <w:p w14:paraId="1748EC5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1000</w:t>
            </w:r>
          </w:p>
        </w:tc>
        <w:tc>
          <w:tcPr>
            <w:tcW w:w="2395" w:type="dxa"/>
            <w:gridSpan w:val="2"/>
            <w:vAlign w:val="center"/>
          </w:tcPr>
          <w:p w14:paraId="639F69A5"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75A4C6F0"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4D70E9E3"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149143A5" w14:textId="77777777" w:rsidTr="00BE2EA9">
        <w:tblPrEx>
          <w:tblBorders>
            <w:right w:val="single" w:sz="4" w:space="0" w:color="auto"/>
          </w:tblBorders>
        </w:tblPrEx>
        <w:trPr>
          <w:trHeight w:val="20"/>
        </w:trPr>
        <w:tc>
          <w:tcPr>
            <w:tcW w:w="4111" w:type="dxa"/>
            <w:tcBorders>
              <w:left w:val="nil"/>
            </w:tcBorders>
            <w:vAlign w:val="center"/>
          </w:tcPr>
          <w:p w14:paraId="6EF32DB3" w14:textId="77777777" w:rsidR="009B51D1" w:rsidRPr="00BE2EA9" w:rsidRDefault="009B51D1" w:rsidP="00BE2EA9">
            <w:pPr>
              <w:pStyle w:val="ConsPlusNormal"/>
              <w:ind w:firstLine="283"/>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663" w:type="dxa"/>
            <w:vAlign w:val="center"/>
          </w:tcPr>
          <w:p w14:paraId="022D0CC4"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Align w:val="center"/>
          </w:tcPr>
          <w:p w14:paraId="154F5B80"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2075FBF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кв. м</w:t>
            </w:r>
          </w:p>
        </w:tc>
        <w:tc>
          <w:tcPr>
            <w:tcW w:w="1100" w:type="dxa"/>
            <w:vAlign w:val="center"/>
          </w:tcPr>
          <w:p w14:paraId="69511C7B" w14:textId="77777777" w:rsidR="009B51D1" w:rsidRPr="00BE2EA9" w:rsidRDefault="009B51D1" w:rsidP="00BE2EA9">
            <w:pPr>
              <w:pStyle w:val="ConsPlusNormal"/>
              <w:jc w:val="center"/>
              <w:rPr>
                <w:rFonts w:ascii="Times New Roman" w:hAnsi="Times New Roman" w:cs="Times New Roman"/>
                <w:sz w:val="16"/>
                <w:szCs w:val="16"/>
              </w:rPr>
            </w:pPr>
          </w:p>
        </w:tc>
        <w:tc>
          <w:tcPr>
            <w:tcW w:w="1026" w:type="dxa"/>
            <w:gridSpan w:val="2"/>
            <w:vAlign w:val="center"/>
          </w:tcPr>
          <w:p w14:paraId="67BE996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1001</w:t>
            </w:r>
          </w:p>
        </w:tc>
        <w:tc>
          <w:tcPr>
            <w:tcW w:w="2395" w:type="dxa"/>
            <w:gridSpan w:val="2"/>
            <w:vAlign w:val="center"/>
          </w:tcPr>
          <w:p w14:paraId="160F4ABA"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63B27A4A"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510A55FA"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2022F1F0" w14:textId="77777777" w:rsidTr="00BE2EA9">
        <w:tblPrEx>
          <w:tblBorders>
            <w:right w:val="single" w:sz="4" w:space="0" w:color="auto"/>
          </w:tblBorders>
        </w:tblPrEx>
        <w:trPr>
          <w:trHeight w:val="20"/>
        </w:trPr>
        <w:tc>
          <w:tcPr>
            <w:tcW w:w="4111" w:type="dxa"/>
            <w:tcBorders>
              <w:left w:val="nil"/>
            </w:tcBorders>
            <w:vAlign w:val="center"/>
          </w:tcPr>
          <w:p w14:paraId="6883BA2A"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Линейные объекты &lt;26&gt;, всего</w:t>
            </w:r>
          </w:p>
        </w:tc>
        <w:tc>
          <w:tcPr>
            <w:tcW w:w="663" w:type="dxa"/>
            <w:vAlign w:val="center"/>
          </w:tcPr>
          <w:p w14:paraId="2089D73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38" w:type="dxa"/>
            <w:vAlign w:val="center"/>
          </w:tcPr>
          <w:p w14:paraId="63133445"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72C9379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100" w:type="dxa"/>
            <w:vAlign w:val="center"/>
          </w:tcPr>
          <w:p w14:paraId="2C66BE14"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26" w:type="dxa"/>
            <w:gridSpan w:val="2"/>
            <w:vAlign w:val="center"/>
          </w:tcPr>
          <w:p w14:paraId="7C96C27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2000</w:t>
            </w:r>
          </w:p>
        </w:tc>
        <w:tc>
          <w:tcPr>
            <w:tcW w:w="2395" w:type="dxa"/>
            <w:gridSpan w:val="2"/>
            <w:vAlign w:val="center"/>
          </w:tcPr>
          <w:p w14:paraId="3EAFD1E2"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7A13A5D6"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5ECE01AB"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42BECB4E" w14:textId="77777777" w:rsidTr="00BE2EA9">
        <w:tblPrEx>
          <w:tblBorders>
            <w:right w:val="single" w:sz="4" w:space="0" w:color="auto"/>
          </w:tblBorders>
        </w:tblPrEx>
        <w:trPr>
          <w:trHeight w:val="20"/>
        </w:trPr>
        <w:tc>
          <w:tcPr>
            <w:tcW w:w="4111" w:type="dxa"/>
            <w:tcBorders>
              <w:left w:val="nil"/>
            </w:tcBorders>
            <w:vAlign w:val="center"/>
          </w:tcPr>
          <w:p w14:paraId="77A83E7B" w14:textId="77777777" w:rsidR="009B51D1" w:rsidRPr="00BE2EA9" w:rsidRDefault="009B51D1" w:rsidP="00BE2EA9">
            <w:pPr>
              <w:pStyle w:val="ConsPlusNormal"/>
              <w:ind w:firstLine="283"/>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663" w:type="dxa"/>
            <w:vAlign w:val="center"/>
          </w:tcPr>
          <w:p w14:paraId="0C71DAAA"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Align w:val="center"/>
          </w:tcPr>
          <w:p w14:paraId="06DE677B"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1D34843F" w14:textId="77777777" w:rsidR="009B51D1" w:rsidRPr="00BE2EA9" w:rsidRDefault="009B51D1" w:rsidP="00BE2EA9">
            <w:pPr>
              <w:pStyle w:val="ConsPlusNormal"/>
              <w:jc w:val="center"/>
              <w:rPr>
                <w:rFonts w:ascii="Times New Roman" w:hAnsi="Times New Roman" w:cs="Times New Roman"/>
                <w:sz w:val="16"/>
                <w:szCs w:val="16"/>
              </w:rPr>
            </w:pPr>
          </w:p>
        </w:tc>
        <w:tc>
          <w:tcPr>
            <w:tcW w:w="1100" w:type="dxa"/>
            <w:vAlign w:val="center"/>
          </w:tcPr>
          <w:p w14:paraId="02C21EF6" w14:textId="77777777" w:rsidR="009B51D1" w:rsidRPr="00BE2EA9" w:rsidRDefault="009B51D1" w:rsidP="00BE2EA9">
            <w:pPr>
              <w:pStyle w:val="ConsPlusNormal"/>
              <w:jc w:val="center"/>
              <w:rPr>
                <w:rFonts w:ascii="Times New Roman" w:hAnsi="Times New Roman" w:cs="Times New Roman"/>
                <w:sz w:val="16"/>
                <w:szCs w:val="16"/>
              </w:rPr>
            </w:pPr>
          </w:p>
        </w:tc>
        <w:tc>
          <w:tcPr>
            <w:tcW w:w="1026" w:type="dxa"/>
            <w:gridSpan w:val="2"/>
            <w:vAlign w:val="center"/>
          </w:tcPr>
          <w:p w14:paraId="6C2A6E1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2001</w:t>
            </w:r>
          </w:p>
        </w:tc>
        <w:tc>
          <w:tcPr>
            <w:tcW w:w="2395" w:type="dxa"/>
            <w:gridSpan w:val="2"/>
            <w:vAlign w:val="center"/>
          </w:tcPr>
          <w:p w14:paraId="32CDBD46"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19E30644"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35741E65"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3EF18909" w14:textId="77777777" w:rsidTr="00BE2EA9">
        <w:tblPrEx>
          <w:tblBorders>
            <w:right w:val="single" w:sz="4" w:space="0" w:color="auto"/>
          </w:tblBorders>
        </w:tblPrEx>
        <w:trPr>
          <w:trHeight w:val="20"/>
        </w:trPr>
        <w:tc>
          <w:tcPr>
            <w:tcW w:w="4111" w:type="dxa"/>
            <w:tcBorders>
              <w:left w:val="nil"/>
            </w:tcBorders>
            <w:vAlign w:val="center"/>
          </w:tcPr>
          <w:p w14:paraId="1FFB30A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Резервуары, емкости, иные аналогичные объекты, всего</w:t>
            </w:r>
          </w:p>
        </w:tc>
        <w:tc>
          <w:tcPr>
            <w:tcW w:w="663" w:type="dxa"/>
            <w:vAlign w:val="center"/>
          </w:tcPr>
          <w:p w14:paraId="02865E2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38" w:type="dxa"/>
            <w:vAlign w:val="center"/>
          </w:tcPr>
          <w:p w14:paraId="77D6855C"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7BC7050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100" w:type="dxa"/>
            <w:vAlign w:val="center"/>
          </w:tcPr>
          <w:p w14:paraId="1D197A0C"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26" w:type="dxa"/>
            <w:gridSpan w:val="2"/>
            <w:vAlign w:val="center"/>
          </w:tcPr>
          <w:p w14:paraId="756BEC5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3000</w:t>
            </w:r>
          </w:p>
        </w:tc>
        <w:tc>
          <w:tcPr>
            <w:tcW w:w="2395" w:type="dxa"/>
            <w:gridSpan w:val="2"/>
            <w:vAlign w:val="center"/>
          </w:tcPr>
          <w:p w14:paraId="485762A2"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5B6FB931"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68206C8F"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43A6B9A4" w14:textId="77777777" w:rsidTr="00BE2EA9">
        <w:tblPrEx>
          <w:tblBorders>
            <w:right w:val="single" w:sz="4" w:space="0" w:color="auto"/>
          </w:tblBorders>
        </w:tblPrEx>
        <w:trPr>
          <w:trHeight w:val="20"/>
        </w:trPr>
        <w:tc>
          <w:tcPr>
            <w:tcW w:w="4111" w:type="dxa"/>
            <w:tcBorders>
              <w:left w:val="nil"/>
            </w:tcBorders>
            <w:vAlign w:val="center"/>
          </w:tcPr>
          <w:p w14:paraId="5322E500" w14:textId="77777777" w:rsidR="009B51D1" w:rsidRPr="00BE2EA9" w:rsidRDefault="009B51D1" w:rsidP="00BE2EA9">
            <w:pPr>
              <w:pStyle w:val="ConsPlusNormal"/>
              <w:ind w:firstLine="283"/>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663" w:type="dxa"/>
            <w:vAlign w:val="center"/>
          </w:tcPr>
          <w:p w14:paraId="7CB81CD2"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Align w:val="center"/>
          </w:tcPr>
          <w:p w14:paraId="3E368CBD"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4DC21097" w14:textId="77777777" w:rsidR="009B51D1" w:rsidRPr="00BE2EA9" w:rsidRDefault="009B51D1" w:rsidP="00BE2EA9">
            <w:pPr>
              <w:pStyle w:val="ConsPlusNormal"/>
              <w:jc w:val="center"/>
              <w:rPr>
                <w:rFonts w:ascii="Times New Roman" w:hAnsi="Times New Roman" w:cs="Times New Roman"/>
                <w:sz w:val="16"/>
                <w:szCs w:val="16"/>
              </w:rPr>
            </w:pPr>
          </w:p>
        </w:tc>
        <w:tc>
          <w:tcPr>
            <w:tcW w:w="1100" w:type="dxa"/>
            <w:vAlign w:val="center"/>
          </w:tcPr>
          <w:p w14:paraId="29035A35" w14:textId="77777777" w:rsidR="009B51D1" w:rsidRPr="00BE2EA9" w:rsidRDefault="009B51D1" w:rsidP="00BE2EA9">
            <w:pPr>
              <w:pStyle w:val="ConsPlusNormal"/>
              <w:jc w:val="center"/>
              <w:rPr>
                <w:rFonts w:ascii="Times New Roman" w:hAnsi="Times New Roman" w:cs="Times New Roman"/>
                <w:sz w:val="16"/>
                <w:szCs w:val="16"/>
              </w:rPr>
            </w:pPr>
          </w:p>
        </w:tc>
        <w:tc>
          <w:tcPr>
            <w:tcW w:w="1026" w:type="dxa"/>
            <w:gridSpan w:val="2"/>
            <w:vAlign w:val="center"/>
          </w:tcPr>
          <w:p w14:paraId="00A86592"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3001</w:t>
            </w:r>
          </w:p>
        </w:tc>
        <w:tc>
          <w:tcPr>
            <w:tcW w:w="2395" w:type="dxa"/>
            <w:gridSpan w:val="2"/>
            <w:vAlign w:val="center"/>
          </w:tcPr>
          <w:p w14:paraId="574D3BFF"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49039B0D"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2A6018DE"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6AAD6971" w14:textId="77777777" w:rsidTr="00BE2EA9">
        <w:tblPrEx>
          <w:tblBorders>
            <w:right w:val="single" w:sz="4" w:space="0" w:color="auto"/>
          </w:tblBorders>
        </w:tblPrEx>
        <w:trPr>
          <w:trHeight w:val="20"/>
        </w:trPr>
        <w:tc>
          <w:tcPr>
            <w:tcW w:w="4111" w:type="dxa"/>
            <w:tcBorders>
              <w:left w:val="nil"/>
            </w:tcBorders>
            <w:vAlign w:val="center"/>
          </w:tcPr>
          <w:p w14:paraId="02CDBF4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Скважины, иные аналогичные объекты, всего</w:t>
            </w:r>
          </w:p>
        </w:tc>
        <w:tc>
          <w:tcPr>
            <w:tcW w:w="663" w:type="dxa"/>
            <w:vAlign w:val="center"/>
          </w:tcPr>
          <w:p w14:paraId="2A2F8C5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38" w:type="dxa"/>
            <w:vAlign w:val="center"/>
          </w:tcPr>
          <w:p w14:paraId="7D27AA04"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75B2461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100" w:type="dxa"/>
            <w:vAlign w:val="center"/>
          </w:tcPr>
          <w:p w14:paraId="5337330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26" w:type="dxa"/>
            <w:gridSpan w:val="2"/>
            <w:vAlign w:val="center"/>
          </w:tcPr>
          <w:p w14:paraId="07AD4B38"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4000</w:t>
            </w:r>
          </w:p>
        </w:tc>
        <w:tc>
          <w:tcPr>
            <w:tcW w:w="2395" w:type="dxa"/>
            <w:gridSpan w:val="2"/>
            <w:vAlign w:val="center"/>
          </w:tcPr>
          <w:p w14:paraId="1E2B5540"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7F722AAC"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59DC120D"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12F21973" w14:textId="77777777" w:rsidTr="00BE2EA9">
        <w:tblPrEx>
          <w:tblBorders>
            <w:right w:val="single" w:sz="4" w:space="0" w:color="auto"/>
          </w:tblBorders>
        </w:tblPrEx>
        <w:trPr>
          <w:trHeight w:val="20"/>
        </w:trPr>
        <w:tc>
          <w:tcPr>
            <w:tcW w:w="4111" w:type="dxa"/>
            <w:tcBorders>
              <w:left w:val="nil"/>
            </w:tcBorders>
            <w:vAlign w:val="center"/>
          </w:tcPr>
          <w:p w14:paraId="19B30366" w14:textId="77777777" w:rsidR="009B51D1" w:rsidRPr="00BE2EA9" w:rsidRDefault="009B51D1" w:rsidP="00BE2EA9">
            <w:pPr>
              <w:pStyle w:val="ConsPlusNormal"/>
              <w:ind w:firstLine="283"/>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663" w:type="dxa"/>
            <w:vAlign w:val="center"/>
          </w:tcPr>
          <w:p w14:paraId="03961063"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Align w:val="center"/>
          </w:tcPr>
          <w:p w14:paraId="2EFF5F83"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15FFEB40" w14:textId="77777777" w:rsidR="009B51D1" w:rsidRPr="00BE2EA9" w:rsidRDefault="009B51D1" w:rsidP="00BE2EA9">
            <w:pPr>
              <w:pStyle w:val="ConsPlusNormal"/>
              <w:jc w:val="center"/>
              <w:rPr>
                <w:rFonts w:ascii="Times New Roman" w:hAnsi="Times New Roman" w:cs="Times New Roman"/>
                <w:sz w:val="16"/>
                <w:szCs w:val="16"/>
              </w:rPr>
            </w:pPr>
          </w:p>
        </w:tc>
        <w:tc>
          <w:tcPr>
            <w:tcW w:w="1100" w:type="dxa"/>
            <w:vAlign w:val="center"/>
          </w:tcPr>
          <w:p w14:paraId="15F0B4BE" w14:textId="77777777" w:rsidR="009B51D1" w:rsidRPr="00BE2EA9" w:rsidRDefault="009B51D1" w:rsidP="00BE2EA9">
            <w:pPr>
              <w:pStyle w:val="ConsPlusNormal"/>
              <w:jc w:val="center"/>
              <w:rPr>
                <w:rFonts w:ascii="Times New Roman" w:hAnsi="Times New Roman" w:cs="Times New Roman"/>
                <w:sz w:val="16"/>
                <w:szCs w:val="16"/>
              </w:rPr>
            </w:pPr>
          </w:p>
        </w:tc>
        <w:tc>
          <w:tcPr>
            <w:tcW w:w="1026" w:type="dxa"/>
            <w:gridSpan w:val="2"/>
            <w:vAlign w:val="center"/>
          </w:tcPr>
          <w:p w14:paraId="4E52A33B"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4001</w:t>
            </w:r>
          </w:p>
        </w:tc>
        <w:tc>
          <w:tcPr>
            <w:tcW w:w="2395" w:type="dxa"/>
            <w:gridSpan w:val="2"/>
            <w:vAlign w:val="center"/>
          </w:tcPr>
          <w:p w14:paraId="534CEFD7"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4999EA0A"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30B460CB"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5D2F5510" w14:textId="77777777" w:rsidTr="00BE2EA9">
        <w:tblPrEx>
          <w:tblBorders>
            <w:right w:val="single" w:sz="4" w:space="0" w:color="auto"/>
          </w:tblBorders>
        </w:tblPrEx>
        <w:trPr>
          <w:trHeight w:val="20"/>
        </w:trPr>
        <w:tc>
          <w:tcPr>
            <w:tcW w:w="4111" w:type="dxa"/>
            <w:tcBorders>
              <w:left w:val="nil"/>
            </w:tcBorders>
            <w:vAlign w:val="center"/>
          </w:tcPr>
          <w:p w14:paraId="3EF0AE8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Иные объекты, включая точечные, всего</w:t>
            </w:r>
          </w:p>
        </w:tc>
        <w:tc>
          <w:tcPr>
            <w:tcW w:w="663" w:type="dxa"/>
            <w:vAlign w:val="center"/>
          </w:tcPr>
          <w:p w14:paraId="32642B9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38" w:type="dxa"/>
            <w:vAlign w:val="center"/>
          </w:tcPr>
          <w:p w14:paraId="47E807D5"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2B814C06"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100" w:type="dxa"/>
            <w:vAlign w:val="center"/>
          </w:tcPr>
          <w:p w14:paraId="1A4E4D4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X</w:t>
            </w:r>
          </w:p>
        </w:tc>
        <w:tc>
          <w:tcPr>
            <w:tcW w:w="1026" w:type="dxa"/>
            <w:gridSpan w:val="2"/>
            <w:vAlign w:val="center"/>
          </w:tcPr>
          <w:p w14:paraId="48F6B6F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5000</w:t>
            </w:r>
          </w:p>
        </w:tc>
        <w:tc>
          <w:tcPr>
            <w:tcW w:w="2395" w:type="dxa"/>
            <w:gridSpan w:val="2"/>
            <w:vAlign w:val="center"/>
          </w:tcPr>
          <w:p w14:paraId="3BD60157"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1BFE37C1"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02ADB617"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1256B735" w14:textId="77777777" w:rsidTr="00BE2EA9">
        <w:tblPrEx>
          <w:tblBorders>
            <w:right w:val="single" w:sz="4" w:space="0" w:color="auto"/>
          </w:tblBorders>
        </w:tblPrEx>
        <w:trPr>
          <w:trHeight w:val="20"/>
        </w:trPr>
        <w:tc>
          <w:tcPr>
            <w:tcW w:w="4111" w:type="dxa"/>
            <w:tcBorders>
              <w:left w:val="nil"/>
            </w:tcBorders>
            <w:vAlign w:val="center"/>
          </w:tcPr>
          <w:p w14:paraId="7BDF364E" w14:textId="77777777" w:rsidR="009B51D1" w:rsidRPr="00BE2EA9" w:rsidRDefault="009B51D1" w:rsidP="00BE2EA9">
            <w:pPr>
              <w:pStyle w:val="ConsPlusNormal"/>
              <w:ind w:firstLine="283"/>
              <w:jc w:val="center"/>
              <w:rPr>
                <w:rFonts w:ascii="Times New Roman" w:hAnsi="Times New Roman" w:cs="Times New Roman"/>
                <w:sz w:val="16"/>
                <w:szCs w:val="16"/>
              </w:rPr>
            </w:pPr>
            <w:r w:rsidRPr="00BE2EA9">
              <w:rPr>
                <w:rFonts w:ascii="Times New Roman" w:hAnsi="Times New Roman" w:cs="Times New Roman"/>
                <w:sz w:val="16"/>
                <w:szCs w:val="16"/>
              </w:rPr>
              <w:t>в том числе:</w:t>
            </w:r>
          </w:p>
        </w:tc>
        <w:tc>
          <w:tcPr>
            <w:tcW w:w="663" w:type="dxa"/>
            <w:vAlign w:val="center"/>
          </w:tcPr>
          <w:p w14:paraId="3D3349F8" w14:textId="77777777" w:rsidR="009B51D1" w:rsidRPr="00BE2EA9" w:rsidRDefault="009B51D1" w:rsidP="00BE2EA9">
            <w:pPr>
              <w:pStyle w:val="ConsPlusNormal"/>
              <w:jc w:val="center"/>
              <w:rPr>
                <w:rFonts w:ascii="Times New Roman" w:hAnsi="Times New Roman" w:cs="Times New Roman"/>
                <w:sz w:val="16"/>
                <w:szCs w:val="16"/>
              </w:rPr>
            </w:pPr>
          </w:p>
        </w:tc>
        <w:tc>
          <w:tcPr>
            <w:tcW w:w="1038" w:type="dxa"/>
            <w:vAlign w:val="center"/>
          </w:tcPr>
          <w:p w14:paraId="73A97DD7" w14:textId="77777777" w:rsidR="009B51D1" w:rsidRPr="00BE2EA9" w:rsidRDefault="009B51D1" w:rsidP="00BE2EA9">
            <w:pPr>
              <w:pStyle w:val="ConsPlusNormal"/>
              <w:jc w:val="center"/>
              <w:rPr>
                <w:rFonts w:ascii="Times New Roman" w:hAnsi="Times New Roman" w:cs="Times New Roman"/>
                <w:sz w:val="16"/>
                <w:szCs w:val="16"/>
              </w:rPr>
            </w:pPr>
          </w:p>
        </w:tc>
        <w:tc>
          <w:tcPr>
            <w:tcW w:w="1134" w:type="dxa"/>
            <w:vAlign w:val="center"/>
          </w:tcPr>
          <w:p w14:paraId="484D9DA3" w14:textId="77777777" w:rsidR="009B51D1" w:rsidRPr="00BE2EA9" w:rsidRDefault="009B51D1" w:rsidP="00BE2EA9">
            <w:pPr>
              <w:pStyle w:val="ConsPlusNormal"/>
              <w:jc w:val="center"/>
              <w:rPr>
                <w:rFonts w:ascii="Times New Roman" w:hAnsi="Times New Roman" w:cs="Times New Roman"/>
                <w:sz w:val="16"/>
                <w:szCs w:val="16"/>
              </w:rPr>
            </w:pPr>
          </w:p>
        </w:tc>
        <w:tc>
          <w:tcPr>
            <w:tcW w:w="1100" w:type="dxa"/>
            <w:vAlign w:val="center"/>
          </w:tcPr>
          <w:p w14:paraId="64A54BDB" w14:textId="77777777" w:rsidR="009B51D1" w:rsidRPr="00BE2EA9" w:rsidRDefault="009B51D1" w:rsidP="00BE2EA9">
            <w:pPr>
              <w:pStyle w:val="ConsPlusNormal"/>
              <w:jc w:val="center"/>
              <w:rPr>
                <w:rFonts w:ascii="Times New Roman" w:hAnsi="Times New Roman" w:cs="Times New Roman"/>
                <w:sz w:val="16"/>
                <w:szCs w:val="16"/>
              </w:rPr>
            </w:pPr>
          </w:p>
        </w:tc>
        <w:tc>
          <w:tcPr>
            <w:tcW w:w="1026" w:type="dxa"/>
            <w:gridSpan w:val="2"/>
            <w:vAlign w:val="center"/>
          </w:tcPr>
          <w:p w14:paraId="345C020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5001</w:t>
            </w:r>
          </w:p>
        </w:tc>
        <w:tc>
          <w:tcPr>
            <w:tcW w:w="2395" w:type="dxa"/>
            <w:gridSpan w:val="2"/>
            <w:vAlign w:val="center"/>
          </w:tcPr>
          <w:p w14:paraId="48C593FD"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5ECB3084"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34112F77"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E2EA9" w14:paraId="428A4243" w14:textId="77777777" w:rsidTr="00BE2EA9">
        <w:tblPrEx>
          <w:tblBorders>
            <w:right w:val="single" w:sz="4" w:space="0" w:color="auto"/>
          </w:tblBorders>
        </w:tblPrEx>
        <w:trPr>
          <w:gridAfter w:val="1"/>
          <w:wAfter w:w="15" w:type="dxa"/>
          <w:trHeight w:val="20"/>
        </w:trPr>
        <w:tc>
          <w:tcPr>
            <w:tcW w:w="8061" w:type="dxa"/>
            <w:gridSpan w:val="6"/>
            <w:tcBorders>
              <w:left w:val="nil"/>
              <w:bottom w:val="nil"/>
            </w:tcBorders>
            <w:vAlign w:val="center"/>
          </w:tcPr>
          <w:p w14:paraId="785F73DE"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Итого</w:t>
            </w:r>
          </w:p>
        </w:tc>
        <w:tc>
          <w:tcPr>
            <w:tcW w:w="1011" w:type="dxa"/>
            <w:vAlign w:val="center"/>
          </w:tcPr>
          <w:p w14:paraId="00ED0F27"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9000</w:t>
            </w:r>
          </w:p>
        </w:tc>
        <w:tc>
          <w:tcPr>
            <w:tcW w:w="2380" w:type="dxa"/>
            <w:vAlign w:val="center"/>
          </w:tcPr>
          <w:p w14:paraId="216AF641" w14:textId="77777777" w:rsidR="009B51D1" w:rsidRPr="00BE2EA9" w:rsidRDefault="009B51D1" w:rsidP="00BE2EA9">
            <w:pPr>
              <w:pStyle w:val="ConsPlusNormal"/>
              <w:jc w:val="center"/>
              <w:rPr>
                <w:rFonts w:ascii="Times New Roman" w:hAnsi="Times New Roman" w:cs="Times New Roman"/>
                <w:sz w:val="16"/>
                <w:szCs w:val="16"/>
              </w:rPr>
            </w:pPr>
          </w:p>
        </w:tc>
        <w:tc>
          <w:tcPr>
            <w:tcW w:w="2552" w:type="dxa"/>
            <w:gridSpan w:val="2"/>
            <w:vAlign w:val="center"/>
          </w:tcPr>
          <w:p w14:paraId="1F75E01A" w14:textId="77777777" w:rsidR="009B51D1" w:rsidRPr="00BE2EA9" w:rsidRDefault="009B51D1" w:rsidP="00BE2EA9">
            <w:pPr>
              <w:pStyle w:val="ConsPlusNormal"/>
              <w:jc w:val="center"/>
              <w:rPr>
                <w:rFonts w:ascii="Times New Roman" w:hAnsi="Times New Roman" w:cs="Times New Roman"/>
                <w:sz w:val="16"/>
                <w:szCs w:val="16"/>
              </w:rPr>
            </w:pPr>
          </w:p>
        </w:tc>
        <w:tc>
          <w:tcPr>
            <w:tcW w:w="1560" w:type="dxa"/>
            <w:gridSpan w:val="2"/>
            <w:vAlign w:val="center"/>
          </w:tcPr>
          <w:p w14:paraId="0823052D" w14:textId="77777777" w:rsidR="009B51D1" w:rsidRPr="00BE2EA9" w:rsidRDefault="009B51D1" w:rsidP="00BE2EA9">
            <w:pPr>
              <w:pStyle w:val="ConsPlusNormal"/>
              <w:jc w:val="center"/>
              <w:rPr>
                <w:rFonts w:ascii="Times New Roman" w:hAnsi="Times New Roman" w:cs="Times New Roman"/>
                <w:sz w:val="16"/>
                <w:szCs w:val="16"/>
              </w:rPr>
            </w:pPr>
          </w:p>
        </w:tc>
      </w:tr>
    </w:tbl>
    <w:p w14:paraId="4D1CDB4B" w14:textId="77777777" w:rsidR="009B51D1" w:rsidRPr="00B14C35" w:rsidRDefault="009B51D1" w:rsidP="00B14C35">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340"/>
        <w:gridCol w:w="2650"/>
        <w:gridCol w:w="340"/>
        <w:gridCol w:w="3116"/>
      </w:tblGrid>
      <w:tr w:rsidR="009B51D1" w:rsidRPr="00B14C35" w14:paraId="3E8D77B8" w14:textId="77777777" w:rsidTr="00BE2EA9">
        <w:trPr>
          <w:trHeight w:val="20"/>
        </w:trPr>
        <w:tc>
          <w:tcPr>
            <w:tcW w:w="4395" w:type="dxa"/>
            <w:tcBorders>
              <w:top w:val="nil"/>
              <w:left w:val="nil"/>
              <w:bottom w:val="nil"/>
              <w:right w:val="nil"/>
            </w:tcBorders>
            <w:vAlign w:val="center"/>
          </w:tcPr>
          <w:p w14:paraId="46437823" w14:textId="4D861C72"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Руководитель</w:t>
            </w:r>
            <w:r w:rsidR="00BE2EA9">
              <w:rPr>
                <w:rFonts w:ascii="Times New Roman" w:hAnsi="Times New Roman" w:cs="Times New Roman"/>
                <w:sz w:val="16"/>
                <w:szCs w:val="16"/>
              </w:rPr>
              <w:t xml:space="preserve"> </w:t>
            </w:r>
            <w:r w:rsidRPr="00BE2EA9">
              <w:rPr>
                <w:rFonts w:ascii="Times New Roman" w:hAnsi="Times New Roman" w:cs="Times New Roman"/>
                <w:sz w:val="16"/>
                <w:szCs w:val="16"/>
              </w:rPr>
              <w:t>(уполномоченное лицо) Учреждения</w:t>
            </w:r>
          </w:p>
        </w:tc>
        <w:tc>
          <w:tcPr>
            <w:tcW w:w="340" w:type="dxa"/>
            <w:tcBorders>
              <w:top w:val="nil"/>
              <w:left w:val="nil"/>
              <w:bottom w:val="nil"/>
              <w:right w:val="nil"/>
            </w:tcBorders>
            <w:vAlign w:val="center"/>
          </w:tcPr>
          <w:p w14:paraId="2564A7A4" w14:textId="77777777" w:rsidR="009B51D1" w:rsidRPr="00BE2EA9" w:rsidRDefault="009B51D1" w:rsidP="00BE2EA9">
            <w:pPr>
              <w:pStyle w:val="ConsPlusNormal"/>
              <w:jc w:val="center"/>
              <w:rPr>
                <w:rFonts w:ascii="Times New Roman" w:hAnsi="Times New Roman" w:cs="Times New Roman"/>
                <w:sz w:val="16"/>
                <w:szCs w:val="16"/>
              </w:rPr>
            </w:pPr>
          </w:p>
        </w:tc>
        <w:tc>
          <w:tcPr>
            <w:tcW w:w="2650" w:type="dxa"/>
            <w:tcBorders>
              <w:top w:val="nil"/>
              <w:left w:val="nil"/>
              <w:bottom w:val="single" w:sz="4" w:space="0" w:color="auto"/>
              <w:right w:val="nil"/>
            </w:tcBorders>
            <w:vAlign w:val="center"/>
          </w:tcPr>
          <w:p w14:paraId="217FF8A6" w14:textId="77777777" w:rsidR="009B51D1" w:rsidRPr="00BE2EA9" w:rsidRDefault="009B51D1" w:rsidP="00BE2EA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572C961" w14:textId="77777777" w:rsidR="009B51D1" w:rsidRPr="00BE2EA9" w:rsidRDefault="009B51D1" w:rsidP="00BE2EA9">
            <w:pPr>
              <w:pStyle w:val="ConsPlusNormal"/>
              <w:jc w:val="center"/>
              <w:rPr>
                <w:rFonts w:ascii="Times New Roman" w:hAnsi="Times New Roman" w:cs="Times New Roman"/>
                <w:sz w:val="16"/>
                <w:szCs w:val="16"/>
              </w:rPr>
            </w:pPr>
          </w:p>
        </w:tc>
        <w:tc>
          <w:tcPr>
            <w:tcW w:w="3116" w:type="dxa"/>
            <w:tcBorders>
              <w:top w:val="nil"/>
              <w:left w:val="nil"/>
              <w:bottom w:val="single" w:sz="4" w:space="0" w:color="auto"/>
              <w:right w:val="nil"/>
            </w:tcBorders>
            <w:vAlign w:val="center"/>
          </w:tcPr>
          <w:p w14:paraId="5FA4563E"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63F81F59" w14:textId="77777777" w:rsidTr="00BE2EA9">
        <w:trPr>
          <w:trHeight w:val="20"/>
        </w:trPr>
        <w:tc>
          <w:tcPr>
            <w:tcW w:w="4395" w:type="dxa"/>
            <w:tcBorders>
              <w:top w:val="nil"/>
              <w:left w:val="nil"/>
              <w:bottom w:val="nil"/>
              <w:right w:val="nil"/>
            </w:tcBorders>
            <w:vAlign w:val="center"/>
          </w:tcPr>
          <w:p w14:paraId="54369699" w14:textId="77777777" w:rsidR="009B51D1" w:rsidRPr="00BE2EA9" w:rsidRDefault="009B51D1" w:rsidP="00BE2EA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D3C53BB" w14:textId="77777777" w:rsidR="009B51D1" w:rsidRPr="00BE2EA9" w:rsidRDefault="009B51D1" w:rsidP="00BE2EA9">
            <w:pPr>
              <w:pStyle w:val="ConsPlusNormal"/>
              <w:jc w:val="center"/>
              <w:rPr>
                <w:rFonts w:ascii="Times New Roman" w:hAnsi="Times New Roman" w:cs="Times New Roman"/>
                <w:sz w:val="16"/>
                <w:szCs w:val="16"/>
              </w:rPr>
            </w:pPr>
          </w:p>
        </w:tc>
        <w:tc>
          <w:tcPr>
            <w:tcW w:w="2650" w:type="dxa"/>
            <w:tcBorders>
              <w:top w:val="single" w:sz="4" w:space="0" w:color="auto"/>
              <w:left w:val="nil"/>
              <w:bottom w:val="nil"/>
              <w:right w:val="nil"/>
            </w:tcBorders>
            <w:vAlign w:val="center"/>
          </w:tcPr>
          <w:p w14:paraId="1E651935"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2784CBCA" w14:textId="77777777" w:rsidR="009B51D1" w:rsidRPr="00BE2EA9" w:rsidRDefault="009B51D1" w:rsidP="00BE2EA9">
            <w:pPr>
              <w:pStyle w:val="ConsPlusNormal"/>
              <w:jc w:val="center"/>
              <w:rPr>
                <w:rFonts w:ascii="Times New Roman" w:hAnsi="Times New Roman" w:cs="Times New Roman"/>
                <w:sz w:val="16"/>
                <w:szCs w:val="16"/>
              </w:rPr>
            </w:pPr>
          </w:p>
        </w:tc>
        <w:tc>
          <w:tcPr>
            <w:tcW w:w="3116" w:type="dxa"/>
            <w:tcBorders>
              <w:top w:val="single" w:sz="4" w:space="0" w:color="auto"/>
              <w:left w:val="nil"/>
              <w:bottom w:val="nil"/>
              <w:right w:val="nil"/>
            </w:tcBorders>
            <w:vAlign w:val="center"/>
          </w:tcPr>
          <w:p w14:paraId="2C8ACD70"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(расшифровка подписи)</w:t>
            </w:r>
          </w:p>
        </w:tc>
      </w:tr>
      <w:tr w:rsidR="009B51D1" w:rsidRPr="00B14C35" w14:paraId="6BB0B04E" w14:textId="77777777" w:rsidTr="00BE2EA9">
        <w:trPr>
          <w:trHeight w:val="20"/>
        </w:trPr>
        <w:tc>
          <w:tcPr>
            <w:tcW w:w="4395" w:type="dxa"/>
            <w:tcBorders>
              <w:top w:val="nil"/>
              <w:left w:val="nil"/>
              <w:bottom w:val="nil"/>
              <w:right w:val="nil"/>
            </w:tcBorders>
            <w:vAlign w:val="center"/>
          </w:tcPr>
          <w:p w14:paraId="40D7751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Исполнитель</w:t>
            </w:r>
          </w:p>
        </w:tc>
        <w:tc>
          <w:tcPr>
            <w:tcW w:w="340" w:type="dxa"/>
            <w:tcBorders>
              <w:top w:val="nil"/>
              <w:left w:val="nil"/>
              <w:bottom w:val="nil"/>
              <w:right w:val="nil"/>
            </w:tcBorders>
            <w:vAlign w:val="center"/>
          </w:tcPr>
          <w:p w14:paraId="24B4ED4C" w14:textId="77777777" w:rsidR="009B51D1" w:rsidRPr="00BE2EA9" w:rsidRDefault="009B51D1" w:rsidP="00BE2EA9">
            <w:pPr>
              <w:pStyle w:val="ConsPlusNormal"/>
              <w:jc w:val="center"/>
              <w:rPr>
                <w:rFonts w:ascii="Times New Roman" w:hAnsi="Times New Roman" w:cs="Times New Roman"/>
                <w:sz w:val="16"/>
                <w:szCs w:val="16"/>
              </w:rPr>
            </w:pPr>
          </w:p>
        </w:tc>
        <w:tc>
          <w:tcPr>
            <w:tcW w:w="2650" w:type="dxa"/>
            <w:tcBorders>
              <w:top w:val="nil"/>
              <w:left w:val="nil"/>
              <w:bottom w:val="single" w:sz="4" w:space="0" w:color="auto"/>
              <w:right w:val="nil"/>
            </w:tcBorders>
            <w:vAlign w:val="center"/>
          </w:tcPr>
          <w:p w14:paraId="4C003794" w14:textId="77777777" w:rsidR="009B51D1" w:rsidRPr="00BE2EA9" w:rsidRDefault="009B51D1" w:rsidP="00BE2EA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3F6100BB" w14:textId="77777777" w:rsidR="009B51D1" w:rsidRPr="00BE2EA9" w:rsidRDefault="009B51D1" w:rsidP="00BE2EA9">
            <w:pPr>
              <w:pStyle w:val="ConsPlusNormal"/>
              <w:jc w:val="center"/>
              <w:rPr>
                <w:rFonts w:ascii="Times New Roman" w:hAnsi="Times New Roman" w:cs="Times New Roman"/>
                <w:sz w:val="16"/>
                <w:szCs w:val="16"/>
              </w:rPr>
            </w:pPr>
          </w:p>
        </w:tc>
        <w:tc>
          <w:tcPr>
            <w:tcW w:w="3116" w:type="dxa"/>
            <w:tcBorders>
              <w:top w:val="nil"/>
              <w:left w:val="nil"/>
              <w:bottom w:val="single" w:sz="4" w:space="0" w:color="auto"/>
              <w:right w:val="nil"/>
            </w:tcBorders>
            <w:vAlign w:val="center"/>
          </w:tcPr>
          <w:p w14:paraId="0765E938" w14:textId="77777777" w:rsidR="009B51D1" w:rsidRPr="00BE2EA9" w:rsidRDefault="009B51D1" w:rsidP="00BE2EA9">
            <w:pPr>
              <w:pStyle w:val="ConsPlusNormal"/>
              <w:jc w:val="center"/>
              <w:rPr>
                <w:rFonts w:ascii="Times New Roman" w:hAnsi="Times New Roman" w:cs="Times New Roman"/>
                <w:sz w:val="16"/>
                <w:szCs w:val="16"/>
              </w:rPr>
            </w:pPr>
          </w:p>
        </w:tc>
      </w:tr>
      <w:tr w:rsidR="009B51D1" w:rsidRPr="00B14C35" w14:paraId="79FDE69A" w14:textId="77777777" w:rsidTr="00BE2EA9">
        <w:trPr>
          <w:trHeight w:val="20"/>
        </w:trPr>
        <w:tc>
          <w:tcPr>
            <w:tcW w:w="4395" w:type="dxa"/>
            <w:tcBorders>
              <w:top w:val="nil"/>
              <w:left w:val="nil"/>
              <w:bottom w:val="nil"/>
              <w:right w:val="nil"/>
            </w:tcBorders>
            <w:vAlign w:val="center"/>
          </w:tcPr>
          <w:p w14:paraId="74688B8E" w14:textId="77777777" w:rsidR="009B51D1" w:rsidRPr="00BE2EA9" w:rsidRDefault="009B51D1" w:rsidP="00BE2EA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69BEC417" w14:textId="77777777" w:rsidR="009B51D1" w:rsidRPr="00BE2EA9" w:rsidRDefault="009B51D1" w:rsidP="00BE2EA9">
            <w:pPr>
              <w:pStyle w:val="ConsPlusNormal"/>
              <w:jc w:val="center"/>
              <w:rPr>
                <w:rFonts w:ascii="Times New Roman" w:hAnsi="Times New Roman" w:cs="Times New Roman"/>
                <w:sz w:val="16"/>
                <w:szCs w:val="16"/>
              </w:rPr>
            </w:pPr>
          </w:p>
        </w:tc>
        <w:tc>
          <w:tcPr>
            <w:tcW w:w="2650" w:type="dxa"/>
            <w:tcBorders>
              <w:top w:val="single" w:sz="4" w:space="0" w:color="auto"/>
              <w:left w:val="nil"/>
              <w:bottom w:val="nil"/>
              <w:right w:val="nil"/>
            </w:tcBorders>
            <w:vAlign w:val="center"/>
          </w:tcPr>
          <w:p w14:paraId="567589C9"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(должность)</w:t>
            </w:r>
          </w:p>
        </w:tc>
        <w:tc>
          <w:tcPr>
            <w:tcW w:w="340" w:type="dxa"/>
            <w:tcBorders>
              <w:top w:val="nil"/>
              <w:left w:val="nil"/>
              <w:bottom w:val="nil"/>
              <w:right w:val="nil"/>
            </w:tcBorders>
            <w:vAlign w:val="center"/>
          </w:tcPr>
          <w:p w14:paraId="7633BF47" w14:textId="77777777" w:rsidR="009B51D1" w:rsidRPr="00BE2EA9" w:rsidRDefault="009B51D1" w:rsidP="00BE2EA9">
            <w:pPr>
              <w:pStyle w:val="ConsPlusNormal"/>
              <w:jc w:val="center"/>
              <w:rPr>
                <w:rFonts w:ascii="Times New Roman" w:hAnsi="Times New Roman" w:cs="Times New Roman"/>
                <w:sz w:val="16"/>
                <w:szCs w:val="16"/>
              </w:rPr>
            </w:pPr>
          </w:p>
        </w:tc>
        <w:tc>
          <w:tcPr>
            <w:tcW w:w="3116" w:type="dxa"/>
            <w:tcBorders>
              <w:top w:val="single" w:sz="4" w:space="0" w:color="auto"/>
              <w:left w:val="nil"/>
              <w:bottom w:val="nil"/>
              <w:right w:val="nil"/>
            </w:tcBorders>
            <w:vAlign w:val="center"/>
          </w:tcPr>
          <w:p w14:paraId="3A3E1023"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(телефон)</w:t>
            </w:r>
          </w:p>
        </w:tc>
      </w:tr>
      <w:tr w:rsidR="009B51D1" w:rsidRPr="00B14C35" w14:paraId="5C3C9A18" w14:textId="77777777" w:rsidTr="00BE2EA9">
        <w:trPr>
          <w:trHeight w:val="20"/>
        </w:trPr>
        <w:tc>
          <w:tcPr>
            <w:tcW w:w="4395" w:type="dxa"/>
            <w:tcBorders>
              <w:top w:val="nil"/>
              <w:left w:val="nil"/>
              <w:bottom w:val="nil"/>
              <w:right w:val="nil"/>
            </w:tcBorders>
            <w:vAlign w:val="center"/>
          </w:tcPr>
          <w:p w14:paraId="1C84A49F" w14:textId="77777777" w:rsidR="009B51D1" w:rsidRPr="00BE2EA9" w:rsidRDefault="009B51D1" w:rsidP="00BE2EA9">
            <w:pPr>
              <w:pStyle w:val="ConsPlusNormal"/>
              <w:jc w:val="center"/>
              <w:rPr>
                <w:rFonts w:ascii="Times New Roman" w:hAnsi="Times New Roman" w:cs="Times New Roman"/>
                <w:sz w:val="16"/>
                <w:szCs w:val="16"/>
              </w:rPr>
            </w:pPr>
            <w:r w:rsidRPr="00BE2EA9">
              <w:rPr>
                <w:rFonts w:ascii="Times New Roman" w:hAnsi="Times New Roman" w:cs="Times New Roman"/>
                <w:sz w:val="16"/>
                <w:szCs w:val="16"/>
              </w:rPr>
              <w:t>"__" __________ 20__ г.</w:t>
            </w:r>
          </w:p>
        </w:tc>
        <w:tc>
          <w:tcPr>
            <w:tcW w:w="340" w:type="dxa"/>
            <w:tcBorders>
              <w:top w:val="nil"/>
              <w:left w:val="nil"/>
              <w:bottom w:val="nil"/>
              <w:right w:val="nil"/>
            </w:tcBorders>
            <w:vAlign w:val="center"/>
          </w:tcPr>
          <w:p w14:paraId="27AC3936" w14:textId="77777777" w:rsidR="009B51D1" w:rsidRPr="00BE2EA9" w:rsidRDefault="009B51D1" w:rsidP="00BE2EA9">
            <w:pPr>
              <w:pStyle w:val="ConsPlusNormal"/>
              <w:jc w:val="center"/>
              <w:rPr>
                <w:rFonts w:ascii="Times New Roman" w:hAnsi="Times New Roman" w:cs="Times New Roman"/>
                <w:sz w:val="16"/>
                <w:szCs w:val="16"/>
              </w:rPr>
            </w:pPr>
          </w:p>
        </w:tc>
        <w:tc>
          <w:tcPr>
            <w:tcW w:w="2650" w:type="dxa"/>
            <w:tcBorders>
              <w:top w:val="nil"/>
              <w:left w:val="nil"/>
              <w:bottom w:val="nil"/>
              <w:right w:val="nil"/>
            </w:tcBorders>
            <w:vAlign w:val="center"/>
          </w:tcPr>
          <w:p w14:paraId="151B911B" w14:textId="77777777" w:rsidR="009B51D1" w:rsidRPr="00BE2EA9" w:rsidRDefault="009B51D1" w:rsidP="00BE2EA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5D9A6D08" w14:textId="77777777" w:rsidR="009B51D1" w:rsidRPr="00BE2EA9" w:rsidRDefault="009B51D1" w:rsidP="00BE2EA9">
            <w:pPr>
              <w:pStyle w:val="ConsPlusNormal"/>
              <w:jc w:val="center"/>
              <w:rPr>
                <w:rFonts w:ascii="Times New Roman" w:hAnsi="Times New Roman" w:cs="Times New Roman"/>
                <w:sz w:val="16"/>
                <w:szCs w:val="16"/>
              </w:rPr>
            </w:pPr>
          </w:p>
        </w:tc>
        <w:tc>
          <w:tcPr>
            <w:tcW w:w="3116" w:type="dxa"/>
            <w:tcBorders>
              <w:top w:val="nil"/>
              <w:left w:val="nil"/>
              <w:bottom w:val="nil"/>
              <w:right w:val="nil"/>
            </w:tcBorders>
            <w:vAlign w:val="center"/>
          </w:tcPr>
          <w:p w14:paraId="0855BCE7" w14:textId="77777777" w:rsidR="009B51D1" w:rsidRPr="00BE2EA9" w:rsidRDefault="009B51D1" w:rsidP="00BE2EA9">
            <w:pPr>
              <w:pStyle w:val="ConsPlusNormal"/>
              <w:jc w:val="center"/>
              <w:rPr>
                <w:rFonts w:ascii="Times New Roman" w:hAnsi="Times New Roman" w:cs="Times New Roman"/>
                <w:sz w:val="16"/>
                <w:szCs w:val="16"/>
              </w:rPr>
            </w:pPr>
          </w:p>
        </w:tc>
      </w:tr>
    </w:tbl>
    <w:p w14:paraId="1BF0830E" w14:textId="77777777" w:rsidR="009B51D1" w:rsidRPr="00B14C35" w:rsidRDefault="009B51D1" w:rsidP="00BE2EA9">
      <w:pPr>
        <w:pStyle w:val="ConsPlusNormal"/>
        <w:jc w:val="both"/>
        <w:rPr>
          <w:rFonts w:ascii="Times New Roman" w:hAnsi="Times New Roman" w:cs="Times New Roman"/>
          <w:sz w:val="20"/>
          <w:szCs w:val="20"/>
        </w:rPr>
      </w:pPr>
      <w:bookmarkStart w:id="42" w:name="P8727"/>
      <w:bookmarkEnd w:id="42"/>
      <w:r w:rsidRPr="00B14C35">
        <w:rPr>
          <w:rFonts w:ascii="Times New Roman" w:hAnsi="Times New Roman" w:cs="Times New Roman"/>
          <w:sz w:val="20"/>
          <w:szCs w:val="20"/>
        </w:rPr>
        <w:t>&lt;33&gt; Заполняется в отношении недвижимого имущества.</w:t>
      </w:r>
    </w:p>
    <w:p w14:paraId="74E07EFC" w14:textId="77777777" w:rsidR="009B51D1" w:rsidRPr="00B14C35" w:rsidRDefault="009B51D1" w:rsidP="00BE2EA9">
      <w:pPr>
        <w:pStyle w:val="ConsPlusNormal"/>
        <w:jc w:val="both"/>
        <w:rPr>
          <w:rFonts w:ascii="Times New Roman" w:hAnsi="Times New Roman" w:cs="Times New Roman"/>
          <w:sz w:val="20"/>
          <w:szCs w:val="20"/>
        </w:rPr>
      </w:pPr>
      <w:bookmarkStart w:id="43" w:name="P8728"/>
      <w:bookmarkEnd w:id="43"/>
      <w:r w:rsidRPr="00B14C35">
        <w:rPr>
          <w:rFonts w:ascii="Times New Roman" w:hAnsi="Times New Roman" w:cs="Times New Roman"/>
          <w:sz w:val="20"/>
          <w:szCs w:val="20"/>
        </w:rPr>
        <w:lastRenderedPageBreak/>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14:paraId="63746DA6" w14:textId="77777777" w:rsidR="009B51D1" w:rsidRPr="00B14C35" w:rsidRDefault="009B51D1" w:rsidP="00BE2EA9">
      <w:pPr>
        <w:pStyle w:val="ConsPlusNormal"/>
        <w:jc w:val="both"/>
        <w:rPr>
          <w:rFonts w:ascii="Times New Roman" w:hAnsi="Times New Roman" w:cs="Times New Roman"/>
          <w:sz w:val="20"/>
          <w:szCs w:val="20"/>
        </w:rPr>
      </w:pPr>
      <w:bookmarkStart w:id="44" w:name="P8729"/>
      <w:bookmarkEnd w:id="44"/>
      <w:r w:rsidRPr="00B14C35">
        <w:rPr>
          <w:rFonts w:ascii="Times New Roman" w:hAnsi="Times New Roman" w:cs="Times New Roman"/>
          <w:sz w:val="20"/>
          <w:szCs w:val="20"/>
        </w:rP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14:paraId="049F6CEC" w14:textId="77777777" w:rsidR="009B51D1" w:rsidRPr="00B14C35" w:rsidRDefault="009B51D1" w:rsidP="00BE2EA9">
      <w:pPr>
        <w:pStyle w:val="ConsPlusNormal"/>
        <w:jc w:val="both"/>
        <w:rPr>
          <w:rFonts w:ascii="Times New Roman" w:hAnsi="Times New Roman" w:cs="Times New Roman"/>
          <w:sz w:val="20"/>
          <w:szCs w:val="20"/>
        </w:rPr>
      </w:pPr>
      <w:bookmarkStart w:id="45" w:name="P8730"/>
      <w:bookmarkEnd w:id="45"/>
      <w:r w:rsidRPr="00B14C35">
        <w:rPr>
          <w:rFonts w:ascii="Times New Roman" w:hAnsi="Times New Roman" w:cs="Times New Roman"/>
          <w:sz w:val="20"/>
          <w:szCs w:val="20"/>
        </w:rPr>
        <w:t>&lt;36&gt; В случае указания в графе 8 значения "18 - иное" указывается направление использования переданного в аренду имущества.</w:t>
      </w:r>
    </w:p>
    <w:p w14:paraId="64D3010F" w14:textId="5631EA71" w:rsidR="004D2671" w:rsidRDefault="004D2671" w:rsidP="00586F9C">
      <w:pPr>
        <w:pStyle w:val="ConsPlusTitle"/>
        <w:jc w:val="both"/>
        <w:rPr>
          <w:rFonts w:ascii="Times New Roman" w:hAnsi="Times New Roman" w:cs="Times New Roman"/>
          <w:b w:val="0"/>
          <w:bCs w:val="0"/>
        </w:rPr>
      </w:pPr>
    </w:p>
    <w:p w14:paraId="53FBE32A" w14:textId="0146B49A" w:rsidR="00147DA7" w:rsidRDefault="00147DA7" w:rsidP="00586F9C">
      <w:pPr>
        <w:pStyle w:val="ConsPlusTitle"/>
        <w:jc w:val="both"/>
        <w:rPr>
          <w:rFonts w:ascii="Times New Roman" w:hAnsi="Times New Roman" w:cs="Times New Roman"/>
          <w:b w:val="0"/>
          <w:bCs w:val="0"/>
        </w:rPr>
      </w:pPr>
    </w:p>
    <w:p w14:paraId="108B3278" w14:textId="471BD3C0" w:rsidR="00147DA7" w:rsidRDefault="00147DA7" w:rsidP="00586F9C">
      <w:pPr>
        <w:pStyle w:val="ConsPlusTitle"/>
        <w:jc w:val="both"/>
        <w:rPr>
          <w:rFonts w:ascii="Times New Roman" w:hAnsi="Times New Roman" w:cs="Times New Roman"/>
          <w:b w:val="0"/>
          <w:bCs w:val="0"/>
        </w:rPr>
      </w:pPr>
    </w:p>
    <w:p w14:paraId="11974DE6" w14:textId="77777777" w:rsidR="00147DA7" w:rsidRDefault="00147DA7" w:rsidP="00586F9C">
      <w:pPr>
        <w:pStyle w:val="ConsPlusTitle"/>
        <w:jc w:val="both"/>
        <w:rPr>
          <w:rFonts w:ascii="Times New Roman" w:hAnsi="Times New Roman" w:cs="Times New Roman"/>
          <w:b w:val="0"/>
          <w:bCs w:val="0"/>
        </w:rPr>
      </w:pPr>
    </w:p>
    <w:p w14:paraId="723438B4" w14:textId="77777777" w:rsidR="00147DA7" w:rsidRDefault="00147DA7" w:rsidP="004F731F">
      <w:pPr>
        <w:spacing w:after="0" w:line="240" w:lineRule="auto"/>
        <w:jc w:val="both"/>
        <w:rPr>
          <w:rFonts w:ascii="Times New Roman" w:hAnsi="Times New Roman" w:cs="Times New Roman"/>
          <w:b/>
          <w:bCs/>
          <w:sz w:val="20"/>
          <w:szCs w:val="20"/>
        </w:rPr>
        <w:sectPr w:rsidR="00147DA7" w:rsidSect="00512306">
          <w:pgSz w:w="16840" w:h="11907" w:orient="landscape" w:code="9"/>
          <w:pgMar w:top="567" w:right="567" w:bottom="680" w:left="567" w:header="0" w:footer="0" w:gutter="0"/>
          <w:cols w:space="708"/>
          <w:docGrid w:linePitch="360"/>
        </w:sectPr>
      </w:pPr>
    </w:p>
    <w:p w14:paraId="733C5AF2" w14:textId="4CB0EA35" w:rsidR="004F731F" w:rsidRPr="00147DA7" w:rsidRDefault="004F731F" w:rsidP="00147DA7">
      <w:pPr>
        <w:spacing w:after="0" w:line="240" w:lineRule="auto"/>
        <w:jc w:val="both"/>
        <w:rPr>
          <w:rFonts w:ascii="Times New Roman" w:hAnsi="Times New Roman" w:cs="Times New Roman"/>
          <w:b/>
          <w:bCs/>
          <w:sz w:val="20"/>
          <w:szCs w:val="20"/>
        </w:rPr>
      </w:pPr>
      <w:r w:rsidRPr="00147DA7">
        <w:rPr>
          <w:rFonts w:ascii="Times New Roman" w:hAnsi="Times New Roman" w:cs="Times New Roman"/>
          <w:b/>
          <w:bCs/>
          <w:sz w:val="20"/>
          <w:szCs w:val="20"/>
        </w:rPr>
        <w:lastRenderedPageBreak/>
        <w:t xml:space="preserve">Постановление от 10.02.2023                                                                                                                                             </w:t>
      </w:r>
      <w:r w:rsidR="000E72BF">
        <w:rPr>
          <w:rFonts w:ascii="Times New Roman" w:hAnsi="Times New Roman" w:cs="Times New Roman"/>
          <w:b/>
          <w:bCs/>
          <w:sz w:val="20"/>
          <w:szCs w:val="20"/>
        </w:rPr>
        <w:t xml:space="preserve">        </w:t>
      </w:r>
      <w:r w:rsidRPr="00147DA7">
        <w:rPr>
          <w:rFonts w:ascii="Times New Roman" w:hAnsi="Times New Roman" w:cs="Times New Roman"/>
          <w:b/>
          <w:bCs/>
          <w:sz w:val="20"/>
          <w:szCs w:val="20"/>
        </w:rPr>
        <w:t>№ 87</w:t>
      </w:r>
    </w:p>
    <w:p w14:paraId="323B4177" w14:textId="75233F01" w:rsidR="00147DA7" w:rsidRPr="00147DA7" w:rsidRDefault="00147DA7" w:rsidP="00147DA7">
      <w:pPr>
        <w:spacing w:after="0" w:line="240" w:lineRule="auto"/>
        <w:jc w:val="both"/>
        <w:rPr>
          <w:rFonts w:ascii="Times New Roman" w:hAnsi="Times New Roman"/>
          <w:sz w:val="20"/>
          <w:szCs w:val="20"/>
        </w:rPr>
      </w:pPr>
      <w:r w:rsidRPr="00147DA7">
        <w:rPr>
          <w:rFonts w:ascii="Times New Roman" w:hAnsi="Times New Roman"/>
          <w:sz w:val="20"/>
          <w:szCs w:val="20"/>
        </w:rPr>
        <w:t xml:space="preserve">Об утверждении Положения о Единой дежурно-диспетчерской службе Завитинского муниципального округа Во исполнение Федерального закона от 21.12.1994 № 68-ФЗ «О защите населения и территорий от чрезвычайных ситуаций природного и техногенного характера»,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w:t>
      </w:r>
      <w:r w:rsidRPr="00147DA7">
        <w:rPr>
          <w:rFonts w:ascii="Times New Roman" w:hAnsi="Times New Roman"/>
          <w:b/>
          <w:bCs/>
          <w:sz w:val="20"/>
          <w:szCs w:val="20"/>
        </w:rPr>
        <w:t>п о с т а н о в л я ю:</w:t>
      </w:r>
      <w:r>
        <w:rPr>
          <w:rFonts w:ascii="Times New Roman" w:hAnsi="Times New Roman"/>
          <w:b/>
          <w:bCs/>
          <w:sz w:val="20"/>
          <w:szCs w:val="20"/>
        </w:rPr>
        <w:t xml:space="preserve"> </w:t>
      </w:r>
      <w:r w:rsidRPr="00147DA7">
        <w:rPr>
          <w:rFonts w:ascii="Times New Roman" w:hAnsi="Times New Roman"/>
          <w:sz w:val="20"/>
          <w:szCs w:val="20"/>
        </w:rPr>
        <w:t>1. Утвердить прилагаемое Положение о единой дежурно-диспетчерской службе Завитинского муниципального округа.</w:t>
      </w:r>
      <w:r>
        <w:rPr>
          <w:rFonts w:ascii="Times New Roman" w:hAnsi="Times New Roman"/>
          <w:sz w:val="20"/>
          <w:szCs w:val="20"/>
        </w:rPr>
        <w:t xml:space="preserve"> </w:t>
      </w:r>
      <w:r w:rsidRPr="00147DA7">
        <w:rPr>
          <w:rFonts w:ascii="Times New Roman" w:hAnsi="Times New Roman"/>
          <w:sz w:val="20"/>
          <w:szCs w:val="20"/>
        </w:rPr>
        <w:t>2. Признать утратившим силу постановление главы Завитинского муниципального округа от 12.10.2022 № 889.</w:t>
      </w:r>
      <w:r>
        <w:rPr>
          <w:rFonts w:ascii="Times New Roman" w:hAnsi="Times New Roman"/>
          <w:sz w:val="20"/>
          <w:szCs w:val="20"/>
        </w:rPr>
        <w:t xml:space="preserve"> </w:t>
      </w:r>
      <w:r w:rsidRPr="00147DA7">
        <w:rPr>
          <w:rFonts w:ascii="Times New Roman" w:hAnsi="Times New Roman"/>
          <w:sz w:val="20"/>
          <w:szCs w:val="20"/>
        </w:rPr>
        <w:t>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5072204C" w14:textId="49385E1B" w:rsidR="00147DA7" w:rsidRPr="00147DA7" w:rsidRDefault="00147DA7" w:rsidP="00147DA7">
      <w:pPr>
        <w:spacing w:after="0" w:line="240" w:lineRule="auto"/>
        <w:jc w:val="both"/>
        <w:rPr>
          <w:rFonts w:ascii="Times New Roman" w:hAnsi="Times New Roman" w:cs="Times New Roman"/>
          <w:sz w:val="20"/>
          <w:szCs w:val="20"/>
        </w:rPr>
      </w:pPr>
      <w:r w:rsidRPr="00147DA7">
        <w:rPr>
          <w:rFonts w:ascii="Times New Roman" w:hAnsi="Times New Roman" w:cs="Times New Roman"/>
          <w:sz w:val="20"/>
          <w:szCs w:val="20"/>
        </w:rPr>
        <w:t>Глава Завитинского муниципального округа                                                                                                                  С.С. Линевич</w:t>
      </w:r>
    </w:p>
    <w:p w14:paraId="635B855F" w14:textId="679AD8C6" w:rsidR="004D2671" w:rsidRDefault="00147DA7" w:rsidP="00180B8A">
      <w:pPr>
        <w:spacing w:after="0" w:line="240" w:lineRule="auto"/>
        <w:jc w:val="both"/>
        <w:rPr>
          <w:rFonts w:ascii="Times New Roman" w:hAnsi="Times New Roman" w:cs="Times New Roman"/>
          <w:sz w:val="20"/>
          <w:szCs w:val="20"/>
        </w:rPr>
      </w:pPr>
      <w:r w:rsidRPr="00147DA7">
        <w:rPr>
          <w:rFonts w:ascii="Times New Roman" w:hAnsi="Times New Roman" w:cs="Times New Roman"/>
          <w:b/>
          <w:bCs/>
          <w:sz w:val="20"/>
          <w:szCs w:val="20"/>
        </w:rPr>
        <w:t xml:space="preserve">УТВЕРЖДЕНО </w:t>
      </w:r>
      <w:r w:rsidRPr="00147DA7">
        <w:rPr>
          <w:rFonts w:ascii="Times New Roman" w:hAnsi="Times New Roman" w:cs="Times New Roman"/>
          <w:sz w:val="20"/>
          <w:szCs w:val="20"/>
        </w:rPr>
        <w:t>Постановлением главы Завитинского муниципального округа от «</w:t>
      </w:r>
      <w:r w:rsidRPr="00147DA7">
        <w:rPr>
          <w:rFonts w:ascii="Times New Roman" w:hAnsi="Times New Roman" w:cs="Times New Roman"/>
          <w:sz w:val="20"/>
          <w:szCs w:val="20"/>
          <w:u w:val="single"/>
        </w:rPr>
        <w:t xml:space="preserve">10» </w:t>
      </w:r>
      <w:r w:rsidR="000E72BF">
        <w:rPr>
          <w:rFonts w:ascii="Times New Roman" w:hAnsi="Times New Roman" w:cs="Times New Roman"/>
          <w:sz w:val="20"/>
          <w:szCs w:val="20"/>
          <w:u w:val="single"/>
        </w:rPr>
        <w:t>ф</w:t>
      </w:r>
      <w:r w:rsidRPr="00147DA7">
        <w:rPr>
          <w:rFonts w:ascii="Times New Roman" w:hAnsi="Times New Roman" w:cs="Times New Roman"/>
          <w:sz w:val="20"/>
          <w:szCs w:val="20"/>
          <w:u w:val="single"/>
        </w:rPr>
        <w:t>евраля 2023</w:t>
      </w:r>
      <w:r w:rsidRPr="00147DA7">
        <w:rPr>
          <w:rFonts w:ascii="Times New Roman" w:hAnsi="Times New Roman" w:cs="Times New Roman"/>
          <w:sz w:val="20"/>
          <w:szCs w:val="20"/>
        </w:rPr>
        <w:t xml:space="preserve"> № </w:t>
      </w:r>
      <w:r w:rsidRPr="00147DA7">
        <w:rPr>
          <w:rFonts w:ascii="Times New Roman" w:hAnsi="Times New Roman" w:cs="Times New Roman"/>
          <w:sz w:val="20"/>
          <w:szCs w:val="20"/>
          <w:u w:val="single"/>
        </w:rPr>
        <w:t>87</w:t>
      </w:r>
      <w:r>
        <w:rPr>
          <w:rFonts w:ascii="Times New Roman" w:hAnsi="Times New Roman" w:cs="Times New Roman"/>
          <w:sz w:val="20"/>
          <w:szCs w:val="20"/>
          <w:u w:val="single"/>
        </w:rPr>
        <w:t xml:space="preserve"> </w:t>
      </w:r>
      <w:r w:rsidRPr="00147DA7">
        <w:rPr>
          <w:rFonts w:ascii="Times New Roman" w:hAnsi="Times New Roman" w:cs="Times New Roman"/>
          <w:b/>
          <w:bCs/>
          <w:sz w:val="20"/>
          <w:szCs w:val="20"/>
        </w:rPr>
        <w:t>ПОЛОЖЕНИЕ</w:t>
      </w:r>
      <w:r>
        <w:rPr>
          <w:rFonts w:ascii="Times New Roman" w:hAnsi="Times New Roman" w:cs="Times New Roman"/>
          <w:b/>
          <w:bCs/>
          <w:sz w:val="20"/>
          <w:szCs w:val="20"/>
        </w:rPr>
        <w:t xml:space="preserve"> </w:t>
      </w:r>
      <w:r w:rsidRPr="00147DA7">
        <w:rPr>
          <w:rFonts w:ascii="Times New Roman" w:hAnsi="Times New Roman" w:cs="Times New Roman"/>
          <w:b/>
          <w:bCs/>
          <w:sz w:val="20"/>
          <w:szCs w:val="20"/>
        </w:rPr>
        <w:t>о единой дежурно-диспетчерской службе Завитинского муниципального округа</w:t>
      </w:r>
      <w:r>
        <w:rPr>
          <w:rFonts w:ascii="Times New Roman" w:hAnsi="Times New Roman" w:cs="Times New Roman"/>
          <w:b/>
          <w:bCs/>
          <w:sz w:val="20"/>
          <w:szCs w:val="20"/>
        </w:rPr>
        <w:t xml:space="preserve"> </w:t>
      </w:r>
      <w:r w:rsidRPr="00147DA7">
        <w:rPr>
          <w:rFonts w:ascii="Times New Roman" w:hAnsi="Times New Roman" w:cs="Times New Roman"/>
          <w:sz w:val="20"/>
          <w:szCs w:val="20"/>
          <w:lang w:val="en-US"/>
        </w:rPr>
        <w:t>I</w:t>
      </w:r>
      <w:r w:rsidRPr="00147DA7">
        <w:rPr>
          <w:rFonts w:ascii="Times New Roman" w:hAnsi="Times New Roman" w:cs="Times New Roman"/>
          <w:sz w:val="20"/>
          <w:szCs w:val="20"/>
        </w:rPr>
        <w:t>.Термины, определения и сокращения</w:t>
      </w:r>
      <w:r>
        <w:rPr>
          <w:rFonts w:ascii="Times New Roman" w:hAnsi="Times New Roman" w:cs="Times New Roman"/>
          <w:sz w:val="20"/>
          <w:szCs w:val="20"/>
        </w:rPr>
        <w:t xml:space="preserve"> </w:t>
      </w:r>
      <w:r w:rsidRPr="00147DA7">
        <w:rPr>
          <w:rFonts w:ascii="Times New Roman" w:hAnsi="Times New Roman" w:cs="Times New Roman"/>
          <w:sz w:val="20"/>
          <w:szCs w:val="20"/>
        </w:rPr>
        <w:t>1.1. В настоящем Примерном положении о единой дежурно-диспетчерской службе муниципального образования применены следующие сокращения:</w:t>
      </w:r>
      <w:r>
        <w:rPr>
          <w:rFonts w:ascii="Times New Roman" w:hAnsi="Times New Roman" w:cs="Times New Roman"/>
          <w:sz w:val="20"/>
          <w:szCs w:val="20"/>
        </w:rPr>
        <w:t xml:space="preserve"> </w:t>
      </w:r>
      <w:r w:rsidRPr="00147DA7">
        <w:rPr>
          <w:rFonts w:ascii="Times New Roman" w:hAnsi="Times New Roman" w:cs="Times New Roman"/>
          <w:sz w:val="20"/>
          <w:szCs w:val="20"/>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r>
        <w:rPr>
          <w:rFonts w:ascii="Times New Roman" w:hAnsi="Times New Roman" w:cs="Times New Roman"/>
          <w:sz w:val="20"/>
          <w:szCs w:val="20"/>
        </w:rPr>
        <w:t xml:space="preserve"> </w:t>
      </w:r>
      <w:r w:rsidRPr="00147DA7">
        <w:rPr>
          <w:rFonts w:ascii="Times New Roman" w:hAnsi="Times New Roman" w:cs="Times New Roman"/>
          <w:sz w:val="20"/>
          <w:szCs w:val="20"/>
        </w:rPr>
        <w:t>АПК «Безопасный город» – аппаратно-программный комплекс «Безопасный город»; АРМ – автоматизированное рабочее место; АТС – автоматическая телефонная станция;</w:t>
      </w:r>
      <w:r>
        <w:rPr>
          <w:rFonts w:ascii="Times New Roman" w:hAnsi="Times New Roman" w:cs="Times New Roman"/>
          <w:sz w:val="20"/>
          <w:szCs w:val="20"/>
        </w:rPr>
        <w:t xml:space="preserve"> </w:t>
      </w:r>
      <w:r w:rsidRPr="00147DA7">
        <w:rPr>
          <w:rFonts w:ascii="Times New Roman" w:hAnsi="Times New Roman" w:cs="Times New Roman"/>
          <w:sz w:val="20"/>
          <w:szCs w:val="20"/>
        </w:rPr>
        <w:t>ГЛОНАСС – глобальная навигационная спутниковая система; ГО – гражданская оборона; ГУ– Главное управление;</w:t>
      </w:r>
      <w:r>
        <w:rPr>
          <w:rFonts w:ascii="Times New Roman" w:hAnsi="Times New Roman" w:cs="Times New Roman"/>
          <w:sz w:val="20"/>
          <w:szCs w:val="20"/>
        </w:rPr>
        <w:t xml:space="preserve"> </w:t>
      </w:r>
      <w:r w:rsidRPr="00147DA7">
        <w:rPr>
          <w:rFonts w:ascii="Times New Roman" w:hAnsi="Times New Roman" w:cs="Times New Roman"/>
          <w:sz w:val="20"/>
          <w:szCs w:val="20"/>
        </w:rPr>
        <w:t>ДДС – дежурно-диспетчерская служба;</w:t>
      </w:r>
      <w:r>
        <w:rPr>
          <w:rFonts w:ascii="Times New Roman" w:hAnsi="Times New Roman" w:cs="Times New Roman"/>
          <w:sz w:val="20"/>
          <w:szCs w:val="20"/>
        </w:rPr>
        <w:t xml:space="preserve"> </w:t>
      </w:r>
      <w:r w:rsidRPr="00147DA7">
        <w:rPr>
          <w:rFonts w:ascii="Times New Roman" w:hAnsi="Times New Roman" w:cs="Times New Roman"/>
          <w:sz w:val="20"/>
          <w:szCs w:val="20"/>
        </w:rPr>
        <w:t>ЕДДС – единая дежурно-диспетчерская служба муниципального образования;</w:t>
      </w:r>
      <w:r>
        <w:rPr>
          <w:rFonts w:ascii="Times New Roman" w:hAnsi="Times New Roman" w:cs="Times New Roman"/>
          <w:sz w:val="20"/>
          <w:szCs w:val="20"/>
        </w:rPr>
        <w:t xml:space="preserve"> </w:t>
      </w:r>
      <w:r w:rsidRPr="00147DA7">
        <w:rPr>
          <w:rFonts w:ascii="Times New Roman" w:hAnsi="Times New Roman" w:cs="Times New Roman"/>
          <w:sz w:val="20"/>
          <w:szCs w:val="20"/>
        </w:rPr>
        <w:t>ИС «Атлас опасностей и рисков» – информационная система «Атлас опасностей и рисков», сегмент АИУС РСЧС;</w:t>
      </w:r>
      <w:r>
        <w:rPr>
          <w:rFonts w:ascii="Times New Roman" w:hAnsi="Times New Roman" w:cs="Times New Roman"/>
          <w:sz w:val="20"/>
          <w:szCs w:val="20"/>
        </w:rPr>
        <w:t xml:space="preserve"> </w:t>
      </w:r>
      <w:r w:rsidRPr="00147DA7">
        <w:rPr>
          <w:rFonts w:ascii="Times New Roman" w:hAnsi="Times New Roman" w:cs="Times New Roman"/>
          <w:sz w:val="20"/>
          <w:szCs w:val="20"/>
        </w:rPr>
        <w:t>ИСДМ-Рослесхоз – информационная система дистанционного мониторинга лесных пожаров Федерального агентства лесного хозяйства;</w:t>
      </w:r>
      <w:r>
        <w:rPr>
          <w:rFonts w:ascii="Times New Roman" w:hAnsi="Times New Roman" w:cs="Times New Roman"/>
          <w:sz w:val="20"/>
          <w:szCs w:val="20"/>
        </w:rPr>
        <w:t xml:space="preserve"> </w:t>
      </w:r>
      <w:r w:rsidRPr="00147DA7">
        <w:rPr>
          <w:rFonts w:ascii="Times New Roman" w:hAnsi="Times New Roman" w:cs="Times New Roman"/>
          <w:sz w:val="20"/>
          <w:szCs w:val="20"/>
        </w:rPr>
        <w:t>КСА – комплекс средств автоматизации;</w:t>
      </w:r>
      <w:r>
        <w:rPr>
          <w:rFonts w:ascii="Times New Roman" w:hAnsi="Times New Roman" w:cs="Times New Roman"/>
          <w:sz w:val="20"/>
          <w:szCs w:val="20"/>
        </w:rPr>
        <w:t xml:space="preserve"> </w:t>
      </w:r>
      <w:r w:rsidRPr="00147DA7">
        <w:rPr>
          <w:rFonts w:ascii="Times New Roman" w:hAnsi="Times New Roman" w:cs="Times New Roman"/>
          <w:sz w:val="20"/>
          <w:szCs w:val="20"/>
        </w:rPr>
        <w:t>КЧС и ОПБ – комиссия по предупреждению и ликвидации чрезвычайных ситуаций и обеспечению пожарной безопасности;</w:t>
      </w:r>
      <w:r>
        <w:rPr>
          <w:rFonts w:ascii="Times New Roman" w:hAnsi="Times New Roman" w:cs="Times New Roman"/>
          <w:sz w:val="20"/>
          <w:szCs w:val="20"/>
        </w:rPr>
        <w:t xml:space="preserve"> </w:t>
      </w:r>
      <w:r w:rsidRPr="00147DA7">
        <w:rPr>
          <w:rFonts w:ascii="Times New Roman" w:hAnsi="Times New Roman" w:cs="Times New Roman"/>
          <w:sz w:val="20"/>
          <w:szCs w:val="20"/>
        </w:rPr>
        <w:t>ЛВС – локальная вычислительная сеть;</w:t>
      </w:r>
      <w:r>
        <w:rPr>
          <w:rFonts w:ascii="Times New Roman" w:hAnsi="Times New Roman" w:cs="Times New Roman"/>
          <w:sz w:val="20"/>
          <w:szCs w:val="20"/>
        </w:rPr>
        <w:t xml:space="preserve"> </w:t>
      </w:r>
      <w:r w:rsidRPr="00147DA7">
        <w:rPr>
          <w:rFonts w:ascii="Times New Roman" w:hAnsi="Times New Roman" w:cs="Times New Roman"/>
          <w:sz w:val="20"/>
          <w:szCs w:val="20"/>
        </w:rPr>
        <w:t>МКА ЖКХ – федеральная система мониторинга и контроля устранения аварий и инцидентов на объектах жилищно-коммунального хозяйства;</w:t>
      </w:r>
      <w:r>
        <w:rPr>
          <w:rFonts w:ascii="Times New Roman" w:hAnsi="Times New Roman" w:cs="Times New Roman"/>
          <w:sz w:val="20"/>
          <w:szCs w:val="20"/>
        </w:rPr>
        <w:t xml:space="preserve"> </w:t>
      </w:r>
      <w:r w:rsidRPr="00147DA7">
        <w:rPr>
          <w:rFonts w:ascii="Times New Roman" w:hAnsi="Times New Roman" w:cs="Times New Roman"/>
          <w:sz w:val="20"/>
          <w:szCs w:val="20"/>
        </w:rPr>
        <w:t>МП «Термические точки» – мобильное приложение «Термические точки»;</w:t>
      </w:r>
      <w:r>
        <w:rPr>
          <w:rFonts w:ascii="Times New Roman" w:hAnsi="Times New Roman" w:cs="Times New Roman"/>
          <w:sz w:val="20"/>
          <w:szCs w:val="20"/>
        </w:rPr>
        <w:t xml:space="preserve"> </w:t>
      </w:r>
      <w:r w:rsidRPr="00147DA7">
        <w:rPr>
          <w:rFonts w:ascii="Times New Roman" w:hAnsi="Times New Roman" w:cs="Times New Roman"/>
          <w:sz w:val="20"/>
          <w:szCs w:val="20"/>
        </w:rPr>
        <w:t>МФУ – многофункциональное устройство;</w:t>
      </w:r>
      <w:r>
        <w:rPr>
          <w:rFonts w:ascii="Times New Roman" w:hAnsi="Times New Roman" w:cs="Times New Roman"/>
          <w:sz w:val="20"/>
          <w:szCs w:val="20"/>
        </w:rPr>
        <w:t xml:space="preserve"> </w:t>
      </w:r>
      <w:r w:rsidRPr="00147DA7">
        <w:rPr>
          <w:rFonts w:ascii="Times New Roman" w:hAnsi="Times New Roman" w:cs="Times New Roman"/>
          <w:sz w:val="20"/>
          <w:szCs w:val="20"/>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hAnsi="Times New Roman" w:cs="Times New Roman"/>
          <w:sz w:val="20"/>
          <w:szCs w:val="20"/>
        </w:rPr>
        <w:t xml:space="preserve"> </w:t>
      </w:r>
      <w:r w:rsidRPr="00147DA7">
        <w:rPr>
          <w:rFonts w:ascii="Times New Roman" w:hAnsi="Times New Roman" w:cs="Times New Roman"/>
          <w:sz w:val="20"/>
          <w:szCs w:val="20"/>
        </w:rPr>
        <w:t>ОДС – оперативная дежурная смена;</w:t>
      </w:r>
      <w:r>
        <w:rPr>
          <w:rFonts w:ascii="Times New Roman" w:hAnsi="Times New Roman" w:cs="Times New Roman"/>
          <w:sz w:val="20"/>
          <w:szCs w:val="20"/>
        </w:rPr>
        <w:t xml:space="preserve"> </w:t>
      </w:r>
      <w:r w:rsidRPr="00147DA7">
        <w:rPr>
          <w:rFonts w:ascii="Times New Roman" w:hAnsi="Times New Roman" w:cs="Times New Roman"/>
          <w:sz w:val="20"/>
          <w:szCs w:val="20"/>
        </w:rPr>
        <w:t>ОИВС – орган исполнительной власти субъекта Российской Федерации;</w:t>
      </w:r>
      <w:r>
        <w:rPr>
          <w:rFonts w:ascii="Times New Roman" w:hAnsi="Times New Roman" w:cs="Times New Roman"/>
          <w:sz w:val="20"/>
          <w:szCs w:val="20"/>
        </w:rPr>
        <w:t xml:space="preserve"> </w:t>
      </w:r>
      <w:r w:rsidRPr="00147DA7">
        <w:rPr>
          <w:rFonts w:ascii="Times New Roman" w:hAnsi="Times New Roman" w:cs="Times New Roman"/>
          <w:sz w:val="20"/>
          <w:szCs w:val="20"/>
        </w:rPr>
        <w:t>ОМСУ– орган местного самоуправления;</w:t>
      </w:r>
      <w:r>
        <w:rPr>
          <w:rFonts w:ascii="Times New Roman" w:hAnsi="Times New Roman" w:cs="Times New Roman"/>
          <w:sz w:val="20"/>
          <w:szCs w:val="20"/>
        </w:rPr>
        <w:t xml:space="preserve"> </w:t>
      </w:r>
      <w:r w:rsidRPr="00147DA7">
        <w:rPr>
          <w:rFonts w:ascii="Times New Roman" w:hAnsi="Times New Roman" w:cs="Times New Roman"/>
          <w:sz w:val="20"/>
          <w:szCs w:val="20"/>
        </w:rPr>
        <w:t>ПОО – потенциально опасные объекты;</w:t>
      </w:r>
      <w:r>
        <w:rPr>
          <w:rFonts w:ascii="Times New Roman" w:hAnsi="Times New Roman" w:cs="Times New Roman"/>
          <w:sz w:val="20"/>
          <w:szCs w:val="20"/>
        </w:rPr>
        <w:t xml:space="preserve"> </w:t>
      </w:r>
      <w:r w:rsidRPr="00147DA7">
        <w:rPr>
          <w:rFonts w:ascii="Times New Roman" w:hAnsi="Times New Roman" w:cs="Times New Roman"/>
          <w:sz w:val="20"/>
          <w:szCs w:val="20"/>
        </w:rPr>
        <w:t>РСЧС – единая государственная система предупреждения и ликвидации чрезвычайных ситуаций;</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система-112 </w:t>
      </w:r>
      <w:r w:rsidRPr="00147DA7">
        <w:rPr>
          <w:rFonts w:ascii="Times New Roman" w:hAnsi="Times New Roman" w:cs="Times New Roman"/>
          <w:b/>
          <w:sz w:val="20"/>
          <w:szCs w:val="20"/>
        </w:rPr>
        <w:t xml:space="preserve">– </w:t>
      </w:r>
      <w:r w:rsidRPr="00147DA7">
        <w:rPr>
          <w:rFonts w:ascii="Times New Roman" w:hAnsi="Times New Roman" w:cs="Times New Roman"/>
          <w:sz w:val="20"/>
          <w:szCs w:val="20"/>
        </w:rPr>
        <w:t>система обеспечения вызова экстренных оперативных служб по единому номеру «112»;</w:t>
      </w:r>
      <w:r>
        <w:rPr>
          <w:rFonts w:ascii="Times New Roman" w:hAnsi="Times New Roman" w:cs="Times New Roman"/>
          <w:sz w:val="20"/>
          <w:szCs w:val="20"/>
        </w:rPr>
        <w:t xml:space="preserve"> </w:t>
      </w:r>
      <w:r w:rsidRPr="00147DA7">
        <w:rPr>
          <w:rFonts w:ascii="Times New Roman" w:hAnsi="Times New Roman" w:cs="Times New Roman"/>
          <w:sz w:val="20"/>
          <w:szCs w:val="20"/>
        </w:rPr>
        <w:t>УКВ/КВ – ультракороткие волны/короткие волны;</w:t>
      </w:r>
      <w:r>
        <w:rPr>
          <w:rFonts w:ascii="Times New Roman" w:hAnsi="Times New Roman" w:cs="Times New Roman"/>
          <w:sz w:val="20"/>
          <w:szCs w:val="20"/>
        </w:rPr>
        <w:t xml:space="preserve"> </w:t>
      </w:r>
      <w:r w:rsidRPr="00147DA7">
        <w:rPr>
          <w:rFonts w:ascii="Times New Roman" w:hAnsi="Times New Roman" w:cs="Times New Roman"/>
          <w:sz w:val="20"/>
          <w:szCs w:val="20"/>
        </w:rPr>
        <w:t>ФОИВ – федеральный орган исполнительной власти Российской Федерации;</w:t>
      </w:r>
      <w:r>
        <w:rPr>
          <w:rFonts w:ascii="Times New Roman" w:hAnsi="Times New Roman" w:cs="Times New Roman"/>
          <w:sz w:val="20"/>
          <w:szCs w:val="20"/>
        </w:rPr>
        <w:t xml:space="preserve"> </w:t>
      </w:r>
      <w:r w:rsidRPr="00147DA7">
        <w:rPr>
          <w:rFonts w:ascii="Times New Roman" w:hAnsi="Times New Roman" w:cs="Times New Roman"/>
          <w:sz w:val="20"/>
          <w:szCs w:val="20"/>
        </w:rPr>
        <w:t>ЦУКС – Центр управления в кризисных ситуациях;</w:t>
      </w:r>
      <w:r>
        <w:rPr>
          <w:rFonts w:ascii="Times New Roman" w:hAnsi="Times New Roman" w:cs="Times New Roman"/>
          <w:sz w:val="20"/>
          <w:szCs w:val="20"/>
        </w:rPr>
        <w:t xml:space="preserve"> </w:t>
      </w:r>
      <w:r w:rsidRPr="00147DA7">
        <w:rPr>
          <w:rFonts w:ascii="Times New Roman" w:hAnsi="Times New Roman" w:cs="Times New Roman"/>
          <w:sz w:val="20"/>
          <w:szCs w:val="20"/>
        </w:rPr>
        <w:t>ЭОС – экстренные оперативные службы;</w:t>
      </w:r>
      <w:r>
        <w:rPr>
          <w:rFonts w:ascii="Times New Roman" w:hAnsi="Times New Roman" w:cs="Times New Roman"/>
          <w:sz w:val="20"/>
          <w:szCs w:val="20"/>
        </w:rPr>
        <w:t xml:space="preserve"> </w:t>
      </w:r>
      <w:r w:rsidRPr="00147DA7">
        <w:rPr>
          <w:rFonts w:ascii="Times New Roman" w:hAnsi="Times New Roman" w:cs="Times New Roman"/>
          <w:sz w:val="20"/>
          <w:szCs w:val="20"/>
        </w:rPr>
        <w:t>ЧС – чрезвычайная ситуация.</w:t>
      </w:r>
      <w:r>
        <w:rPr>
          <w:rFonts w:ascii="Times New Roman" w:hAnsi="Times New Roman" w:cs="Times New Roman"/>
          <w:sz w:val="20"/>
          <w:szCs w:val="20"/>
        </w:rPr>
        <w:t xml:space="preserve"> </w:t>
      </w:r>
      <w:r w:rsidRPr="00147DA7">
        <w:rPr>
          <w:rFonts w:ascii="Times New Roman" w:hAnsi="Times New Roman" w:cs="Times New Roman"/>
          <w:sz w:val="20"/>
          <w:szCs w:val="20"/>
        </w:rPr>
        <w:t>1.2. В настоящем Примерном положении о ЕДДС определены следующие термины с соответствующими определениями:</w:t>
      </w:r>
      <w:r>
        <w:rPr>
          <w:rFonts w:ascii="Times New Roman" w:hAnsi="Times New Roman" w:cs="Times New Roman"/>
          <w:sz w:val="20"/>
          <w:szCs w:val="20"/>
        </w:rPr>
        <w:t xml:space="preserve"> </w:t>
      </w:r>
      <w:r w:rsidRPr="00147DA7">
        <w:rPr>
          <w:rFonts w:ascii="Times New Roman" w:hAnsi="Times New Roman" w:cs="Times New Roman"/>
          <w:sz w:val="20"/>
          <w:szCs w:val="20"/>
        </w:rPr>
        <w:t>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информирование населения о чрезвычайных ситуациях </w:t>
      </w:r>
      <w:r w:rsidRPr="00147DA7">
        <w:rPr>
          <w:rFonts w:ascii="Times New Roman" w:hAnsi="Times New Roman" w:cs="Times New Roman"/>
          <w:b/>
          <w:sz w:val="20"/>
          <w:szCs w:val="20"/>
        </w:rPr>
        <w:t xml:space="preserve">– </w:t>
      </w:r>
      <w:r w:rsidRPr="00147DA7">
        <w:rPr>
          <w:rFonts w:ascii="Times New Roman" w:hAnsi="Times New Roman" w:cs="Times New Roman"/>
          <w:sz w:val="20"/>
          <w:szCs w:val="20"/>
        </w:rPr>
        <w:t>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r>
        <w:rPr>
          <w:rFonts w:ascii="Times New Roman" w:hAnsi="Times New Roman" w:cs="Times New Roman"/>
          <w:sz w:val="20"/>
          <w:szCs w:val="20"/>
        </w:rPr>
        <w:t xml:space="preserve"> </w:t>
      </w:r>
      <w:r w:rsidRPr="00147DA7">
        <w:rPr>
          <w:rFonts w:ascii="Times New Roman" w:hAnsi="Times New Roman" w:cs="Times New Roman"/>
          <w:sz w:val="20"/>
          <w:szCs w:val="20"/>
        </w:rPr>
        <w:t>«Личный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r>
        <w:rPr>
          <w:rFonts w:ascii="Times New Roman" w:hAnsi="Times New Roman" w:cs="Times New Roman"/>
          <w:sz w:val="20"/>
          <w:szCs w:val="20"/>
        </w:rPr>
        <w:t xml:space="preserve"> </w:t>
      </w:r>
      <w:r w:rsidRPr="00147DA7">
        <w:rPr>
          <w:rFonts w:ascii="Times New Roman" w:hAnsi="Times New Roman" w:cs="Times New Roman"/>
          <w:sz w:val="20"/>
          <w:szCs w:val="20"/>
        </w:rPr>
        <w:t>МП «Термические точки» – 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оповещение населения о чрезвычайных ситуациях </w:t>
      </w:r>
      <w:r w:rsidRPr="00147DA7">
        <w:rPr>
          <w:rFonts w:ascii="Times New Roman" w:hAnsi="Times New Roman" w:cs="Times New Roman"/>
          <w:b/>
          <w:sz w:val="20"/>
          <w:szCs w:val="20"/>
        </w:rPr>
        <w:t xml:space="preserve">– </w:t>
      </w:r>
      <w:r w:rsidRPr="00147DA7">
        <w:rPr>
          <w:rFonts w:ascii="Times New Roman" w:hAnsi="Times New Roman" w:cs="Times New Roman"/>
          <w:sz w:val="20"/>
          <w:szCs w:val="20"/>
        </w:rPr>
        <w:t xml:space="preserve">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сигнал оповещения </w:t>
      </w:r>
      <w:r w:rsidRPr="00147DA7">
        <w:rPr>
          <w:rFonts w:ascii="Times New Roman" w:hAnsi="Times New Roman" w:cs="Times New Roman"/>
          <w:b/>
          <w:sz w:val="20"/>
          <w:szCs w:val="20"/>
        </w:rPr>
        <w:t>–</w:t>
      </w:r>
      <w:r w:rsidRPr="00147DA7">
        <w:rPr>
          <w:rFonts w:ascii="Times New Roman" w:hAnsi="Times New Roman" w:cs="Times New Roman"/>
          <w:sz w:val="20"/>
          <w:szCs w:val="20"/>
        </w:rPr>
        <w:t xml:space="preserve">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r>
        <w:rPr>
          <w:rFonts w:ascii="Times New Roman" w:hAnsi="Times New Roman" w:cs="Times New Roman"/>
          <w:sz w:val="20"/>
          <w:szCs w:val="20"/>
        </w:rPr>
        <w:t xml:space="preserve"> </w:t>
      </w:r>
      <w:r w:rsidRPr="00147DA7">
        <w:rPr>
          <w:rFonts w:ascii="Times New Roman" w:hAnsi="Times New Roman" w:cs="Times New Roman"/>
          <w:sz w:val="20"/>
          <w:szCs w:val="20"/>
        </w:rPr>
        <w:t>экстренные оперативные службы –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r w:rsidRPr="00147DA7">
        <w:rPr>
          <w:rStyle w:val="afffff3"/>
          <w:rFonts w:ascii="Times New Roman" w:hAnsi="Times New Roman" w:cs="Times New Roman"/>
          <w:b/>
          <w:sz w:val="20"/>
          <w:szCs w:val="20"/>
        </w:rPr>
        <w:footnoteReference w:id="1"/>
      </w:r>
      <w:r w:rsidRPr="00147DA7">
        <w:rPr>
          <w:rFonts w:ascii="Times New Roman" w:hAnsi="Times New Roman" w:cs="Times New Roman"/>
          <w:sz w:val="20"/>
          <w:szCs w:val="20"/>
        </w:rPr>
        <w:t>.</w:t>
      </w:r>
      <w:r>
        <w:rPr>
          <w:rFonts w:ascii="Times New Roman" w:hAnsi="Times New Roman" w:cs="Times New Roman"/>
          <w:sz w:val="20"/>
          <w:szCs w:val="20"/>
        </w:rPr>
        <w:t xml:space="preserve"> </w:t>
      </w:r>
      <w:r w:rsidRPr="00147DA7">
        <w:rPr>
          <w:rFonts w:ascii="Times New Roman" w:hAnsi="Times New Roman" w:cs="Times New Roman"/>
          <w:b/>
          <w:bCs/>
          <w:sz w:val="20"/>
          <w:szCs w:val="20"/>
        </w:rPr>
        <w:t>I</w:t>
      </w:r>
      <w:r w:rsidRPr="00147DA7">
        <w:rPr>
          <w:rFonts w:ascii="Times New Roman" w:hAnsi="Times New Roman" w:cs="Times New Roman"/>
          <w:b/>
          <w:bCs/>
          <w:sz w:val="20"/>
          <w:szCs w:val="20"/>
          <w:lang w:val="en-US"/>
        </w:rPr>
        <w:t>I</w:t>
      </w:r>
      <w:r w:rsidRPr="00147DA7">
        <w:rPr>
          <w:rFonts w:ascii="Times New Roman" w:hAnsi="Times New Roman" w:cs="Times New Roman"/>
          <w:b/>
          <w:bCs/>
          <w:sz w:val="20"/>
          <w:szCs w:val="20"/>
        </w:rPr>
        <w:t>. Общие положения</w:t>
      </w:r>
      <w:r>
        <w:rPr>
          <w:rFonts w:ascii="Times New Roman" w:hAnsi="Times New Roman" w:cs="Times New Roman"/>
          <w:b/>
          <w:bCs/>
          <w:sz w:val="20"/>
          <w:szCs w:val="20"/>
        </w:rPr>
        <w:t xml:space="preserve"> </w:t>
      </w:r>
      <w:r w:rsidRPr="00147DA7">
        <w:rPr>
          <w:rFonts w:ascii="Times New Roman" w:hAnsi="Times New Roman" w:cs="Times New Roman"/>
          <w:sz w:val="20"/>
          <w:szCs w:val="20"/>
        </w:rPr>
        <w:t xml:space="preserve">2.1. Настоящее Положение о ЕДДС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службы ЕДДС Завитинского муниципального округа. 2.2. ЕДДС Завитинского муниципального округа осуществляет обеспечение деятельности ОМСУ в области: защиты населения и территории от ЧС; управления силами и средствами РСЧС, предназначенными и привлекаемыми для предупреждения и ликвидации ЧС, а также в условиях ведения ГО; организации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 оповещения и информирования населения о ЧС; координации деятельности органов повседневного управления РСЧС муниципального уровня. 2.3. ЕДДС создается ОМСУ как самостоятельное юридическое лицо либо в составе юридического лица или администрации муниципального образования за счет ее штатной численности. Организационная структура и численность персонала зависят от категории ЕДДС и характеристик муниципального образования, определяются нормативным правовым </w:t>
      </w:r>
      <w:r w:rsidRPr="00147DA7">
        <w:rPr>
          <w:rFonts w:ascii="Times New Roman" w:hAnsi="Times New Roman" w:cs="Times New Roman"/>
          <w:sz w:val="20"/>
          <w:szCs w:val="20"/>
        </w:rPr>
        <w:lastRenderedPageBreak/>
        <w:t>актом высшего должностного лица муниципального образования. Общее руководство ЕДДС осуществляет высшее должностное лицо муниципального образования, непосредственное – руководитель ЕДДС. 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w:t>
      </w:r>
      <w:r>
        <w:rPr>
          <w:rFonts w:ascii="Times New Roman" w:hAnsi="Times New Roman" w:cs="Times New Roman"/>
          <w:sz w:val="20"/>
          <w:szCs w:val="20"/>
        </w:rPr>
        <w:t xml:space="preserve"> </w:t>
      </w:r>
      <w:r w:rsidRPr="00147DA7">
        <w:rPr>
          <w:rFonts w:ascii="Times New Roman" w:hAnsi="Times New Roman" w:cs="Times New Roman"/>
          <w:sz w:val="20"/>
          <w:szCs w:val="20"/>
        </w:rPr>
        <w:t>2.4.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r>
        <w:rPr>
          <w:rFonts w:ascii="Times New Roman" w:hAnsi="Times New Roman" w:cs="Times New Roman"/>
          <w:sz w:val="20"/>
          <w:szCs w:val="20"/>
        </w:rPr>
        <w:t xml:space="preserve"> </w:t>
      </w:r>
      <w:r w:rsidRPr="00147DA7">
        <w:rPr>
          <w:rFonts w:ascii="Times New Roman" w:hAnsi="Times New Roman" w:cs="Times New Roman"/>
          <w:sz w:val="20"/>
          <w:szCs w:val="20"/>
        </w:rPr>
        <w:t>2.5. 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муниципального образования и ЕДДС соседних муниципальных образований. 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r>
        <w:rPr>
          <w:rFonts w:ascii="Times New Roman" w:hAnsi="Times New Roman" w:cs="Times New Roman"/>
          <w:sz w:val="20"/>
          <w:szCs w:val="20"/>
        </w:rPr>
        <w:t xml:space="preserve"> </w:t>
      </w:r>
      <w:r w:rsidRPr="00147DA7">
        <w:rPr>
          <w:rFonts w:ascii="Times New Roman" w:hAnsi="Times New Roman" w:cs="Times New Roman"/>
          <w:sz w:val="20"/>
          <w:szCs w:val="20"/>
        </w:rPr>
        <w:t>2.6. ЕДДС Завитинского муниципального округа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r>
        <w:rPr>
          <w:rFonts w:ascii="Times New Roman" w:hAnsi="Times New Roman" w:cs="Times New Roman"/>
          <w:sz w:val="20"/>
          <w:szCs w:val="20"/>
        </w:rPr>
        <w:t xml:space="preserve"> </w:t>
      </w:r>
      <w:r w:rsidRPr="00147DA7">
        <w:rPr>
          <w:rFonts w:ascii="Times New Roman" w:hAnsi="Times New Roman" w:cs="Times New Roman"/>
          <w:sz w:val="20"/>
          <w:szCs w:val="20"/>
        </w:rPr>
        <w:t>2.7. ЕДДС Завитинского муниципального округа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Амурской области, ГКУ «Амурский центр ГЗ и ПБ», подразделениями органов государственной власти и органами местного самоуправления Амурской области.</w:t>
      </w:r>
      <w:r>
        <w:rPr>
          <w:rFonts w:ascii="Times New Roman" w:hAnsi="Times New Roman" w:cs="Times New Roman"/>
          <w:sz w:val="20"/>
          <w:szCs w:val="20"/>
        </w:rPr>
        <w:t xml:space="preserve"> </w:t>
      </w:r>
      <w:r w:rsidRPr="00147DA7">
        <w:rPr>
          <w:rFonts w:ascii="Times New Roman" w:hAnsi="Times New Roman" w:cs="Times New Roman"/>
          <w:b/>
          <w:bCs/>
          <w:sz w:val="20"/>
          <w:szCs w:val="20"/>
          <w:lang w:val="en-US"/>
        </w:rPr>
        <w:t>III</w:t>
      </w:r>
      <w:r w:rsidRPr="00147DA7">
        <w:rPr>
          <w:rFonts w:ascii="Times New Roman" w:hAnsi="Times New Roman" w:cs="Times New Roman"/>
          <w:b/>
          <w:bCs/>
          <w:sz w:val="20"/>
          <w:szCs w:val="20"/>
        </w:rPr>
        <w:t>. Основные задачи ЕДДС муниципального образования</w:t>
      </w:r>
      <w:r>
        <w:rPr>
          <w:rFonts w:ascii="Times New Roman" w:hAnsi="Times New Roman" w:cs="Times New Roman"/>
          <w:b/>
          <w:bCs/>
          <w:sz w:val="20"/>
          <w:szCs w:val="20"/>
        </w:rPr>
        <w:t xml:space="preserve"> </w:t>
      </w:r>
      <w:r w:rsidRPr="00147DA7">
        <w:rPr>
          <w:rFonts w:ascii="Times New Roman" w:hAnsi="Times New Roman" w:cs="Times New Roman"/>
          <w:sz w:val="20"/>
          <w:szCs w:val="20"/>
        </w:rPr>
        <w:t>3.1. ЕДДС Завитинского муниципального округа выполняет следующие основные задачи: обеспечение координации сил и средств РСЧС и ГО, их совместных действий, расположенных на территории Завитинского муниципального округа,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Завитинского муниципального округа, Планом гражданской обороны и защиты населения Завитинского муниципального округа;</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 </w:t>
      </w:r>
      <w:r>
        <w:rPr>
          <w:rFonts w:ascii="Times New Roman" w:hAnsi="Times New Roman" w:cs="Times New Roman"/>
          <w:sz w:val="20"/>
          <w:szCs w:val="20"/>
        </w:rPr>
        <w:t xml:space="preserve"> </w:t>
      </w:r>
      <w:r w:rsidRPr="00147DA7">
        <w:rPr>
          <w:rFonts w:ascii="Times New Roman" w:hAnsi="Times New Roman" w:cs="Times New Roman"/>
          <w:sz w:val="20"/>
          <w:szCs w:val="20"/>
        </w:rPr>
        <w:t>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 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 оповещение и информирование руководящего состава Завитинского муниципального округа, органов управления и сил РСЧС муниципального уровня, ДДС о ЧС (происшествии); обеспечение оповещения и информирования населения о ЧС (происшествии); организация взаимодействия в установленном порядке в целях оперативного реагирования на ЧС (происшествия) с органами управления РСЧС, ОМСУ и ДДС, а также с органами управления ГО при подготовке к ведению и ведении ГО; информирование ДДС, сил РСЧС, привлекаемых к предупреждению ЧС, а также ликвидации ЧС (происшествия), об обстановке, принятых и рекомендуемых мерах;</w:t>
      </w:r>
      <w:r>
        <w:rPr>
          <w:rFonts w:ascii="Times New Roman" w:hAnsi="Times New Roman" w:cs="Times New Roman"/>
          <w:sz w:val="20"/>
          <w:szCs w:val="20"/>
        </w:rPr>
        <w:t xml:space="preserve"> </w:t>
      </w:r>
      <w:r w:rsidRPr="00147DA7">
        <w:rPr>
          <w:rFonts w:ascii="Times New Roman" w:hAnsi="Times New Roman" w:cs="Times New Roman"/>
          <w:sz w:val="20"/>
          <w:szCs w:val="20"/>
        </w:rPr>
        <w:t>сбор и обработка данных, необходимых для подготовки и принятия управленческих решений по предупреждению и ликвидации ЧС (происшествий)</w:t>
      </w:r>
      <w:r w:rsidRPr="00147DA7">
        <w:rPr>
          <w:rFonts w:ascii="Times New Roman" w:hAnsi="Times New Roman" w:cs="Times New Roman"/>
          <w:i/>
          <w:iCs/>
          <w:sz w:val="20"/>
          <w:szCs w:val="20"/>
        </w:rPr>
        <w:t xml:space="preserve">, </w:t>
      </w:r>
      <w:r w:rsidRPr="00147DA7">
        <w:rPr>
          <w:rFonts w:ascii="Times New Roman" w:hAnsi="Times New Roman" w:cs="Times New Roman"/>
          <w:sz w:val="20"/>
          <w:szCs w:val="20"/>
        </w:rPr>
        <w:t xml:space="preserve">а также контроль их исполнения;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w:t>
      </w:r>
      <w:r w:rsidRPr="00147DA7">
        <w:rPr>
          <w:rFonts w:ascii="Times New Roman" w:hAnsi="Times New Roman" w:cs="Times New Roman"/>
          <w:sz w:val="20"/>
          <w:szCs w:val="20"/>
        </w:rPr>
        <w:lastRenderedPageBreak/>
        <w:t>соответствующих донесений (докладов) по подчиненности, формирование отчетов по поступившей информации;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 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 взаимодействие в зоне своей ответственности с дежурными службами территориальных (местных) гарнизонов для оперативного предупреждения об угрозах возникновения или возникновении ЧС природного и техногенного характера.</w:t>
      </w:r>
      <w:r>
        <w:rPr>
          <w:rFonts w:ascii="Times New Roman" w:hAnsi="Times New Roman" w:cs="Times New Roman"/>
          <w:sz w:val="20"/>
          <w:szCs w:val="20"/>
        </w:rPr>
        <w:t xml:space="preserve"> </w:t>
      </w:r>
      <w:r w:rsidRPr="00147DA7">
        <w:rPr>
          <w:rFonts w:ascii="Times New Roman" w:hAnsi="Times New Roman" w:cs="Times New Roman"/>
          <w:b/>
          <w:bCs/>
          <w:sz w:val="20"/>
          <w:szCs w:val="20"/>
          <w:lang w:val="en-US"/>
        </w:rPr>
        <w:t>IV</w:t>
      </w:r>
      <w:r w:rsidRPr="00147DA7">
        <w:rPr>
          <w:rFonts w:ascii="Times New Roman" w:hAnsi="Times New Roman" w:cs="Times New Roman"/>
          <w:b/>
          <w:bCs/>
          <w:sz w:val="20"/>
          <w:szCs w:val="20"/>
        </w:rPr>
        <w:t>. Основные функции ЕДДС Завитинского муниципального округа</w:t>
      </w:r>
      <w:r>
        <w:rPr>
          <w:rFonts w:ascii="Times New Roman" w:hAnsi="Times New Roman" w:cs="Times New Roman"/>
          <w:b/>
          <w:bCs/>
          <w:sz w:val="20"/>
          <w:szCs w:val="20"/>
        </w:rPr>
        <w:t xml:space="preserve"> </w:t>
      </w:r>
      <w:r w:rsidRPr="00147DA7">
        <w:rPr>
          <w:rFonts w:ascii="Times New Roman" w:hAnsi="Times New Roman" w:cs="Times New Roman"/>
          <w:sz w:val="20"/>
          <w:szCs w:val="20"/>
        </w:rPr>
        <w:t>4.1. На ЕДДС Завитинского муниципального округа возлагаются следующие основные функции:</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прием и передача сигналов оповещения и экстренной информации; прием, регистрация и документирование всех входящих и исходящих сообщений и вызовов; </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анализ и оценка достоверности поступившей информации, доведение ее до ДДС, в компетенцию которых входит реагирование на принятое сообщение; сбор от ДДС, действующих на территории муниципального образования,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 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 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(происшествии); самостоятельное принятие необходимых решений по защите и спасению людей (в рамках своих полномочий); оповещение руководящего состава Завитинского муниципального округа, органов управления и сил ГО и РСЧС муниципального уровня, ДДС о ЧС (происшествии); информирование ДДС и сил РСЧС, привлекаемых к ликвидации ЧС (происшествия), об обстановке, принятых и рекомендуемых мерах;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 обеспечение своевременного оповещения и информирования населения о ЧС по решению высшего должностного лица Завитинского муниципального округа (председателя КЧС и ОПБ);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 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 - 112; контроль результатов реагирования на вызовы (сообщения о происшествиях), поступающих по всем имеющимся видам и каналам связи, в том числе по системе - 112; 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 посредством МКА ЖКХ;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информационное обеспечение КЧС и ОПБ Завитинского муниципального округа; 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их ДДС), силах и средствах ГО и РСЧС на территории муниципального образования,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 мониторинг состояния комплексной безопасности объектов социального назначения, здравоохранения и образования с круглосуточным пребыванием людей; 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а также обеспечение устойчивого и непрерывного функционирования системы управления и средств автоматизации; </w:t>
      </w:r>
      <w:r>
        <w:rPr>
          <w:rFonts w:ascii="Times New Roman" w:hAnsi="Times New Roman" w:cs="Times New Roman"/>
          <w:sz w:val="20"/>
          <w:szCs w:val="20"/>
        </w:rPr>
        <w:t xml:space="preserve"> </w:t>
      </w:r>
      <w:r w:rsidRPr="00147DA7">
        <w:rPr>
          <w:rFonts w:ascii="Times New Roman" w:hAnsi="Times New Roman" w:cs="Times New Roman"/>
          <w:sz w:val="20"/>
          <w:szCs w:val="20"/>
        </w:rPr>
        <w:t>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 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 представление в ЦУКС ГУ МЧС России по Амурской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 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Завитинского муниципального округа, ДДС, специалистов территориального отдела, организаторов мероприятий с массовым пребыванием людей, туристических групп на территории Завитинского муниципального округа; участие в проведении учений и тренировок с органами повседневного управления РСЧС и органами управления ГО по выполнению возложенных на них задач.</w:t>
      </w:r>
      <w:r>
        <w:rPr>
          <w:rFonts w:ascii="Times New Roman" w:hAnsi="Times New Roman" w:cs="Times New Roman"/>
          <w:sz w:val="20"/>
          <w:szCs w:val="20"/>
        </w:rPr>
        <w:t xml:space="preserve"> </w:t>
      </w:r>
      <w:r w:rsidRPr="00147DA7">
        <w:rPr>
          <w:rFonts w:ascii="Times New Roman" w:hAnsi="Times New Roman" w:cs="Times New Roman"/>
          <w:b/>
          <w:bCs/>
          <w:sz w:val="20"/>
          <w:szCs w:val="20"/>
          <w:lang w:val="en-US"/>
        </w:rPr>
        <w:t>V</w:t>
      </w:r>
      <w:r w:rsidRPr="00147DA7">
        <w:rPr>
          <w:rFonts w:ascii="Times New Roman" w:hAnsi="Times New Roman" w:cs="Times New Roman"/>
          <w:b/>
          <w:bCs/>
          <w:sz w:val="20"/>
          <w:szCs w:val="20"/>
        </w:rPr>
        <w:t>. Порядок работы ЕДДС</w:t>
      </w:r>
      <w:r>
        <w:rPr>
          <w:rFonts w:ascii="Times New Roman" w:hAnsi="Times New Roman" w:cs="Times New Roman"/>
          <w:b/>
          <w:bCs/>
          <w:sz w:val="20"/>
          <w:szCs w:val="20"/>
        </w:rPr>
        <w:t xml:space="preserve"> </w:t>
      </w:r>
      <w:r w:rsidRPr="00147DA7">
        <w:rPr>
          <w:rFonts w:ascii="Times New Roman" w:hAnsi="Times New Roman" w:cs="Times New Roman"/>
          <w:sz w:val="20"/>
          <w:szCs w:val="20"/>
        </w:rPr>
        <w:t xml:space="preserve">5.1. 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 5.2. К несению дежурства в составе ОДС ЕДДС допускается дежурно-диспетчерский персонал, прошедший стажировку на рабочем месте и допущенный в установленном порядке к несению дежурства.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 5.3. Перед заступлением очередной ОДС на дежурство руководителем ЕДДС или лицом его замещающим должен проводиться инструктаж дежурно-диспетчерского персонала ЕДДС согласно утвержденному плану </w:t>
      </w:r>
      <w:r w:rsidRPr="00147DA7">
        <w:rPr>
          <w:rFonts w:ascii="Times New Roman" w:hAnsi="Times New Roman" w:cs="Times New Roman"/>
          <w:sz w:val="20"/>
          <w:szCs w:val="20"/>
        </w:rPr>
        <w:lastRenderedPageBreak/>
        <w:t>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 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 5.4. 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 5.5. Привлечение специалистов ОДС ЕДДС к решению задач, не связанных с несением оперативного дежурства, не допускается. 5.6. Во время несения дежурства специалисты ОДС ЕДДС выполняют функциональные задачи в соответствии с должностными инструкциями и алгоритмами действий. 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 Право отстранения от дежурства дежурно-диспетчерского персонала принадлежит руководителю ЕДДС (или лицу его замещающему).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 5.7. Информация об угрозах возникновения и возникновении ЧС (происшествий) поступает в ЕДДС по всем имеющимся каналам связи и информационным системам. 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 ГУ МЧС России по Амурской области. 5.8. Ежемесячно руководителем ЕДДС или лицом, его замещающим проводится анализ функционирования ЕДДС и организации взаимодействия с ДДС, действующими на территории Завитинского муниципального округа. 5.9. Анализы функционирования ЕДДС Завитинского муниципального округа и организации взаимодействия с ДДС, действующими на территории Завитинского муниципального округа, ежеквартально рассматриваются на заседании КЧС и ОПБ Завитинского муниципального округа.</w:t>
      </w:r>
      <w:r>
        <w:rPr>
          <w:rFonts w:ascii="Times New Roman" w:hAnsi="Times New Roman" w:cs="Times New Roman"/>
          <w:sz w:val="20"/>
          <w:szCs w:val="20"/>
        </w:rPr>
        <w:t xml:space="preserve"> </w:t>
      </w:r>
      <w:r w:rsidRPr="00147DA7">
        <w:rPr>
          <w:rFonts w:ascii="Times New Roman" w:hAnsi="Times New Roman" w:cs="Times New Roman"/>
          <w:sz w:val="20"/>
          <w:szCs w:val="20"/>
        </w:rPr>
        <w:t>5.10. Анализ функционирования ЕДДС ежегодно рассматривается на заседании КЧС и ОПБ по Амурской области.</w:t>
      </w:r>
      <w:r>
        <w:rPr>
          <w:rFonts w:ascii="Times New Roman" w:hAnsi="Times New Roman" w:cs="Times New Roman"/>
          <w:sz w:val="20"/>
          <w:szCs w:val="20"/>
        </w:rPr>
        <w:t xml:space="preserve"> </w:t>
      </w:r>
      <w:r w:rsidRPr="00147DA7">
        <w:rPr>
          <w:rFonts w:ascii="Times New Roman" w:hAnsi="Times New Roman" w:cs="Times New Roman"/>
          <w:b/>
          <w:bCs/>
          <w:sz w:val="20"/>
          <w:szCs w:val="20"/>
          <w:lang w:val="en-US"/>
        </w:rPr>
        <w:t>VI</w:t>
      </w:r>
      <w:r w:rsidRPr="00147DA7">
        <w:rPr>
          <w:rFonts w:ascii="Times New Roman" w:hAnsi="Times New Roman" w:cs="Times New Roman"/>
          <w:b/>
          <w:bCs/>
          <w:sz w:val="20"/>
          <w:szCs w:val="20"/>
        </w:rPr>
        <w:t>. Режимы функционирования ЕДДС</w:t>
      </w:r>
      <w:r>
        <w:rPr>
          <w:rFonts w:ascii="Times New Roman" w:hAnsi="Times New Roman" w:cs="Times New Roman"/>
          <w:b/>
          <w:bCs/>
          <w:sz w:val="20"/>
          <w:szCs w:val="20"/>
        </w:rPr>
        <w:t xml:space="preserve"> </w:t>
      </w:r>
      <w:r w:rsidRPr="00147DA7">
        <w:rPr>
          <w:rFonts w:ascii="Times New Roman" w:hAnsi="Times New Roman" w:cs="Times New Roman"/>
          <w:sz w:val="20"/>
          <w:szCs w:val="20"/>
        </w:rPr>
        <w:t>6.1. ЕДДС Завитинского муниципального округа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r>
        <w:rPr>
          <w:rFonts w:ascii="Times New Roman" w:hAnsi="Times New Roman" w:cs="Times New Roman"/>
          <w:sz w:val="20"/>
          <w:szCs w:val="20"/>
        </w:rPr>
        <w:t xml:space="preserve"> </w:t>
      </w:r>
      <w:r w:rsidRPr="00147DA7">
        <w:rPr>
          <w:rFonts w:ascii="Times New Roman" w:hAnsi="Times New Roman" w:cs="Times New Roman"/>
          <w:sz w:val="20"/>
          <w:szCs w:val="20"/>
        </w:rPr>
        <w:t>6.2.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Завитинского муниципального округа осуществляет:</w:t>
      </w:r>
      <w:r>
        <w:rPr>
          <w:rFonts w:ascii="Times New Roman" w:hAnsi="Times New Roman" w:cs="Times New Roman"/>
          <w:sz w:val="20"/>
          <w:szCs w:val="20"/>
        </w:rPr>
        <w:t xml:space="preserve"> </w:t>
      </w:r>
      <w:r w:rsidRPr="00147DA7">
        <w:rPr>
          <w:rFonts w:ascii="Times New Roman" w:hAnsi="Times New Roman" w:cs="Times New Roman"/>
          <w:sz w:val="20"/>
          <w:szCs w:val="20"/>
        </w:rPr>
        <w:t>прием от населения, организаций и ДДС информации (сообщений) об угрозе или факте возникновения ЧС (происшествия);</w:t>
      </w:r>
      <w:r>
        <w:rPr>
          <w:rFonts w:ascii="Times New Roman" w:hAnsi="Times New Roman" w:cs="Times New Roman"/>
          <w:sz w:val="20"/>
          <w:szCs w:val="20"/>
        </w:rPr>
        <w:t xml:space="preserve"> </w:t>
      </w:r>
      <w:r w:rsidRPr="00147DA7">
        <w:rPr>
          <w:rFonts w:ascii="Times New Roman" w:hAnsi="Times New Roman" w:cs="Times New Roman"/>
          <w:sz w:val="20"/>
          <w:szCs w:val="20"/>
        </w:rPr>
        <w:t>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r>
        <w:rPr>
          <w:rFonts w:ascii="Times New Roman" w:hAnsi="Times New Roman" w:cs="Times New Roman"/>
          <w:sz w:val="20"/>
          <w:szCs w:val="20"/>
        </w:rPr>
        <w:t xml:space="preserve"> </w:t>
      </w:r>
      <w:r w:rsidRPr="00147DA7">
        <w:rPr>
          <w:rFonts w:ascii="Times New Roman" w:hAnsi="Times New Roman" w:cs="Times New Roman"/>
          <w:sz w:val="20"/>
          <w:szCs w:val="20"/>
        </w:rPr>
        <w:t>обобщение и анализ информации о ЧС (происшествиях) за сутки дежурства и представление соответствующих докладов в установленном порядке;</w:t>
      </w:r>
      <w:r>
        <w:rPr>
          <w:rFonts w:ascii="Times New Roman" w:hAnsi="Times New Roman" w:cs="Times New Roman"/>
          <w:sz w:val="20"/>
          <w:szCs w:val="20"/>
        </w:rPr>
        <w:t xml:space="preserve"> </w:t>
      </w:r>
      <w:r w:rsidRPr="00147DA7">
        <w:rPr>
          <w:rFonts w:ascii="Times New Roman" w:hAnsi="Times New Roman" w:cs="Times New Roman"/>
          <w:sz w:val="20"/>
          <w:szCs w:val="20"/>
        </w:rPr>
        <w:t>мероприятия по поддержанию в готовности к применению программно-технических средств ЕДДС, средств связи и технических средств оповещения муниципальной автоматизированной системы централизованного оповещения;</w:t>
      </w:r>
      <w:r>
        <w:rPr>
          <w:rFonts w:ascii="Times New Roman" w:hAnsi="Times New Roman" w:cs="Times New Roman"/>
          <w:sz w:val="20"/>
          <w:szCs w:val="20"/>
        </w:rPr>
        <w:t xml:space="preserve"> </w:t>
      </w:r>
      <w:r w:rsidRPr="00147DA7">
        <w:rPr>
          <w:rFonts w:ascii="Times New Roman" w:hAnsi="Times New Roman" w:cs="Times New Roman"/>
          <w:sz w:val="20"/>
          <w:szCs w:val="20"/>
        </w:rPr>
        <w:t>передачу информации об угрозе возникновения или возникновении ЧС (происшествия) по подчиненности, в первоочередном порядке председателю КЧС и ОПБ Завитинского муниципального округа, руководителю органа, специально уполномоченного на решение задач в области защиты населения и территорий от ЧС, создаваемого при ОМСУ, в ЭОС, которые необходимо направить к месту или задействовать при ликвидации ЧС (происшествий), в ЦУКС ГУ МЧС России по Амурской области и в организации (подразделения) ОИВС, обеспечивающих деятельность этих органов в области защиты населения и территорий от ЧС;</w:t>
      </w:r>
      <w:r>
        <w:rPr>
          <w:rFonts w:ascii="Times New Roman" w:hAnsi="Times New Roman" w:cs="Times New Roman"/>
          <w:sz w:val="20"/>
          <w:szCs w:val="20"/>
        </w:rPr>
        <w:t xml:space="preserve"> </w:t>
      </w:r>
      <w:r w:rsidRPr="00147DA7">
        <w:rPr>
          <w:rFonts w:ascii="Times New Roman" w:hAnsi="Times New Roman" w:cs="Times New Roman"/>
          <w:sz w:val="20"/>
          <w:szCs w:val="20"/>
        </w:rPr>
        <w:t>по решению высшего должностного лица Завитинского муниципального округа (председателя КЧС и ОПБ) с пункта управления ЕДДС проводит информирование населения о ЧС;</w:t>
      </w:r>
      <w:r>
        <w:rPr>
          <w:rFonts w:ascii="Times New Roman" w:hAnsi="Times New Roman" w:cs="Times New Roman"/>
          <w:sz w:val="20"/>
          <w:szCs w:val="20"/>
        </w:rPr>
        <w:t xml:space="preserve"> </w:t>
      </w:r>
      <w:r w:rsidRPr="00147DA7">
        <w:rPr>
          <w:rFonts w:ascii="Times New Roman" w:hAnsi="Times New Roman" w:cs="Times New Roman"/>
          <w:sz w:val="20"/>
          <w:szCs w:val="20"/>
        </w:rP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r>
        <w:rPr>
          <w:rFonts w:ascii="Times New Roman" w:hAnsi="Times New Roman" w:cs="Times New Roman"/>
          <w:sz w:val="20"/>
          <w:szCs w:val="20"/>
        </w:rPr>
        <w:t xml:space="preserve"> </w:t>
      </w:r>
      <w:r w:rsidRPr="00147DA7">
        <w:rPr>
          <w:rFonts w:ascii="Times New Roman" w:hAnsi="Times New Roman" w:cs="Times New Roman"/>
          <w:sz w:val="20"/>
          <w:szCs w:val="20"/>
        </w:rPr>
        <w:t>внесение необходимых изменений в базу данных, а также в структуру и содержание оперативных документов по реагированию ЕДДС на ЧС (происшествия);</w:t>
      </w:r>
      <w:r>
        <w:rPr>
          <w:rFonts w:ascii="Times New Roman" w:hAnsi="Times New Roman" w:cs="Times New Roman"/>
          <w:sz w:val="20"/>
          <w:szCs w:val="20"/>
        </w:rPr>
        <w:t xml:space="preserve"> </w:t>
      </w:r>
      <w:r w:rsidRPr="00147DA7">
        <w:rPr>
          <w:rFonts w:ascii="Times New Roman" w:hAnsi="Times New Roman" w:cs="Times New Roman"/>
          <w:sz w:val="20"/>
          <w:szCs w:val="20"/>
        </w:rPr>
        <w:t>разработку, корректировку и согласование с ДДС, действующими на территории муниципального образования, соглашений и регламентов информационного взаимодействия при реагировании на ЧС (происшествия);</w:t>
      </w:r>
      <w:r>
        <w:rPr>
          <w:rFonts w:ascii="Times New Roman" w:hAnsi="Times New Roman" w:cs="Times New Roman"/>
          <w:sz w:val="20"/>
          <w:szCs w:val="20"/>
        </w:rPr>
        <w:t xml:space="preserve"> </w:t>
      </w:r>
      <w:r w:rsidRPr="00147DA7">
        <w:rPr>
          <w:rFonts w:ascii="Times New Roman" w:hAnsi="Times New Roman" w:cs="Times New Roman"/>
          <w:sz w:val="20"/>
          <w:szCs w:val="20"/>
        </w:rPr>
        <w:t>контроль за своевременным устранением неисправностей и аварий на системах жизнеобеспечения муниципального образования;</w:t>
      </w:r>
      <w:r>
        <w:rPr>
          <w:rFonts w:ascii="Times New Roman" w:hAnsi="Times New Roman" w:cs="Times New Roman"/>
          <w:sz w:val="20"/>
          <w:szCs w:val="20"/>
        </w:rPr>
        <w:t xml:space="preserve"> </w:t>
      </w:r>
      <w:r w:rsidRPr="00147DA7">
        <w:rPr>
          <w:rFonts w:ascii="Times New Roman" w:hAnsi="Times New Roman" w:cs="Times New Roman"/>
          <w:sz w:val="20"/>
          <w:szCs w:val="20"/>
        </w:rPr>
        <w:t>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w:t>
      </w:r>
      <w:r>
        <w:rPr>
          <w:rFonts w:ascii="Times New Roman" w:hAnsi="Times New Roman" w:cs="Times New Roman"/>
          <w:sz w:val="20"/>
          <w:szCs w:val="20"/>
        </w:rPr>
        <w:t xml:space="preserve"> </w:t>
      </w:r>
      <w:r w:rsidRPr="00147DA7">
        <w:rPr>
          <w:rFonts w:ascii="Times New Roman" w:hAnsi="Times New Roman" w:cs="Times New Roman"/>
          <w:sz w:val="20"/>
          <w:szCs w:val="20"/>
        </w:rPr>
        <w:t>контроль результатов реагирования на вызовы (сообщения о происшествиях), поступающие по всем имеющимся видам и каналам связи, в том числе по системе - 112;</w:t>
      </w:r>
      <w:r>
        <w:rPr>
          <w:rFonts w:ascii="Times New Roman" w:hAnsi="Times New Roman" w:cs="Times New Roman"/>
          <w:sz w:val="20"/>
          <w:szCs w:val="20"/>
        </w:rPr>
        <w:t xml:space="preserve"> </w:t>
      </w:r>
      <w:r w:rsidRPr="00147DA7">
        <w:rPr>
          <w:rFonts w:ascii="Times New Roman" w:hAnsi="Times New Roman" w:cs="Times New Roman"/>
          <w:sz w:val="20"/>
          <w:szCs w:val="20"/>
        </w:rPr>
        <w:t>организация работы со старостами населенных пунктов в соответствии с утвержденным графиком взаимодействия ОДС ЕДДС; направление в органы управления муниципального звена территориальной подсистемы РСЧС по принадлежности прогнозов, полученных от ЦУКСГУ МЧС России по Амурской области, об угрозах возникновения ЧС (происшествий) и моделей развития обстановки по неблагоприятному прогнозу в пределах Завитинского муниципального округа.</w:t>
      </w:r>
      <w:r>
        <w:rPr>
          <w:rFonts w:ascii="Times New Roman" w:hAnsi="Times New Roman" w:cs="Times New Roman"/>
          <w:sz w:val="20"/>
          <w:szCs w:val="20"/>
        </w:rPr>
        <w:t xml:space="preserve"> </w:t>
      </w:r>
      <w:r w:rsidRPr="00147DA7">
        <w:rPr>
          <w:rFonts w:ascii="Times New Roman" w:hAnsi="Times New Roman" w:cs="Times New Roman"/>
          <w:sz w:val="20"/>
          <w:szCs w:val="20"/>
        </w:rPr>
        <w:t>6.3. ЕДДС взаимодействует с ДДС, функционирующими на территории муниципального образования,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передается в ЕДДС.</w:t>
      </w:r>
      <w:r>
        <w:rPr>
          <w:rFonts w:ascii="Times New Roman" w:hAnsi="Times New Roman" w:cs="Times New Roman"/>
          <w:sz w:val="20"/>
          <w:szCs w:val="20"/>
        </w:rPr>
        <w:t xml:space="preserve"> </w:t>
      </w:r>
      <w:r w:rsidRPr="00147DA7">
        <w:rPr>
          <w:rFonts w:ascii="Times New Roman" w:hAnsi="Times New Roman" w:cs="Times New Roman"/>
          <w:sz w:val="20"/>
          <w:szCs w:val="20"/>
        </w:rPr>
        <w:t>6.4. 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r>
        <w:rPr>
          <w:rFonts w:ascii="Times New Roman" w:hAnsi="Times New Roman" w:cs="Times New Roman"/>
          <w:sz w:val="20"/>
          <w:szCs w:val="20"/>
        </w:rPr>
        <w:t xml:space="preserve"> </w:t>
      </w:r>
      <w:r w:rsidRPr="00147DA7">
        <w:rPr>
          <w:rFonts w:ascii="Times New Roman" w:hAnsi="Times New Roman" w:cs="Times New Roman"/>
          <w:sz w:val="20"/>
          <w:szCs w:val="20"/>
        </w:rPr>
        <w:t>6.5. В режим повышенной готовности ЕДДС, привлекаемые ЭОС и ДДС организаций (объектов) переводятся решением высшего должностного лица муниципального образования при угрозе возникновения ЧС. В режиме повышенной готовности ЕДДС дополнительно осуществляет:</w:t>
      </w:r>
      <w:r>
        <w:rPr>
          <w:rFonts w:ascii="Times New Roman" w:hAnsi="Times New Roman" w:cs="Times New Roman"/>
          <w:sz w:val="20"/>
          <w:szCs w:val="20"/>
        </w:rPr>
        <w:t xml:space="preserve"> </w:t>
      </w:r>
      <w:r w:rsidRPr="00147DA7">
        <w:rPr>
          <w:rFonts w:ascii="Times New Roman" w:hAnsi="Times New Roman" w:cs="Times New Roman"/>
          <w:sz w:val="20"/>
          <w:szCs w:val="20"/>
        </w:rP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r>
        <w:rPr>
          <w:rFonts w:ascii="Times New Roman" w:hAnsi="Times New Roman" w:cs="Times New Roman"/>
          <w:sz w:val="20"/>
          <w:szCs w:val="20"/>
        </w:rPr>
        <w:t xml:space="preserve"> </w:t>
      </w:r>
      <w:r w:rsidRPr="00147DA7">
        <w:rPr>
          <w:rFonts w:ascii="Times New Roman" w:hAnsi="Times New Roman" w:cs="Times New Roman"/>
          <w:sz w:val="20"/>
          <w:szCs w:val="20"/>
        </w:rPr>
        <w:t xml:space="preserve">оповещение и персональный вызов должностных лиц КЧС и ОПБ Завитинского муниципального округа, органа, специально уполномоченного на решение задач в области защиты населения и территорий </w:t>
      </w:r>
      <w:r w:rsidRPr="00147DA7">
        <w:rPr>
          <w:rFonts w:ascii="Times New Roman" w:hAnsi="Times New Roman" w:cs="Times New Roman"/>
          <w:sz w:val="20"/>
          <w:szCs w:val="20"/>
        </w:rPr>
        <w:lastRenderedPageBreak/>
        <w:t>от ЧС;</w:t>
      </w:r>
      <w:r>
        <w:rPr>
          <w:rFonts w:ascii="Times New Roman" w:hAnsi="Times New Roman" w:cs="Times New Roman"/>
          <w:sz w:val="20"/>
          <w:szCs w:val="20"/>
        </w:rPr>
        <w:t xml:space="preserve"> </w:t>
      </w:r>
      <w:r w:rsidRPr="00147DA7">
        <w:rPr>
          <w:rFonts w:ascii="Times New Roman" w:hAnsi="Times New Roman" w:cs="Times New Roman"/>
          <w:sz w:val="20"/>
          <w:szCs w:val="20"/>
        </w:rPr>
        <w:t>передачу информации об угрозе возникновения ЧС (происшествия) по подчиненности, в первоочередном порядке председателю КЧС и ОПБ Завитинского муниципального округа, руководителю органа, специально уполномоченного на решение задач в области защиты населения и территорий от ЧС, создаваемого при ОМСУ, в ЭОС, которые необходимо направить к месту или задействовать при ликвидации ЧС (происшествия), в ЦУКС ГУ МЧС России по Амурской области и в организации (подразделения) ОИВС, обеспечивающих деятельность этих органов в области защиты населения и территорий от ЧС;</w:t>
      </w:r>
      <w:r>
        <w:rPr>
          <w:rFonts w:ascii="Times New Roman" w:hAnsi="Times New Roman" w:cs="Times New Roman"/>
          <w:sz w:val="20"/>
          <w:szCs w:val="20"/>
        </w:rPr>
        <w:t xml:space="preserve"> </w:t>
      </w:r>
      <w:r w:rsidRPr="00147DA7">
        <w:rPr>
          <w:rFonts w:ascii="Times New Roman" w:hAnsi="Times New Roman" w:cs="Times New Roman"/>
          <w:sz w:val="20"/>
          <w:szCs w:val="20"/>
        </w:rPr>
        <w:t>получение и анализ данных наблюдения и контроля за обстановкой на территории муниципального образования, на ПОО, опасных производственных объектах, а также за состоянием окружающей среды;</w:t>
      </w:r>
      <w:r>
        <w:rPr>
          <w:rFonts w:ascii="Times New Roman" w:hAnsi="Times New Roman" w:cs="Times New Roman"/>
          <w:sz w:val="20"/>
          <w:szCs w:val="20"/>
        </w:rPr>
        <w:t xml:space="preserve"> </w:t>
      </w:r>
      <w:r w:rsidRPr="00147DA7">
        <w:rPr>
          <w:rFonts w:ascii="Times New Roman" w:hAnsi="Times New Roman" w:cs="Times New Roman"/>
          <w:sz w:val="20"/>
          <w:szCs w:val="20"/>
        </w:rPr>
        <w:t>прогнозирование возможной обстановки, подготовку предложений по действиям привлекаемых ЭОС и ДДС организаций, сил и средств РСЧС;</w:t>
      </w:r>
      <w:r>
        <w:rPr>
          <w:rFonts w:ascii="Times New Roman" w:hAnsi="Times New Roman" w:cs="Times New Roman"/>
          <w:sz w:val="20"/>
          <w:szCs w:val="20"/>
        </w:rPr>
        <w:t xml:space="preserve"> </w:t>
      </w:r>
      <w:r w:rsidRPr="00147DA7">
        <w:rPr>
          <w:rFonts w:ascii="Times New Roman" w:hAnsi="Times New Roman" w:cs="Times New Roman"/>
          <w:sz w:val="20"/>
          <w:szCs w:val="20"/>
        </w:rPr>
        <w:t>корректировку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Завитинского муниципального округа в целях предотвращения ЧС;</w:t>
      </w:r>
      <w:r>
        <w:rPr>
          <w:rFonts w:ascii="Times New Roman" w:hAnsi="Times New Roman" w:cs="Times New Roman"/>
          <w:sz w:val="20"/>
          <w:szCs w:val="20"/>
        </w:rPr>
        <w:t xml:space="preserve"> </w:t>
      </w:r>
      <w:r w:rsidRPr="00147DA7">
        <w:rPr>
          <w:rFonts w:ascii="Times New Roman" w:hAnsi="Times New Roman" w:cs="Times New Roman"/>
          <w:sz w:val="20"/>
          <w:szCs w:val="20"/>
        </w:rP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r>
        <w:rPr>
          <w:rFonts w:ascii="Times New Roman" w:hAnsi="Times New Roman" w:cs="Times New Roman"/>
          <w:sz w:val="20"/>
          <w:szCs w:val="20"/>
        </w:rPr>
        <w:t xml:space="preserve"> </w:t>
      </w:r>
      <w:r w:rsidRPr="00147DA7">
        <w:rPr>
          <w:rFonts w:ascii="Times New Roman" w:hAnsi="Times New Roman" w:cs="Times New Roman"/>
          <w:sz w:val="20"/>
          <w:szCs w:val="20"/>
        </w:rPr>
        <w:t>обеспечение информирования населения о ЧС;</w:t>
      </w:r>
      <w:r>
        <w:rPr>
          <w:rFonts w:ascii="Times New Roman" w:hAnsi="Times New Roman" w:cs="Times New Roman"/>
          <w:sz w:val="20"/>
          <w:szCs w:val="20"/>
        </w:rPr>
        <w:t xml:space="preserve"> </w:t>
      </w:r>
      <w:r w:rsidRPr="00147DA7">
        <w:rPr>
          <w:rFonts w:ascii="Times New Roman" w:hAnsi="Times New Roman" w:cs="Times New Roman"/>
          <w:sz w:val="20"/>
          <w:szCs w:val="20"/>
        </w:rPr>
        <w:t>по решению высшего должностного лица Завитинского муниципального округа (председателя КЧС и ОПБ), с пункта управления ЕДДС проводит оповещение населения о ЧС (в том числе через операторов сотовой связи);</w:t>
      </w:r>
      <w:r>
        <w:rPr>
          <w:rFonts w:ascii="Times New Roman" w:hAnsi="Times New Roman" w:cs="Times New Roman"/>
          <w:sz w:val="20"/>
          <w:szCs w:val="20"/>
        </w:rPr>
        <w:t xml:space="preserve"> </w:t>
      </w:r>
      <w:r w:rsidRPr="00147DA7">
        <w:rPr>
          <w:rFonts w:ascii="Times New Roman" w:hAnsi="Times New Roman" w:cs="Times New Roman"/>
          <w:sz w:val="20"/>
          <w:szCs w:val="20"/>
        </w:rPr>
        <w:t>представление докладов в органы управления в установленном порядке;</w:t>
      </w:r>
      <w:r>
        <w:rPr>
          <w:rFonts w:ascii="Times New Roman" w:hAnsi="Times New Roman" w:cs="Times New Roman"/>
          <w:sz w:val="20"/>
          <w:szCs w:val="20"/>
        </w:rPr>
        <w:t xml:space="preserve"> </w:t>
      </w:r>
      <w:r w:rsidRPr="00147DA7">
        <w:rPr>
          <w:rFonts w:ascii="Times New Roman" w:hAnsi="Times New Roman" w:cs="Times New Roman"/>
          <w:sz w:val="20"/>
          <w:szCs w:val="20"/>
        </w:rPr>
        <w:t>доведение информации об угрозе возникновения ЧС до специалистов территориального отдела;</w:t>
      </w:r>
      <w:r>
        <w:rPr>
          <w:rFonts w:ascii="Times New Roman" w:hAnsi="Times New Roman" w:cs="Times New Roman"/>
          <w:sz w:val="20"/>
          <w:szCs w:val="20"/>
        </w:rPr>
        <w:t xml:space="preserve"> </w:t>
      </w:r>
      <w:r w:rsidRPr="00147DA7">
        <w:rPr>
          <w:rFonts w:ascii="Times New Roman" w:hAnsi="Times New Roman" w:cs="Times New Roman"/>
          <w:sz w:val="20"/>
          <w:szCs w:val="20"/>
        </w:rPr>
        <w:t>направление в ЦУКС ГУ МЧС России по Амурской области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6.6. В режим чрезвычайной ситуации ЕДДС, привлекаемые ЭОС и ДДС организаций (объектов) и силы муниципального звена территориальной подсистемы РСЧС переводятся решением высшего должностного лица Завитинского муниципального округа при возникновении ЧС. В этом режиме ЕДДС дополнительно осуществляет выполнение следующих задач:</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самостоятельно принимает решения по защите и спасению людей (в рамках своих полномочий);</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Завитинского муниципального округа, проводит оповещение специалистов территориального отдела в соответствии со схемой оповещения;</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по решению высшего должностного лица Завитинского муниципального округа (председателя КЧС и ОПБ) с пункта управления ЕДДС, а также через операторов сотовой связи проводит оповещение населения о ЧС;</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осуществляет постоянное информационное взаимодействие с руководителем ликвидации ЧС, высшим должностным лицом Завитинского муниципального округа (председателем КЧС и ОПБ), ОДС ЦУКС ГУ МЧС России по Амурской области 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со старостами населенных пунктов и главами сельских поселений о ходе реагирования на ЧС и ведения аварийно-восстановительных работ;</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осуществляет контроль проведения аварийно-восстановительных и других неотложных работ;</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готовит и представляет в органы управления доклады и донесения о ЧС в установленном порядке;</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готовит предложения в решение КЧС и ОПБ Завитинского муниципального округа на ликвидацию ЧС; ведет учет сил и средств территориальной подсистемы РСЧС, действующих на территории муниципального образования, привлекаемых к ликвидации ЧС. 6.7. При подготовке к ведению и ведении ГО ЕДДС осуществляют: получение сигналов оповещения и (или) экстренную информацию, подтверждают ее получение у вышестоящего органа управления ГО; организацию оповещения руководящего состава ГО Завитинского муниципального округа,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обеспечение оповещения населения, находящегося на территории Завитинского муниципального округа;</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организацию приема от организаций, расположенных на территории муниципального образования, информации по выполнению мероприятий ГО с доведением ее до органа управления ГО муниципального образования; ведение учета сил и средств ГО, привлекаемых к выполнению мероприятий ГО.</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6.8. 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6.9.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инструкциями дежурно-диспетчерскому персоналу ЕДДС по действиям в условиях особого периода.</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 xml:space="preserve">6.10. В муниципальных образованиях, не находящихся в безопасном районе, при приведении в готовность ГО предусматривается размещение ОДС ЕДДС на защищенных пунктах управления. </w:t>
      </w:r>
      <w:r w:rsidRPr="00147DA7">
        <w:rPr>
          <w:rFonts w:ascii="Times New Roman" w:hAnsi="Times New Roman" w:cs="Times New Roman"/>
          <w:b/>
          <w:bCs/>
          <w:sz w:val="20"/>
          <w:szCs w:val="20"/>
          <w:lang w:val="en-US"/>
        </w:rPr>
        <w:t>VII</w:t>
      </w:r>
      <w:r w:rsidRPr="00147DA7">
        <w:rPr>
          <w:rFonts w:ascii="Times New Roman" w:hAnsi="Times New Roman" w:cs="Times New Roman"/>
          <w:b/>
          <w:bCs/>
          <w:sz w:val="20"/>
          <w:szCs w:val="20"/>
        </w:rPr>
        <w:t>. Состав и структура ЕДДС Завитинского муниципального округа</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7.1. ЕДДС Завитинского муниципального округа включает в себя: дежурно-диспетчерский персонал; пункт управления, средства связи, оповещения и автоматизации управления.</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7.2. В состав оперативной дежурной смены ЕДДС входят: дежурно-диспетчерский персонал ЕДДС, оперативной дежурной смены также входит операторский персонал (диспетчеры) системы - 112. Рекомендуемый состав, численность и структура специалистов ЕДДС определен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 xml:space="preserve">7.3. Из числа дежурно-диспетчерского персонала ЕДДС формируются ОДС из расчета несения круглосуточного дежурства, численный состав которых определяется в зависимости от категории ЕДДС, характеристик муниципального образования (наличия ПОО, состояния транспортной инфраструктуры, наличия рисков возникновения ЧС </w:t>
      </w:r>
      <w:r w:rsidRPr="00147DA7">
        <w:rPr>
          <w:rFonts w:ascii="Times New Roman" w:hAnsi="Times New Roman" w:cs="Times New Roman"/>
          <w:sz w:val="20"/>
          <w:szCs w:val="20"/>
        </w:rPr>
        <w:lastRenderedPageBreak/>
        <w:t>(происшествий), средней продолжительности обработки звонка и количества звонков в сутки.</w:t>
      </w:r>
      <w:r w:rsidR="00180B8A">
        <w:rPr>
          <w:rFonts w:ascii="Times New Roman" w:hAnsi="Times New Roman" w:cs="Times New Roman"/>
          <w:sz w:val="20"/>
          <w:szCs w:val="20"/>
        </w:rPr>
        <w:t xml:space="preserve"> </w:t>
      </w:r>
      <w:r w:rsidRPr="00147DA7">
        <w:rPr>
          <w:rFonts w:ascii="Times New Roman" w:hAnsi="Times New Roman" w:cs="Times New Roman"/>
          <w:b/>
          <w:bCs/>
          <w:sz w:val="20"/>
          <w:szCs w:val="20"/>
          <w:lang w:val="en-US"/>
        </w:rPr>
        <w:t>VIII</w:t>
      </w:r>
      <w:r w:rsidRPr="00147DA7">
        <w:rPr>
          <w:rFonts w:ascii="Times New Roman" w:hAnsi="Times New Roman" w:cs="Times New Roman"/>
          <w:b/>
          <w:bCs/>
          <w:sz w:val="20"/>
          <w:szCs w:val="20"/>
        </w:rPr>
        <w:t>. Комплектование и подготовка кадров ЕДДС</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8.1. Комплектование ЕДДС персоналом осуществляется в порядке, установленном ОМСУ. 8.2. 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заступлением дежурно-диспетчерского персонала ЕДДС на дежурство. 8.3. Мероприятия оперативной подготовки осуществляются в ходе проводимых ЦУКС ГУ МЧС России по Амурской области тренировок, а также в ходе тренировок с ДДС, действующими на территории Завитинского муниципального округа при проведении различных учений и тренировок с органами управления и силами РСЧС. 8.4. 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учебно-методических центрах по ГО и ЧС по Амурской области, на курсах ГО муниципальных образований,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 xml:space="preserve">8.5.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 8.6. При необходимости дежурно-диспетчерский персонал ЕДДС может быть направлен на прохождение стажировки в ЦУКС ГУ МЧС России по субъекту Российской Федерации. </w:t>
      </w:r>
      <w:r w:rsidRPr="00147DA7">
        <w:rPr>
          <w:rFonts w:ascii="Times New Roman" w:hAnsi="Times New Roman" w:cs="Times New Roman"/>
          <w:b/>
          <w:bCs/>
          <w:sz w:val="20"/>
          <w:szCs w:val="20"/>
          <w:lang w:val="en-US"/>
        </w:rPr>
        <w:t>IX</w:t>
      </w:r>
      <w:r w:rsidRPr="00147DA7">
        <w:rPr>
          <w:rFonts w:ascii="Times New Roman" w:hAnsi="Times New Roman" w:cs="Times New Roman"/>
          <w:b/>
          <w:bCs/>
          <w:sz w:val="20"/>
          <w:szCs w:val="20"/>
        </w:rPr>
        <w:t>. Требования к руководству и дежурно-диспетчерскому персоналу ЕДДС</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9.1. Руководство и дежурно-диспетчерский персонал ЕДДС должны знать: требования нормативных правовых актов в области защиты населения и территорий от ЧС и ГО; риски возникновения ЧС (происшествий), характерные для муниципального образования;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 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 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 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 порядок проведения эвакуации населения из зоны ЧС, местонахождение пунктов временного размещения, их вместимость; порядок использования различных информационно – справочных ресурсов и материалов, в том числе паспортов территорий;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 общую характеристику соседних муниципальных образований; функциональные обязанности и должностные инструкции; алгоритмы действий персонала ЕДДС в различных режимах функционирования; документы, определяющие действия персонала ЕДДС по сигналам управления и оповещения; правила и порядок ведения делопроизводства. 9.2. Руководитель (заместители руководителя) ЕДДС должен обладать навыками: организовывать выполнение и обеспечивать контроль выполнения поставленных перед ЕДДС задач; 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образования и службами жизнеобеспечения муниципального образования; организовывать оперативно-техническую работу, дополнительное профессиональное образование персонала ЕДДС; организовывать проведение занятий, тренировок и учений; разрабатывать предложения по дальнейшему совершенствованию, развитию и повышению технической оснащенности ЕДДС; уметь использовать в работе информационные системы</w:t>
      </w:r>
      <w:r w:rsidRPr="00147DA7">
        <w:rPr>
          <w:rFonts w:ascii="Times New Roman" w:hAnsi="Times New Roman" w:cs="Times New Roman"/>
          <w:b/>
          <w:bCs/>
          <w:sz w:val="20"/>
          <w:szCs w:val="20"/>
        </w:rPr>
        <w:t xml:space="preserve">. </w:t>
      </w:r>
      <w:r w:rsidRPr="00147DA7">
        <w:rPr>
          <w:rFonts w:ascii="Times New Roman" w:hAnsi="Times New Roman" w:cs="Times New Roman"/>
          <w:sz w:val="20"/>
          <w:szCs w:val="20"/>
        </w:rPr>
        <w:t xml:space="preserve">9.3. Дежурно-диспетчерский персонал ЕДДС должен обладать навыками: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 проводить анализ и оценку достоверности поступающей информации; качественно и оперативно осуществлять подготовку управленческих, организационных и планирующих документов; применять в своей работе данные прогнозов развития обстановки; обеспечивать оперативное руководство и координацию деятельности органов управления и сил ГО и муниципального звена территориальной подсистемы РСЧС; осуществлять мониторинг средств массовой информации в сети интернет; использовать все функции телекоммуникационного оборудования и оргтехники на АРМ, в том числе установленного комплекта видеоконференцсвязи; применять данные информационных систем и расчетных задач; 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 - справочными ресурсами); уметь пользоваться программными средствами, информационными системами, используемыми в деятельности ЕДДС (в том числе системой - 112, АПК «Безопасный город», АИУС РСЧС (ИС «Атлас опасностей и рисков»), МКА ЖКХ, ИСДМ-Рослесхоз и др.); безошибочно набирать на клавиатуре текст со скоростью не менее 150 символов в минуту; четко говорить по радиостанции и телефону одновременно с работой за компьютером; своевременно формировать установленный комплект документов по вводной (в рамках мероприятий оперативной подготовки) или ЧС (происшествию); 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 ЧС; запускать аппаратуру информирования и оповещения населения; 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 9.4. Дежурно-диспетчерскому персоналу ЕДДС запрещено: вести телефонные переговоры, не связанные с несением оперативного дежурства; предоставлять какую-либо информацию средствам массовой информации и посторонним лицам без указания руководства муниципального образования; допускать в помещения ЕДДС посторонних лиц; отлучаться с места несения оперативного дежурства без разрешения руководителя ЕДДС; выполнять задачи, не предусмотренные должностными обязанностями и инструкциями и </w:t>
      </w:r>
      <w:r w:rsidRPr="00147DA7">
        <w:rPr>
          <w:rFonts w:ascii="Times New Roman" w:hAnsi="Times New Roman" w:cs="Times New Roman"/>
          <w:sz w:val="20"/>
          <w:szCs w:val="20"/>
        </w:rPr>
        <w:lastRenderedPageBreak/>
        <w:t xml:space="preserve">использовать оборудование и технические средства не по назначению. 9.5. Требования к дежурно-диспетчерскому персоналу ЕДДС: наличие высшего или среднего профессионально образования; умение пользоваться техническими средствами, установленными в зале ОДС ЕДДС; знание нормативных документов в области защиты населения и территорий; 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 наличие специальной подготовки по установленной программе по направлению деятельности; наличие допуска к работе со сведениями, составляющими государственную тайну (при необходимости). 9.6. ЕДДС могут предъявлять к дежурно-диспетчерскому персоналу дополнительные требования. </w:t>
      </w:r>
      <w:r w:rsidRPr="00147DA7">
        <w:rPr>
          <w:rFonts w:ascii="Times New Roman" w:hAnsi="Times New Roman" w:cs="Times New Roman"/>
          <w:b/>
          <w:bCs/>
          <w:sz w:val="20"/>
          <w:szCs w:val="20"/>
          <w:lang w:val="en-US"/>
        </w:rPr>
        <w:t>X</w:t>
      </w:r>
      <w:r w:rsidRPr="00147DA7">
        <w:rPr>
          <w:rFonts w:ascii="Times New Roman" w:hAnsi="Times New Roman" w:cs="Times New Roman"/>
          <w:b/>
          <w:bCs/>
          <w:sz w:val="20"/>
          <w:szCs w:val="20"/>
        </w:rPr>
        <w:t>. Требования к помещениям ЕДДС</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10.1. ЕДДС представляет собой рабочие помещения для персонала ЕДДС (зал ОДС, кабинет руководителя ЕДДС, комната отдыха и приема пищи,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ОМСУ. По решению высшего должностного лица муниципального образования в ЕДДС могут оборудоваться и иные помещения. 10.2.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 10.3.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 10.3.1 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 10.4. 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 10.5. Зал ОДС ЕДДС должен обеспечивать возможность одновременной работы в едином информационном пространстве ОДС, а также высшего должностного лица Завитинского муниципального округа (председателя КЧС и ОПБ), заместителя председателя КЧС и ОПБ. 10.6.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Порядок допуска в помещения ЕДДС устанавливается ОМСУ или юридического лица, в состав которого входит ЕДДС. 10.7. Для несения круглосуточного дежурства ОДС ЕДДС должна быть предусмотрена отдельная комната отдыха и приема пищи, в которых созданы необходимые бытовые условия.</w:t>
      </w:r>
      <w:r w:rsidR="00180B8A">
        <w:rPr>
          <w:rFonts w:ascii="Times New Roman" w:hAnsi="Times New Roman" w:cs="Times New Roman"/>
          <w:sz w:val="20"/>
          <w:szCs w:val="20"/>
        </w:rPr>
        <w:t xml:space="preserve"> </w:t>
      </w:r>
      <w:r w:rsidRPr="00147DA7">
        <w:rPr>
          <w:rFonts w:ascii="Times New Roman" w:hAnsi="Times New Roman" w:cs="Times New Roman"/>
          <w:sz w:val="20"/>
          <w:szCs w:val="20"/>
        </w:rPr>
        <w:t xml:space="preserve">10.8.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22.7.01-2021 «Безопасность в чрезвычайных ситуациях. Единая дежурно-диспетчерская служба. Основные положения». </w:t>
      </w:r>
      <w:r w:rsidRPr="00147DA7">
        <w:rPr>
          <w:rFonts w:ascii="Times New Roman" w:hAnsi="Times New Roman" w:cs="Times New Roman"/>
          <w:b/>
          <w:bCs/>
          <w:sz w:val="20"/>
          <w:szCs w:val="20"/>
          <w:lang w:val="en-US"/>
        </w:rPr>
        <w:t>XI</w:t>
      </w:r>
      <w:r w:rsidRPr="00147DA7">
        <w:rPr>
          <w:rFonts w:ascii="Times New Roman" w:hAnsi="Times New Roman" w:cs="Times New Roman"/>
          <w:b/>
          <w:bCs/>
          <w:sz w:val="20"/>
          <w:szCs w:val="20"/>
        </w:rPr>
        <w:t>. Требования к оборудованию ЕДДС</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 xml:space="preserve">11.1. 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КСА ЕДДС; единый центр оперативного реагирования АПК «Безопасный город»; КСА системы - 112 (с учетом решений проектно-сметной документации по реализации системы - 112); систему связи и систему оповещения.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(зарегистрирован в Минюсте России 26.10.2020 № 60567). 11.2.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 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 11.2.1. 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 11.2.1.1. Оборудование ЛВС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 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 Оборудование ЛВС должно состоять из следующих основных компонентов: первичный маршрутизатор (коммутатор); коммутаторы для построения иерархической структуры сети. Подключение ЛВС к внешним сетям должно быть осуществлено при помощи каналообразующего оборудования, реализующего ту или иную технологию подключения. 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 На АРМ персонала ЕДДС должны быть установлены, настроены и корректно функционировать сертифицированные средства антивирусной защиты информации. 11.2.1.2. Оборудование хранения и обработки данных должно включать в себя следующие основные элементы: сервера повышенной производительности для хранения информации (файлы, базы данных); АРМ персонала ЕДДС с установленными информационными системами. 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 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 11.2.2. Система видеоконференцсвязи должна обеспечивать участие персонала ЕДДС, а также </w:t>
      </w:r>
      <w:r w:rsidRPr="00147DA7">
        <w:rPr>
          <w:rFonts w:ascii="Times New Roman" w:hAnsi="Times New Roman" w:cs="Times New Roman"/>
          <w:sz w:val="20"/>
          <w:szCs w:val="20"/>
        </w:rPr>
        <w:lastRenderedPageBreak/>
        <w:t xml:space="preserve">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 11.2.2.1. Видеокодек может быть реализован как на аппаратной, так и на программной платформе. Видеокодек должен обеспечивать: работу по основным протоколам видеосвязи (H.323, SIP); выбор скорости соединения; подключение видеокамер в качестве источника изображения; подключение микрофонного оборудования в качестве источника звука. 11.2.2.2. 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 трансфокации (приближение/удаление), а также функции поворота с помощью пульта дистанционного управления или через интерфейс компьютера. 11.2.2.3. Микрофонное оборудование должно обеспечивать: разборчивость речи всех участников селекторного совещания; подавление «обратной связи»; включение/выключение микрофонов участниками совещания; возможность использования более чем одного микрофона. При необходимости, для подключения микрофонов может быть использован микшерный пульт. 11.2.2.4. Оборудование звукоусиления должно обеспечивать транслирование звука от удаленного абонента без искажений. Оборудование звукоусиления должно быть согласовано с микрофонным оборудованием для исключения взаимного негативного влияния на качество звука. 11.2.2.5. Изображение от удаленного абонента должно передаваться на систему отображения информации ЕДДС. 11.2.2.6. Система видеоконференцсвязи должна быть согласована по характеристикам видеоизображения с системой отображения информации. 11.2.3. Система отображения информации (видеостена) должна обеспечивать вывод информации с АРМ, а также с оборудования видеоконференцсвязи. Система отображения информации должна состоять из видеостены, реализованной на базе жидкокристаллических или проекционных модулей. Размеры видеостены должны соответствовать размеру помещения и обеспечивать обзор с любого АРМ в зале ОДС ЕДДС. 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 Для этого необходимо предусмотреть контроллер видеостены и матричный коммутатор видеосигналов. Должна быть предусмотрена возможность наращивания системы отображения информации за счет подключения дополнительных сегментов. 11.2.4.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 11.3. 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 Муниципальная автоматизированная система централизованного оповещения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 11.3.1. Система телефонной связи ЕДДС должна состоять из следующих элементов: мини-АТС; телефонные аппараты; система записи телефонных переговоров. 11.3.1.1. Мини-АТС должна обеспечивать: прием телефонных звонков одновременно от нескольких абонентов; автоматическое определение номера звонящего абонента; сохранение в памяти входящих, исходящих и пропущенных номеров; прямой набор номера с телефонных аппаратов (дополнительных консолей); переадресацию вызова на телефоны внутренней телефонной сети и городской телефонной сети общего пользования. 11.3.1.2. Телефонные аппараты должны обеспечивать: отображение номера звонящего абонента на дисплее; набор номера вызываемого абонента одной кнопкой; одновременную работу нескольких линий; функцию переадресации абонента; возможность подключения дополнительных консолей для расширения количества абонентов с прямым набором; наличие микротелефонной гарнитуры. 11.3.1.3.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 11.3.1.4. Должны быть обеспечены телефонные каналы связи между ЕДДС и ЦУКС ГУ МЧС России по Амурской области, ЕДДС соседних муниципальных образований, а также с ДДС, действующими на территории муниципального образования, в том числе ДДС ПОО. Допускается организация телефонной связи путем программирования на консоли кнопок прямого вызова абонента. В качестве каналов прямой телефонной связи не могут быть использованы каналы для приема звонков от населения. Должны быть предусмотрены резервные каналы связи. 11.3.2. Система радиосвязи должна обеспечивать устойчивую связь с подвижными и стационарными объектами, оборудованными соответствующими средствами связи. Система радиосвязи должна состоять из следующих основных элементов: УКВ-радиостанция; КВ-радиостанция. 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 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 11.3.3.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сил ГО и РСЧС муниципального образования, ДДС, населения на территории муниципального образования,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 сеть электрических, электронных сирен и мощных акустических систем; сеть проводного радиовещания; сеть уличной радиофикации; сеть кабельного телерадиовещания; сеть эфирного телерадиовещания; сеть подвижной радиотелефонной связи; сеть местной телефонной связи, в том числе таксофоны, предназначенные для оказания универсальных услуг телефонной связи с функцией оповещения; сети связи операторов связи и ведомственные; сети систем персонального радиовызова; информационно-телекоммуникационная сеть интернет; громкоговорящие средства на подвижных объектах, мобильные и носимые средства оповещения. Задействование средств системы оповещения населения должно осуществляться старшим дежурным оперативным со своего рабочего места (дежурным оперативным) по решению высшего должностного лица Завитинского муниципального округа (председателя КЧС и ОПБ) с последующим докладом. Система оповещения должностных лиц </w:t>
      </w:r>
      <w:r w:rsidRPr="00147DA7">
        <w:rPr>
          <w:rFonts w:ascii="Times New Roman" w:hAnsi="Times New Roman" w:cs="Times New Roman"/>
          <w:sz w:val="20"/>
          <w:szCs w:val="20"/>
        </w:rPr>
        <w:lastRenderedPageBreak/>
        <w:t xml:space="preserve">должна обеспечивать оповещение руководящего состава ОМСУ, органов управления и сил РСЧС муниципального уровня, ДДС,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 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 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III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 № 578/365. 11.3.4. 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(не распространяется на ЕДДС, размещенным в 2–3 смежных помещениях небольшой площади). Система внутренней связи должна состоять из следующих основных элементов: микрофон диспетчера; усилитель мощности; акустические системы. Оборудование системы внутренней связи должно быть согласовано друг с другом, в том числе по мощности, сопротивлению, частотным характеристикам. Для максимального охвата персонала акустические системы должны располагаться как в помещениях ЕДДС, так и в коридорах между помещениями. 11.4. Общие требования к составу объектов, оборудованию, структуре системы - 112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 </w:t>
      </w:r>
      <w:r w:rsidRPr="00147DA7">
        <w:rPr>
          <w:rFonts w:ascii="Times New Roman" w:hAnsi="Times New Roman" w:cs="Times New Roman"/>
          <w:b/>
          <w:bCs/>
          <w:sz w:val="20"/>
          <w:szCs w:val="20"/>
          <w:lang w:val="en-US"/>
        </w:rPr>
        <w:t>XII</w:t>
      </w:r>
      <w:r w:rsidRPr="00147DA7">
        <w:rPr>
          <w:rFonts w:ascii="Times New Roman" w:hAnsi="Times New Roman" w:cs="Times New Roman"/>
          <w:b/>
          <w:bCs/>
          <w:sz w:val="20"/>
          <w:szCs w:val="20"/>
        </w:rPr>
        <w:t>. Финансирование ЕДДС</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 xml:space="preserve">12.1.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 включая бюджеты субъектов Российской Федерации. 12.2. Расходы на обеспечение деятельности ЕДДС в год рассчитываются по формуле: РЕДДС = (А +В + С + D) * Ип + F * ИЖКХ, где: А – прогнозируемые расходы бюджета ОМСУ на оплату труда и начисления на выплаты по оплате труда персонала ЕДДС; В – прогнозируемые расходы бюджета ОМСУ на оплату услуг связи и программного обеспечения; С – прогнозируемые расходы бюджета ОМСУ на закупку материальных запасов, исходя из ежегодного потребления ЕДДС, могут включать расходы на приобретение канцелярских товаров и принадлежностей, форменного обмундирования и прочие затраты; D – прогнозируемые расходы бюджета ОМСУ на закупку основных средств, могут включать расходы на закупку мебели, оборудование системы видеоконференцсвязи, оргтехники и др. исходя из установленных сроков эксплуатации; Ип – индекс потребительских цен в среднем за год, установленный на очередной финансовый год; F – прогнозируемые расходы бюджета ОМСУ на оплату коммунальных услуг, оказываемых ЕДДС; ИЖКХ – индекс потребительских цен на услуги организации ЖКХ в среднем за год, установленный на очередной финансовый год. 12.3. При расчете коэффициента «А» рекомендовано учитывать: выплаты по должностному окладу; надбавку за сложность и напряженность и специальный режим работы; надбавку за выслугу лет; премии по результатам работы; материальную помощь; оплату труда в нерабочие праздничные дни; доплату за работу в ночное время; начисления на выплаты по оплате труда (30,2 %). 12.4. При расчете коэффициента «В» рекомендовано учитывать: оплату услуг интернета; оплату мобильной связи; абонентскую плату городских телефонов; обслуживание бухгалтерских программ; установку антивирусных программ; сопровождение справочно-правовых систем; затраты на услуги телеграфной связи; информационно-техническую поддержку офисного оборудования и программного обеспечения; затраты на прочие услуги связи. 12.5. При расчете коэффициента «С» рекомендовано учитывать: затраты на вещевое обеспечение; затраты на приобретение канцелярских товаров и принадлежностей; затраты на продовольственное обеспечение (если это предусмотрено уставом юридического лица или положением о ЕДДС); затраты на приобретение горюче-смазочных материалов для транспортных средств и специальной техники (если в составе ЕДДС есть в наличии оперативная группа ОМСУ); затраты на техническое обслуживание помещений; затраты на приобретение других запасных частей для вычислительной техники; затраты на приобретение деталей для содержания принтеров, МФУ, копировальных аппаратов и иной оргтехники; затраты на приобретение материальных запасов по обеспечению безопасности информации; затраты на приобретение прочих материальных запасов. 12.6. При расчете коэффициента «D» рекомендовано учитывать: затраты на приобретение мониторов; затраты на приобретение системных блоков; затраты на приобретение носителей информации; затраты на приобретение оборудования для видеоконференцсвязи; затраты на приобретение систем кондиционирования; затраты на приобретение прочих основных средств. 12.7. При расчете коэффициента «F» рекомендовано учитывать: услуги горячего водоснабжения; услуги холодного водоснабжения; услуги водоотведения; услуги отопления; услуги электроснабжения (в части питания компьютерной техники). 12.8. Для более качественного планирования финансовых средств на содержание ЕДДС целесообразно издать или внести изменения в существующие, с учетом вопросов обеспечения деятельности ЕДДС, на муниципальном или субъектовом уровне нормативный правовой акт, устанавливающий нормативные затраты на обеспечение функций ОМСУ и подведомственных казенных учреждений, которые будут включать в себя нормирование затрат по закупке товаров, работ и услуг для обеспечения продовольственного и вещевого обеспечения и прочие затраты на закупку товаров, работ, услуг в целях реализации своих функций. 12.9. Уровень заработной платы сотрудников ЕДДС должен быть не ниже средней заработной платы по муниципальному образованию. </w:t>
      </w:r>
      <w:r w:rsidRPr="00147DA7">
        <w:rPr>
          <w:rFonts w:ascii="Times New Roman" w:hAnsi="Times New Roman" w:cs="Times New Roman"/>
          <w:b/>
          <w:bCs/>
          <w:sz w:val="20"/>
          <w:szCs w:val="20"/>
          <w:lang w:val="en-US"/>
        </w:rPr>
        <w:t>XIII</w:t>
      </w:r>
      <w:r w:rsidRPr="00147DA7">
        <w:rPr>
          <w:rFonts w:ascii="Times New Roman" w:hAnsi="Times New Roman" w:cs="Times New Roman"/>
          <w:b/>
          <w:bCs/>
          <w:sz w:val="20"/>
          <w:szCs w:val="20"/>
        </w:rPr>
        <w:t>. Требования к защите информации</w:t>
      </w:r>
      <w:r w:rsidR="00180B8A">
        <w:rPr>
          <w:rFonts w:ascii="Times New Roman" w:hAnsi="Times New Roman" w:cs="Times New Roman"/>
          <w:b/>
          <w:bCs/>
          <w:sz w:val="20"/>
          <w:szCs w:val="20"/>
        </w:rPr>
        <w:t xml:space="preserve"> </w:t>
      </w:r>
      <w:r w:rsidRPr="00147DA7">
        <w:rPr>
          <w:rFonts w:ascii="Times New Roman" w:hAnsi="Times New Roman" w:cs="Times New Roman"/>
          <w:sz w:val="20"/>
          <w:szCs w:val="20"/>
        </w:rPr>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
    <w:p w14:paraId="35EA148D" w14:textId="77777777" w:rsidR="00180B8A" w:rsidRDefault="00180B8A" w:rsidP="00180B8A">
      <w:pPr>
        <w:spacing w:after="0" w:line="240" w:lineRule="auto"/>
        <w:jc w:val="both"/>
        <w:rPr>
          <w:rFonts w:ascii="Times New Roman" w:hAnsi="Times New Roman" w:cs="Times New Roman"/>
          <w:b/>
          <w:bCs/>
        </w:rPr>
      </w:pPr>
    </w:p>
    <w:p w14:paraId="1FCA2DAD" w14:textId="77777777" w:rsidR="000E72BF" w:rsidRDefault="000E72BF" w:rsidP="00C57582">
      <w:pPr>
        <w:spacing w:after="0" w:line="240" w:lineRule="auto"/>
        <w:jc w:val="both"/>
        <w:rPr>
          <w:rFonts w:ascii="Times New Roman" w:hAnsi="Times New Roman" w:cs="Times New Roman"/>
          <w:b/>
          <w:bCs/>
          <w:sz w:val="20"/>
          <w:szCs w:val="20"/>
        </w:rPr>
      </w:pPr>
    </w:p>
    <w:p w14:paraId="7FC397BA" w14:textId="77777777" w:rsidR="000E72BF" w:rsidRDefault="000E72BF" w:rsidP="00C57582">
      <w:pPr>
        <w:spacing w:after="0" w:line="240" w:lineRule="auto"/>
        <w:jc w:val="both"/>
        <w:rPr>
          <w:rFonts w:ascii="Times New Roman" w:hAnsi="Times New Roman" w:cs="Times New Roman"/>
          <w:b/>
          <w:bCs/>
          <w:sz w:val="20"/>
          <w:szCs w:val="20"/>
        </w:rPr>
      </w:pPr>
    </w:p>
    <w:p w14:paraId="6D79E435" w14:textId="2B2C9397" w:rsidR="004F731F" w:rsidRPr="00C57582" w:rsidRDefault="004F731F" w:rsidP="00C57582">
      <w:pPr>
        <w:spacing w:after="0" w:line="240" w:lineRule="auto"/>
        <w:jc w:val="both"/>
        <w:rPr>
          <w:rFonts w:ascii="Times New Roman" w:hAnsi="Times New Roman" w:cs="Times New Roman"/>
          <w:b/>
          <w:bCs/>
          <w:sz w:val="20"/>
          <w:szCs w:val="20"/>
        </w:rPr>
      </w:pPr>
      <w:r w:rsidRPr="00C57582">
        <w:rPr>
          <w:rFonts w:ascii="Times New Roman" w:hAnsi="Times New Roman" w:cs="Times New Roman"/>
          <w:b/>
          <w:bCs/>
          <w:sz w:val="20"/>
          <w:szCs w:val="20"/>
        </w:rPr>
        <w:lastRenderedPageBreak/>
        <w:t xml:space="preserve">Постановление от 10.02.2023                                                                                                                                           </w:t>
      </w:r>
      <w:r w:rsidR="000E72BF">
        <w:rPr>
          <w:rFonts w:ascii="Times New Roman" w:hAnsi="Times New Roman" w:cs="Times New Roman"/>
          <w:b/>
          <w:bCs/>
          <w:sz w:val="20"/>
          <w:szCs w:val="20"/>
        </w:rPr>
        <w:t xml:space="preserve">          </w:t>
      </w:r>
      <w:r w:rsidRPr="00C57582">
        <w:rPr>
          <w:rFonts w:ascii="Times New Roman" w:hAnsi="Times New Roman" w:cs="Times New Roman"/>
          <w:b/>
          <w:bCs/>
          <w:sz w:val="20"/>
          <w:szCs w:val="20"/>
        </w:rPr>
        <w:t xml:space="preserve">  № 88</w:t>
      </w:r>
    </w:p>
    <w:p w14:paraId="71D19683" w14:textId="561227C5" w:rsidR="00C57582" w:rsidRPr="00C57582" w:rsidRDefault="00C57582" w:rsidP="00C57582">
      <w:pPr>
        <w:spacing w:after="0" w:line="240" w:lineRule="auto"/>
        <w:jc w:val="both"/>
        <w:rPr>
          <w:rFonts w:ascii="Times New Roman" w:hAnsi="Times New Roman" w:cs="Times New Roman"/>
          <w:sz w:val="20"/>
          <w:szCs w:val="20"/>
        </w:rPr>
      </w:pPr>
      <w:r w:rsidRPr="00C57582">
        <w:rPr>
          <w:rFonts w:ascii="Times New Roman" w:hAnsi="Times New Roman" w:cs="Times New Roman"/>
          <w:sz w:val="20"/>
          <w:szCs w:val="20"/>
        </w:rPr>
        <w:t>О внесении изменений в постановление главы</w:t>
      </w:r>
      <w:r>
        <w:rPr>
          <w:rFonts w:ascii="Times New Roman" w:hAnsi="Times New Roman" w:cs="Times New Roman"/>
          <w:sz w:val="20"/>
          <w:szCs w:val="20"/>
        </w:rPr>
        <w:t xml:space="preserve"> </w:t>
      </w:r>
      <w:r w:rsidRPr="00C57582">
        <w:rPr>
          <w:rFonts w:ascii="Times New Roman" w:hAnsi="Times New Roman" w:cs="Times New Roman"/>
          <w:sz w:val="20"/>
          <w:szCs w:val="20"/>
        </w:rPr>
        <w:t>Завитинского района от 11.10.2017 № 554</w:t>
      </w:r>
      <w:r>
        <w:rPr>
          <w:rFonts w:ascii="Times New Roman" w:hAnsi="Times New Roman" w:cs="Times New Roman"/>
          <w:sz w:val="20"/>
          <w:szCs w:val="20"/>
        </w:rPr>
        <w:t xml:space="preserve"> </w:t>
      </w:r>
      <w:r w:rsidRPr="00C57582">
        <w:rPr>
          <w:rFonts w:ascii="Times New Roman" w:hAnsi="Times New Roman" w:cs="Times New Roman"/>
          <w:sz w:val="20"/>
          <w:szCs w:val="20"/>
        </w:rPr>
        <w:t>В целях приведения нормативных правовых актов Завитинского муниципального округа в соответствие действующему законодательству, корректировки объемов финансирования муниципальной программы «Развитие сети автомобильных дорог общего пользования Завитинского муниципального округа»</w:t>
      </w:r>
      <w:r>
        <w:rPr>
          <w:rFonts w:ascii="Times New Roman" w:hAnsi="Times New Roman" w:cs="Times New Roman"/>
          <w:sz w:val="20"/>
          <w:szCs w:val="20"/>
        </w:rPr>
        <w:t xml:space="preserve"> </w:t>
      </w:r>
      <w:r w:rsidRPr="00C57582">
        <w:rPr>
          <w:rFonts w:ascii="Times New Roman" w:hAnsi="Times New Roman" w:cs="Times New Roman"/>
          <w:b/>
          <w:bCs/>
          <w:sz w:val="20"/>
          <w:szCs w:val="20"/>
        </w:rPr>
        <w:t>п о с т а н о в л я ю:</w:t>
      </w:r>
      <w:r>
        <w:rPr>
          <w:rFonts w:ascii="Times New Roman" w:hAnsi="Times New Roman" w:cs="Times New Roman"/>
          <w:b/>
          <w:bCs/>
          <w:sz w:val="20"/>
          <w:szCs w:val="20"/>
        </w:rPr>
        <w:t xml:space="preserve"> </w:t>
      </w:r>
      <w:r w:rsidRPr="00C57582">
        <w:rPr>
          <w:rFonts w:ascii="Times New Roman" w:hAnsi="Times New Roman" w:cs="Times New Roman"/>
          <w:sz w:val="20"/>
          <w:szCs w:val="20"/>
        </w:rPr>
        <w:t>Внести в постановление главы Завитинского района от 11.10.2017 № 554 «Об утверждении муниципальной программы «Развитие сети автомобильных дорог общего пользования Завитинского муниципального округа» (с изменениями от 27.04.2022 № 348) следующее изменение:</w:t>
      </w:r>
      <w:r>
        <w:rPr>
          <w:rFonts w:ascii="Times New Roman" w:hAnsi="Times New Roman" w:cs="Times New Roman"/>
          <w:sz w:val="20"/>
          <w:szCs w:val="20"/>
        </w:rPr>
        <w:t xml:space="preserve"> </w:t>
      </w:r>
      <w:r w:rsidRPr="00C57582">
        <w:rPr>
          <w:rFonts w:ascii="Times New Roman" w:hAnsi="Times New Roman" w:cs="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cs="Times New Roman"/>
          <w:sz w:val="20"/>
          <w:szCs w:val="20"/>
        </w:rPr>
        <w:t xml:space="preserve"> </w:t>
      </w:r>
      <w:r w:rsidRPr="00C57582">
        <w:rPr>
          <w:rFonts w:ascii="Times New Roman" w:hAnsi="Times New Roman" w:cs="Times New Roman"/>
          <w:sz w:val="20"/>
          <w:szCs w:val="20"/>
        </w:rPr>
        <w:t>2. Признать утратившим силу постановление главы Завитинского муниципального округа от 02.11.2022 № 992.</w:t>
      </w:r>
      <w:r>
        <w:rPr>
          <w:rFonts w:ascii="Times New Roman" w:hAnsi="Times New Roman" w:cs="Times New Roman"/>
          <w:sz w:val="20"/>
          <w:szCs w:val="20"/>
        </w:rPr>
        <w:t xml:space="preserve"> </w:t>
      </w:r>
      <w:r w:rsidRPr="00C57582">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C57582">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 </w:t>
      </w:r>
    </w:p>
    <w:p w14:paraId="37ACD5D2" w14:textId="45623837" w:rsidR="00C57582" w:rsidRPr="00C57582" w:rsidRDefault="00C57582" w:rsidP="00C57582">
      <w:pPr>
        <w:spacing w:after="0" w:line="240" w:lineRule="auto"/>
        <w:jc w:val="both"/>
        <w:rPr>
          <w:rFonts w:ascii="Times New Roman" w:hAnsi="Times New Roman" w:cs="Times New Roman"/>
          <w:sz w:val="20"/>
          <w:szCs w:val="20"/>
        </w:rPr>
      </w:pPr>
      <w:r w:rsidRPr="00C57582">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C57582">
        <w:rPr>
          <w:rFonts w:ascii="Times New Roman" w:hAnsi="Times New Roman" w:cs="Times New Roman"/>
          <w:sz w:val="20"/>
          <w:szCs w:val="20"/>
        </w:rPr>
        <w:t xml:space="preserve">   С.С. Линевич</w:t>
      </w:r>
    </w:p>
    <w:p w14:paraId="783A64D7" w14:textId="0EDA379F" w:rsidR="00C57582" w:rsidRPr="00C57582" w:rsidRDefault="00C57582" w:rsidP="00C57582">
      <w:pPr>
        <w:pStyle w:val="ConsPlusTitle"/>
        <w:jc w:val="both"/>
        <w:rPr>
          <w:rFonts w:ascii="Times New Roman" w:hAnsi="Times New Roman" w:cs="Times New Roman"/>
          <w:b w:val="0"/>
        </w:rPr>
      </w:pPr>
      <w:r w:rsidRPr="00C57582">
        <w:rPr>
          <w:rFonts w:ascii="Times New Roman" w:hAnsi="Times New Roman" w:cs="Times New Roman"/>
          <w:bCs w:val="0"/>
        </w:rPr>
        <w:t>Приложение</w:t>
      </w:r>
      <w:r w:rsidRPr="00C57582">
        <w:rPr>
          <w:rFonts w:ascii="Times New Roman" w:hAnsi="Times New Roman" w:cs="Times New Roman"/>
          <w:b w:val="0"/>
        </w:rPr>
        <w:t xml:space="preserve"> к постановлению главы</w:t>
      </w:r>
      <w:r>
        <w:rPr>
          <w:rFonts w:ascii="Times New Roman" w:hAnsi="Times New Roman" w:cs="Times New Roman"/>
          <w:b w:val="0"/>
        </w:rPr>
        <w:t xml:space="preserve"> </w:t>
      </w:r>
      <w:r w:rsidRPr="00C57582">
        <w:rPr>
          <w:rFonts w:ascii="Times New Roman" w:hAnsi="Times New Roman" w:cs="Times New Roman"/>
          <w:b w:val="0"/>
        </w:rPr>
        <w:t>Завитинского</w:t>
      </w:r>
      <w:r>
        <w:rPr>
          <w:rFonts w:ascii="Times New Roman" w:hAnsi="Times New Roman" w:cs="Times New Roman"/>
          <w:b w:val="0"/>
        </w:rPr>
        <w:t xml:space="preserve"> </w:t>
      </w:r>
      <w:r w:rsidRPr="00C57582">
        <w:rPr>
          <w:rFonts w:ascii="Times New Roman" w:hAnsi="Times New Roman" w:cs="Times New Roman"/>
          <w:b w:val="0"/>
        </w:rPr>
        <w:t>муниципального округа</w:t>
      </w:r>
      <w:r>
        <w:rPr>
          <w:rFonts w:ascii="Times New Roman" w:hAnsi="Times New Roman" w:cs="Times New Roman"/>
          <w:b w:val="0"/>
        </w:rPr>
        <w:t xml:space="preserve"> </w:t>
      </w:r>
      <w:r w:rsidRPr="00C57582">
        <w:rPr>
          <w:rFonts w:ascii="Times New Roman" w:hAnsi="Times New Roman" w:cs="Times New Roman"/>
          <w:b w:val="0"/>
        </w:rPr>
        <w:t>от 10.02.2023 № 88</w:t>
      </w:r>
      <w:r w:rsidRPr="00C57582">
        <w:rPr>
          <w:rFonts w:ascii="Times New Roman" w:hAnsi="Times New Roman" w:cs="Times New Roman"/>
          <w:b w:val="0"/>
          <w:u w:val="single"/>
        </w:rPr>
        <w:t xml:space="preserve"> </w:t>
      </w:r>
      <w:r w:rsidRPr="00C57582">
        <w:rPr>
          <w:rFonts w:ascii="Times New Roman" w:hAnsi="Times New Roman" w:cs="Times New Roman"/>
        </w:rPr>
        <w:t>МУНИЦИПАЛЬНАЯ ПРОГРАММА</w:t>
      </w:r>
      <w:r>
        <w:rPr>
          <w:rFonts w:ascii="Times New Roman" w:hAnsi="Times New Roman" w:cs="Times New Roman"/>
        </w:rPr>
        <w:t xml:space="preserve"> </w:t>
      </w:r>
      <w:r w:rsidRPr="00C57582">
        <w:rPr>
          <w:rFonts w:ascii="Times New Roman" w:hAnsi="Times New Roman" w:cs="Times New Roman"/>
        </w:rPr>
        <w:t>«РАЗВИТИЕ СЕТИ АВТОМОБИЛЬНЫХ ДОРОГ ОБЩЕГО ПОЛЬЗОВАНИЯ ЗАВИТИНСКОГО МУНИЦИПАЛЬНОГО ОКРУГА»</w:t>
      </w:r>
      <w:r>
        <w:rPr>
          <w:rFonts w:ascii="Times New Roman" w:hAnsi="Times New Roman" w:cs="Times New Roman"/>
        </w:rPr>
        <w:t xml:space="preserve"> </w:t>
      </w:r>
      <w:r w:rsidRPr="00C57582">
        <w:rPr>
          <w:rFonts w:ascii="Times New Roman" w:hAnsi="Times New Roman" w:cs="Times New Roman"/>
        </w:rPr>
        <w:t>1. Паспорт программы</w:t>
      </w:r>
    </w:p>
    <w:p w14:paraId="733B7274" w14:textId="77777777" w:rsidR="00C57582" w:rsidRPr="00C57582" w:rsidRDefault="00C57582" w:rsidP="00C57582">
      <w:pPr>
        <w:pStyle w:val="ConsPlusNormal"/>
        <w:jc w:val="both"/>
        <w:rPr>
          <w:rFonts w:ascii="Times New Roman" w:hAnsi="Times New Roman" w:cs="Times New Roman"/>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7513"/>
      </w:tblGrid>
      <w:tr w:rsidR="00C57582" w:rsidRPr="00C57582" w14:paraId="5FC94ED7" w14:textId="77777777" w:rsidTr="00C57582">
        <w:trPr>
          <w:trHeight w:val="20"/>
        </w:trPr>
        <w:tc>
          <w:tcPr>
            <w:tcW w:w="3114" w:type="dxa"/>
          </w:tcPr>
          <w:p w14:paraId="4AA2D123"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Наименование муниципальной программы</w:t>
            </w:r>
          </w:p>
        </w:tc>
        <w:tc>
          <w:tcPr>
            <w:tcW w:w="7513" w:type="dxa"/>
          </w:tcPr>
          <w:p w14:paraId="633E1570"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Муниципальная программа «Развитие сети автомобильных дорог общего пользования Завитинского муниципального округа» (далее - программа)</w:t>
            </w:r>
          </w:p>
        </w:tc>
      </w:tr>
      <w:tr w:rsidR="00C57582" w:rsidRPr="00C57582" w14:paraId="602553DA" w14:textId="77777777" w:rsidTr="00C57582">
        <w:trPr>
          <w:trHeight w:val="20"/>
        </w:trPr>
        <w:tc>
          <w:tcPr>
            <w:tcW w:w="3114" w:type="dxa"/>
          </w:tcPr>
          <w:p w14:paraId="48E27030"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Координаторы программы</w:t>
            </w:r>
          </w:p>
        </w:tc>
        <w:tc>
          <w:tcPr>
            <w:tcW w:w="7513" w:type="dxa"/>
          </w:tcPr>
          <w:p w14:paraId="31F6B25C"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Администрация Завитинского муниципального округа в лице отдела дорожного хозяйства и жизнеобеспечения</w:t>
            </w:r>
          </w:p>
        </w:tc>
      </w:tr>
      <w:tr w:rsidR="00C57582" w:rsidRPr="00C57582" w14:paraId="4FB8A7C0" w14:textId="77777777" w:rsidTr="00C57582">
        <w:trPr>
          <w:trHeight w:val="20"/>
        </w:trPr>
        <w:tc>
          <w:tcPr>
            <w:tcW w:w="3114" w:type="dxa"/>
          </w:tcPr>
          <w:p w14:paraId="130EC9A2"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Участники программы</w:t>
            </w:r>
          </w:p>
        </w:tc>
        <w:tc>
          <w:tcPr>
            <w:tcW w:w="7513" w:type="dxa"/>
          </w:tcPr>
          <w:p w14:paraId="395A13DC"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 xml:space="preserve">Администрация Завитинского муниципального округа в лице отдела дорожного хозяйства и жизнеобеспечения </w:t>
            </w:r>
          </w:p>
        </w:tc>
      </w:tr>
      <w:tr w:rsidR="00C57582" w:rsidRPr="00C57582" w14:paraId="352F1188" w14:textId="77777777" w:rsidTr="00C57582">
        <w:trPr>
          <w:trHeight w:val="20"/>
        </w:trPr>
        <w:tc>
          <w:tcPr>
            <w:tcW w:w="3114" w:type="dxa"/>
          </w:tcPr>
          <w:p w14:paraId="7A085FDE"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Цели программы</w:t>
            </w:r>
          </w:p>
        </w:tc>
        <w:tc>
          <w:tcPr>
            <w:tcW w:w="7513" w:type="dxa"/>
          </w:tcPr>
          <w:p w14:paraId="2E52AFCD"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муниципального округа, содержание автомобильных дорог общего пользования</w:t>
            </w:r>
          </w:p>
        </w:tc>
      </w:tr>
      <w:tr w:rsidR="00C57582" w:rsidRPr="00C57582" w14:paraId="4F7CC0A2" w14:textId="77777777" w:rsidTr="00C57582">
        <w:trPr>
          <w:trHeight w:val="20"/>
        </w:trPr>
        <w:tc>
          <w:tcPr>
            <w:tcW w:w="3114" w:type="dxa"/>
          </w:tcPr>
          <w:p w14:paraId="69C061E0"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Задачи программы</w:t>
            </w:r>
          </w:p>
        </w:tc>
        <w:tc>
          <w:tcPr>
            <w:tcW w:w="7513" w:type="dxa"/>
          </w:tcPr>
          <w:p w14:paraId="1477B58E"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Обеспечение транспортной доступности населенных пунктов Завитинского муниципального округа, увеличение доли автомобильных дорог, соответствующих нормативным требованиям</w:t>
            </w:r>
          </w:p>
        </w:tc>
      </w:tr>
      <w:tr w:rsidR="00C57582" w:rsidRPr="00C57582" w14:paraId="60E8846E" w14:textId="77777777" w:rsidTr="00C57582">
        <w:trPr>
          <w:trHeight w:val="20"/>
        </w:trPr>
        <w:tc>
          <w:tcPr>
            <w:tcW w:w="3114" w:type="dxa"/>
          </w:tcPr>
          <w:p w14:paraId="7FF6DB98"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Сроки и этапы реализации программы</w:t>
            </w:r>
          </w:p>
        </w:tc>
        <w:tc>
          <w:tcPr>
            <w:tcW w:w="7513" w:type="dxa"/>
          </w:tcPr>
          <w:p w14:paraId="3C5340C4"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2018 - 2025 годы (этапы не выделяются)</w:t>
            </w:r>
          </w:p>
        </w:tc>
      </w:tr>
      <w:tr w:rsidR="00C57582" w:rsidRPr="00C57582" w14:paraId="350A03CB" w14:textId="77777777" w:rsidTr="00C57582">
        <w:trPr>
          <w:trHeight w:val="20"/>
        </w:trPr>
        <w:tc>
          <w:tcPr>
            <w:tcW w:w="3114" w:type="dxa"/>
          </w:tcPr>
          <w:p w14:paraId="532D5902"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Объем бюджетных ассигнований программы (с разбивкой по годам)</w:t>
            </w:r>
          </w:p>
        </w:tc>
        <w:tc>
          <w:tcPr>
            <w:tcW w:w="7513" w:type="dxa"/>
          </w:tcPr>
          <w:p w14:paraId="675B9D9C" w14:textId="21AE23DC"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 xml:space="preserve">Объем финансирования программы на ремонт и содержание сети автомобильных дорог составляет </w:t>
            </w:r>
            <w:r w:rsidRPr="00C57582">
              <w:rPr>
                <w:rFonts w:ascii="Times New Roman" w:hAnsi="Times New Roman" w:cs="Times New Roman"/>
                <w:bCs/>
                <w:color w:val="000000" w:themeColor="text1"/>
                <w:sz w:val="16"/>
                <w:szCs w:val="16"/>
              </w:rPr>
              <w:t>339 150,2</w:t>
            </w:r>
            <w:r w:rsidRPr="00C57582">
              <w:rPr>
                <w:rFonts w:ascii="Times New Roman" w:hAnsi="Times New Roman" w:cs="Times New Roman"/>
                <w:b/>
                <w:bCs/>
                <w:color w:val="000000" w:themeColor="text1"/>
                <w:sz w:val="16"/>
                <w:szCs w:val="16"/>
              </w:rPr>
              <w:t xml:space="preserve"> </w:t>
            </w:r>
            <w:r w:rsidRPr="00C57582">
              <w:rPr>
                <w:rFonts w:ascii="Times New Roman" w:hAnsi="Times New Roman" w:cs="Times New Roman"/>
                <w:color w:val="000000" w:themeColor="text1"/>
                <w:sz w:val="16"/>
                <w:szCs w:val="16"/>
              </w:rPr>
              <w:t>тыс. рублей, в том числе:</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2018 год – 6661,7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2019 год – 15029,8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2020 год – 31689,4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2021 год – 35970,7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 xml:space="preserve">2022 год – </w:t>
            </w:r>
            <w:r w:rsidRPr="00C57582">
              <w:rPr>
                <w:rFonts w:ascii="Times New Roman" w:hAnsi="Times New Roman" w:cs="Times New Roman"/>
                <w:bCs/>
                <w:color w:val="000000" w:themeColor="text1"/>
                <w:sz w:val="16"/>
                <w:szCs w:val="16"/>
              </w:rPr>
              <w:t>84 253,8</w:t>
            </w:r>
            <w:r w:rsidRPr="00C57582">
              <w:rPr>
                <w:rFonts w:ascii="Times New Roman" w:hAnsi="Times New Roman" w:cs="Times New Roman"/>
                <w:b/>
                <w:bCs/>
                <w:color w:val="000000" w:themeColor="text1"/>
                <w:sz w:val="16"/>
                <w:szCs w:val="16"/>
              </w:rPr>
              <w:t xml:space="preserve"> </w:t>
            </w:r>
            <w:r w:rsidRPr="00C57582">
              <w:rPr>
                <w:rFonts w:ascii="Times New Roman" w:hAnsi="Times New Roman" w:cs="Times New Roman"/>
                <w:color w:val="000000" w:themeColor="text1"/>
                <w:sz w:val="16"/>
                <w:szCs w:val="16"/>
              </w:rPr>
              <w:t>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2023 год – 31525,1 тыс. рублей;</w:t>
            </w:r>
          </w:p>
          <w:p w14:paraId="59ABF605" w14:textId="56369F08"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2024 год – 21839,4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2025 год – 22719,1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 xml:space="preserve">Из них за счет средств бюджета округа– </w:t>
            </w:r>
            <w:r w:rsidRPr="00C57582">
              <w:rPr>
                <w:rFonts w:ascii="Times New Roman" w:hAnsi="Times New Roman" w:cs="Times New Roman"/>
                <w:bCs/>
                <w:color w:val="000000" w:themeColor="text1"/>
                <w:sz w:val="16"/>
                <w:szCs w:val="16"/>
              </w:rPr>
              <w:t>39207,6</w:t>
            </w:r>
            <w:r w:rsidRPr="00C57582">
              <w:rPr>
                <w:rFonts w:ascii="Times New Roman" w:hAnsi="Times New Roman" w:cs="Times New Roman"/>
                <w:b/>
                <w:bCs/>
                <w:color w:val="000000" w:themeColor="text1"/>
                <w:sz w:val="16"/>
                <w:szCs w:val="16"/>
              </w:rPr>
              <w:t xml:space="preserve"> </w:t>
            </w:r>
            <w:r w:rsidRPr="00C57582">
              <w:rPr>
                <w:rFonts w:ascii="Times New Roman" w:hAnsi="Times New Roman" w:cs="Times New Roman"/>
                <w:color w:val="000000" w:themeColor="text1"/>
                <w:sz w:val="16"/>
                <w:szCs w:val="16"/>
              </w:rPr>
              <w:t>тыс. рублей, в том числе:</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2018 год – 380,59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2019 год – 1 157,0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2020 год – 2 901,2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2021 год – 7 272,6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 xml:space="preserve">2022 год – </w:t>
            </w:r>
            <w:r w:rsidRPr="00C57582">
              <w:rPr>
                <w:rFonts w:ascii="Times New Roman" w:hAnsi="Times New Roman" w:cs="Times New Roman"/>
                <w:bCs/>
                <w:color w:val="000000" w:themeColor="text1"/>
                <w:sz w:val="16"/>
                <w:szCs w:val="16"/>
              </w:rPr>
              <w:t>17 937,3</w:t>
            </w:r>
            <w:r w:rsidRPr="00C57582">
              <w:rPr>
                <w:rFonts w:ascii="Times New Roman" w:hAnsi="Times New Roman" w:cs="Times New Roman"/>
                <w:b/>
                <w:bCs/>
                <w:color w:val="000000" w:themeColor="text1"/>
                <w:sz w:val="16"/>
                <w:szCs w:val="16"/>
              </w:rPr>
              <w:t xml:space="preserve"> </w:t>
            </w:r>
            <w:r w:rsidRPr="00C57582">
              <w:rPr>
                <w:rFonts w:ascii="Times New Roman" w:hAnsi="Times New Roman" w:cs="Times New Roman"/>
                <w:color w:val="000000" w:themeColor="text1"/>
                <w:sz w:val="16"/>
                <w:szCs w:val="16"/>
              </w:rPr>
              <w:t>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2023 год – 13346,1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2024 год – 12490,9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2025 год – 13370,6 тыс. рублей;</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Планируемый объем финансирования за счет средств областного бюджета составляет 38392,2 тыс. рублей</w:t>
            </w:r>
          </w:p>
        </w:tc>
      </w:tr>
      <w:tr w:rsidR="00C57582" w:rsidRPr="00C57582" w14:paraId="606E50AC" w14:textId="77777777" w:rsidTr="00C57582">
        <w:trPr>
          <w:trHeight w:val="20"/>
        </w:trPr>
        <w:tc>
          <w:tcPr>
            <w:tcW w:w="3114" w:type="dxa"/>
          </w:tcPr>
          <w:p w14:paraId="5C4064C0" w14:textId="77777777"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Ожидаемые конечные результаты реализации программы</w:t>
            </w:r>
          </w:p>
        </w:tc>
        <w:tc>
          <w:tcPr>
            <w:tcW w:w="7513" w:type="dxa"/>
          </w:tcPr>
          <w:p w14:paraId="165BF262" w14:textId="6F0A9E26" w:rsidR="00C57582" w:rsidRPr="00C57582" w:rsidRDefault="00C57582" w:rsidP="00C57582">
            <w:pPr>
              <w:pStyle w:val="ConsPlusNormal"/>
              <w:jc w:val="both"/>
              <w:rPr>
                <w:rFonts w:ascii="Times New Roman" w:hAnsi="Times New Roman" w:cs="Times New Roman"/>
                <w:color w:val="000000" w:themeColor="text1"/>
                <w:sz w:val="16"/>
                <w:szCs w:val="16"/>
              </w:rPr>
            </w:pPr>
            <w:r w:rsidRPr="00C57582">
              <w:rPr>
                <w:rFonts w:ascii="Times New Roman" w:hAnsi="Times New Roman" w:cs="Times New Roman"/>
                <w:color w:val="000000" w:themeColor="text1"/>
                <w:sz w:val="16"/>
                <w:szCs w:val="16"/>
              </w:rPr>
              <w:t>Реализация программы должна обеспечить:</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1. Ремонт улично-дорожной сети Завитинского муниципального округа протяженностью 221,502 км;</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2. Содержание автомобильных дорог общего пользования местного значения – 221,502 км, в том числе автомобильные дороги на территории сельских поселений – 115,206 км, автодороги между поселениями муниципального округа – 25,6 км, автодороги на территории города Завитинска – 80,696 км.</w:t>
            </w:r>
            <w:r>
              <w:rPr>
                <w:rFonts w:ascii="Times New Roman" w:hAnsi="Times New Roman" w:cs="Times New Roman"/>
                <w:color w:val="000000" w:themeColor="text1"/>
                <w:sz w:val="16"/>
                <w:szCs w:val="16"/>
              </w:rPr>
              <w:t xml:space="preserve"> </w:t>
            </w:r>
            <w:r w:rsidRPr="00C57582">
              <w:rPr>
                <w:rFonts w:ascii="Times New Roman" w:hAnsi="Times New Roman" w:cs="Times New Roman"/>
                <w:color w:val="000000" w:themeColor="text1"/>
                <w:sz w:val="16"/>
                <w:szCs w:val="16"/>
              </w:rPr>
              <w:t>3. Повышение уровня безопасности дорожного движения за счет выполнения мероприятий по безопасности дорожного движения</w:t>
            </w:r>
          </w:p>
        </w:tc>
      </w:tr>
    </w:tbl>
    <w:p w14:paraId="5296BD37" w14:textId="210E5522" w:rsidR="00C57582" w:rsidRPr="00C57582" w:rsidRDefault="00C57582" w:rsidP="00570EEC">
      <w:pPr>
        <w:pStyle w:val="ConsPlusNormal"/>
        <w:jc w:val="both"/>
        <w:outlineLvl w:val="2"/>
        <w:rPr>
          <w:rFonts w:ascii="Times New Roman" w:hAnsi="Times New Roman" w:cs="Times New Roman"/>
          <w:sz w:val="20"/>
          <w:szCs w:val="20"/>
        </w:rPr>
      </w:pPr>
      <w:r w:rsidRPr="00C57582">
        <w:rPr>
          <w:rFonts w:ascii="Times New Roman" w:hAnsi="Times New Roman" w:cs="Times New Roman"/>
          <w:b/>
          <w:color w:val="000000" w:themeColor="text1"/>
          <w:sz w:val="20"/>
          <w:szCs w:val="20"/>
        </w:rPr>
        <w:t>2. Характеристика сферы реализации программы</w:t>
      </w:r>
      <w:r>
        <w:rPr>
          <w:rFonts w:ascii="Times New Roman" w:hAnsi="Times New Roman" w:cs="Times New Roman"/>
          <w:b/>
          <w:color w:val="000000" w:themeColor="text1"/>
          <w:sz w:val="20"/>
          <w:szCs w:val="20"/>
        </w:rPr>
        <w:t xml:space="preserve"> </w:t>
      </w:r>
      <w:r w:rsidRPr="00C57582">
        <w:rPr>
          <w:rFonts w:ascii="Times New Roman" w:hAnsi="Times New Roman" w:cs="Times New Roman"/>
          <w:color w:val="000000" w:themeColor="text1"/>
          <w:sz w:val="20"/>
          <w:szCs w:val="20"/>
        </w:rPr>
        <w:t>Автомобильные дороги являются важнейшей составной частью транспортной системы Завитинского муниципального округа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В настоящее время протяженность автомобильных дорог общего пользования местного значения в Завитинском муниципальном округе составляет 221,502 км, в том числе автомобильных дорог между поселениями Завитинского муниципального округа – 25,6 км, автомобильных дорог сельских поселений – 115,206 км, автомобильных дорог города Завитинска – 80,696 км. Основной проблемой дорожного хозяйства Завитинского муниципального округа является высокая доля автомобильных дорог общего пользования, не соответствующих нормативным требованиям, вследствие чего:</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сохранение существующей дорожной инфраструктуры и ее развитие возможны при достаточном финансировании дорожного хозяйства.</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На основании анализа уровня обеспеченности Завитинского муниципального округа объектами дорожной инфраструктуры выявлены следующие общие проблемы:</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муниципального округа.</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Отсутствие единого </w:t>
      </w:r>
      <w:r w:rsidRPr="00C57582">
        <w:rPr>
          <w:rFonts w:ascii="Times New Roman" w:hAnsi="Times New Roman" w:cs="Times New Roman"/>
          <w:color w:val="000000" w:themeColor="text1"/>
          <w:sz w:val="20"/>
          <w:szCs w:val="20"/>
        </w:rPr>
        <w:lastRenderedPageBreak/>
        <w:t>комплекса мероприятий, направленных на достижение конкретных целей, не позволит выполнить задачи по развитию дорожного хозяйства Завитинского муниципального округа и повышению его технического уровня.</w:t>
      </w:r>
      <w:r>
        <w:rPr>
          <w:rFonts w:ascii="Times New Roman" w:hAnsi="Times New Roman" w:cs="Times New Roman"/>
          <w:color w:val="000000" w:themeColor="text1"/>
          <w:sz w:val="20"/>
          <w:szCs w:val="20"/>
        </w:rPr>
        <w:t xml:space="preserve"> </w:t>
      </w:r>
      <w:r w:rsidRPr="00C57582">
        <w:rPr>
          <w:rFonts w:ascii="Times New Roman" w:hAnsi="Times New Roman" w:cs="Times New Roman"/>
          <w:b/>
          <w:color w:val="000000" w:themeColor="text1"/>
          <w:sz w:val="20"/>
          <w:szCs w:val="20"/>
        </w:rPr>
        <w:t>3. Приоритеты муниципальной политики в сфере реализации</w:t>
      </w:r>
      <w:r>
        <w:rPr>
          <w:rFonts w:ascii="Times New Roman" w:hAnsi="Times New Roman" w:cs="Times New Roman"/>
          <w:b/>
          <w:color w:val="000000" w:themeColor="text1"/>
          <w:sz w:val="20"/>
          <w:szCs w:val="20"/>
        </w:rPr>
        <w:t xml:space="preserve"> </w:t>
      </w:r>
      <w:r w:rsidRPr="00C57582">
        <w:rPr>
          <w:rFonts w:ascii="Times New Roman" w:hAnsi="Times New Roman" w:cs="Times New Roman"/>
          <w:b/>
          <w:color w:val="000000" w:themeColor="text1"/>
          <w:sz w:val="20"/>
          <w:szCs w:val="20"/>
        </w:rPr>
        <w:t>программы, цели, задачи и ожидаемые конечные результаты</w:t>
      </w:r>
      <w:r>
        <w:rPr>
          <w:rFonts w:ascii="Times New Roman" w:hAnsi="Times New Roman" w:cs="Times New Roman"/>
          <w:b/>
          <w:color w:val="000000" w:themeColor="text1"/>
          <w:sz w:val="20"/>
          <w:szCs w:val="20"/>
        </w:rPr>
        <w:t xml:space="preserve"> </w:t>
      </w:r>
      <w:r w:rsidRPr="00C57582">
        <w:rPr>
          <w:rFonts w:ascii="Times New Roman" w:hAnsi="Times New Roman" w:cs="Times New Roman"/>
          <w:color w:val="000000" w:themeColor="text1"/>
          <w:sz w:val="20"/>
          <w:szCs w:val="20"/>
        </w:rPr>
        <w:t>Основными приоритетами муниципальной политики Завитинского муниципального округа в сфере реализации программы являются обеспечение безопасного функционирования транспортной инфраструктуры округа, строительство, реконструкция и ремонт автомобильных дорог общего пользования местного значения, сохранение и повышение качества автодорожной сети округа.</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Задачами программы являются обеспечение транспортной доступности населенных пунктов округа, увеличение доли автомобильных дорог, соответствующих нормативным требованиям. Ожидаемые конечные результаты реализации программы:</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Pr>
          <w:rFonts w:ascii="Times New Roman" w:hAnsi="Times New Roman" w:cs="Times New Roman"/>
          <w:color w:val="000000" w:themeColor="text1"/>
          <w:sz w:val="20"/>
          <w:szCs w:val="20"/>
        </w:rPr>
        <w:t xml:space="preserve"> </w:t>
      </w:r>
      <w:r w:rsidRPr="00C57582">
        <w:rPr>
          <w:rFonts w:ascii="Times New Roman" w:hAnsi="Times New Roman" w:cs="Times New Roman"/>
          <w:b/>
          <w:color w:val="000000" w:themeColor="text1"/>
          <w:sz w:val="20"/>
          <w:szCs w:val="20"/>
        </w:rPr>
        <w:t xml:space="preserve">4. Описание системы мероприятий программы </w:t>
      </w:r>
      <w:r w:rsidRPr="00C57582">
        <w:rPr>
          <w:rFonts w:ascii="Times New Roman" w:hAnsi="Times New Roman" w:cs="Times New Roman"/>
          <w:color w:val="000000" w:themeColor="text1"/>
          <w:sz w:val="20"/>
          <w:szCs w:val="20"/>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1)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Работы по содержанию включают в себя: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непосредственно работы по содержанию действующей сети автомобильных дорог местного значения;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финансовое обеспечение переданных полномочий в области дорожной деятельности; 3) строительство (реконструкция), капитальный ремонт автомобильных дорог общего пользования местного значения;</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4) </w:t>
      </w:r>
      <w:r w:rsidRPr="00C57582">
        <w:rPr>
          <w:rFonts w:ascii="Times New Roman" w:eastAsia="Calibri" w:hAnsi="Times New Roman" w:cs="Times New Roman"/>
          <w:color w:val="000000" w:themeColor="text1"/>
          <w:sz w:val="20"/>
          <w:szCs w:val="20"/>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Pr>
          <w:rFonts w:ascii="Times New Roman" w:eastAsia="Calibri"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муниципального округа и отражаются в Перечне объектов на соответствующий год (приложение № 3 к муниципальной программе). Система основных мероприятий и плановых показателей реализации программы приведена в приложении № 1 к муниципальной программе. </w:t>
      </w:r>
      <w:r w:rsidRPr="00C57582">
        <w:rPr>
          <w:rFonts w:ascii="Times New Roman" w:hAnsi="Times New Roman" w:cs="Times New Roman"/>
          <w:b/>
          <w:color w:val="000000" w:themeColor="text1"/>
          <w:sz w:val="20"/>
          <w:szCs w:val="20"/>
        </w:rPr>
        <w:t>5. Ресурсное обеспечение программы</w:t>
      </w:r>
      <w:r w:rsidR="00570EEC">
        <w:rPr>
          <w:rFonts w:ascii="Times New Roman" w:hAnsi="Times New Roman" w:cs="Times New Roman"/>
          <w:b/>
          <w:color w:val="000000" w:themeColor="text1"/>
          <w:sz w:val="20"/>
          <w:szCs w:val="20"/>
        </w:rPr>
        <w:t xml:space="preserve"> </w:t>
      </w:r>
      <w:r w:rsidRPr="00C57582">
        <w:rPr>
          <w:rFonts w:ascii="Times New Roman" w:hAnsi="Times New Roman" w:cs="Times New Roman"/>
          <w:color w:val="000000" w:themeColor="text1"/>
          <w:sz w:val="20"/>
          <w:szCs w:val="20"/>
        </w:rPr>
        <w:t xml:space="preserve">Объем финансирования программы на ремонт и содержание сети автомобильных дорог составляет </w:t>
      </w:r>
      <w:r w:rsidRPr="00C57582">
        <w:rPr>
          <w:rFonts w:ascii="Times New Roman" w:hAnsi="Times New Roman" w:cs="Times New Roman"/>
          <w:bCs/>
          <w:color w:val="000000" w:themeColor="text1"/>
          <w:sz w:val="20"/>
          <w:szCs w:val="20"/>
        </w:rPr>
        <w:t>339 150,2</w:t>
      </w:r>
      <w:r w:rsidRPr="00C57582">
        <w:rPr>
          <w:rFonts w:ascii="Times New Roman" w:hAnsi="Times New Roman" w:cs="Times New Roman"/>
          <w:color w:val="000000" w:themeColor="text1"/>
          <w:sz w:val="20"/>
          <w:szCs w:val="20"/>
        </w:rPr>
        <w:t xml:space="preserve"> тыс. рублей, в том числе по годам: 2018 год – 6661,7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2019 год – 15029,8 тыс. рублей; 2020 год – 31689,4 тыс. рублей; 2021 год – 35970,7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2022 год – </w:t>
      </w:r>
      <w:r w:rsidRPr="00C57582">
        <w:rPr>
          <w:rFonts w:ascii="Times New Roman" w:hAnsi="Times New Roman" w:cs="Times New Roman"/>
          <w:bCs/>
          <w:color w:val="000000" w:themeColor="text1"/>
          <w:sz w:val="20"/>
          <w:szCs w:val="20"/>
        </w:rPr>
        <w:t>84 253,8</w:t>
      </w:r>
      <w:r w:rsidRPr="00C57582">
        <w:rPr>
          <w:rFonts w:ascii="Times New Roman" w:hAnsi="Times New Roman" w:cs="Times New Roman"/>
          <w:b/>
          <w:bCs/>
          <w:color w:val="000000" w:themeColor="text1"/>
          <w:sz w:val="20"/>
          <w:szCs w:val="20"/>
        </w:rPr>
        <w:t xml:space="preserve"> </w:t>
      </w:r>
      <w:r w:rsidRPr="00C57582">
        <w:rPr>
          <w:rFonts w:ascii="Times New Roman" w:hAnsi="Times New Roman" w:cs="Times New Roman"/>
          <w:color w:val="000000" w:themeColor="text1"/>
          <w:sz w:val="20"/>
          <w:szCs w:val="20"/>
        </w:rPr>
        <w:t>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2023 год – 31525,1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2024 год – 21839,4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2025 год – 22719,1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Из них за счет средств бюджета округа – </w:t>
      </w:r>
      <w:r w:rsidRPr="00C57582">
        <w:rPr>
          <w:rFonts w:ascii="Times New Roman" w:hAnsi="Times New Roman" w:cs="Times New Roman"/>
          <w:bCs/>
          <w:color w:val="000000" w:themeColor="text1"/>
          <w:sz w:val="20"/>
          <w:szCs w:val="20"/>
        </w:rPr>
        <w:t>39207,6</w:t>
      </w:r>
      <w:r w:rsidRPr="00C57582">
        <w:rPr>
          <w:rFonts w:ascii="Times New Roman" w:hAnsi="Times New Roman" w:cs="Times New Roman"/>
          <w:b/>
          <w:bCs/>
          <w:color w:val="000000" w:themeColor="text1"/>
          <w:sz w:val="20"/>
          <w:szCs w:val="20"/>
        </w:rPr>
        <w:t xml:space="preserve"> </w:t>
      </w:r>
      <w:r w:rsidRPr="00C57582">
        <w:rPr>
          <w:rFonts w:ascii="Times New Roman" w:hAnsi="Times New Roman" w:cs="Times New Roman"/>
          <w:color w:val="000000" w:themeColor="text1"/>
          <w:sz w:val="20"/>
          <w:szCs w:val="20"/>
        </w:rPr>
        <w:t>тыс. рублей, в том числе:</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2018 год – 380,59 тыс. рублей; 2019 год – 1 157,0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2020 год – 2 901,2 тыс. рублей; 2021 год – 72 72,6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2022 год – </w:t>
      </w:r>
      <w:r w:rsidRPr="00C57582">
        <w:rPr>
          <w:rFonts w:ascii="Times New Roman" w:hAnsi="Times New Roman" w:cs="Times New Roman"/>
          <w:bCs/>
          <w:color w:val="000000" w:themeColor="text1"/>
          <w:sz w:val="20"/>
          <w:szCs w:val="20"/>
        </w:rPr>
        <w:t>17 937,3</w:t>
      </w:r>
      <w:r w:rsidRPr="00C57582">
        <w:rPr>
          <w:rFonts w:ascii="Times New Roman" w:hAnsi="Times New Roman" w:cs="Times New Roman"/>
          <w:b/>
          <w:bCs/>
          <w:color w:val="000000" w:themeColor="text1"/>
          <w:sz w:val="20"/>
          <w:szCs w:val="20"/>
        </w:rPr>
        <w:t xml:space="preserve"> </w:t>
      </w:r>
      <w:r w:rsidRPr="00C57582">
        <w:rPr>
          <w:rFonts w:ascii="Times New Roman" w:hAnsi="Times New Roman" w:cs="Times New Roman"/>
          <w:color w:val="000000" w:themeColor="text1"/>
          <w:sz w:val="20"/>
          <w:szCs w:val="20"/>
        </w:rPr>
        <w:t>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2023 год – 13346,1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2024 год – 12490,9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2025 год – 1337,6 тыс. рублей;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Планируемый объем финансирования за счет средств областного бюджета составляет 159948,8 тыс. рублей. Планируемый объем финансирования за счет средств федерального бюджета 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муниципальном бюджете на очередной финансовый год и плановый период, а также в соответствии с ежегодным распределением субсидий областного бюджета, утверждаемым постановлением Правительства Амурской области.</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Информация о расходах по годам на реализацию муниципальной программы из различных источников финансирования отражается в приложении № 2 к программе. </w:t>
      </w:r>
      <w:r w:rsidRPr="00C57582">
        <w:rPr>
          <w:rFonts w:ascii="Times New Roman" w:hAnsi="Times New Roman" w:cs="Times New Roman"/>
          <w:b/>
          <w:color w:val="000000" w:themeColor="text1"/>
          <w:sz w:val="20"/>
          <w:szCs w:val="20"/>
        </w:rPr>
        <w:t>6. Планируемые показатели эффективности реализации</w:t>
      </w:r>
      <w:r w:rsidR="00570EEC">
        <w:rPr>
          <w:rFonts w:ascii="Times New Roman" w:hAnsi="Times New Roman" w:cs="Times New Roman"/>
          <w:b/>
          <w:color w:val="000000" w:themeColor="text1"/>
          <w:sz w:val="20"/>
          <w:szCs w:val="20"/>
        </w:rPr>
        <w:t xml:space="preserve"> </w:t>
      </w:r>
      <w:r w:rsidRPr="00C57582">
        <w:rPr>
          <w:rFonts w:ascii="Times New Roman" w:hAnsi="Times New Roman" w:cs="Times New Roman"/>
          <w:b/>
          <w:color w:val="000000" w:themeColor="text1"/>
          <w:sz w:val="20"/>
          <w:szCs w:val="20"/>
        </w:rPr>
        <w:t>программы и непосредственные результаты основных мероприятий программы</w:t>
      </w:r>
      <w:r w:rsidR="00570EEC">
        <w:rPr>
          <w:rFonts w:ascii="Times New Roman" w:hAnsi="Times New Roman" w:cs="Times New Roman"/>
          <w:b/>
          <w:color w:val="000000" w:themeColor="text1"/>
          <w:sz w:val="20"/>
          <w:szCs w:val="20"/>
        </w:rPr>
        <w:t xml:space="preserve"> </w:t>
      </w:r>
      <w:r w:rsidRPr="00C57582">
        <w:rPr>
          <w:rFonts w:ascii="Times New Roman" w:hAnsi="Times New Roman" w:cs="Times New Roman"/>
          <w:color w:val="000000" w:themeColor="text1"/>
          <w:sz w:val="20"/>
          <w:szCs w:val="20"/>
        </w:rPr>
        <w:t>В результате реализации основных мероприятий программы планируется достижение следующих показателей:</w:t>
      </w:r>
      <w:r w:rsidR="00570EEC">
        <w:rPr>
          <w:rFonts w:ascii="Times New Roman" w:hAnsi="Times New Roman" w:cs="Times New Roman"/>
          <w:color w:val="000000" w:themeColor="text1"/>
          <w:sz w:val="20"/>
          <w:szCs w:val="20"/>
        </w:rPr>
        <w:t xml:space="preserve"> </w:t>
      </w:r>
      <w:r w:rsidRPr="00C57582">
        <w:rPr>
          <w:rFonts w:ascii="Times New Roman" w:hAnsi="Times New Roman" w:cs="Times New Roman"/>
          <w:color w:val="000000" w:themeColor="text1"/>
          <w:sz w:val="20"/>
          <w:szCs w:val="20"/>
        </w:rPr>
        <w:t xml:space="preserve">По мероприятию 1 «Приведение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муниципального округа,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w:t>
      </w:r>
      <w:r w:rsidRPr="00C57582">
        <w:rPr>
          <w:rFonts w:ascii="Times New Roman" w:hAnsi="Times New Roman" w:cs="Times New Roman"/>
          <w:color w:val="000000" w:themeColor="text1"/>
          <w:sz w:val="20"/>
          <w:szCs w:val="20"/>
        </w:rPr>
        <w:lastRenderedPageBreak/>
        <w:t xml:space="preserve">подлежащих ежегодному содержанию. По мероприятию 3 </w:t>
      </w:r>
      <w:r w:rsidRPr="00C57582">
        <w:rPr>
          <w:rFonts w:ascii="Times New Roman" w:eastAsia="Calibri" w:hAnsi="Times New Roman" w:cs="Times New Roman"/>
          <w:color w:val="000000" w:themeColor="text1"/>
          <w:sz w:val="20"/>
          <w:szCs w:val="20"/>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C57582">
        <w:rPr>
          <w:rFonts w:ascii="Times New Roman" w:hAnsi="Times New Roman" w:cs="Times New Roman"/>
          <w:color w:val="000000" w:themeColor="text1"/>
          <w:sz w:val="20"/>
          <w:szCs w:val="20"/>
        </w:rPr>
        <w:t>протяженности автомобильных дорог общего пользования местного значения Завитинского муниципального округа</w:t>
      </w:r>
      <w:r w:rsidRPr="00C57582">
        <w:rPr>
          <w:rFonts w:ascii="Times New Roman" w:hAnsi="Times New Roman" w:cs="Times New Roman"/>
          <w:sz w:val="20"/>
          <w:szCs w:val="20"/>
        </w:rPr>
        <w:t>,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общей протяженности автомобильных дорог.</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По мероприятию 4 «</w:t>
      </w:r>
      <w:r w:rsidRPr="00C57582">
        <w:rPr>
          <w:rFonts w:ascii="Times New Roman" w:eastAsia="Calibri" w:hAnsi="Times New Roman" w:cs="Times New Roman"/>
          <w:sz w:val="20"/>
          <w:szCs w:val="20"/>
        </w:rPr>
        <w:t>Изготовление технических паспортов автомобильных дорог общего пользования местного значения Завитинского муниципального округа»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округа.</w:t>
      </w:r>
      <w:r w:rsidR="00570EEC">
        <w:rPr>
          <w:rFonts w:ascii="Times New Roman" w:eastAsia="Calibri" w:hAnsi="Times New Roman" w:cs="Times New Roman"/>
          <w:sz w:val="20"/>
          <w:szCs w:val="20"/>
        </w:rPr>
        <w:t xml:space="preserve"> </w:t>
      </w:r>
      <w:r w:rsidRPr="00C57582">
        <w:rPr>
          <w:rFonts w:ascii="Times New Roman" w:hAnsi="Times New Roman" w:cs="Times New Roman"/>
          <w:b/>
          <w:sz w:val="20"/>
          <w:szCs w:val="20"/>
        </w:rPr>
        <w:t>7. Риски реализации программы. Меры управления рисками</w:t>
      </w:r>
      <w:r w:rsidR="00570EEC">
        <w:rPr>
          <w:rFonts w:ascii="Times New Roman" w:hAnsi="Times New Roman" w:cs="Times New Roman"/>
          <w:b/>
          <w:sz w:val="20"/>
          <w:szCs w:val="20"/>
        </w:rPr>
        <w:t xml:space="preserve">. </w:t>
      </w:r>
      <w:r w:rsidRPr="00C57582">
        <w:rPr>
          <w:rFonts w:ascii="Times New Roman" w:hAnsi="Times New Roman" w:cs="Times New Roman"/>
          <w:sz w:val="20"/>
          <w:szCs w:val="20"/>
        </w:rPr>
        <w:t xml:space="preserve">Для осуществления программы предусматривается использование средств областного бюджета и бюджета муниципального округа. Выбор исполнителей программных мероприятий будет осуществлен в соответствии с Федеральным </w:t>
      </w:r>
      <w:hyperlink r:id="rId45" w:history="1">
        <w:r w:rsidRPr="00C57582">
          <w:rPr>
            <w:rFonts w:ascii="Times New Roman" w:hAnsi="Times New Roman" w:cs="Times New Roman"/>
            <w:sz w:val="20"/>
            <w:szCs w:val="20"/>
          </w:rPr>
          <w:t>законом</w:t>
        </w:r>
      </w:hyperlink>
      <w:r w:rsidRPr="00C57582">
        <w:rPr>
          <w:rFonts w:ascii="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Основными факторами риска реализации программы, которые могут оказать существенное влияние на показатели ее эффективности, являются:</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изменение федерального законодательства в сфере развития сети автомобильных дорог общего пользования;</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экономические риски, которые могут привести к снижению объема привлекаемых средств;</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форс-мажорные обстоятельства - стихийные бедствия (лесные пожары, засухи, наводнения, землетрясения).</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Для управления указанными рисками предусматриваются следующие меры, направленные на их снижение:</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реализация программных мероприятий в планируемые сроки;</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осуществление мониторинга и контроля по реализации программы как в целом, так и по отдельным ее мероприятиям;</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 своевременная корректировка положений программы.</w:t>
      </w:r>
      <w:r w:rsidR="00570EEC">
        <w:rPr>
          <w:rFonts w:ascii="Times New Roman" w:hAnsi="Times New Roman" w:cs="Times New Roman"/>
          <w:sz w:val="20"/>
          <w:szCs w:val="20"/>
        </w:rPr>
        <w:t xml:space="preserve"> </w:t>
      </w:r>
      <w:r w:rsidRPr="00C57582">
        <w:rPr>
          <w:rFonts w:ascii="Times New Roman" w:hAnsi="Times New Roman" w:cs="Times New Roman"/>
          <w:sz w:val="20"/>
          <w:szCs w:val="20"/>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46" w:name="P146"/>
      <w:bookmarkEnd w:id="46"/>
    </w:p>
    <w:p w14:paraId="4D21413D" w14:textId="1B765BF2" w:rsidR="004D2671" w:rsidRDefault="004D2671" w:rsidP="00586F9C">
      <w:pPr>
        <w:pStyle w:val="ConsPlusTitle"/>
        <w:jc w:val="both"/>
        <w:rPr>
          <w:rFonts w:ascii="Times New Roman" w:hAnsi="Times New Roman" w:cs="Times New Roman"/>
          <w:b w:val="0"/>
          <w:bCs w:val="0"/>
        </w:rPr>
      </w:pPr>
    </w:p>
    <w:p w14:paraId="26B204D1" w14:textId="166F9EB8" w:rsidR="00570EEC" w:rsidRDefault="00570EEC" w:rsidP="00586F9C">
      <w:pPr>
        <w:pStyle w:val="ConsPlusTitle"/>
        <w:jc w:val="both"/>
        <w:rPr>
          <w:rFonts w:ascii="Times New Roman" w:hAnsi="Times New Roman" w:cs="Times New Roman"/>
          <w:b w:val="0"/>
          <w:bCs w:val="0"/>
        </w:rPr>
      </w:pPr>
    </w:p>
    <w:p w14:paraId="5328B5AF" w14:textId="5BCEE74B" w:rsidR="00570EEC" w:rsidRDefault="00570EEC" w:rsidP="00586F9C">
      <w:pPr>
        <w:pStyle w:val="ConsPlusTitle"/>
        <w:jc w:val="both"/>
        <w:rPr>
          <w:rFonts w:ascii="Times New Roman" w:hAnsi="Times New Roman" w:cs="Times New Roman"/>
          <w:b w:val="0"/>
          <w:bCs w:val="0"/>
        </w:rPr>
      </w:pPr>
    </w:p>
    <w:p w14:paraId="2B8C1797" w14:textId="3871D28C" w:rsidR="00570EEC" w:rsidRDefault="00570EEC" w:rsidP="00586F9C">
      <w:pPr>
        <w:pStyle w:val="ConsPlusTitle"/>
        <w:jc w:val="both"/>
        <w:rPr>
          <w:rFonts w:ascii="Times New Roman" w:hAnsi="Times New Roman" w:cs="Times New Roman"/>
          <w:b w:val="0"/>
          <w:bCs w:val="0"/>
        </w:rPr>
      </w:pPr>
    </w:p>
    <w:p w14:paraId="01A724C6" w14:textId="043A603A" w:rsidR="00570EEC" w:rsidRDefault="00570EEC" w:rsidP="00586F9C">
      <w:pPr>
        <w:pStyle w:val="ConsPlusTitle"/>
        <w:jc w:val="both"/>
        <w:rPr>
          <w:rFonts w:ascii="Times New Roman" w:hAnsi="Times New Roman" w:cs="Times New Roman"/>
          <w:b w:val="0"/>
          <w:bCs w:val="0"/>
        </w:rPr>
      </w:pPr>
    </w:p>
    <w:p w14:paraId="4E8A4F90" w14:textId="2B1B1905" w:rsidR="00570EEC" w:rsidRDefault="00570EEC" w:rsidP="00586F9C">
      <w:pPr>
        <w:pStyle w:val="ConsPlusTitle"/>
        <w:jc w:val="both"/>
        <w:rPr>
          <w:rFonts w:ascii="Times New Roman" w:hAnsi="Times New Roman" w:cs="Times New Roman"/>
          <w:b w:val="0"/>
          <w:bCs w:val="0"/>
        </w:rPr>
      </w:pPr>
    </w:p>
    <w:p w14:paraId="499B96E7" w14:textId="70F8FDB2" w:rsidR="00570EEC" w:rsidRDefault="00570EEC" w:rsidP="00586F9C">
      <w:pPr>
        <w:pStyle w:val="ConsPlusTitle"/>
        <w:jc w:val="both"/>
        <w:rPr>
          <w:rFonts w:ascii="Times New Roman" w:hAnsi="Times New Roman" w:cs="Times New Roman"/>
          <w:b w:val="0"/>
          <w:bCs w:val="0"/>
        </w:rPr>
      </w:pPr>
    </w:p>
    <w:p w14:paraId="1B299771" w14:textId="25A3949B" w:rsidR="00570EEC" w:rsidRDefault="00570EEC" w:rsidP="00586F9C">
      <w:pPr>
        <w:pStyle w:val="ConsPlusTitle"/>
        <w:jc w:val="both"/>
        <w:rPr>
          <w:rFonts w:ascii="Times New Roman" w:hAnsi="Times New Roman" w:cs="Times New Roman"/>
          <w:b w:val="0"/>
          <w:bCs w:val="0"/>
        </w:rPr>
      </w:pPr>
    </w:p>
    <w:p w14:paraId="0F88CDE3" w14:textId="0E4F2D33" w:rsidR="00570EEC" w:rsidRDefault="00570EEC" w:rsidP="00586F9C">
      <w:pPr>
        <w:pStyle w:val="ConsPlusTitle"/>
        <w:jc w:val="both"/>
        <w:rPr>
          <w:rFonts w:ascii="Times New Roman" w:hAnsi="Times New Roman" w:cs="Times New Roman"/>
          <w:b w:val="0"/>
          <w:bCs w:val="0"/>
        </w:rPr>
      </w:pPr>
    </w:p>
    <w:p w14:paraId="0E85A5B1" w14:textId="38323890" w:rsidR="00570EEC" w:rsidRDefault="00570EEC" w:rsidP="00586F9C">
      <w:pPr>
        <w:pStyle w:val="ConsPlusTitle"/>
        <w:jc w:val="both"/>
        <w:rPr>
          <w:rFonts w:ascii="Times New Roman" w:hAnsi="Times New Roman" w:cs="Times New Roman"/>
          <w:b w:val="0"/>
          <w:bCs w:val="0"/>
        </w:rPr>
      </w:pPr>
    </w:p>
    <w:p w14:paraId="79B0CE2A" w14:textId="0EE22A01" w:rsidR="00570EEC" w:rsidRDefault="00570EEC" w:rsidP="00586F9C">
      <w:pPr>
        <w:pStyle w:val="ConsPlusTitle"/>
        <w:jc w:val="both"/>
        <w:rPr>
          <w:rFonts w:ascii="Times New Roman" w:hAnsi="Times New Roman" w:cs="Times New Roman"/>
          <w:b w:val="0"/>
          <w:bCs w:val="0"/>
        </w:rPr>
      </w:pPr>
    </w:p>
    <w:p w14:paraId="15722EE0" w14:textId="587CF7ED" w:rsidR="00570EEC" w:rsidRDefault="00570EEC" w:rsidP="00586F9C">
      <w:pPr>
        <w:pStyle w:val="ConsPlusTitle"/>
        <w:jc w:val="both"/>
        <w:rPr>
          <w:rFonts w:ascii="Times New Roman" w:hAnsi="Times New Roman" w:cs="Times New Roman"/>
          <w:b w:val="0"/>
          <w:bCs w:val="0"/>
        </w:rPr>
      </w:pPr>
    </w:p>
    <w:p w14:paraId="4D4033E9" w14:textId="3314524E" w:rsidR="00570EEC" w:rsidRDefault="00570EEC" w:rsidP="00586F9C">
      <w:pPr>
        <w:pStyle w:val="ConsPlusTitle"/>
        <w:jc w:val="both"/>
        <w:rPr>
          <w:rFonts w:ascii="Times New Roman" w:hAnsi="Times New Roman" w:cs="Times New Roman"/>
          <w:b w:val="0"/>
          <w:bCs w:val="0"/>
        </w:rPr>
      </w:pPr>
    </w:p>
    <w:p w14:paraId="2DA639F4" w14:textId="5D0A0148" w:rsidR="00570EEC" w:rsidRDefault="00570EEC" w:rsidP="00586F9C">
      <w:pPr>
        <w:pStyle w:val="ConsPlusTitle"/>
        <w:jc w:val="both"/>
        <w:rPr>
          <w:rFonts w:ascii="Times New Roman" w:hAnsi="Times New Roman" w:cs="Times New Roman"/>
          <w:b w:val="0"/>
          <w:bCs w:val="0"/>
        </w:rPr>
      </w:pPr>
    </w:p>
    <w:p w14:paraId="63E01779" w14:textId="26F16183" w:rsidR="00570EEC" w:rsidRDefault="00570EEC" w:rsidP="00586F9C">
      <w:pPr>
        <w:pStyle w:val="ConsPlusTitle"/>
        <w:jc w:val="both"/>
        <w:rPr>
          <w:rFonts w:ascii="Times New Roman" w:hAnsi="Times New Roman" w:cs="Times New Roman"/>
          <w:b w:val="0"/>
          <w:bCs w:val="0"/>
        </w:rPr>
      </w:pPr>
    </w:p>
    <w:p w14:paraId="1536AF4A" w14:textId="6DEF7568" w:rsidR="00570EEC" w:rsidRDefault="00570EEC" w:rsidP="00586F9C">
      <w:pPr>
        <w:pStyle w:val="ConsPlusTitle"/>
        <w:jc w:val="both"/>
        <w:rPr>
          <w:rFonts w:ascii="Times New Roman" w:hAnsi="Times New Roman" w:cs="Times New Roman"/>
          <w:b w:val="0"/>
          <w:bCs w:val="0"/>
        </w:rPr>
      </w:pPr>
    </w:p>
    <w:p w14:paraId="16781A95" w14:textId="18A08D17" w:rsidR="00570EEC" w:rsidRDefault="00570EEC" w:rsidP="00586F9C">
      <w:pPr>
        <w:pStyle w:val="ConsPlusTitle"/>
        <w:jc w:val="both"/>
        <w:rPr>
          <w:rFonts w:ascii="Times New Roman" w:hAnsi="Times New Roman" w:cs="Times New Roman"/>
          <w:b w:val="0"/>
          <w:bCs w:val="0"/>
        </w:rPr>
      </w:pPr>
    </w:p>
    <w:p w14:paraId="62515F5B" w14:textId="66C40225" w:rsidR="00570EEC" w:rsidRDefault="00570EEC" w:rsidP="00586F9C">
      <w:pPr>
        <w:pStyle w:val="ConsPlusTitle"/>
        <w:jc w:val="both"/>
        <w:rPr>
          <w:rFonts w:ascii="Times New Roman" w:hAnsi="Times New Roman" w:cs="Times New Roman"/>
          <w:b w:val="0"/>
          <w:bCs w:val="0"/>
        </w:rPr>
      </w:pPr>
    </w:p>
    <w:p w14:paraId="0893285A" w14:textId="107FAF2F" w:rsidR="00570EEC" w:rsidRDefault="00570EEC" w:rsidP="00586F9C">
      <w:pPr>
        <w:pStyle w:val="ConsPlusTitle"/>
        <w:jc w:val="both"/>
        <w:rPr>
          <w:rFonts w:ascii="Times New Roman" w:hAnsi="Times New Roman" w:cs="Times New Roman"/>
          <w:b w:val="0"/>
          <w:bCs w:val="0"/>
        </w:rPr>
      </w:pPr>
    </w:p>
    <w:p w14:paraId="0D70512E" w14:textId="28E7008B" w:rsidR="00570EEC" w:rsidRDefault="00570EEC" w:rsidP="00586F9C">
      <w:pPr>
        <w:pStyle w:val="ConsPlusTitle"/>
        <w:jc w:val="both"/>
        <w:rPr>
          <w:rFonts w:ascii="Times New Roman" w:hAnsi="Times New Roman" w:cs="Times New Roman"/>
          <w:b w:val="0"/>
          <w:bCs w:val="0"/>
        </w:rPr>
      </w:pPr>
    </w:p>
    <w:p w14:paraId="410C9C21" w14:textId="1BCE6A58" w:rsidR="00570EEC" w:rsidRDefault="00570EEC" w:rsidP="00586F9C">
      <w:pPr>
        <w:pStyle w:val="ConsPlusTitle"/>
        <w:jc w:val="both"/>
        <w:rPr>
          <w:rFonts w:ascii="Times New Roman" w:hAnsi="Times New Roman" w:cs="Times New Roman"/>
          <w:b w:val="0"/>
          <w:bCs w:val="0"/>
        </w:rPr>
      </w:pPr>
    </w:p>
    <w:p w14:paraId="58D268F7" w14:textId="1B11B203" w:rsidR="00570EEC" w:rsidRDefault="00570EEC" w:rsidP="00586F9C">
      <w:pPr>
        <w:pStyle w:val="ConsPlusTitle"/>
        <w:jc w:val="both"/>
        <w:rPr>
          <w:rFonts w:ascii="Times New Roman" w:hAnsi="Times New Roman" w:cs="Times New Roman"/>
          <w:b w:val="0"/>
          <w:bCs w:val="0"/>
        </w:rPr>
      </w:pPr>
    </w:p>
    <w:p w14:paraId="10E6CE3F" w14:textId="0183005C" w:rsidR="00570EEC" w:rsidRDefault="00570EEC" w:rsidP="00586F9C">
      <w:pPr>
        <w:pStyle w:val="ConsPlusTitle"/>
        <w:jc w:val="both"/>
        <w:rPr>
          <w:rFonts w:ascii="Times New Roman" w:hAnsi="Times New Roman" w:cs="Times New Roman"/>
          <w:b w:val="0"/>
          <w:bCs w:val="0"/>
        </w:rPr>
      </w:pPr>
    </w:p>
    <w:p w14:paraId="19B1891D" w14:textId="4AE5E026" w:rsidR="00570EEC" w:rsidRDefault="00570EEC" w:rsidP="00586F9C">
      <w:pPr>
        <w:pStyle w:val="ConsPlusTitle"/>
        <w:jc w:val="both"/>
        <w:rPr>
          <w:rFonts w:ascii="Times New Roman" w:hAnsi="Times New Roman" w:cs="Times New Roman"/>
          <w:b w:val="0"/>
          <w:bCs w:val="0"/>
        </w:rPr>
      </w:pPr>
    </w:p>
    <w:p w14:paraId="6FD4E323" w14:textId="551AA941" w:rsidR="00570EEC" w:rsidRDefault="00570EEC" w:rsidP="00586F9C">
      <w:pPr>
        <w:pStyle w:val="ConsPlusTitle"/>
        <w:jc w:val="both"/>
        <w:rPr>
          <w:rFonts w:ascii="Times New Roman" w:hAnsi="Times New Roman" w:cs="Times New Roman"/>
          <w:b w:val="0"/>
          <w:bCs w:val="0"/>
        </w:rPr>
      </w:pPr>
    </w:p>
    <w:p w14:paraId="7ADC000C" w14:textId="64FAB99A" w:rsidR="00570EEC" w:rsidRDefault="00570EEC" w:rsidP="00586F9C">
      <w:pPr>
        <w:pStyle w:val="ConsPlusTitle"/>
        <w:jc w:val="both"/>
        <w:rPr>
          <w:rFonts w:ascii="Times New Roman" w:hAnsi="Times New Roman" w:cs="Times New Roman"/>
          <w:b w:val="0"/>
          <w:bCs w:val="0"/>
        </w:rPr>
      </w:pPr>
    </w:p>
    <w:p w14:paraId="01AF42DC" w14:textId="3BA49357" w:rsidR="00570EEC" w:rsidRDefault="00570EEC" w:rsidP="00586F9C">
      <w:pPr>
        <w:pStyle w:val="ConsPlusTitle"/>
        <w:jc w:val="both"/>
        <w:rPr>
          <w:rFonts w:ascii="Times New Roman" w:hAnsi="Times New Roman" w:cs="Times New Roman"/>
          <w:b w:val="0"/>
          <w:bCs w:val="0"/>
        </w:rPr>
      </w:pPr>
    </w:p>
    <w:p w14:paraId="33B54AE6" w14:textId="4D071F50" w:rsidR="00570EEC" w:rsidRDefault="00570EEC" w:rsidP="00586F9C">
      <w:pPr>
        <w:pStyle w:val="ConsPlusTitle"/>
        <w:jc w:val="both"/>
        <w:rPr>
          <w:rFonts w:ascii="Times New Roman" w:hAnsi="Times New Roman" w:cs="Times New Roman"/>
          <w:b w:val="0"/>
          <w:bCs w:val="0"/>
        </w:rPr>
      </w:pPr>
    </w:p>
    <w:p w14:paraId="25491E06" w14:textId="01119D7B" w:rsidR="00570EEC" w:rsidRDefault="00570EEC" w:rsidP="00586F9C">
      <w:pPr>
        <w:pStyle w:val="ConsPlusTitle"/>
        <w:jc w:val="both"/>
        <w:rPr>
          <w:rFonts w:ascii="Times New Roman" w:hAnsi="Times New Roman" w:cs="Times New Roman"/>
          <w:b w:val="0"/>
          <w:bCs w:val="0"/>
        </w:rPr>
      </w:pPr>
    </w:p>
    <w:p w14:paraId="1BD32E3C" w14:textId="0FA17045" w:rsidR="00570EEC" w:rsidRDefault="00570EEC" w:rsidP="00586F9C">
      <w:pPr>
        <w:pStyle w:val="ConsPlusTitle"/>
        <w:jc w:val="both"/>
        <w:rPr>
          <w:rFonts w:ascii="Times New Roman" w:hAnsi="Times New Roman" w:cs="Times New Roman"/>
          <w:b w:val="0"/>
          <w:bCs w:val="0"/>
        </w:rPr>
      </w:pPr>
    </w:p>
    <w:p w14:paraId="3F5CB616" w14:textId="62C22FDC" w:rsidR="00570EEC" w:rsidRDefault="00570EEC" w:rsidP="00586F9C">
      <w:pPr>
        <w:pStyle w:val="ConsPlusTitle"/>
        <w:jc w:val="both"/>
        <w:rPr>
          <w:rFonts w:ascii="Times New Roman" w:hAnsi="Times New Roman" w:cs="Times New Roman"/>
          <w:b w:val="0"/>
          <w:bCs w:val="0"/>
        </w:rPr>
      </w:pPr>
    </w:p>
    <w:p w14:paraId="4EB3068E" w14:textId="450F4430" w:rsidR="00570EEC" w:rsidRDefault="00570EEC" w:rsidP="00586F9C">
      <w:pPr>
        <w:pStyle w:val="ConsPlusTitle"/>
        <w:jc w:val="both"/>
        <w:rPr>
          <w:rFonts w:ascii="Times New Roman" w:hAnsi="Times New Roman" w:cs="Times New Roman"/>
          <w:b w:val="0"/>
          <w:bCs w:val="0"/>
        </w:rPr>
      </w:pPr>
    </w:p>
    <w:p w14:paraId="75B7ADAA" w14:textId="228E56DC" w:rsidR="00570EEC" w:rsidRDefault="00570EEC" w:rsidP="00586F9C">
      <w:pPr>
        <w:pStyle w:val="ConsPlusTitle"/>
        <w:jc w:val="both"/>
        <w:rPr>
          <w:rFonts w:ascii="Times New Roman" w:hAnsi="Times New Roman" w:cs="Times New Roman"/>
          <w:b w:val="0"/>
          <w:bCs w:val="0"/>
        </w:rPr>
      </w:pPr>
    </w:p>
    <w:p w14:paraId="49A6F264" w14:textId="24ADB036" w:rsidR="00570EEC" w:rsidRDefault="00570EEC" w:rsidP="00586F9C">
      <w:pPr>
        <w:pStyle w:val="ConsPlusTitle"/>
        <w:jc w:val="both"/>
        <w:rPr>
          <w:rFonts w:ascii="Times New Roman" w:hAnsi="Times New Roman" w:cs="Times New Roman"/>
          <w:b w:val="0"/>
          <w:bCs w:val="0"/>
        </w:rPr>
      </w:pPr>
    </w:p>
    <w:p w14:paraId="364DBED7" w14:textId="5F9F12EC" w:rsidR="00570EEC" w:rsidRDefault="00570EEC" w:rsidP="00586F9C">
      <w:pPr>
        <w:pStyle w:val="ConsPlusTitle"/>
        <w:jc w:val="both"/>
        <w:rPr>
          <w:rFonts w:ascii="Times New Roman" w:hAnsi="Times New Roman" w:cs="Times New Roman"/>
          <w:b w:val="0"/>
          <w:bCs w:val="0"/>
        </w:rPr>
      </w:pPr>
    </w:p>
    <w:p w14:paraId="74A5D93F" w14:textId="198C4D36" w:rsidR="00570EEC" w:rsidRDefault="00570EEC" w:rsidP="00586F9C">
      <w:pPr>
        <w:pStyle w:val="ConsPlusTitle"/>
        <w:jc w:val="both"/>
        <w:rPr>
          <w:rFonts w:ascii="Times New Roman" w:hAnsi="Times New Roman" w:cs="Times New Roman"/>
          <w:b w:val="0"/>
          <w:bCs w:val="0"/>
        </w:rPr>
      </w:pPr>
    </w:p>
    <w:p w14:paraId="367AC5E4" w14:textId="1F069B4A" w:rsidR="00570EEC" w:rsidRDefault="00570EEC" w:rsidP="00586F9C">
      <w:pPr>
        <w:pStyle w:val="ConsPlusTitle"/>
        <w:jc w:val="both"/>
        <w:rPr>
          <w:rFonts w:ascii="Times New Roman" w:hAnsi="Times New Roman" w:cs="Times New Roman"/>
          <w:b w:val="0"/>
          <w:bCs w:val="0"/>
        </w:rPr>
      </w:pPr>
    </w:p>
    <w:p w14:paraId="5B802918" w14:textId="5EB554EF" w:rsidR="00570EEC" w:rsidRDefault="00570EEC" w:rsidP="00586F9C">
      <w:pPr>
        <w:pStyle w:val="ConsPlusTitle"/>
        <w:jc w:val="both"/>
        <w:rPr>
          <w:rFonts w:ascii="Times New Roman" w:hAnsi="Times New Roman" w:cs="Times New Roman"/>
          <w:b w:val="0"/>
          <w:bCs w:val="0"/>
        </w:rPr>
      </w:pPr>
    </w:p>
    <w:p w14:paraId="6D883F25" w14:textId="1EEB64FB" w:rsidR="00570EEC" w:rsidRDefault="00570EEC" w:rsidP="00586F9C">
      <w:pPr>
        <w:pStyle w:val="ConsPlusTitle"/>
        <w:jc w:val="both"/>
        <w:rPr>
          <w:rFonts w:ascii="Times New Roman" w:hAnsi="Times New Roman" w:cs="Times New Roman"/>
          <w:b w:val="0"/>
          <w:bCs w:val="0"/>
        </w:rPr>
      </w:pPr>
    </w:p>
    <w:p w14:paraId="478DB272" w14:textId="2203A146" w:rsidR="00570EEC" w:rsidRDefault="00570EEC" w:rsidP="00586F9C">
      <w:pPr>
        <w:pStyle w:val="ConsPlusTitle"/>
        <w:jc w:val="both"/>
        <w:rPr>
          <w:rFonts w:ascii="Times New Roman" w:hAnsi="Times New Roman" w:cs="Times New Roman"/>
          <w:b w:val="0"/>
          <w:bCs w:val="0"/>
        </w:rPr>
      </w:pPr>
    </w:p>
    <w:p w14:paraId="004EB674" w14:textId="66BA2035" w:rsidR="00570EEC" w:rsidRDefault="00570EEC" w:rsidP="00586F9C">
      <w:pPr>
        <w:pStyle w:val="ConsPlusTitle"/>
        <w:jc w:val="both"/>
        <w:rPr>
          <w:rFonts w:ascii="Times New Roman" w:hAnsi="Times New Roman" w:cs="Times New Roman"/>
          <w:b w:val="0"/>
          <w:bCs w:val="0"/>
        </w:rPr>
      </w:pPr>
    </w:p>
    <w:p w14:paraId="5A67BC45" w14:textId="77777777" w:rsidR="00F122D2" w:rsidRDefault="00F122D2" w:rsidP="00586F9C">
      <w:pPr>
        <w:pStyle w:val="ConsPlusTitle"/>
        <w:jc w:val="both"/>
        <w:rPr>
          <w:rFonts w:ascii="Times New Roman" w:hAnsi="Times New Roman" w:cs="Times New Roman"/>
          <w:b w:val="0"/>
          <w:bCs w:val="0"/>
        </w:rPr>
        <w:sectPr w:rsidR="00F122D2" w:rsidSect="00147DA7">
          <w:pgSz w:w="11907" w:h="16840" w:code="9"/>
          <w:pgMar w:top="567" w:right="567" w:bottom="567" w:left="680" w:header="0" w:footer="0" w:gutter="0"/>
          <w:cols w:space="708"/>
          <w:docGrid w:linePitch="360"/>
        </w:sectPr>
      </w:pPr>
    </w:p>
    <w:p w14:paraId="6CDD5E6F" w14:textId="43CE6B87" w:rsidR="00F122D2" w:rsidRPr="00F122D2" w:rsidRDefault="00F122D2" w:rsidP="00F122D2">
      <w:pPr>
        <w:pStyle w:val="ConsPlusNormal"/>
        <w:jc w:val="both"/>
        <w:outlineLvl w:val="1"/>
        <w:rPr>
          <w:rFonts w:ascii="Times New Roman" w:hAnsi="Times New Roman" w:cs="Times New Roman"/>
          <w:sz w:val="20"/>
          <w:szCs w:val="20"/>
        </w:rPr>
      </w:pPr>
      <w:r w:rsidRPr="00F122D2">
        <w:rPr>
          <w:rFonts w:ascii="Times New Roman" w:hAnsi="Times New Roman" w:cs="Times New Roman"/>
          <w:b/>
          <w:bCs/>
          <w:sz w:val="20"/>
          <w:szCs w:val="20"/>
        </w:rPr>
        <w:lastRenderedPageBreak/>
        <w:t xml:space="preserve">Приложение </w:t>
      </w:r>
      <w:r w:rsidRPr="00F122D2">
        <w:rPr>
          <w:rFonts w:ascii="Times New Roman" w:hAnsi="Times New Roman" w:cs="Times New Roman"/>
          <w:b/>
          <w:bCs/>
          <w:color w:val="000000" w:themeColor="text1"/>
          <w:sz w:val="20"/>
          <w:szCs w:val="20"/>
        </w:rPr>
        <w:t>№ 1</w:t>
      </w:r>
      <w:r w:rsidRPr="00F122D2">
        <w:rPr>
          <w:rFonts w:ascii="Times New Roman" w:hAnsi="Times New Roman" w:cs="Times New Roman"/>
          <w:color w:val="000000" w:themeColor="text1"/>
          <w:sz w:val="20"/>
          <w:szCs w:val="20"/>
        </w:rPr>
        <w:t xml:space="preserve"> </w:t>
      </w:r>
      <w:r w:rsidRPr="00F122D2">
        <w:rPr>
          <w:rFonts w:ascii="Times New Roman" w:hAnsi="Times New Roman" w:cs="Times New Roman"/>
          <w:sz w:val="20"/>
          <w:szCs w:val="20"/>
        </w:rPr>
        <w:t>к муниципальной программе</w:t>
      </w:r>
      <w:bookmarkStart w:id="47" w:name="P275"/>
      <w:bookmarkEnd w:id="47"/>
      <w:r w:rsidRPr="00F122D2">
        <w:rPr>
          <w:rFonts w:ascii="Times New Roman" w:hAnsi="Times New Roman" w:cs="Times New Roman"/>
          <w:sz w:val="20"/>
          <w:szCs w:val="20"/>
        </w:rPr>
        <w:t xml:space="preserve"> Система основных мероприятий и плановых показателей реализации муниципальной программы</w:t>
      </w:r>
    </w:p>
    <w:tbl>
      <w:tblPr>
        <w:tblW w:w="15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552"/>
        <w:gridCol w:w="567"/>
        <w:gridCol w:w="708"/>
        <w:gridCol w:w="2410"/>
        <w:gridCol w:w="1418"/>
        <w:gridCol w:w="708"/>
        <w:gridCol w:w="709"/>
        <w:gridCol w:w="851"/>
        <w:gridCol w:w="992"/>
        <w:gridCol w:w="850"/>
        <w:gridCol w:w="709"/>
        <w:gridCol w:w="710"/>
        <w:gridCol w:w="709"/>
        <w:gridCol w:w="707"/>
        <w:gridCol w:w="850"/>
      </w:tblGrid>
      <w:tr w:rsidR="00F122D2" w:rsidRPr="00F122D2" w14:paraId="23BEEF8A" w14:textId="77777777" w:rsidTr="00F122D2">
        <w:trPr>
          <w:trHeight w:val="20"/>
        </w:trPr>
        <w:tc>
          <w:tcPr>
            <w:tcW w:w="425" w:type="dxa"/>
            <w:vMerge w:val="restart"/>
          </w:tcPr>
          <w:p w14:paraId="62EF6E5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w:t>
            </w:r>
          </w:p>
        </w:tc>
        <w:tc>
          <w:tcPr>
            <w:tcW w:w="2552" w:type="dxa"/>
            <w:vMerge w:val="restart"/>
          </w:tcPr>
          <w:p w14:paraId="1668ED27" w14:textId="77777777" w:rsidR="00F122D2" w:rsidRPr="00F122D2" w:rsidRDefault="00F122D2" w:rsidP="00F122D2">
            <w:pPr>
              <w:pStyle w:val="ConsPlusNormal"/>
              <w:jc w:val="both"/>
              <w:rPr>
                <w:rFonts w:ascii="Times New Roman" w:hAnsi="Times New Roman" w:cs="Times New Roman"/>
                <w:sz w:val="16"/>
                <w:szCs w:val="16"/>
              </w:rPr>
            </w:pPr>
            <w:r w:rsidRPr="00F122D2">
              <w:rPr>
                <w:rFonts w:ascii="Times New Roman" w:hAnsi="Times New Roman" w:cs="Times New Roman"/>
                <w:sz w:val="16"/>
                <w:szCs w:val="16"/>
              </w:rPr>
              <w:t>Наименование программы, основного мероприятия</w:t>
            </w:r>
          </w:p>
        </w:tc>
        <w:tc>
          <w:tcPr>
            <w:tcW w:w="1275" w:type="dxa"/>
            <w:gridSpan w:val="2"/>
          </w:tcPr>
          <w:p w14:paraId="525EBA1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Срок реализации</w:t>
            </w:r>
          </w:p>
        </w:tc>
        <w:tc>
          <w:tcPr>
            <w:tcW w:w="2410" w:type="dxa"/>
            <w:vMerge w:val="restart"/>
          </w:tcPr>
          <w:p w14:paraId="17153AA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программы, участники муниципальной программы</w:t>
            </w:r>
          </w:p>
        </w:tc>
        <w:tc>
          <w:tcPr>
            <w:tcW w:w="1418" w:type="dxa"/>
            <w:vMerge w:val="restart"/>
          </w:tcPr>
          <w:p w14:paraId="2476F02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Наименование показателя, единица измерения</w:t>
            </w:r>
          </w:p>
        </w:tc>
        <w:tc>
          <w:tcPr>
            <w:tcW w:w="708" w:type="dxa"/>
            <w:vMerge w:val="restart"/>
          </w:tcPr>
          <w:p w14:paraId="01E7F4D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Базисный год, 2017</w:t>
            </w:r>
          </w:p>
        </w:tc>
        <w:tc>
          <w:tcPr>
            <w:tcW w:w="6237" w:type="dxa"/>
            <w:gridSpan w:val="8"/>
          </w:tcPr>
          <w:p w14:paraId="3AA7B7F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Значение планового показателя по годам реализации</w:t>
            </w:r>
          </w:p>
        </w:tc>
        <w:tc>
          <w:tcPr>
            <w:tcW w:w="850" w:type="dxa"/>
            <w:vMerge w:val="restart"/>
          </w:tcPr>
          <w:p w14:paraId="4F484D0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Отношение последнего года к базисному году, %</w:t>
            </w:r>
          </w:p>
        </w:tc>
      </w:tr>
      <w:tr w:rsidR="00F122D2" w:rsidRPr="00F122D2" w14:paraId="76677EC9" w14:textId="77777777" w:rsidTr="00F122D2">
        <w:trPr>
          <w:trHeight w:val="20"/>
        </w:trPr>
        <w:tc>
          <w:tcPr>
            <w:tcW w:w="425" w:type="dxa"/>
            <w:vMerge/>
          </w:tcPr>
          <w:p w14:paraId="6EF8423E" w14:textId="77777777" w:rsidR="00F122D2" w:rsidRPr="00F122D2" w:rsidRDefault="00F122D2" w:rsidP="00F122D2">
            <w:pPr>
              <w:spacing w:after="0"/>
              <w:ind w:left="-57" w:right="-57"/>
              <w:jc w:val="both"/>
              <w:rPr>
                <w:rFonts w:ascii="Times New Roman" w:hAnsi="Times New Roman" w:cs="Times New Roman"/>
                <w:sz w:val="16"/>
                <w:szCs w:val="16"/>
              </w:rPr>
            </w:pPr>
          </w:p>
        </w:tc>
        <w:tc>
          <w:tcPr>
            <w:tcW w:w="2552" w:type="dxa"/>
            <w:vMerge/>
          </w:tcPr>
          <w:p w14:paraId="45123ECE" w14:textId="77777777" w:rsidR="00F122D2" w:rsidRPr="00F122D2" w:rsidRDefault="00F122D2" w:rsidP="00F122D2">
            <w:pPr>
              <w:spacing w:after="0"/>
              <w:jc w:val="both"/>
              <w:rPr>
                <w:rFonts w:ascii="Times New Roman" w:hAnsi="Times New Roman" w:cs="Times New Roman"/>
                <w:sz w:val="16"/>
                <w:szCs w:val="16"/>
              </w:rPr>
            </w:pPr>
          </w:p>
        </w:tc>
        <w:tc>
          <w:tcPr>
            <w:tcW w:w="567" w:type="dxa"/>
          </w:tcPr>
          <w:p w14:paraId="68004F75"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начало</w:t>
            </w:r>
          </w:p>
        </w:tc>
        <w:tc>
          <w:tcPr>
            <w:tcW w:w="708" w:type="dxa"/>
          </w:tcPr>
          <w:p w14:paraId="6EF5278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завершение</w:t>
            </w:r>
          </w:p>
        </w:tc>
        <w:tc>
          <w:tcPr>
            <w:tcW w:w="2410" w:type="dxa"/>
            <w:vMerge/>
          </w:tcPr>
          <w:p w14:paraId="4DFB2337" w14:textId="77777777" w:rsidR="00F122D2" w:rsidRPr="00F122D2" w:rsidRDefault="00F122D2" w:rsidP="00F122D2">
            <w:pPr>
              <w:spacing w:after="0"/>
              <w:ind w:left="-57" w:right="-57"/>
              <w:jc w:val="both"/>
              <w:rPr>
                <w:rFonts w:ascii="Times New Roman" w:hAnsi="Times New Roman" w:cs="Times New Roman"/>
                <w:sz w:val="16"/>
                <w:szCs w:val="16"/>
              </w:rPr>
            </w:pPr>
          </w:p>
        </w:tc>
        <w:tc>
          <w:tcPr>
            <w:tcW w:w="1418" w:type="dxa"/>
            <w:vMerge/>
          </w:tcPr>
          <w:p w14:paraId="3682CA79" w14:textId="77777777" w:rsidR="00F122D2" w:rsidRPr="00F122D2" w:rsidRDefault="00F122D2" w:rsidP="00F122D2">
            <w:pPr>
              <w:spacing w:after="0"/>
              <w:ind w:left="-57" w:right="-57"/>
              <w:jc w:val="both"/>
              <w:rPr>
                <w:rFonts w:ascii="Times New Roman" w:hAnsi="Times New Roman" w:cs="Times New Roman"/>
                <w:sz w:val="16"/>
                <w:szCs w:val="16"/>
              </w:rPr>
            </w:pPr>
          </w:p>
        </w:tc>
        <w:tc>
          <w:tcPr>
            <w:tcW w:w="708" w:type="dxa"/>
            <w:vMerge/>
          </w:tcPr>
          <w:p w14:paraId="529E6776" w14:textId="77777777" w:rsidR="00F122D2" w:rsidRPr="00F122D2" w:rsidRDefault="00F122D2" w:rsidP="00F122D2">
            <w:pPr>
              <w:spacing w:after="0"/>
              <w:ind w:left="-57" w:right="-57"/>
              <w:jc w:val="both"/>
              <w:rPr>
                <w:rFonts w:ascii="Times New Roman" w:hAnsi="Times New Roman" w:cs="Times New Roman"/>
                <w:sz w:val="16"/>
                <w:szCs w:val="16"/>
              </w:rPr>
            </w:pPr>
          </w:p>
        </w:tc>
        <w:tc>
          <w:tcPr>
            <w:tcW w:w="709" w:type="dxa"/>
          </w:tcPr>
          <w:p w14:paraId="21F3FC1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2018</w:t>
            </w:r>
          </w:p>
          <w:p w14:paraId="281B29F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год</w:t>
            </w:r>
          </w:p>
        </w:tc>
        <w:tc>
          <w:tcPr>
            <w:tcW w:w="851" w:type="dxa"/>
          </w:tcPr>
          <w:p w14:paraId="3524DABE"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2019</w:t>
            </w:r>
          </w:p>
          <w:p w14:paraId="61E87CD8" w14:textId="60FFFB00"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год</w:t>
            </w:r>
          </w:p>
        </w:tc>
        <w:tc>
          <w:tcPr>
            <w:tcW w:w="992" w:type="dxa"/>
          </w:tcPr>
          <w:p w14:paraId="2F0A51C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2020 год</w:t>
            </w:r>
          </w:p>
        </w:tc>
        <w:tc>
          <w:tcPr>
            <w:tcW w:w="850" w:type="dxa"/>
          </w:tcPr>
          <w:p w14:paraId="39F0C518" w14:textId="77777777" w:rsidR="00F122D2" w:rsidRPr="00F122D2" w:rsidRDefault="00F122D2" w:rsidP="00F122D2">
            <w:pPr>
              <w:spacing w:after="0"/>
              <w:ind w:left="-57" w:right="-57"/>
              <w:jc w:val="both"/>
              <w:rPr>
                <w:rFonts w:ascii="Times New Roman" w:hAnsi="Times New Roman" w:cs="Times New Roman"/>
                <w:sz w:val="16"/>
                <w:szCs w:val="16"/>
              </w:rPr>
            </w:pPr>
            <w:r w:rsidRPr="00F122D2">
              <w:rPr>
                <w:rFonts w:ascii="Times New Roman" w:hAnsi="Times New Roman" w:cs="Times New Roman"/>
                <w:sz w:val="16"/>
                <w:szCs w:val="16"/>
              </w:rPr>
              <w:t>2021 год</w:t>
            </w:r>
          </w:p>
        </w:tc>
        <w:tc>
          <w:tcPr>
            <w:tcW w:w="709" w:type="dxa"/>
          </w:tcPr>
          <w:p w14:paraId="64C5F638" w14:textId="77777777" w:rsidR="00F122D2" w:rsidRPr="00F122D2" w:rsidRDefault="00F122D2" w:rsidP="00F122D2">
            <w:pPr>
              <w:spacing w:after="0"/>
              <w:ind w:left="-57" w:right="-57"/>
              <w:jc w:val="both"/>
              <w:rPr>
                <w:rFonts w:ascii="Times New Roman" w:hAnsi="Times New Roman" w:cs="Times New Roman"/>
                <w:sz w:val="16"/>
                <w:szCs w:val="16"/>
              </w:rPr>
            </w:pPr>
            <w:r w:rsidRPr="00F122D2">
              <w:rPr>
                <w:rFonts w:ascii="Times New Roman" w:hAnsi="Times New Roman" w:cs="Times New Roman"/>
                <w:sz w:val="16"/>
                <w:szCs w:val="16"/>
              </w:rPr>
              <w:t>2022 год</w:t>
            </w:r>
          </w:p>
        </w:tc>
        <w:tc>
          <w:tcPr>
            <w:tcW w:w="710" w:type="dxa"/>
          </w:tcPr>
          <w:p w14:paraId="1983ADA5" w14:textId="77777777" w:rsidR="00F122D2" w:rsidRPr="00F122D2" w:rsidRDefault="00F122D2" w:rsidP="00F122D2">
            <w:pPr>
              <w:spacing w:after="0"/>
              <w:ind w:left="-57" w:right="-57"/>
              <w:jc w:val="both"/>
              <w:rPr>
                <w:rFonts w:ascii="Times New Roman" w:hAnsi="Times New Roman" w:cs="Times New Roman"/>
                <w:sz w:val="16"/>
                <w:szCs w:val="16"/>
              </w:rPr>
            </w:pPr>
            <w:r w:rsidRPr="00F122D2">
              <w:rPr>
                <w:rFonts w:ascii="Times New Roman" w:hAnsi="Times New Roman" w:cs="Times New Roman"/>
                <w:sz w:val="16"/>
                <w:szCs w:val="16"/>
              </w:rPr>
              <w:t>2023 год</w:t>
            </w:r>
          </w:p>
        </w:tc>
        <w:tc>
          <w:tcPr>
            <w:tcW w:w="709" w:type="dxa"/>
          </w:tcPr>
          <w:p w14:paraId="6BA94A9C" w14:textId="77777777" w:rsidR="00F122D2" w:rsidRPr="00F122D2" w:rsidRDefault="00F122D2" w:rsidP="00F122D2">
            <w:pPr>
              <w:spacing w:after="0"/>
              <w:ind w:left="-57" w:right="-57"/>
              <w:jc w:val="both"/>
              <w:rPr>
                <w:rFonts w:ascii="Times New Roman" w:hAnsi="Times New Roman" w:cs="Times New Roman"/>
                <w:sz w:val="16"/>
                <w:szCs w:val="16"/>
              </w:rPr>
            </w:pPr>
            <w:r w:rsidRPr="00F122D2">
              <w:rPr>
                <w:rFonts w:ascii="Times New Roman" w:hAnsi="Times New Roman" w:cs="Times New Roman"/>
                <w:sz w:val="16"/>
                <w:szCs w:val="16"/>
              </w:rPr>
              <w:t>2024 год</w:t>
            </w:r>
          </w:p>
        </w:tc>
        <w:tc>
          <w:tcPr>
            <w:tcW w:w="707" w:type="dxa"/>
          </w:tcPr>
          <w:p w14:paraId="58A0414D" w14:textId="77777777" w:rsidR="00F122D2" w:rsidRPr="00F122D2" w:rsidRDefault="00F122D2" w:rsidP="00F122D2">
            <w:pPr>
              <w:spacing w:after="0"/>
              <w:ind w:left="-57" w:right="-57"/>
              <w:jc w:val="both"/>
              <w:rPr>
                <w:rFonts w:ascii="Times New Roman" w:hAnsi="Times New Roman" w:cs="Times New Roman"/>
                <w:sz w:val="16"/>
                <w:szCs w:val="16"/>
              </w:rPr>
            </w:pPr>
            <w:r w:rsidRPr="00F122D2">
              <w:rPr>
                <w:rFonts w:ascii="Times New Roman" w:hAnsi="Times New Roman" w:cs="Times New Roman"/>
                <w:sz w:val="16"/>
                <w:szCs w:val="16"/>
              </w:rPr>
              <w:t>2025 год</w:t>
            </w:r>
          </w:p>
        </w:tc>
        <w:tc>
          <w:tcPr>
            <w:tcW w:w="850" w:type="dxa"/>
            <w:vMerge/>
          </w:tcPr>
          <w:p w14:paraId="16F5FFEA" w14:textId="77777777" w:rsidR="00F122D2" w:rsidRPr="00F122D2" w:rsidRDefault="00F122D2" w:rsidP="00F122D2">
            <w:pPr>
              <w:spacing w:after="0"/>
              <w:ind w:left="-57" w:right="-57"/>
              <w:jc w:val="both"/>
              <w:rPr>
                <w:rFonts w:ascii="Times New Roman" w:hAnsi="Times New Roman" w:cs="Times New Roman"/>
                <w:sz w:val="16"/>
                <w:szCs w:val="16"/>
              </w:rPr>
            </w:pPr>
          </w:p>
        </w:tc>
      </w:tr>
      <w:tr w:rsidR="00F122D2" w:rsidRPr="00F122D2" w14:paraId="58CBB8C6" w14:textId="77777777" w:rsidTr="00F122D2">
        <w:trPr>
          <w:trHeight w:val="20"/>
        </w:trPr>
        <w:tc>
          <w:tcPr>
            <w:tcW w:w="425" w:type="dxa"/>
          </w:tcPr>
          <w:p w14:paraId="7B77C97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2552" w:type="dxa"/>
          </w:tcPr>
          <w:p w14:paraId="3D79FD4E" w14:textId="77777777" w:rsidR="00F122D2" w:rsidRPr="00F122D2" w:rsidRDefault="00F122D2" w:rsidP="00F122D2">
            <w:pPr>
              <w:pStyle w:val="ConsPlusNormal"/>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567" w:type="dxa"/>
          </w:tcPr>
          <w:p w14:paraId="0BF7700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w:t>
            </w:r>
          </w:p>
        </w:tc>
        <w:tc>
          <w:tcPr>
            <w:tcW w:w="708" w:type="dxa"/>
          </w:tcPr>
          <w:p w14:paraId="2E919C7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4</w:t>
            </w:r>
          </w:p>
        </w:tc>
        <w:tc>
          <w:tcPr>
            <w:tcW w:w="2410" w:type="dxa"/>
          </w:tcPr>
          <w:p w14:paraId="232BD4C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w:t>
            </w:r>
          </w:p>
        </w:tc>
        <w:tc>
          <w:tcPr>
            <w:tcW w:w="1418" w:type="dxa"/>
          </w:tcPr>
          <w:p w14:paraId="638F7AF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6</w:t>
            </w:r>
          </w:p>
        </w:tc>
        <w:tc>
          <w:tcPr>
            <w:tcW w:w="708" w:type="dxa"/>
          </w:tcPr>
          <w:p w14:paraId="126D1BF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7</w:t>
            </w:r>
          </w:p>
        </w:tc>
        <w:tc>
          <w:tcPr>
            <w:tcW w:w="709" w:type="dxa"/>
          </w:tcPr>
          <w:p w14:paraId="7ED5A79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8</w:t>
            </w:r>
          </w:p>
        </w:tc>
        <w:tc>
          <w:tcPr>
            <w:tcW w:w="851" w:type="dxa"/>
          </w:tcPr>
          <w:p w14:paraId="658B512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9</w:t>
            </w:r>
          </w:p>
        </w:tc>
        <w:tc>
          <w:tcPr>
            <w:tcW w:w="992" w:type="dxa"/>
          </w:tcPr>
          <w:p w14:paraId="2CB5246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w:t>
            </w:r>
          </w:p>
        </w:tc>
        <w:tc>
          <w:tcPr>
            <w:tcW w:w="850" w:type="dxa"/>
          </w:tcPr>
          <w:p w14:paraId="3C42581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w:t>
            </w:r>
          </w:p>
        </w:tc>
        <w:tc>
          <w:tcPr>
            <w:tcW w:w="709" w:type="dxa"/>
          </w:tcPr>
          <w:p w14:paraId="583A279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w:t>
            </w:r>
          </w:p>
        </w:tc>
        <w:tc>
          <w:tcPr>
            <w:tcW w:w="710" w:type="dxa"/>
          </w:tcPr>
          <w:p w14:paraId="4A0CF53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w:t>
            </w:r>
          </w:p>
        </w:tc>
        <w:tc>
          <w:tcPr>
            <w:tcW w:w="709" w:type="dxa"/>
          </w:tcPr>
          <w:p w14:paraId="6E28FFE5"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14</w:t>
            </w:r>
          </w:p>
        </w:tc>
        <w:tc>
          <w:tcPr>
            <w:tcW w:w="707" w:type="dxa"/>
          </w:tcPr>
          <w:p w14:paraId="35EDF31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15</w:t>
            </w:r>
          </w:p>
        </w:tc>
        <w:tc>
          <w:tcPr>
            <w:tcW w:w="850" w:type="dxa"/>
          </w:tcPr>
          <w:p w14:paraId="0494BAB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16</w:t>
            </w:r>
          </w:p>
        </w:tc>
      </w:tr>
      <w:tr w:rsidR="00F122D2" w:rsidRPr="00F122D2" w14:paraId="1E63EE94" w14:textId="77777777" w:rsidTr="00F122D2">
        <w:trPr>
          <w:trHeight w:val="20"/>
        </w:trPr>
        <w:tc>
          <w:tcPr>
            <w:tcW w:w="425" w:type="dxa"/>
          </w:tcPr>
          <w:p w14:paraId="1A7C69E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2552" w:type="dxa"/>
          </w:tcPr>
          <w:p w14:paraId="1F86B94C" w14:textId="787974FD" w:rsidR="00F122D2" w:rsidRPr="00F122D2" w:rsidRDefault="00F122D2" w:rsidP="00F122D2">
            <w:pPr>
              <w:pStyle w:val="ConsPlusNormal"/>
              <w:jc w:val="both"/>
              <w:rPr>
                <w:rFonts w:ascii="Times New Roman" w:hAnsi="Times New Roman" w:cs="Times New Roman"/>
                <w:sz w:val="16"/>
                <w:szCs w:val="16"/>
              </w:rPr>
            </w:pPr>
            <w:r w:rsidRPr="00F122D2">
              <w:rPr>
                <w:rFonts w:ascii="Times New Roman" w:hAnsi="Times New Roman" w:cs="Times New Roman"/>
                <w:sz w:val="16"/>
                <w:szCs w:val="16"/>
              </w:rPr>
              <w:t>Муниципальная программа «Развитие сети автомобильных дорог общего пользования Завитинского муниципального округа»</w:t>
            </w:r>
          </w:p>
        </w:tc>
        <w:tc>
          <w:tcPr>
            <w:tcW w:w="567" w:type="dxa"/>
          </w:tcPr>
          <w:p w14:paraId="0E7F694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2018 год</w:t>
            </w:r>
          </w:p>
        </w:tc>
        <w:tc>
          <w:tcPr>
            <w:tcW w:w="708" w:type="dxa"/>
          </w:tcPr>
          <w:p w14:paraId="48F7C73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2025 год</w:t>
            </w:r>
          </w:p>
        </w:tc>
        <w:tc>
          <w:tcPr>
            <w:tcW w:w="2410" w:type="dxa"/>
          </w:tcPr>
          <w:p w14:paraId="64A2D98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отдел дорожного хозяйства и жизнеобеспечения;</w:t>
            </w:r>
          </w:p>
          <w:p w14:paraId="567F171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Участники: администрация Завитинского муниципального округа</w:t>
            </w:r>
          </w:p>
        </w:tc>
        <w:tc>
          <w:tcPr>
            <w:tcW w:w="1418" w:type="dxa"/>
          </w:tcPr>
          <w:p w14:paraId="64A6609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Протяженность улично-дорожной сети Завитинского муниципального округа, всего, км</w:t>
            </w:r>
          </w:p>
        </w:tc>
        <w:tc>
          <w:tcPr>
            <w:tcW w:w="708" w:type="dxa"/>
          </w:tcPr>
          <w:p w14:paraId="5DD37AE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129,1</w:t>
            </w:r>
          </w:p>
        </w:tc>
        <w:tc>
          <w:tcPr>
            <w:tcW w:w="709" w:type="dxa"/>
          </w:tcPr>
          <w:p w14:paraId="151E12A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129,1</w:t>
            </w:r>
          </w:p>
        </w:tc>
        <w:tc>
          <w:tcPr>
            <w:tcW w:w="851" w:type="dxa"/>
          </w:tcPr>
          <w:p w14:paraId="3DBDA53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136,4</w:t>
            </w:r>
          </w:p>
        </w:tc>
        <w:tc>
          <w:tcPr>
            <w:tcW w:w="992" w:type="dxa"/>
          </w:tcPr>
          <w:p w14:paraId="2F78436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130,7</w:t>
            </w:r>
          </w:p>
        </w:tc>
        <w:tc>
          <w:tcPr>
            <w:tcW w:w="850" w:type="dxa"/>
          </w:tcPr>
          <w:p w14:paraId="33BF0CD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131,2</w:t>
            </w:r>
          </w:p>
        </w:tc>
        <w:tc>
          <w:tcPr>
            <w:tcW w:w="709" w:type="dxa"/>
          </w:tcPr>
          <w:p w14:paraId="435BFA4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10" w:type="dxa"/>
          </w:tcPr>
          <w:p w14:paraId="3A9C764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09" w:type="dxa"/>
          </w:tcPr>
          <w:p w14:paraId="1F71E2B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07" w:type="dxa"/>
          </w:tcPr>
          <w:p w14:paraId="6F12B84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850" w:type="dxa"/>
          </w:tcPr>
          <w:p w14:paraId="3C337D8A" w14:textId="77777777" w:rsidR="00F122D2" w:rsidRPr="00F122D2" w:rsidRDefault="00F122D2" w:rsidP="00F122D2">
            <w:pPr>
              <w:pStyle w:val="ConsPlusNormal"/>
              <w:ind w:left="-57" w:right="-57"/>
              <w:jc w:val="both"/>
              <w:rPr>
                <w:rFonts w:ascii="Times New Roman" w:hAnsi="Times New Roman" w:cs="Times New Roman"/>
                <w:sz w:val="16"/>
                <w:szCs w:val="16"/>
              </w:rPr>
            </w:pPr>
          </w:p>
        </w:tc>
      </w:tr>
      <w:tr w:rsidR="00F122D2" w:rsidRPr="00F122D2" w14:paraId="3FD76542" w14:textId="77777777" w:rsidTr="00F122D2">
        <w:trPr>
          <w:trHeight w:val="20"/>
        </w:trPr>
        <w:tc>
          <w:tcPr>
            <w:tcW w:w="425" w:type="dxa"/>
          </w:tcPr>
          <w:p w14:paraId="7AC4564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w:t>
            </w:r>
          </w:p>
        </w:tc>
        <w:tc>
          <w:tcPr>
            <w:tcW w:w="2552" w:type="dxa"/>
          </w:tcPr>
          <w:p w14:paraId="592E58E0" w14:textId="77777777" w:rsidR="00F122D2" w:rsidRPr="00F122D2" w:rsidRDefault="00F122D2" w:rsidP="00F122D2">
            <w:pPr>
              <w:spacing w:after="0"/>
              <w:jc w:val="both"/>
              <w:rPr>
                <w:rFonts w:ascii="Times New Roman" w:eastAsia="Calibri" w:hAnsi="Times New Roman" w:cs="Times New Roman"/>
                <w:sz w:val="16"/>
                <w:szCs w:val="16"/>
              </w:rPr>
            </w:pPr>
            <w:r w:rsidRPr="00F122D2">
              <w:rPr>
                <w:rFonts w:ascii="Times New Roman" w:eastAsia="Calibri" w:hAnsi="Times New Roman" w:cs="Times New Roman"/>
                <w:sz w:val="16"/>
                <w:szCs w:val="16"/>
              </w:rPr>
              <w:t>Основное мероприятие 1</w:t>
            </w:r>
          </w:p>
          <w:p w14:paraId="6214720C" w14:textId="05B8C37D" w:rsidR="00F122D2" w:rsidRPr="00F122D2" w:rsidRDefault="00F122D2" w:rsidP="00F122D2">
            <w:pPr>
              <w:pStyle w:val="ConsPlusNormal"/>
              <w:jc w:val="both"/>
              <w:rPr>
                <w:rFonts w:ascii="Times New Roman" w:hAnsi="Times New Roman" w:cs="Times New Roman"/>
                <w:sz w:val="16"/>
                <w:szCs w:val="16"/>
              </w:rPr>
            </w:pPr>
            <w:r w:rsidRPr="00F122D2">
              <w:rPr>
                <w:rFonts w:ascii="Times New Roman" w:hAnsi="Times New Roman" w:cs="Times New Roman"/>
                <w:sz w:val="16"/>
                <w:szCs w:val="16"/>
              </w:rPr>
              <w:t>«Приведение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567" w:type="dxa"/>
          </w:tcPr>
          <w:p w14:paraId="45682D0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2018 год</w:t>
            </w:r>
          </w:p>
        </w:tc>
        <w:tc>
          <w:tcPr>
            <w:tcW w:w="708" w:type="dxa"/>
          </w:tcPr>
          <w:p w14:paraId="4894F46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2025 год</w:t>
            </w:r>
          </w:p>
        </w:tc>
        <w:tc>
          <w:tcPr>
            <w:tcW w:w="2410" w:type="dxa"/>
          </w:tcPr>
          <w:p w14:paraId="15712BD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отдел дорожного хозяйства и жизнеобеспечения;</w:t>
            </w:r>
          </w:p>
          <w:p w14:paraId="31AB02A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Участники: администрация Завитинского муниципального округа</w:t>
            </w:r>
          </w:p>
        </w:tc>
        <w:tc>
          <w:tcPr>
            <w:tcW w:w="1418" w:type="dxa"/>
          </w:tcPr>
          <w:p w14:paraId="0891F267" w14:textId="574D0A7D"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Мощность выполнения работ (км, мп, м2, м3, шт)</w:t>
            </w:r>
          </w:p>
        </w:tc>
        <w:tc>
          <w:tcPr>
            <w:tcW w:w="708" w:type="dxa"/>
          </w:tcPr>
          <w:p w14:paraId="620D0733" w14:textId="41982EEF"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12280</w:t>
            </w:r>
          </w:p>
          <w:p w14:paraId="28DA08B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м2</w:t>
            </w:r>
          </w:p>
        </w:tc>
        <w:tc>
          <w:tcPr>
            <w:tcW w:w="709" w:type="dxa"/>
          </w:tcPr>
          <w:p w14:paraId="4F8C4DF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eastAsiaTheme="minorHAnsi" w:hAnsi="Times New Roman" w:cs="Times New Roman"/>
                <w:bCs/>
                <w:sz w:val="16"/>
                <w:szCs w:val="16"/>
              </w:rPr>
              <w:t>187,5 мп                          7960 мп                         18550 м2</w:t>
            </w:r>
          </w:p>
        </w:tc>
        <w:tc>
          <w:tcPr>
            <w:tcW w:w="851" w:type="dxa"/>
          </w:tcPr>
          <w:p w14:paraId="549894A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14шт/130мп</w:t>
            </w:r>
          </w:p>
          <w:p w14:paraId="7C8C089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2195 мп</w:t>
            </w:r>
          </w:p>
          <w:p w14:paraId="2333341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9609 м2</w:t>
            </w:r>
          </w:p>
          <w:p w14:paraId="7E634F0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11193 м3</w:t>
            </w:r>
          </w:p>
        </w:tc>
        <w:tc>
          <w:tcPr>
            <w:tcW w:w="992" w:type="dxa"/>
          </w:tcPr>
          <w:p w14:paraId="42DB50C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6шт/62,5мп</w:t>
            </w:r>
          </w:p>
          <w:p w14:paraId="72B6B3B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600 мп</w:t>
            </w:r>
          </w:p>
          <w:p w14:paraId="661A448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4532 м2</w:t>
            </w:r>
          </w:p>
          <w:p w14:paraId="18C309F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5754м3</w:t>
            </w:r>
          </w:p>
          <w:p w14:paraId="0D62214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110 шт</w:t>
            </w:r>
          </w:p>
          <w:p w14:paraId="08A42EE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362 шт</w:t>
            </w:r>
          </w:p>
          <w:p w14:paraId="1DA8735E"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19,76 км</w:t>
            </w:r>
          </w:p>
        </w:tc>
        <w:tc>
          <w:tcPr>
            <w:tcW w:w="850" w:type="dxa"/>
          </w:tcPr>
          <w:p w14:paraId="625EA50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17шт/</w:t>
            </w:r>
          </w:p>
          <w:p w14:paraId="63ECF89E"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152,5м</w:t>
            </w:r>
          </w:p>
          <w:p w14:paraId="150ABCC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10170 м</w:t>
            </w:r>
          </w:p>
          <w:p w14:paraId="57F845E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20292м2</w:t>
            </w:r>
          </w:p>
          <w:p w14:paraId="6A9D95B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 шт</w:t>
            </w:r>
          </w:p>
          <w:p w14:paraId="3A846FA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32 шт</w:t>
            </w:r>
          </w:p>
          <w:p w14:paraId="05BD51E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3730 м</w:t>
            </w:r>
          </w:p>
        </w:tc>
        <w:tc>
          <w:tcPr>
            <w:tcW w:w="709" w:type="dxa"/>
          </w:tcPr>
          <w:p w14:paraId="4AFB259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1056 м</w:t>
            </w:r>
          </w:p>
          <w:p w14:paraId="1FDEE21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6145м2</w:t>
            </w:r>
          </w:p>
          <w:p w14:paraId="4493341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119шт</w:t>
            </w:r>
          </w:p>
          <w:p w14:paraId="5E430E2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119шт</w:t>
            </w:r>
          </w:p>
          <w:p w14:paraId="4D8200C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5,7км</w:t>
            </w:r>
          </w:p>
          <w:p w14:paraId="0F647E4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11шт</w:t>
            </w:r>
          </w:p>
          <w:p w14:paraId="1D4D352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3шт</w:t>
            </w:r>
          </w:p>
          <w:p w14:paraId="35FDA87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10м</w:t>
            </w:r>
          </w:p>
        </w:tc>
        <w:tc>
          <w:tcPr>
            <w:tcW w:w="710" w:type="dxa"/>
          </w:tcPr>
          <w:p w14:paraId="5F356C2B"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2719м2</w:t>
            </w:r>
          </w:p>
        </w:tc>
        <w:tc>
          <w:tcPr>
            <w:tcW w:w="709" w:type="dxa"/>
          </w:tcPr>
          <w:p w14:paraId="1F83A6A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1646м2</w:t>
            </w:r>
          </w:p>
        </w:tc>
        <w:tc>
          <w:tcPr>
            <w:tcW w:w="707" w:type="dxa"/>
          </w:tcPr>
          <w:p w14:paraId="189C55BE"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8950м2</w:t>
            </w:r>
          </w:p>
        </w:tc>
        <w:tc>
          <w:tcPr>
            <w:tcW w:w="850" w:type="dxa"/>
          </w:tcPr>
          <w:p w14:paraId="4092190A" w14:textId="77777777" w:rsidR="00F122D2" w:rsidRPr="00F122D2" w:rsidRDefault="00F122D2" w:rsidP="00F122D2">
            <w:pPr>
              <w:pStyle w:val="ConsPlusNormal"/>
              <w:ind w:left="-57" w:right="-57"/>
              <w:jc w:val="both"/>
              <w:rPr>
                <w:rFonts w:ascii="Times New Roman" w:hAnsi="Times New Roman" w:cs="Times New Roman"/>
                <w:sz w:val="16"/>
                <w:szCs w:val="16"/>
              </w:rPr>
            </w:pPr>
          </w:p>
        </w:tc>
      </w:tr>
      <w:tr w:rsidR="00F122D2" w:rsidRPr="00F122D2" w14:paraId="3CBD2DE9" w14:textId="77777777" w:rsidTr="00F122D2">
        <w:trPr>
          <w:trHeight w:val="20"/>
        </w:trPr>
        <w:tc>
          <w:tcPr>
            <w:tcW w:w="425" w:type="dxa"/>
          </w:tcPr>
          <w:p w14:paraId="4554598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w:t>
            </w:r>
          </w:p>
        </w:tc>
        <w:tc>
          <w:tcPr>
            <w:tcW w:w="2552" w:type="dxa"/>
          </w:tcPr>
          <w:p w14:paraId="4FFBBE53" w14:textId="77777777" w:rsidR="00F122D2" w:rsidRPr="00F122D2" w:rsidRDefault="00F122D2" w:rsidP="00F122D2">
            <w:pPr>
              <w:spacing w:after="0"/>
              <w:jc w:val="both"/>
              <w:rPr>
                <w:rFonts w:ascii="Times New Roman" w:eastAsia="Calibri" w:hAnsi="Times New Roman" w:cs="Times New Roman"/>
                <w:sz w:val="16"/>
                <w:szCs w:val="16"/>
              </w:rPr>
            </w:pPr>
            <w:r w:rsidRPr="00F122D2">
              <w:rPr>
                <w:rFonts w:ascii="Times New Roman" w:eastAsia="Calibri" w:hAnsi="Times New Roman" w:cs="Times New Roman"/>
                <w:sz w:val="16"/>
                <w:szCs w:val="16"/>
              </w:rPr>
              <w:t>Основное мероприятие 2:</w:t>
            </w:r>
          </w:p>
          <w:p w14:paraId="07C16307" w14:textId="77777777" w:rsidR="00F122D2" w:rsidRPr="00F122D2" w:rsidRDefault="00F122D2" w:rsidP="00F122D2">
            <w:pPr>
              <w:pStyle w:val="ConsPlusNormal"/>
              <w:jc w:val="both"/>
              <w:rPr>
                <w:rFonts w:ascii="Times New Roman" w:hAnsi="Times New Roman" w:cs="Times New Roman"/>
                <w:sz w:val="16"/>
                <w:szCs w:val="16"/>
              </w:rPr>
            </w:pPr>
            <w:r w:rsidRPr="00F122D2">
              <w:rPr>
                <w:rFonts w:ascii="Times New Roman" w:hAnsi="Times New Roman" w:cs="Times New Roman"/>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67" w:type="dxa"/>
          </w:tcPr>
          <w:p w14:paraId="2100B41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2018 год</w:t>
            </w:r>
          </w:p>
        </w:tc>
        <w:tc>
          <w:tcPr>
            <w:tcW w:w="708" w:type="dxa"/>
          </w:tcPr>
          <w:p w14:paraId="3309F18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2025 год</w:t>
            </w:r>
          </w:p>
        </w:tc>
        <w:tc>
          <w:tcPr>
            <w:tcW w:w="2410" w:type="dxa"/>
          </w:tcPr>
          <w:p w14:paraId="1F83CF1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отдел дорожного хозяйства и жизнеобеспечения;</w:t>
            </w:r>
          </w:p>
          <w:p w14:paraId="1EAB7ECB"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Участники: администрация Завитинского муниципального округа</w:t>
            </w:r>
          </w:p>
        </w:tc>
        <w:tc>
          <w:tcPr>
            <w:tcW w:w="1418" w:type="dxa"/>
          </w:tcPr>
          <w:p w14:paraId="342BED6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Содержание автомобильных дорог общего пользования, км</w:t>
            </w:r>
          </w:p>
        </w:tc>
        <w:tc>
          <w:tcPr>
            <w:tcW w:w="708" w:type="dxa"/>
          </w:tcPr>
          <w:p w14:paraId="143EDF4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129,1</w:t>
            </w:r>
          </w:p>
        </w:tc>
        <w:tc>
          <w:tcPr>
            <w:tcW w:w="709" w:type="dxa"/>
          </w:tcPr>
          <w:p w14:paraId="4B08B1B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129,1</w:t>
            </w:r>
          </w:p>
        </w:tc>
        <w:tc>
          <w:tcPr>
            <w:tcW w:w="851" w:type="dxa"/>
          </w:tcPr>
          <w:p w14:paraId="279663D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136,4</w:t>
            </w:r>
          </w:p>
        </w:tc>
        <w:tc>
          <w:tcPr>
            <w:tcW w:w="992" w:type="dxa"/>
          </w:tcPr>
          <w:p w14:paraId="4F80147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130,7</w:t>
            </w:r>
          </w:p>
        </w:tc>
        <w:tc>
          <w:tcPr>
            <w:tcW w:w="850" w:type="dxa"/>
          </w:tcPr>
          <w:p w14:paraId="7F9D839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131,2</w:t>
            </w:r>
          </w:p>
        </w:tc>
        <w:tc>
          <w:tcPr>
            <w:tcW w:w="709" w:type="dxa"/>
          </w:tcPr>
          <w:p w14:paraId="58CD8BA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10" w:type="dxa"/>
          </w:tcPr>
          <w:p w14:paraId="607332D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09" w:type="dxa"/>
          </w:tcPr>
          <w:p w14:paraId="3E729CF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707" w:type="dxa"/>
          </w:tcPr>
          <w:p w14:paraId="4DFCFD1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221,502</w:t>
            </w:r>
          </w:p>
        </w:tc>
        <w:tc>
          <w:tcPr>
            <w:tcW w:w="850" w:type="dxa"/>
          </w:tcPr>
          <w:p w14:paraId="7D86F049" w14:textId="77777777" w:rsidR="00F122D2" w:rsidRPr="00F122D2" w:rsidRDefault="00F122D2" w:rsidP="00F122D2">
            <w:pPr>
              <w:pStyle w:val="ConsPlusNormal"/>
              <w:ind w:left="-57" w:right="-57"/>
              <w:jc w:val="both"/>
              <w:rPr>
                <w:rFonts w:ascii="Times New Roman" w:hAnsi="Times New Roman" w:cs="Times New Roman"/>
                <w:sz w:val="16"/>
                <w:szCs w:val="16"/>
              </w:rPr>
            </w:pPr>
          </w:p>
        </w:tc>
      </w:tr>
      <w:tr w:rsidR="00F122D2" w:rsidRPr="00F122D2" w14:paraId="060D4B8C" w14:textId="77777777" w:rsidTr="00F122D2">
        <w:trPr>
          <w:trHeight w:val="20"/>
        </w:trPr>
        <w:tc>
          <w:tcPr>
            <w:tcW w:w="425" w:type="dxa"/>
            <w:vMerge w:val="restart"/>
          </w:tcPr>
          <w:p w14:paraId="4097143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w:t>
            </w:r>
          </w:p>
        </w:tc>
        <w:tc>
          <w:tcPr>
            <w:tcW w:w="2552" w:type="dxa"/>
            <w:vMerge w:val="restart"/>
          </w:tcPr>
          <w:p w14:paraId="7EEE7FC0" w14:textId="77777777" w:rsidR="00F122D2" w:rsidRPr="00F122D2" w:rsidRDefault="00F122D2" w:rsidP="00F122D2">
            <w:pPr>
              <w:spacing w:after="0"/>
              <w:jc w:val="both"/>
              <w:rPr>
                <w:rFonts w:ascii="Times New Roman" w:eastAsia="Calibri" w:hAnsi="Times New Roman" w:cs="Times New Roman"/>
                <w:sz w:val="16"/>
                <w:szCs w:val="16"/>
              </w:rPr>
            </w:pPr>
            <w:r w:rsidRPr="00F122D2">
              <w:rPr>
                <w:rFonts w:ascii="Times New Roman" w:eastAsia="Calibri" w:hAnsi="Times New Roman" w:cs="Times New Roman"/>
                <w:sz w:val="16"/>
                <w:szCs w:val="16"/>
              </w:rPr>
              <w:t>Основное мероприятие 3:</w:t>
            </w:r>
          </w:p>
          <w:p w14:paraId="1EA7F4CB" w14:textId="77777777" w:rsidR="00F122D2" w:rsidRPr="00F122D2" w:rsidRDefault="00F122D2" w:rsidP="00F122D2">
            <w:pPr>
              <w:spacing w:after="0"/>
              <w:jc w:val="both"/>
              <w:rPr>
                <w:rFonts w:ascii="Times New Roman" w:eastAsia="Calibri" w:hAnsi="Times New Roman" w:cs="Times New Roman"/>
                <w:sz w:val="16"/>
                <w:szCs w:val="16"/>
              </w:rPr>
            </w:pPr>
            <w:r w:rsidRPr="00F122D2">
              <w:rPr>
                <w:rFonts w:ascii="Times New Roman" w:eastAsia="Calibri" w:hAnsi="Times New Roman" w:cs="Times New Roman"/>
                <w:sz w:val="16"/>
                <w:szCs w:val="16"/>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67" w:type="dxa"/>
            <w:vMerge w:val="restart"/>
          </w:tcPr>
          <w:p w14:paraId="2C66D5F5"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2020 год</w:t>
            </w:r>
          </w:p>
        </w:tc>
        <w:tc>
          <w:tcPr>
            <w:tcW w:w="708" w:type="dxa"/>
            <w:vMerge w:val="restart"/>
          </w:tcPr>
          <w:p w14:paraId="002AD30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2025 год</w:t>
            </w:r>
          </w:p>
        </w:tc>
        <w:tc>
          <w:tcPr>
            <w:tcW w:w="2410" w:type="dxa"/>
            <w:vMerge w:val="restart"/>
          </w:tcPr>
          <w:p w14:paraId="05EF524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отдел дорожного хозяйства и жизнеобеспечения;</w:t>
            </w:r>
          </w:p>
          <w:p w14:paraId="4934E668" w14:textId="064D5248"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Участники: администрация Завитинского муниципального округа</w:t>
            </w:r>
          </w:p>
        </w:tc>
        <w:tc>
          <w:tcPr>
            <w:tcW w:w="1418" w:type="dxa"/>
          </w:tcPr>
          <w:p w14:paraId="0D77FFDC" w14:textId="096BC031"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Прирост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708" w:type="dxa"/>
            <w:shd w:val="clear" w:color="auto" w:fill="auto"/>
          </w:tcPr>
          <w:p w14:paraId="4F9F409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2B7E888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1" w:type="dxa"/>
          </w:tcPr>
          <w:p w14:paraId="30484D1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992" w:type="dxa"/>
          </w:tcPr>
          <w:p w14:paraId="60C1CE4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4,5</w:t>
            </w:r>
          </w:p>
        </w:tc>
        <w:tc>
          <w:tcPr>
            <w:tcW w:w="850" w:type="dxa"/>
          </w:tcPr>
          <w:p w14:paraId="06138E1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4,9</w:t>
            </w:r>
          </w:p>
        </w:tc>
        <w:tc>
          <w:tcPr>
            <w:tcW w:w="709" w:type="dxa"/>
          </w:tcPr>
          <w:p w14:paraId="373E5AA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5,0</w:t>
            </w:r>
          </w:p>
        </w:tc>
        <w:tc>
          <w:tcPr>
            <w:tcW w:w="710" w:type="dxa"/>
          </w:tcPr>
          <w:p w14:paraId="6E2873C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5,0</w:t>
            </w:r>
          </w:p>
        </w:tc>
        <w:tc>
          <w:tcPr>
            <w:tcW w:w="709" w:type="dxa"/>
          </w:tcPr>
          <w:p w14:paraId="20EECBE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5,0</w:t>
            </w:r>
          </w:p>
        </w:tc>
        <w:tc>
          <w:tcPr>
            <w:tcW w:w="707" w:type="dxa"/>
          </w:tcPr>
          <w:p w14:paraId="0411F7C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5,0</w:t>
            </w:r>
          </w:p>
        </w:tc>
        <w:tc>
          <w:tcPr>
            <w:tcW w:w="850" w:type="dxa"/>
          </w:tcPr>
          <w:p w14:paraId="405B350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100</w:t>
            </w:r>
          </w:p>
        </w:tc>
      </w:tr>
      <w:tr w:rsidR="00F122D2" w:rsidRPr="00F122D2" w14:paraId="00DA8331" w14:textId="77777777" w:rsidTr="00F122D2">
        <w:trPr>
          <w:trHeight w:val="20"/>
        </w:trPr>
        <w:tc>
          <w:tcPr>
            <w:tcW w:w="425" w:type="dxa"/>
            <w:vMerge/>
          </w:tcPr>
          <w:p w14:paraId="4717E7B7"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552" w:type="dxa"/>
            <w:vMerge/>
          </w:tcPr>
          <w:p w14:paraId="7B21379C" w14:textId="77777777" w:rsidR="00F122D2" w:rsidRPr="00F122D2" w:rsidRDefault="00F122D2" w:rsidP="00F122D2">
            <w:pPr>
              <w:spacing w:after="0"/>
              <w:jc w:val="both"/>
              <w:rPr>
                <w:rFonts w:ascii="Times New Roman" w:eastAsia="Calibri" w:hAnsi="Times New Roman" w:cs="Times New Roman"/>
                <w:sz w:val="16"/>
                <w:szCs w:val="16"/>
              </w:rPr>
            </w:pPr>
          </w:p>
        </w:tc>
        <w:tc>
          <w:tcPr>
            <w:tcW w:w="567" w:type="dxa"/>
            <w:vMerge/>
          </w:tcPr>
          <w:p w14:paraId="445F5D99"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708" w:type="dxa"/>
            <w:vMerge/>
          </w:tcPr>
          <w:p w14:paraId="19968F3A"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410" w:type="dxa"/>
            <w:vMerge/>
          </w:tcPr>
          <w:p w14:paraId="400152FA"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1418" w:type="dxa"/>
          </w:tcPr>
          <w:p w14:paraId="0DD90F6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Доля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общей протяженности автомобильных дорог, %</w:t>
            </w:r>
          </w:p>
        </w:tc>
        <w:tc>
          <w:tcPr>
            <w:tcW w:w="708" w:type="dxa"/>
            <w:shd w:val="clear" w:color="auto" w:fill="auto"/>
          </w:tcPr>
          <w:p w14:paraId="5B316A7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11CE34F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1" w:type="dxa"/>
          </w:tcPr>
          <w:p w14:paraId="2ED2CA7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13,7</w:t>
            </w:r>
          </w:p>
        </w:tc>
        <w:tc>
          <w:tcPr>
            <w:tcW w:w="992" w:type="dxa"/>
          </w:tcPr>
          <w:p w14:paraId="67AEE05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17</w:t>
            </w:r>
          </w:p>
        </w:tc>
        <w:tc>
          <w:tcPr>
            <w:tcW w:w="850" w:type="dxa"/>
          </w:tcPr>
          <w:p w14:paraId="3AE08B7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26</w:t>
            </w:r>
          </w:p>
        </w:tc>
        <w:tc>
          <w:tcPr>
            <w:tcW w:w="709" w:type="dxa"/>
          </w:tcPr>
          <w:p w14:paraId="53545B9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31</w:t>
            </w:r>
          </w:p>
        </w:tc>
        <w:tc>
          <w:tcPr>
            <w:tcW w:w="710" w:type="dxa"/>
          </w:tcPr>
          <w:p w14:paraId="664A31C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38</w:t>
            </w:r>
          </w:p>
        </w:tc>
        <w:tc>
          <w:tcPr>
            <w:tcW w:w="709" w:type="dxa"/>
          </w:tcPr>
          <w:p w14:paraId="47657B0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45</w:t>
            </w:r>
          </w:p>
        </w:tc>
        <w:tc>
          <w:tcPr>
            <w:tcW w:w="707" w:type="dxa"/>
          </w:tcPr>
          <w:p w14:paraId="1B2DE1E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50</w:t>
            </w:r>
          </w:p>
        </w:tc>
        <w:tc>
          <w:tcPr>
            <w:tcW w:w="850" w:type="dxa"/>
          </w:tcPr>
          <w:p w14:paraId="4A3F7E3B"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100</w:t>
            </w:r>
          </w:p>
        </w:tc>
      </w:tr>
      <w:tr w:rsidR="00F122D2" w:rsidRPr="00F122D2" w14:paraId="3DC8302B" w14:textId="77777777" w:rsidTr="00F122D2">
        <w:trPr>
          <w:trHeight w:val="20"/>
        </w:trPr>
        <w:tc>
          <w:tcPr>
            <w:tcW w:w="425" w:type="dxa"/>
            <w:vMerge/>
          </w:tcPr>
          <w:p w14:paraId="59E7958A"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552" w:type="dxa"/>
            <w:vMerge/>
          </w:tcPr>
          <w:p w14:paraId="2460A574" w14:textId="77777777" w:rsidR="00F122D2" w:rsidRPr="00F122D2" w:rsidRDefault="00F122D2" w:rsidP="00F122D2">
            <w:pPr>
              <w:spacing w:after="0"/>
              <w:jc w:val="both"/>
              <w:rPr>
                <w:rFonts w:ascii="Times New Roman" w:eastAsia="Calibri" w:hAnsi="Times New Roman" w:cs="Times New Roman"/>
                <w:sz w:val="16"/>
                <w:szCs w:val="16"/>
              </w:rPr>
            </w:pPr>
          </w:p>
        </w:tc>
        <w:tc>
          <w:tcPr>
            <w:tcW w:w="567" w:type="dxa"/>
            <w:vMerge/>
          </w:tcPr>
          <w:p w14:paraId="2AB81BAC"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708" w:type="dxa"/>
            <w:vMerge/>
          </w:tcPr>
          <w:p w14:paraId="740A68BA"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410" w:type="dxa"/>
            <w:vMerge/>
          </w:tcPr>
          <w:p w14:paraId="4E60A034"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1418" w:type="dxa"/>
          </w:tcPr>
          <w:p w14:paraId="6BEED5D0" w14:textId="5F5A4442"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Прирост протяженности сети автомобильных дорог общего пользования местного значения   на территории Завитинского муниципального округа в результате строительства новых автомобильных дорог, км</w:t>
            </w:r>
          </w:p>
        </w:tc>
        <w:tc>
          <w:tcPr>
            <w:tcW w:w="708" w:type="dxa"/>
            <w:shd w:val="clear" w:color="auto" w:fill="auto"/>
          </w:tcPr>
          <w:p w14:paraId="448D6E1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00C661E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1" w:type="dxa"/>
          </w:tcPr>
          <w:p w14:paraId="55A7593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992" w:type="dxa"/>
          </w:tcPr>
          <w:p w14:paraId="1016CC4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55A7ACAA"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1C97CCA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10" w:type="dxa"/>
          </w:tcPr>
          <w:p w14:paraId="0693D74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70B75F4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7" w:type="dxa"/>
          </w:tcPr>
          <w:p w14:paraId="45CE99AE"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21EA8A4B"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r>
      <w:tr w:rsidR="00F122D2" w:rsidRPr="00F122D2" w14:paraId="693F7A6D" w14:textId="77777777" w:rsidTr="00F122D2">
        <w:trPr>
          <w:trHeight w:val="20"/>
        </w:trPr>
        <w:tc>
          <w:tcPr>
            <w:tcW w:w="425" w:type="dxa"/>
            <w:vMerge/>
          </w:tcPr>
          <w:p w14:paraId="43ECC20E"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552" w:type="dxa"/>
            <w:vMerge/>
          </w:tcPr>
          <w:p w14:paraId="6CDD6428" w14:textId="77777777" w:rsidR="00F122D2" w:rsidRPr="00F122D2" w:rsidRDefault="00F122D2" w:rsidP="00F122D2">
            <w:pPr>
              <w:spacing w:after="0"/>
              <w:jc w:val="both"/>
              <w:rPr>
                <w:rFonts w:ascii="Times New Roman" w:eastAsia="Calibri" w:hAnsi="Times New Roman" w:cs="Times New Roman"/>
                <w:sz w:val="16"/>
                <w:szCs w:val="16"/>
              </w:rPr>
            </w:pPr>
          </w:p>
        </w:tc>
        <w:tc>
          <w:tcPr>
            <w:tcW w:w="567" w:type="dxa"/>
            <w:vMerge/>
          </w:tcPr>
          <w:p w14:paraId="045840E8"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708" w:type="dxa"/>
            <w:vMerge/>
          </w:tcPr>
          <w:p w14:paraId="48BEA6D3"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2410" w:type="dxa"/>
            <w:vMerge/>
          </w:tcPr>
          <w:p w14:paraId="5512BC60" w14:textId="77777777" w:rsidR="00F122D2" w:rsidRPr="00F122D2" w:rsidRDefault="00F122D2" w:rsidP="00F122D2">
            <w:pPr>
              <w:pStyle w:val="ConsPlusNormal"/>
              <w:ind w:left="-57" w:right="-57"/>
              <w:jc w:val="both"/>
              <w:rPr>
                <w:rFonts w:ascii="Times New Roman" w:hAnsi="Times New Roman" w:cs="Times New Roman"/>
                <w:sz w:val="16"/>
                <w:szCs w:val="16"/>
              </w:rPr>
            </w:pPr>
          </w:p>
        </w:tc>
        <w:tc>
          <w:tcPr>
            <w:tcW w:w="1418" w:type="dxa"/>
          </w:tcPr>
          <w:p w14:paraId="4AD192E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Прирост протяженности автомобильных дорог общего пользования местного значения   на территории Завитинского муниципального округа,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708" w:type="dxa"/>
            <w:shd w:val="clear" w:color="auto" w:fill="auto"/>
          </w:tcPr>
          <w:p w14:paraId="64FD949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6F3940A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1" w:type="dxa"/>
          </w:tcPr>
          <w:p w14:paraId="02737AC1"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992" w:type="dxa"/>
          </w:tcPr>
          <w:p w14:paraId="2338F74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5B7375B3"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77773E1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10" w:type="dxa"/>
          </w:tcPr>
          <w:p w14:paraId="3497334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2796388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7" w:type="dxa"/>
          </w:tcPr>
          <w:p w14:paraId="49036CCF"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23720BE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r>
      <w:tr w:rsidR="00F122D2" w:rsidRPr="00F122D2" w14:paraId="2F85AA7D" w14:textId="77777777" w:rsidTr="00F122D2">
        <w:trPr>
          <w:trHeight w:val="20"/>
        </w:trPr>
        <w:tc>
          <w:tcPr>
            <w:tcW w:w="425" w:type="dxa"/>
          </w:tcPr>
          <w:p w14:paraId="43489BD0"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lastRenderedPageBreak/>
              <w:t>1.4</w:t>
            </w:r>
          </w:p>
        </w:tc>
        <w:tc>
          <w:tcPr>
            <w:tcW w:w="2552" w:type="dxa"/>
          </w:tcPr>
          <w:p w14:paraId="538E49D6" w14:textId="77777777" w:rsidR="00F122D2" w:rsidRPr="00F122D2" w:rsidRDefault="00F122D2" w:rsidP="00F122D2">
            <w:pPr>
              <w:spacing w:after="0"/>
              <w:jc w:val="both"/>
              <w:rPr>
                <w:rFonts w:ascii="Times New Roman" w:eastAsia="Calibri" w:hAnsi="Times New Roman" w:cs="Times New Roman"/>
                <w:sz w:val="16"/>
                <w:szCs w:val="16"/>
              </w:rPr>
            </w:pPr>
            <w:r w:rsidRPr="00F122D2">
              <w:rPr>
                <w:rFonts w:ascii="Times New Roman" w:eastAsia="Calibri" w:hAnsi="Times New Roman" w:cs="Times New Roman"/>
                <w:sz w:val="16"/>
                <w:szCs w:val="16"/>
              </w:rPr>
              <w:t>Основное мероприятие 4: «Изготовление технических паспортов автомобильных дорог общего пользования местного значения Завитинского муниципального округа»</w:t>
            </w:r>
          </w:p>
          <w:p w14:paraId="14B37754" w14:textId="77777777" w:rsidR="00F122D2" w:rsidRPr="00F122D2" w:rsidRDefault="00F122D2" w:rsidP="00F122D2">
            <w:pPr>
              <w:spacing w:after="0"/>
              <w:jc w:val="both"/>
              <w:rPr>
                <w:rFonts w:ascii="Times New Roman" w:eastAsia="Calibri" w:hAnsi="Times New Roman" w:cs="Times New Roman"/>
                <w:sz w:val="16"/>
                <w:szCs w:val="16"/>
              </w:rPr>
            </w:pPr>
          </w:p>
        </w:tc>
        <w:tc>
          <w:tcPr>
            <w:tcW w:w="567" w:type="dxa"/>
          </w:tcPr>
          <w:p w14:paraId="43F58A29"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2021</w:t>
            </w:r>
          </w:p>
        </w:tc>
        <w:tc>
          <w:tcPr>
            <w:tcW w:w="708" w:type="dxa"/>
          </w:tcPr>
          <w:p w14:paraId="3DC22D06"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2021</w:t>
            </w:r>
          </w:p>
        </w:tc>
        <w:tc>
          <w:tcPr>
            <w:tcW w:w="2410" w:type="dxa"/>
          </w:tcPr>
          <w:p w14:paraId="5D4608C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Координатор: отдел дорожного хозяйства и жизнеобеспечения;</w:t>
            </w:r>
          </w:p>
          <w:p w14:paraId="62CAE28D"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Участники: администрация Завитинского муниципального округа</w:t>
            </w:r>
          </w:p>
        </w:tc>
        <w:tc>
          <w:tcPr>
            <w:tcW w:w="1418" w:type="dxa"/>
          </w:tcPr>
          <w:p w14:paraId="1C62208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eastAsia="Calibri" w:hAnsi="Times New Roman" w:cs="Times New Roman"/>
                <w:sz w:val="16"/>
                <w:szCs w:val="16"/>
              </w:rPr>
              <w:t>Изготовление технических паспортов автомобильных дорог общего пользования местного значения Завитинского муниципального округа, шт</w:t>
            </w:r>
          </w:p>
        </w:tc>
        <w:tc>
          <w:tcPr>
            <w:tcW w:w="708" w:type="dxa"/>
            <w:shd w:val="clear" w:color="auto" w:fill="auto"/>
          </w:tcPr>
          <w:p w14:paraId="7B86A4B2"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709" w:type="dxa"/>
          </w:tcPr>
          <w:p w14:paraId="77692FB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1" w:type="dxa"/>
          </w:tcPr>
          <w:p w14:paraId="19581417"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992" w:type="dxa"/>
          </w:tcPr>
          <w:p w14:paraId="6307680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2E2EE528"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127</w:t>
            </w:r>
          </w:p>
        </w:tc>
        <w:tc>
          <w:tcPr>
            <w:tcW w:w="709" w:type="dxa"/>
          </w:tcPr>
          <w:p w14:paraId="5819F8B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10" w:type="dxa"/>
          </w:tcPr>
          <w:p w14:paraId="77682FE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9" w:type="dxa"/>
          </w:tcPr>
          <w:p w14:paraId="730237BC"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707" w:type="dxa"/>
          </w:tcPr>
          <w:p w14:paraId="37211584" w14:textId="77777777" w:rsidR="00F122D2" w:rsidRPr="00F122D2" w:rsidRDefault="00F122D2" w:rsidP="00F122D2">
            <w:pPr>
              <w:pStyle w:val="ConsPlusNormal"/>
              <w:ind w:left="-57" w:right="-57"/>
              <w:jc w:val="both"/>
              <w:rPr>
                <w:rFonts w:ascii="Times New Roman" w:hAnsi="Times New Roman" w:cs="Times New Roman"/>
                <w:sz w:val="16"/>
                <w:szCs w:val="16"/>
              </w:rPr>
            </w:pPr>
            <w:r w:rsidRPr="00F122D2">
              <w:rPr>
                <w:rFonts w:ascii="Times New Roman" w:hAnsi="Times New Roman" w:cs="Times New Roman"/>
                <w:sz w:val="16"/>
                <w:szCs w:val="16"/>
              </w:rPr>
              <w:t>0</w:t>
            </w:r>
          </w:p>
        </w:tc>
        <w:tc>
          <w:tcPr>
            <w:tcW w:w="850" w:type="dxa"/>
          </w:tcPr>
          <w:p w14:paraId="0B434A4A" w14:textId="77777777" w:rsidR="00F122D2" w:rsidRPr="00F122D2" w:rsidRDefault="00F122D2" w:rsidP="00F122D2">
            <w:pPr>
              <w:pStyle w:val="ConsPlusNormal"/>
              <w:ind w:left="-57" w:right="-57"/>
              <w:jc w:val="both"/>
              <w:rPr>
                <w:rFonts w:ascii="Times New Roman" w:hAnsi="Times New Roman" w:cs="Times New Roman"/>
                <w:sz w:val="16"/>
                <w:szCs w:val="16"/>
              </w:rPr>
            </w:pPr>
          </w:p>
        </w:tc>
      </w:tr>
    </w:tbl>
    <w:p w14:paraId="629EF30C" w14:textId="65AD6D9D" w:rsidR="00F122D2" w:rsidRPr="00F122D2" w:rsidRDefault="00F122D2" w:rsidP="00F122D2">
      <w:pPr>
        <w:spacing w:after="0"/>
        <w:jc w:val="both"/>
        <w:rPr>
          <w:rFonts w:ascii="Times New Roman" w:hAnsi="Times New Roman" w:cs="Times New Roman"/>
          <w:sz w:val="20"/>
          <w:szCs w:val="20"/>
        </w:rPr>
      </w:pPr>
      <w:r w:rsidRPr="00F122D2">
        <w:rPr>
          <w:rFonts w:ascii="Times New Roman" w:hAnsi="Times New Roman" w:cs="Times New Roman"/>
          <w:sz w:val="20"/>
          <w:szCs w:val="20"/>
        </w:rPr>
        <w:t xml:space="preserve">Приложение </w:t>
      </w:r>
      <w:r w:rsidRPr="00F122D2">
        <w:rPr>
          <w:rFonts w:ascii="Times New Roman" w:hAnsi="Times New Roman" w:cs="Times New Roman"/>
          <w:color w:val="000000" w:themeColor="text1"/>
          <w:sz w:val="20"/>
          <w:szCs w:val="20"/>
        </w:rPr>
        <w:t xml:space="preserve">№ 2 </w:t>
      </w:r>
      <w:r w:rsidRPr="00F122D2">
        <w:rPr>
          <w:rFonts w:ascii="Times New Roman" w:hAnsi="Times New Roman" w:cs="Times New Roman"/>
          <w:sz w:val="20"/>
          <w:szCs w:val="20"/>
        </w:rPr>
        <w:t xml:space="preserve">к муниципальной программе Ресурсное обеспечение и прогнозная (справочная) оценка расходов на реализацию основных мероприятий муниципальной программы Завитинского муниципального округа из различных источников финансирования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062"/>
        <w:gridCol w:w="1684"/>
        <w:gridCol w:w="1657"/>
        <w:gridCol w:w="392"/>
        <w:gridCol w:w="392"/>
        <w:gridCol w:w="374"/>
        <w:gridCol w:w="832"/>
        <w:gridCol w:w="832"/>
        <w:gridCol w:w="700"/>
        <w:gridCol w:w="832"/>
        <w:gridCol w:w="835"/>
        <w:gridCol w:w="838"/>
        <w:gridCol w:w="826"/>
        <w:gridCol w:w="835"/>
        <w:gridCol w:w="957"/>
        <w:gridCol w:w="88"/>
      </w:tblGrid>
      <w:tr w:rsidR="00F122D2" w:rsidRPr="00F122D2" w14:paraId="29456E5D" w14:textId="77777777" w:rsidTr="00F122D2">
        <w:trPr>
          <w:trHeight w:val="20"/>
        </w:trPr>
        <w:tc>
          <w:tcPr>
            <w:tcW w:w="178" w:type="pct"/>
            <w:vMerge w:val="restart"/>
            <w:vAlign w:val="center"/>
          </w:tcPr>
          <w:p w14:paraId="32977FAE" w14:textId="77777777" w:rsidR="00F122D2" w:rsidRPr="00F122D2" w:rsidRDefault="00F122D2" w:rsidP="00F122D2">
            <w:pPr>
              <w:spacing w:after="0"/>
              <w:ind w:left="-62" w:firstLine="62"/>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N п/п</w:t>
            </w:r>
          </w:p>
        </w:tc>
        <w:tc>
          <w:tcPr>
            <w:tcW w:w="975" w:type="pct"/>
            <w:vMerge w:val="restart"/>
            <w:vAlign w:val="center"/>
          </w:tcPr>
          <w:p w14:paraId="790A13C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Наименование муниципальной программы, подпрограммы, основного мероприятия</w:t>
            </w:r>
            <w:r w:rsidRPr="00F122D2">
              <w:rPr>
                <w:rFonts w:ascii="Times New Roman" w:eastAsia="Calibri" w:hAnsi="Times New Roman" w:cs="Times New Roman"/>
                <w:color w:val="000000" w:themeColor="text1"/>
                <w:sz w:val="16"/>
                <w:szCs w:val="16"/>
              </w:rPr>
              <w:t>, мероприятия</w:t>
            </w:r>
          </w:p>
        </w:tc>
        <w:tc>
          <w:tcPr>
            <w:tcW w:w="536" w:type="pct"/>
            <w:vMerge w:val="restart"/>
            <w:vAlign w:val="center"/>
          </w:tcPr>
          <w:p w14:paraId="12A64DE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Координатор муниципальной программы, координатор подпрограммы, участники муниципальной программы</w:t>
            </w:r>
          </w:p>
        </w:tc>
        <w:tc>
          <w:tcPr>
            <w:tcW w:w="528" w:type="pct"/>
            <w:vMerge w:val="restart"/>
            <w:vAlign w:val="center"/>
          </w:tcPr>
          <w:p w14:paraId="11086E9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Источники финансирования</w:t>
            </w:r>
          </w:p>
        </w:tc>
        <w:tc>
          <w:tcPr>
            <w:tcW w:w="369" w:type="pct"/>
            <w:gridSpan w:val="3"/>
            <w:vAlign w:val="center"/>
          </w:tcPr>
          <w:p w14:paraId="0B885DFF" w14:textId="0FD3EF2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Код бюджетной классификации</w:t>
            </w:r>
          </w:p>
        </w:tc>
        <w:tc>
          <w:tcPr>
            <w:tcW w:w="2413" w:type="pct"/>
            <w:gridSpan w:val="10"/>
            <w:vAlign w:val="center"/>
          </w:tcPr>
          <w:p w14:paraId="098AB4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Оценка расходов (тыс. рублей)</w:t>
            </w:r>
          </w:p>
        </w:tc>
      </w:tr>
      <w:tr w:rsidR="00F122D2" w:rsidRPr="00F122D2" w14:paraId="474AAB72" w14:textId="77777777" w:rsidTr="00F122D2">
        <w:trPr>
          <w:gridAfter w:val="1"/>
          <w:wAfter w:w="28" w:type="pct"/>
          <w:cantSplit/>
          <w:trHeight w:val="20"/>
        </w:trPr>
        <w:tc>
          <w:tcPr>
            <w:tcW w:w="178" w:type="pct"/>
            <w:vMerge/>
            <w:vAlign w:val="center"/>
          </w:tcPr>
          <w:p w14:paraId="67A7B1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74747A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493B67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Merge/>
            <w:vAlign w:val="center"/>
          </w:tcPr>
          <w:p w14:paraId="61CCD2C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textDirection w:val="btLr"/>
            <w:vAlign w:val="center"/>
          </w:tcPr>
          <w:p w14:paraId="09BF997B" w14:textId="508A64B6"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ГРБС</w:t>
            </w:r>
          </w:p>
        </w:tc>
        <w:tc>
          <w:tcPr>
            <w:tcW w:w="125" w:type="pct"/>
            <w:textDirection w:val="btLr"/>
            <w:vAlign w:val="center"/>
          </w:tcPr>
          <w:p w14:paraId="166FAE1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Рз ПР</w:t>
            </w:r>
          </w:p>
        </w:tc>
        <w:tc>
          <w:tcPr>
            <w:tcW w:w="119" w:type="pct"/>
            <w:textDirection w:val="btLr"/>
            <w:vAlign w:val="center"/>
          </w:tcPr>
          <w:p w14:paraId="5576A1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КЦСР</w:t>
            </w:r>
          </w:p>
        </w:tc>
        <w:tc>
          <w:tcPr>
            <w:tcW w:w="265" w:type="pct"/>
            <w:vAlign w:val="center"/>
          </w:tcPr>
          <w:p w14:paraId="4313944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Всего</w:t>
            </w:r>
          </w:p>
        </w:tc>
        <w:tc>
          <w:tcPr>
            <w:tcW w:w="265" w:type="pct"/>
            <w:vAlign w:val="center"/>
          </w:tcPr>
          <w:p w14:paraId="612CEED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2018 год</w:t>
            </w:r>
          </w:p>
        </w:tc>
        <w:tc>
          <w:tcPr>
            <w:tcW w:w="223" w:type="pct"/>
            <w:vAlign w:val="center"/>
          </w:tcPr>
          <w:p w14:paraId="13D48A86" w14:textId="68468723"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2019 год</w:t>
            </w:r>
          </w:p>
        </w:tc>
        <w:tc>
          <w:tcPr>
            <w:tcW w:w="265" w:type="pct"/>
            <w:vAlign w:val="center"/>
          </w:tcPr>
          <w:p w14:paraId="490B688F" w14:textId="7DBF6B15"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2020</w:t>
            </w:r>
            <w:r>
              <w:rPr>
                <w:rFonts w:ascii="Times New Roman" w:eastAsia="Calibri" w:hAnsi="Times New Roman" w:cs="Times New Roman"/>
                <w:color w:val="000000" w:themeColor="text1"/>
                <w:sz w:val="16"/>
                <w:szCs w:val="16"/>
              </w:rPr>
              <w:t xml:space="preserve"> </w:t>
            </w:r>
            <w:r w:rsidRPr="00F122D2">
              <w:rPr>
                <w:rFonts w:ascii="Times New Roman" w:eastAsia="Calibri" w:hAnsi="Times New Roman" w:cs="Times New Roman"/>
                <w:color w:val="000000" w:themeColor="text1"/>
                <w:sz w:val="16"/>
                <w:szCs w:val="16"/>
              </w:rPr>
              <w:t>год</w:t>
            </w:r>
          </w:p>
        </w:tc>
        <w:tc>
          <w:tcPr>
            <w:tcW w:w="266" w:type="pct"/>
            <w:shd w:val="clear" w:color="auto" w:fill="FFFFFF" w:themeFill="background1"/>
            <w:vAlign w:val="center"/>
          </w:tcPr>
          <w:p w14:paraId="6D2FEFAB" w14:textId="350F10F1"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2021</w:t>
            </w:r>
            <w:r>
              <w:rPr>
                <w:rFonts w:ascii="Times New Roman" w:eastAsia="Calibri" w:hAnsi="Times New Roman" w:cs="Times New Roman"/>
                <w:color w:val="000000" w:themeColor="text1"/>
                <w:sz w:val="16"/>
                <w:szCs w:val="16"/>
              </w:rPr>
              <w:t xml:space="preserve"> </w:t>
            </w:r>
            <w:r w:rsidRPr="00F122D2">
              <w:rPr>
                <w:rFonts w:ascii="Times New Roman" w:eastAsia="Calibri" w:hAnsi="Times New Roman" w:cs="Times New Roman"/>
                <w:color w:val="000000" w:themeColor="text1"/>
                <w:sz w:val="16"/>
                <w:szCs w:val="16"/>
              </w:rPr>
              <w:t>год</w:t>
            </w:r>
          </w:p>
        </w:tc>
        <w:tc>
          <w:tcPr>
            <w:tcW w:w="267" w:type="pct"/>
            <w:vAlign w:val="center"/>
          </w:tcPr>
          <w:p w14:paraId="236443FD" w14:textId="75E013C4"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2022</w:t>
            </w:r>
            <w:r>
              <w:rPr>
                <w:rFonts w:ascii="Times New Roman" w:eastAsia="Calibri" w:hAnsi="Times New Roman" w:cs="Times New Roman"/>
                <w:color w:val="000000" w:themeColor="text1"/>
                <w:sz w:val="16"/>
                <w:szCs w:val="16"/>
              </w:rPr>
              <w:t xml:space="preserve"> </w:t>
            </w:r>
            <w:r w:rsidRPr="00F122D2">
              <w:rPr>
                <w:rFonts w:ascii="Times New Roman" w:eastAsia="Calibri" w:hAnsi="Times New Roman" w:cs="Times New Roman"/>
                <w:color w:val="000000" w:themeColor="text1"/>
                <w:sz w:val="16"/>
                <w:szCs w:val="16"/>
              </w:rPr>
              <w:t>год</w:t>
            </w:r>
          </w:p>
        </w:tc>
        <w:tc>
          <w:tcPr>
            <w:tcW w:w="263" w:type="pct"/>
            <w:vAlign w:val="center"/>
          </w:tcPr>
          <w:p w14:paraId="4C7DA5D1" w14:textId="6CDB66BA"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2023</w:t>
            </w:r>
            <w:r>
              <w:rPr>
                <w:rFonts w:ascii="Times New Roman" w:eastAsia="Calibri" w:hAnsi="Times New Roman" w:cs="Times New Roman"/>
                <w:color w:val="000000" w:themeColor="text1"/>
                <w:sz w:val="16"/>
                <w:szCs w:val="16"/>
              </w:rPr>
              <w:t xml:space="preserve"> </w:t>
            </w:r>
            <w:r w:rsidRPr="00F122D2">
              <w:rPr>
                <w:rFonts w:ascii="Times New Roman" w:eastAsia="Calibri" w:hAnsi="Times New Roman" w:cs="Times New Roman"/>
                <w:color w:val="000000" w:themeColor="text1"/>
                <w:sz w:val="16"/>
                <w:szCs w:val="16"/>
              </w:rPr>
              <w:t>год</w:t>
            </w:r>
          </w:p>
        </w:tc>
        <w:tc>
          <w:tcPr>
            <w:tcW w:w="266" w:type="pct"/>
            <w:vAlign w:val="center"/>
          </w:tcPr>
          <w:p w14:paraId="0B4F22B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2024 год</w:t>
            </w:r>
          </w:p>
        </w:tc>
        <w:tc>
          <w:tcPr>
            <w:tcW w:w="305" w:type="pct"/>
            <w:vAlign w:val="center"/>
          </w:tcPr>
          <w:p w14:paraId="71258420" w14:textId="16ABB6E2"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2025</w:t>
            </w:r>
            <w:r>
              <w:rPr>
                <w:rFonts w:ascii="Times New Roman" w:eastAsia="Calibri" w:hAnsi="Times New Roman" w:cs="Times New Roman"/>
                <w:color w:val="000000" w:themeColor="text1"/>
                <w:sz w:val="16"/>
                <w:szCs w:val="16"/>
              </w:rPr>
              <w:t xml:space="preserve"> </w:t>
            </w:r>
            <w:r w:rsidRPr="00F122D2">
              <w:rPr>
                <w:rFonts w:ascii="Times New Roman" w:eastAsia="Calibri" w:hAnsi="Times New Roman" w:cs="Times New Roman"/>
                <w:color w:val="000000" w:themeColor="text1"/>
                <w:sz w:val="16"/>
                <w:szCs w:val="16"/>
              </w:rPr>
              <w:t>год</w:t>
            </w:r>
          </w:p>
        </w:tc>
      </w:tr>
      <w:tr w:rsidR="00F122D2" w:rsidRPr="00F122D2" w14:paraId="34E6EFC1" w14:textId="77777777" w:rsidTr="00F122D2">
        <w:trPr>
          <w:gridAfter w:val="1"/>
          <w:wAfter w:w="28" w:type="pct"/>
          <w:trHeight w:val="20"/>
        </w:trPr>
        <w:tc>
          <w:tcPr>
            <w:tcW w:w="178" w:type="pct"/>
            <w:vAlign w:val="center"/>
          </w:tcPr>
          <w:p w14:paraId="16A01C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w:t>
            </w:r>
          </w:p>
        </w:tc>
        <w:tc>
          <w:tcPr>
            <w:tcW w:w="975" w:type="pct"/>
            <w:vAlign w:val="center"/>
          </w:tcPr>
          <w:p w14:paraId="17830B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w:t>
            </w:r>
          </w:p>
        </w:tc>
        <w:tc>
          <w:tcPr>
            <w:tcW w:w="536" w:type="pct"/>
            <w:vAlign w:val="center"/>
          </w:tcPr>
          <w:p w14:paraId="196DCD7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w:t>
            </w:r>
          </w:p>
        </w:tc>
        <w:tc>
          <w:tcPr>
            <w:tcW w:w="528" w:type="pct"/>
            <w:vAlign w:val="center"/>
          </w:tcPr>
          <w:p w14:paraId="2470B29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4</w:t>
            </w:r>
          </w:p>
        </w:tc>
        <w:tc>
          <w:tcPr>
            <w:tcW w:w="125" w:type="pct"/>
            <w:vAlign w:val="center"/>
          </w:tcPr>
          <w:p w14:paraId="1280FD1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5</w:t>
            </w:r>
          </w:p>
        </w:tc>
        <w:tc>
          <w:tcPr>
            <w:tcW w:w="125" w:type="pct"/>
            <w:vAlign w:val="center"/>
          </w:tcPr>
          <w:p w14:paraId="797A1CD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6</w:t>
            </w:r>
          </w:p>
        </w:tc>
        <w:tc>
          <w:tcPr>
            <w:tcW w:w="119" w:type="pct"/>
            <w:vAlign w:val="center"/>
          </w:tcPr>
          <w:p w14:paraId="5CB15A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7</w:t>
            </w:r>
          </w:p>
        </w:tc>
        <w:tc>
          <w:tcPr>
            <w:tcW w:w="265" w:type="pct"/>
            <w:tcBorders>
              <w:bottom w:val="single" w:sz="4" w:space="0" w:color="auto"/>
            </w:tcBorders>
            <w:vAlign w:val="center"/>
          </w:tcPr>
          <w:p w14:paraId="1AF7CCB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8</w:t>
            </w:r>
          </w:p>
        </w:tc>
        <w:tc>
          <w:tcPr>
            <w:tcW w:w="265" w:type="pct"/>
            <w:tcBorders>
              <w:bottom w:val="single" w:sz="4" w:space="0" w:color="auto"/>
            </w:tcBorders>
            <w:vAlign w:val="center"/>
          </w:tcPr>
          <w:p w14:paraId="2F76638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w:t>
            </w:r>
          </w:p>
        </w:tc>
        <w:tc>
          <w:tcPr>
            <w:tcW w:w="223" w:type="pct"/>
            <w:tcBorders>
              <w:bottom w:val="single" w:sz="4" w:space="0" w:color="auto"/>
            </w:tcBorders>
            <w:vAlign w:val="center"/>
          </w:tcPr>
          <w:p w14:paraId="6BD5D97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10</w:t>
            </w:r>
          </w:p>
        </w:tc>
        <w:tc>
          <w:tcPr>
            <w:tcW w:w="265" w:type="pct"/>
            <w:tcBorders>
              <w:bottom w:val="single" w:sz="4" w:space="0" w:color="auto"/>
            </w:tcBorders>
            <w:vAlign w:val="center"/>
          </w:tcPr>
          <w:p w14:paraId="06054BE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11</w:t>
            </w:r>
          </w:p>
        </w:tc>
        <w:tc>
          <w:tcPr>
            <w:tcW w:w="266" w:type="pct"/>
            <w:tcBorders>
              <w:bottom w:val="single" w:sz="4" w:space="0" w:color="auto"/>
            </w:tcBorders>
            <w:shd w:val="clear" w:color="auto" w:fill="FFFFFF" w:themeFill="background1"/>
            <w:vAlign w:val="center"/>
          </w:tcPr>
          <w:p w14:paraId="143DBF7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w:t>
            </w:r>
          </w:p>
        </w:tc>
        <w:tc>
          <w:tcPr>
            <w:tcW w:w="267" w:type="pct"/>
            <w:tcBorders>
              <w:bottom w:val="single" w:sz="4" w:space="0" w:color="auto"/>
            </w:tcBorders>
            <w:vAlign w:val="center"/>
          </w:tcPr>
          <w:p w14:paraId="1FE6732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13</w:t>
            </w:r>
          </w:p>
        </w:tc>
        <w:tc>
          <w:tcPr>
            <w:tcW w:w="263" w:type="pct"/>
            <w:tcBorders>
              <w:bottom w:val="single" w:sz="4" w:space="0" w:color="auto"/>
            </w:tcBorders>
            <w:vAlign w:val="center"/>
          </w:tcPr>
          <w:p w14:paraId="66DC40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w:t>
            </w:r>
          </w:p>
        </w:tc>
        <w:tc>
          <w:tcPr>
            <w:tcW w:w="266" w:type="pct"/>
            <w:tcBorders>
              <w:bottom w:val="single" w:sz="4" w:space="0" w:color="auto"/>
            </w:tcBorders>
            <w:vAlign w:val="center"/>
          </w:tcPr>
          <w:p w14:paraId="2AA3B4E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15</w:t>
            </w:r>
          </w:p>
        </w:tc>
        <w:tc>
          <w:tcPr>
            <w:tcW w:w="305" w:type="pct"/>
            <w:tcBorders>
              <w:bottom w:val="single" w:sz="4" w:space="0" w:color="auto"/>
            </w:tcBorders>
            <w:vAlign w:val="center"/>
          </w:tcPr>
          <w:p w14:paraId="656027E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16</w:t>
            </w:r>
          </w:p>
        </w:tc>
      </w:tr>
      <w:tr w:rsidR="00F122D2" w:rsidRPr="00F122D2" w14:paraId="0BFDF3B0" w14:textId="77777777" w:rsidTr="00F122D2">
        <w:trPr>
          <w:gridAfter w:val="1"/>
          <w:wAfter w:w="28" w:type="pct"/>
          <w:trHeight w:val="20"/>
        </w:trPr>
        <w:tc>
          <w:tcPr>
            <w:tcW w:w="178" w:type="pct"/>
            <w:vMerge w:val="restart"/>
            <w:vAlign w:val="center"/>
          </w:tcPr>
          <w:p w14:paraId="1A88931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w:t>
            </w:r>
          </w:p>
        </w:tc>
        <w:tc>
          <w:tcPr>
            <w:tcW w:w="975" w:type="pct"/>
            <w:vMerge w:val="restart"/>
            <w:vAlign w:val="center"/>
          </w:tcPr>
          <w:p w14:paraId="32E1BB1F" w14:textId="6EDFF608" w:rsidR="00F122D2" w:rsidRPr="00F122D2" w:rsidRDefault="00F122D2" w:rsidP="00F122D2">
            <w:pPr>
              <w:pStyle w:val="aff4"/>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Муниципальная программа «Развитие сети автомобильных дорог общего пользования Завитинского муниципального округа»</w:t>
            </w:r>
          </w:p>
        </w:tc>
        <w:tc>
          <w:tcPr>
            <w:tcW w:w="536" w:type="pct"/>
            <w:vMerge w:val="restart"/>
            <w:vAlign w:val="center"/>
          </w:tcPr>
          <w:p w14:paraId="5D91556B" w14:textId="7DACC032" w:rsidR="00F122D2" w:rsidRPr="00F122D2" w:rsidRDefault="00F122D2" w:rsidP="00F122D2">
            <w:pPr>
              <w:pStyle w:val="aff1"/>
              <w:jc w:val="center"/>
              <w:rPr>
                <w:rFonts w:ascii="Times New Roman" w:eastAsia="Calibri"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2B86D1A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Всего</w:t>
            </w:r>
          </w:p>
        </w:tc>
        <w:tc>
          <w:tcPr>
            <w:tcW w:w="125" w:type="pct"/>
            <w:vMerge w:val="restart"/>
            <w:textDirection w:val="btLr"/>
            <w:vAlign w:val="center"/>
          </w:tcPr>
          <w:p w14:paraId="6E2596B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3314847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extDirection w:val="btLr"/>
            <w:vAlign w:val="center"/>
          </w:tcPr>
          <w:p w14:paraId="352983F2"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64.0.00.00000</w:t>
            </w:r>
          </w:p>
        </w:tc>
        <w:tc>
          <w:tcPr>
            <w:tcW w:w="265" w:type="pct"/>
            <w:vAlign w:val="center"/>
          </w:tcPr>
          <w:p w14:paraId="14B7AACA" w14:textId="77777777" w:rsidR="00F122D2" w:rsidRPr="00F122D2" w:rsidRDefault="00F122D2" w:rsidP="00F122D2">
            <w:pPr>
              <w:spacing w:after="0"/>
              <w:jc w:val="center"/>
              <w:rPr>
                <w:rFonts w:ascii="Times New Roman" w:hAnsi="Times New Roman" w:cs="Times New Roman"/>
                <w:b/>
                <w:bCs/>
                <w:sz w:val="16"/>
                <w:szCs w:val="16"/>
              </w:rPr>
            </w:pPr>
            <w:r w:rsidRPr="00F122D2">
              <w:rPr>
                <w:rFonts w:ascii="Times New Roman" w:hAnsi="Times New Roman" w:cs="Times New Roman"/>
                <w:b/>
                <w:bCs/>
                <w:sz w:val="16"/>
                <w:szCs w:val="16"/>
              </w:rPr>
              <w:t>249689</w:t>
            </w:r>
          </w:p>
        </w:tc>
        <w:tc>
          <w:tcPr>
            <w:tcW w:w="265" w:type="pct"/>
            <w:vAlign w:val="center"/>
          </w:tcPr>
          <w:p w14:paraId="651FD2FC"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6 661,7</w:t>
            </w:r>
          </w:p>
        </w:tc>
        <w:tc>
          <w:tcPr>
            <w:tcW w:w="223" w:type="pct"/>
            <w:vAlign w:val="center"/>
          </w:tcPr>
          <w:p w14:paraId="10EDF1F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15 029,8</w:t>
            </w:r>
          </w:p>
        </w:tc>
        <w:tc>
          <w:tcPr>
            <w:tcW w:w="265" w:type="pct"/>
            <w:vAlign w:val="center"/>
          </w:tcPr>
          <w:p w14:paraId="1367E068"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31 689,4</w:t>
            </w:r>
          </w:p>
        </w:tc>
        <w:tc>
          <w:tcPr>
            <w:tcW w:w="266" w:type="pct"/>
            <w:shd w:val="clear" w:color="auto" w:fill="FFFFFF" w:themeFill="background1"/>
            <w:vAlign w:val="center"/>
          </w:tcPr>
          <w:p w14:paraId="1318A331"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35 970,7</w:t>
            </w:r>
          </w:p>
        </w:tc>
        <w:tc>
          <w:tcPr>
            <w:tcW w:w="267" w:type="pct"/>
            <w:vAlign w:val="center"/>
          </w:tcPr>
          <w:p w14:paraId="33394520"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84 253,8</w:t>
            </w:r>
          </w:p>
        </w:tc>
        <w:tc>
          <w:tcPr>
            <w:tcW w:w="263" w:type="pct"/>
            <w:vAlign w:val="center"/>
          </w:tcPr>
          <w:p w14:paraId="371DAA8D"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31 525,1</w:t>
            </w:r>
          </w:p>
        </w:tc>
        <w:tc>
          <w:tcPr>
            <w:tcW w:w="266" w:type="pct"/>
            <w:vAlign w:val="center"/>
          </w:tcPr>
          <w:p w14:paraId="0824B978"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color w:val="000000" w:themeColor="text1"/>
                <w:sz w:val="16"/>
                <w:szCs w:val="16"/>
              </w:rPr>
              <w:t>21 839,4</w:t>
            </w:r>
          </w:p>
        </w:tc>
        <w:tc>
          <w:tcPr>
            <w:tcW w:w="305" w:type="pct"/>
            <w:vAlign w:val="center"/>
          </w:tcPr>
          <w:p w14:paraId="03EBE6B2"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22 719,1</w:t>
            </w:r>
          </w:p>
        </w:tc>
      </w:tr>
      <w:tr w:rsidR="00F122D2" w:rsidRPr="00F122D2" w14:paraId="3E799D9A" w14:textId="77777777" w:rsidTr="00F122D2">
        <w:trPr>
          <w:gridAfter w:val="1"/>
          <w:wAfter w:w="28" w:type="pct"/>
          <w:trHeight w:val="20"/>
        </w:trPr>
        <w:tc>
          <w:tcPr>
            <w:tcW w:w="178" w:type="pct"/>
            <w:vMerge/>
            <w:vAlign w:val="center"/>
          </w:tcPr>
          <w:p w14:paraId="287A632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A3BB7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5FEA314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3672778B"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6060F32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25CE8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41626F1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vAlign w:val="center"/>
          </w:tcPr>
          <w:p w14:paraId="784C04D7"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22 400,0</w:t>
            </w:r>
          </w:p>
        </w:tc>
        <w:tc>
          <w:tcPr>
            <w:tcW w:w="265" w:type="pct"/>
            <w:vAlign w:val="center"/>
          </w:tcPr>
          <w:p w14:paraId="1762B441"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23" w:type="pct"/>
            <w:vAlign w:val="center"/>
          </w:tcPr>
          <w:p w14:paraId="40A9D6B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5" w:type="pct"/>
            <w:vAlign w:val="center"/>
          </w:tcPr>
          <w:p w14:paraId="4E9FE22E"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11 000,0</w:t>
            </w:r>
          </w:p>
        </w:tc>
        <w:tc>
          <w:tcPr>
            <w:tcW w:w="266" w:type="pct"/>
            <w:shd w:val="clear" w:color="auto" w:fill="FFFFFF" w:themeFill="background1"/>
            <w:vAlign w:val="center"/>
          </w:tcPr>
          <w:p w14:paraId="66B4F086"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11 400,0</w:t>
            </w:r>
          </w:p>
        </w:tc>
        <w:tc>
          <w:tcPr>
            <w:tcW w:w="267" w:type="pct"/>
            <w:vAlign w:val="center"/>
          </w:tcPr>
          <w:p w14:paraId="467C4183"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3" w:type="pct"/>
            <w:vAlign w:val="center"/>
          </w:tcPr>
          <w:p w14:paraId="27EA0998"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6" w:type="pct"/>
            <w:vAlign w:val="center"/>
          </w:tcPr>
          <w:p w14:paraId="587EDF3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305" w:type="pct"/>
            <w:vAlign w:val="center"/>
          </w:tcPr>
          <w:p w14:paraId="16470AE5"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r>
      <w:tr w:rsidR="00F122D2" w:rsidRPr="00F122D2" w14:paraId="2B8BC074" w14:textId="77777777" w:rsidTr="00F122D2">
        <w:trPr>
          <w:gridAfter w:val="1"/>
          <w:wAfter w:w="28" w:type="pct"/>
          <w:trHeight w:val="20"/>
        </w:trPr>
        <w:tc>
          <w:tcPr>
            <w:tcW w:w="178" w:type="pct"/>
            <w:vMerge/>
            <w:vAlign w:val="center"/>
          </w:tcPr>
          <w:p w14:paraId="5A9FEF7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4B19B5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CA22C6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48E61A8"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054535C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4B2D2BF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1EFDB68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vAlign w:val="center"/>
          </w:tcPr>
          <w:p w14:paraId="064FE0D7" w14:textId="77777777" w:rsidR="00F122D2" w:rsidRPr="00F122D2" w:rsidRDefault="00F122D2" w:rsidP="00F122D2">
            <w:pPr>
              <w:spacing w:after="0"/>
              <w:jc w:val="center"/>
              <w:rPr>
                <w:rFonts w:ascii="Times New Roman" w:hAnsi="Times New Roman" w:cs="Times New Roman"/>
                <w:b/>
                <w:bCs/>
                <w:color w:val="000000" w:themeColor="text1"/>
                <w:sz w:val="16"/>
                <w:szCs w:val="16"/>
              </w:rPr>
            </w:pPr>
            <w:bookmarkStart w:id="48" w:name="_Hlk126824114"/>
            <w:r w:rsidRPr="00F122D2">
              <w:rPr>
                <w:rFonts w:ascii="Times New Roman" w:hAnsi="Times New Roman" w:cs="Times New Roman"/>
                <w:b/>
                <w:bCs/>
                <w:sz w:val="16"/>
                <w:szCs w:val="16"/>
              </w:rPr>
              <w:t>159948,8</w:t>
            </w:r>
            <w:bookmarkEnd w:id="48"/>
          </w:p>
        </w:tc>
        <w:tc>
          <w:tcPr>
            <w:tcW w:w="265" w:type="pct"/>
            <w:vAlign w:val="center"/>
          </w:tcPr>
          <w:p w14:paraId="41714763"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6 281,1</w:t>
            </w:r>
          </w:p>
        </w:tc>
        <w:tc>
          <w:tcPr>
            <w:tcW w:w="223" w:type="pct"/>
            <w:vAlign w:val="center"/>
          </w:tcPr>
          <w:p w14:paraId="31CC6C0B"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13 872,8</w:t>
            </w:r>
          </w:p>
        </w:tc>
        <w:tc>
          <w:tcPr>
            <w:tcW w:w="265" w:type="pct"/>
            <w:vAlign w:val="center"/>
          </w:tcPr>
          <w:p w14:paraId="0A59BBF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17 788,2</w:t>
            </w:r>
          </w:p>
        </w:tc>
        <w:tc>
          <w:tcPr>
            <w:tcW w:w="266" w:type="pct"/>
            <w:shd w:val="clear" w:color="auto" w:fill="FFFFFF" w:themeFill="background1"/>
            <w:vAlign w:val="center"/>
          </w:tcPr>
          <w:p w14:paraId="2F8D9228"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17 298,0</w:t>
            </w:r>
          </w:p>
        </w:tc>
        <w:tc>
          <w:tcPr>
            <w:tcW w:w="267" w:type="pct"/>
            <w:vAlign w:val="center"/>
          </w:tcPr>
          <w:p w14:paraId="652CD9AD"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66 316,5</w:t>
            </w:r>
          </w:p>
        </w:tc>
        <w:tc>
          <w:tcPr>
            <w:tcW w:w="263" w:type="pct"/>
            <w:vAlign w:val="center"/>
          </w:tcPr>
          <w:p w14:paraId="04A7B730"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19 695,2</w:t>
            </w:r>
          </w:p>
        </w:tc>
        <w:tc>
          <w:tcPr>
            <w:tcW w:w="266" w:type="pct"/>
            <w:vAlign w:val="center"/>
          </w:tcPr>
          <w:p w14:paraId="312B7126"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color w:val="000000" w:themeColor="text1"/>
                <w:sz w:val="16"/>
                <w:szCs w:val="16"/>
              </w:rPr>
              <w:t>9 348,5</w:t>
            </w:r>
          </w:p>
        </w:tc>
        <w:tc>
          <w:tcPr>
            <w:tcW w:w="305" w:type="pct"/>
            <w:vAlign w:val="center"/>
          </w:tcPr>
          <w:p w14:paraId="6AA087EF"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9 348,5</w:t>
            </w:r>
          </w:p>
        </w:tc>
      </w:tr>
      <w:tr w:rsidR="00F122D2" w:rsidRPr="00F122D2" w14:paraId="4FCFCDC4" w14:textId="77777777" w:rsidTr="00F122D2">
        <w:trPr>
          <w:gridAfter w:val="1"/>
          <w:wAfter w:w="28" w:type="pct"/>
          <w:trHeight w:val="20"/>
        </w:trPr>
        <w:tc>
          <w:tcPr>
            <w:tcW w:w="178" w:type="pct"/>
            <w:vMerge/>
            <w:vAlign w:val="center"/>
          </w:tcPr>
          <w:p w14:paraId="2B62F9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F16419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3DFB51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83429A0"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242D9DE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50FFC1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5146CF4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vAlign w:val="center"/>
          </w:tcPr>
          <w:p w14:paraId="248AB73A"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68856,3</w:t>
            </w:r>
          </w:p>
        </w:tc>
        <w:tc>
          <w:tcPr>
            <w:tcW w:w="265" w:type="pct"/>
            <w:vAlign w:val="center"/>
          </w:tcPr>
          <w:p w14:paraId="78A3FD2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380,6</w:t>
            </w:r>
          </w:p>
        </w:tc>
        <w:tc>
          <w:tcPr>
            <w:tcW w:w="223" w:type="pct"/>
            <w:vAlign w:val="center"/>
          </w:tcPr>
          <w:p w14:paraId="46333C73"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1 157,0</w:t>
            </w:r>
          </w:p>
        </w:tc>
        <w:tc>
          <w:tcPr>
            <w:tcW w:w="265" w:type="pct"/>
            <w:vAlign w:val="center"/>
          </w:tcPr>
          <w:p w14:paraId="36A2D0AF"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2 901,2</w:t>
            </w:r>
          </w:p>
        </w:tc>
        <w:tc>
          <w:tcPr>
            <w:tcW w:w="266" w:type="pct"/>
            <w:shd w:val="clear" w:color="auto" w:fill="FFFFFF" w:themeFill="background1"/>
            <w:vAlign w:val="center"/>
          </w:tcPr>
          <w:p w14:paraId="1F2C994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7 272,6</w:t>
            </w:r>
          </w:p>
        </w:tc>
        <w:tc>
          <w:tcPr>
            <w:tcW w:w="267" w:type="pct"/>
            <w:vAlign w:val="center"/>
          </w:tcPr>
          <w:p w14:paraId="0D01DCA4"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17 937,3</w:t>
            </w:r>
          </w:p>
        </w:tc>
        <w:tc>
          <w:tcPr>
            <w:tcW w:w="263" w:type="pct"/>
            <w:vAlign w:val="center"/>
          </w:tcPr>
          <w:p w14:paraId="1B7A45DD"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13 346,1</w:t>
            </w:r>
          </w:p>
        </w:tc>
        <w:tc>
          <w:tcPr>
            <w:tcW w:w="266" w:type="pct"/>
            <w:vAlign w:val="center"/>
          </w:tcPr>
          <w:p w14:paraId="3CD6F14C" w14:textId="77777777" w:rsidR="00F122D2" w:rsidRPr="00F122D2" w:rsidRDefault="00F122D2" w:rsidP="00F122D2">
            <w:pPr>
              <w:spacing w:after="0"/>
              <w:jc w:val="center"/>
              <w:rPr>
                <w:rFonts w:ascii="Times New Roman" w:hAnsi="Times New Roman" w:cs="Times New Roman"/>
                <w:b/>
                <w:bCs/>
                <w:color w:val="000000" w:themeColor="text1"/>
                <w:sz w:val="16"/>
                <w:szCs w:val="16"/>
              </w:rPr>
            </w:pPr>
            <w:r w:rsidRPr="00F122D2">
              <w:rPr>
                <w:rFonts w:ascii="Times New Roman" w:hAnsi="Times New Roman" w:cs="Times New Roman"/>
                <w:b/>
                <w:bCs/>
                <w:sz w:val="16"/>
                <w:szCs w:val="16"/>
              </w:rPr>
              <w:t>12 490,9</w:t>
            </w:r>
          </w:p>
        </w:tc>
        <w:tc>
          <w:tcPr>
            <w:tcW w:w="305" w:type="pct"/>
            <w:vAlign w:val="center"/>
          </w:tcPr>
          <w:p w14:paraId="1CF3CB6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13 370,6</w:t>
            </w:r>
          </w:p>
        </w:tc>
      </w:tr>
      <w:tr w:rsidR="00F122D2" w:rsidRPr="00F122D2" w14:paraId="63935BD4" w14:textId="77777777" w:rsidTr="00F122D2">
        <w:trPr>
          <w:gridAfter w:val="1"/>
          <w:wAfter w:w="28" w:type="pct"/>
          <w:trHeight w:val="20"/>
        </w:trPr>
        <w:tc>
          <w:tcPr>
            <w:tcW w:w="178" w:type="pct"/>
            <w:vMerge/>
            <w:vAlign w:val="center"/>
          </w:tcPr>
          <w:p w14:paraId="7215C8B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8C31A7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FDBCB7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E191B2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143269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6D015E0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6881A17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vAlign w:val="center"/>
          </w:tcPr>
          <w:p w14:paraId="501D1BF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5" w:type="pct"/>
            <w:vAlign w:val="center"/>
          </w:tcPr>
          <w:p w14:paraId="07C7A21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23" w:type="pct"/>
            <w:vAlign w:val="center"/>
          </w:tcPr>
          <w:p w14:paraId="10A2E6EA"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5" w:type="pct"/>
            <w:vAlign w:val="center"/>
          </w:tcPr>
          <w:p w14:paraId="54815135"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6" w:type="pct"/>
            <w:shd w:val="clear" w:color="auto" w:fill="FFFFFF" w:themeFill="background1"/>
            <w:vAlign w:val="center"/>
          </w:tcPr>
          <w:p w14:paraId="001552EC"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7" w:type="pct"/>
            <w:vAlign w:val="center"/>
          </w:tcPr>
          <w:p w14:paraId="4D1AD417"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3" w:type="pct"/>
            <w:vAlign w:val="center"/>
          </w:tcPr>
          <w:p w14:paraId="1947649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266" w:type="pct"/>
            <w:vAlign w:val="center"/>
          </w:tcPr>
          <w:p w14:paraId="62EA4A4B"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c>
          <w:tcPr>
            <w:tcW w:w="305" w:type="pct"/>
            <w:vAlign w:val="center"/>
          </w:tcPr>
          <w:p w14:paraId="513118DB"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0,0</w:t>
            </w:r>
          </w:p>
        </w:tc>
      </w:tr>
      <w:tr w:rsidR="00F122D2" w:rsidRPr="00F122D2" w14:paraId="61EE7B5A" w14:textId="77777777" w:rsidTr="00F122D2">
        <w:trPr>
          <w:gridAfter w:val="1"/>
          <w:wAfter w:w="28" w:type="pct"/>
          <w:trHeight w:val="20"/>
        </w:trPr>
        <w:tc>
          <w:tcPr>
            <w:tcW w:w="178" w:type="pct"/>
            <w:vMerge w:val="restart"/>
            <w:vAlign w:val="center"/>
          </w:tcPr>
          <w:p w14:paraId="2736BEC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1.1.</w:t>
            </w:r>
          </w:p>
        </w:tc>
        <w:tc>
          <w:tcPr>
            <w:tcW w:w="975" w:type="pct"/>
            <w:vMerge w:val="restart"/>
            <w:vAlign w:val="center"/>
          </w:tcPr>
          <w:p w14:paraId="7A421F0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1</w:t>
            </w:r>
          </w:p>
          <w:p w14:paraId="55AC381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«Приведение в нормативное состояние 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536" w:type="pct"/>
            <w:vMerge w:val="restart"/>
            <w:vAlign w:val="center"/>
          </w:tcPr>
          <w:p w14:paraId="4AF186C7"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p w14:paraId="2ECC5CC1" w14:textId="77777777" w:rsidR="00F122D2" w:rsidRPr="00F122D2" w:rsidRDefault="00F122D2" w:rsidP="00F122D2">
            <w:pPr>
              <w:pStyle w:val="aff1"/>
              <w:jc w:val="center"/>
              <w:rPr>
                <w:rFonts w:ascii="Times New Roman" w:hAnsi="Times New Roman"/>
                <w:color w:val="000000" w:themeColor="text1"/>
                <w:sz w:val="16"/>
                <w:szCs w:val="16"/>
              </w:rPr>
            </w:pPr>
          </w:p>
          <w:p w14:paraId="710F377F" w14:textId="77777777" w:rsidR="00F122D2" w:rsidRPr="00F122D2" w:rsidRDefault="00F122D2" w:rsidP="00F122D2">
            <w:pPr>
              <w:spacing w:after="0"/>
              <w:jc w:val="center"/>
              <w:rPr>
                <w:rFonts w:ascii="Times New Roman" w:hAnsi="Times New Roman" w:cs="Times New Roman"/>
                <w:color w:val="000000" w:themeColor="text1"/>
                <w:sz w:val="16"/>
                <w:szCs w:val="16"/>
              </w:rPr>
            </w:pPr>
          </w:p>
          <w:p w14:paraId="6FD0E5B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3C0A855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textDirection w:val="btLr"/>
            <w:vAlign w:val="center"/>
          </w:tcPr>
          <w:p w14:paraId="7AAB047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0DD6641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extDirection w:val="btLr"/>
            <w:vAlign w:val="center"/>
          </w:tcPr>
          <w:p w14:paraId="74CA2502"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64.1.01.00000</w:t>
            </w:r>
          </w:p>
        </w:tc>
        <w:tc>
          <w:tcPr>
            <w:tcW w:w="265" w:type="pct"/>
            <w:vAlign w:val="center"/>
          </w:tcPr>
          <w:p w14:paraId="09FAC47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188507,6</w:t>
            </w:r>
          </w:p>
        </w:tc>
        <w:tc>
          <w:tcPr>
            <w:tcW w:w="265" w:type="pct"/>
            <w:vAlign w:val="center"/>
          </w:tcPr>
          <w:p w14:paraId="744F3A07"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6 611,7</w:t>
            </w:r>
          </w:p>
        </w:tc>
        <w:tc>
          <w:tcPr>
            <w:tcW w:w="223" w:type="pct"/>
            <w:vAlign w:val="center"/>
          </w:tcPr>
          <w:p w14:paraId="1E721EF9"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14 604,0</w:t>
            </w:r>
          </w:p>
        </w:tc>
        <w:tc>
          <w:tcPr>
            <w:tcW w:w="265" w:type="pct"/>
            <w:vAlign w:val="center"/>
          </w:tcPr>
          <w:p w14:paraId="1B1AF6D3"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18 932,0</w:t>
            </w:r>
          </w:p>
        </w:tc>
        <w:tc>
          <w:tcPr>
            <w:tcW w:w="266" w:type="pct"/>
            <w:shd w:val="clear" w:color="auto" w:fill="FFFFFF" w:themeFill="background1"/>
            <w:vAlign w:val="center"/>
          </w:tcPr>
          <w:p w14:paraId="747BB140"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16 751,7</w:t>
            </w:r>
          </w:p>
        </w:tc>
        <w:tc>
          <w:tcPr>
            <w:tcW w:w="267" w:type="pct"/>
            <w:vAlign w:val="center"/>
          </w:tcPr>
          <w:p w14:paraId="484BD1B8"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71 333</w:t>
            </w:r>
          </w:p>
        </w:tc>
        <w:tc>
          <w:tcPr>
            <w:tcW w:w="263" w:type="pct"/>
            <w:vAlign w:val="center"/>
          </w:tcPr>
          <w:p w14:paraId="1FB96839"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21 196,7</w:t>
            </w:r>
          </w:p>
        </w:tc>
        <w:tc>
          <w:tcPr>
            <w:tcW w:w="266" w:type="pct"/>
            <w:vAlign w:val="center"/>
          </w:tcPr>
          <w:p w14:paraId="26E00729"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19 099,4</w:t>
            </w:r>
          </w:p>
        </w:tc>
        <w:tc>
          <w:tcPr>
            <w:tcW w:w="305" w:type="pct"/>
            <w:vAlign w:val="center"/>
          </w:tcPr>
          <w:p w14:paraId="7B7F6910"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19 979,1</w:t>
            </w:r>
          </w:p>
        </w:tc>
      </w:tr>
      <w:tr w:rsidR="00F122D2" w:rsidRPr="00F122D2" w14:paraId="418CEFC7" w14:textId="77777777" w:rsidTr="00F122D2">
        <w:trPr>
          <w:gridAfter w:val="1"/>
          <w:wAfter w:w="28" w:type="pct"/>
          <w:trHeight w:val="20"/>
        </w:trPr>
        <w:tc>
          <w:tcPr>
            <w:tcW w:w="178" w:type="pct"/>
            <w:vMerge/>
            <w:vAlign w:val="center"/>
          </w:tcPr>
          <w:p w14:paraId="14FF254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B46F39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BFC6C1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6DCB353F"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27C6A70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B01813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53C803F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3B4DB9E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FE2C21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93BE18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947488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6A9D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9DFFD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6B81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48ECB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BAE876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8B3C62A" w14:textId="77777777" w:rsidTr="00F122D2">
        <w:trPr>
          <w:gridAfter w:val="1"/>
          <w:wAfter w:w="28" w:type="pct"/>
          <w:trHeight w:val="20"/>
        </w:trPr>
        <w:tc>
          <w:tcPr>
            <w:tcW w:w="178" w:type="pct"/>
            <w:vMerge/>
            <w:vAlign w:val="center"/>
          </w:tcPr>
          <w:p w14:paraId="56D7871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565BF5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B6950F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2547CC2"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1E42F49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9AD539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vAlign w:val="center"/>
          </w:tcPr>
          <w:p w14:paraId="596BA2F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156B3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141122,0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61F8F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6 281,1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CC42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13 872,8</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E26907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17 788,2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7FC4E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16 248,0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8B1657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56 128,1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88EBC8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12 106,8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E384A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9 348,5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163B21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9 348,5</w:t>
            </w:r>
          </w:p>
        </w:tc>
      </w:tr>
      <w:tr w:rsidR="00F122D2" w:rsidRPr="00F122D2" w14:paraId="384ECE1D" w14:textId="77777777" w:rsidTr="00F122D2">
        <w:trPr>
          <w:gridAfter w:val="1"/>
          <w:wAfter w:w="28" w:type="pct"/>
          <w:trHeight w:val="20"/>
        </w:trPr>
        <w:tc>
          <w:tcPr>
            <w:tcW w:w="178" w:type="pct"/>
            <w:vMerge/>
            <w:vAlign w:val="center"/>
          </w:tcPr>
          <w:p w14:paraId="33C620B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52E2A0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5B29489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59D327FE"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14B2124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E7390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vAlign w:val="center"/>
          </w:tcPr>
          <w:p w14:paraId="026CD1C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14:paraId="23B9657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47385,6</w:t>
            </w:r>
          </w:p>
        </w:tc>
        <w:tc>
          <w:tcPr>
            <w:tcW w:w="265" w:type="pct"/>
            <w:tcBorders>
              <w:top w:val="single" w:sz="4" w:space="0" w:color="auto"/>
              <w:left w:val="single" w:sz="4" w:space="0" w:color="auto"/>
              <w:bottom w:val="single" w:sz="4" w:space="0" w:color="auto"/>
              <w:right w:val="single" w:sz="4" w:space="0" w:color="auto"/>
            </w:tcBorders>
            <w:vAlign w:val="center"/>
          </w:tcPr>
          <w:p w14:paraId="1A763E5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330,6</w:t>
            </w:r>
          </w:p>
        </w:tc>
        <w:tc>
          <w:tcPr>
            <w:tcW w:w="223" w:type="pct"/>
            <w:tcBorders>
              <w:top w:val="single" w:sz="4" w:space="0" w:color="auto"/>
              <w:left w:val="single" w:sz="4" w:space="0" w:color="auto"/>
              <w:bottom w:val="single" w:sz="4" w:space="0" w:color="auto"/>
              <w:right w:val="single" w:sz="4" w:space="0" w:color="auto"/>
            </w:tcBorders>
            <w:vAlign w:val="center"/>
          </w:tcPr>
          <w:p w14:paraId="4542F56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731,2</w:t>
            </w:r>
          </w:p>
        </w:tc>
        <w:tc>
          <w:tcPr>
            <w:tcW w:w="265" w:type="pct"/>
            <w:tcBorders>
              <w:top w:val="single" w:sz="4" w:space="0" w:color="auto"/>
              <w:left w:val="single" w:sz="4" w:space="0" w:color="auto"/>
              <w:bottom w:val="single" w:sz="4" w:space="0" w:color="auto"/>
              <w:right w:val="single" w:sz="4" w:space="0" w:color="auto"/>
            </w:tcBorders>
            <w:vAlign w:val="center"/>
          </w:tcPr>
          <w:p w14:paraId="34CD9A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1 143,8</w:t>
            </w:r>
          </w:p>
        </w:tc>
        <w:tc>
          <w:tcPr>
            <w:tcW w:w="266" w:type="pct"/>
            <w:tcBorders>
              <w:top w:val="single" w:sz="4" w:space="0" w:color="auto"/>
              <w:left w:val="single" w:sz="4" w:space="0" w:color="auto"/>
              <w:bottom w:val="single" w:sz="4" w:space="0" w:color="auto"/>
              <w:right w:val="single" w:sz="4" w:space="0" w:color="auto"/>
            </w:tcBorders>
            <w:vAlign w:val="center"/>
          </w:tcPr>
          <w:p w14:paraId="4EAD2D2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503,7</w:t>
            </w:r>
          </w:p>
        </w:tc>
        <w:tc>
          <w:tcPr>
            <w:tcW w:w="267" w:type="pct"/>
            <w:tcBorders>
              <w:top w:val="single" w:sz="4" w:space="0" w:color="auto"/>
              <w:left w:val="single" w:sz="4" w:space="0" w:color="auto"/>
              <w:bottom w:val="single" w:sz="4" w:space="0" w:color="auto"/>
              <w:right w:val="single" w:sz="4" w:space="0" w:color="auto"/>
            </w:tcBorders>
            <w:vAlign w:val="center"/>
          </w:tcPr>
          <w:p w14:paraId="64A9959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15 204,9</w:t>
            </w:r>
          </w:p>
        </w:tc>
        <w:tc>
          <w:tcPr>
            <w:tcW w:w="263" w:type="pct"/>
            <w:tcBorders>
              <w:top w:val="single" w:sz="4" w:space="0" w:color="auto"/>
              <w:left w:val="single" w:sz="4" w:space="0" w:color="auto"/>
              <w:bottom w:val="single" w:sz="4" w:space="0" w:color="auto"/>
              <w:right w:val="single" w:sz="4" w:space="0" w:color="auto"/>
            </w:tcBorders>
            <w:vAlign w:val="center"/>
          </w:tcPr>
          <w:p w14:paraId="58DCC80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9 089,9</w:t>
            </w:r>
          </w:p>
        </w:tc>
        <w:tc>
          <w:tcPr>
            <w:tcW w:w="266" w:type="pct"/>
            <w:tcBorders>
              <w:top w:val="single" w:sz="4" w:space="0" w:color="auto"/>
              <w:left w:val="single" w:sz="4" w:space="0" w:color="auto"/>
              <w:bottom w:val="single" w:sz="4" w:space="0" w:color="auto"/>
              <w:right w:val="single" w:sz="4" w:space="0" w:color="auto"/>
            </w:tcBorders>
            <w:vAlign w:val="center"/>
          </w:tcPr>
          <w:p w14:paraId="28F380C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9 750,9</w:t>
            </w:r>
          </w:p>
        </w:tc>
        <w:tc>
          <w:tcPr>
            <w:tcW w:w="305" w:type="pct"/>
            <w:tcBorders>
              <w:top w:val="single" w:sz="4" w:space="0" w:color="auto"/>
              <w:left w:val="single" w:sz="4" w:space="0" w:color="auto"/>
              <w:bottom w:val="single" w:sz="4" w:space="0" w:color="auto"/>
              <w:right w:val="single" w:sz="4" w:space="0" w:color="auto"/>
            </w:tcBorders>
            <w:vAlign w:val="center"/>
          </w:tcPr>
          <w:p w14:paraId="20A014E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10 630,6</w:t>
            </w:r>
          </w:p>
        </w:tc>
      </w:tr>
      <w:tr w:rsidR="00F122D2" w:rsidRPr="00F122D2" w14:paraId="3D887B7B" w14:textId="77777777" w:rsidTr="00F122D2">
        <w:trPr>
          <w:gridAfter w:val="1"/>
          <w:wAfter w:w="28" w:type="pct"/>
          <w:trHeight w:val="20"/>
        </w:trPr>
        <w:tc>
          <w:tcPr>
            <w:tcW w:w="178" w:type="pct"/>
            <w:vMerge/>
            <w:vAlign w:val="center"/>
          </w:tcPr>
          <w:p w14:paraId="4246137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565896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355381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754C37D"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79DC47A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12B6E40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vAlign w:val="center"/>
          </w:tcPr>
          <w:p w14:paraId="0D56F0A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B5A35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EC8B6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4425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40FDD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57B1F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4544B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0E6C1C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A491B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775CEB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532FF70B" w14:textId="77777777" w:rsidTr="00F122D2">
        <w:trPr>
          <w:gridAfter w:val="1"/>
          <w:wAfter w:w="28" w:type="pct"/>
          <w:trHeight w:val="20"/>
        </w:trPr>
        <w:tc>
          <w:tcPr>
            <w:tcW w:w="178" w:type="pct"/>
            <w:vMerge w:val="restart"/>
            <w:vAlign w:val="center"/>
          </w:tcPr>
          <w:p w14:paraId="37F5E33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1.1.1.</w:t>
            </w:r>
          </w:p>
        </w:tc>
        <w:tc>
          <w:tcPr>
            <w:tcW w:w="975" w:type="pct"/>
            <w:vMerge w:val="restart"/>
            <w:vAlign w:val="center"/>
          </w:tcPr>
          <w:p w14:paraId="6F1AA46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Осуществление  муниципальными образованиями дорожной деятельности в отношении автомобильных дорог местного значения и сооружений на них (</w:t>
            </w:r>
            <w:r w:rsidRPr="00F122D2">
              <w:rPr>
                <w:rFonts w:ascii="Times New Roman" w:hAnsi="Times New Roman" w:cs="Times New Roman"/>
                <w:color w:val="000000" w:themeColor="text1"/>
                <w:sz w:val="16"/>
                <w:szCs w:val="16"/>
              </w:rPr>
              <w:t xml:space="preserve">Приведение в нормативное состояние </w:t>
            </w:r>
            <w:r w:rsidRPr="00F122D2">
              <w:rPr>
                <w:rFonts w:ascii="Times New Roman" w:hAnsi="Times New Roman" w:cs="Times New Roman"/>
                <w:color w:val="000000" w:themeColor="text1"/>
                <w:sz w:val="16"/>
                <w:szCs w:val="16"/>
              </w:rPr>
              <w:lastRenderedPageBreak/>
              <w:t>автомобильных дорог местного значения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536" w:type="pct"/>
            <w:vMerge w:val="restart"/>
            <w:vAlign w:val="center"/>
          </w:tcPr>
          <w:p w14:paraId="6C21BAB6"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lastRenderedPageBreak/>
              <w:t xml:space="preserve">Администрация Завитинского муниципального округа, отдел дорожного хозяйства </w:t>
            </w:r>
            <w:r w:rsidRPr="00F122D2">
              <w:rPr>
                <w:rFonts w:ascii="Times New Roman" w:hAnsi="Times New Roman"/>
                <w:color w:val="000000" w:themeColor="text1"/>
                <w:sz w:val="16"/>
                <w:szCs w:val="16"/>
              </w:rPr>
              <w:lastRenderedPageBreak/>
              <w:t>и жизнеобеспечения</w:t>
            </w:r>
          </w:p>
          <w:p w14:paraId="6504DA6A" w14:textId="77777777" w:rsidR="00F122D2" w:rsidRPr="00F122D2" w:rsidRDefault="00F122D2" w:rsidP="00F122D2">
            <w:pPr>
              <w:pStyle w:val="aff1"/>
              <w:jc w:val="center"/>
              <w:rPr>
                <w:rFonts w:ascii="Times New Roman" w:eastAsia="Calibri" w:hAnsi="Times New Roman"/>
                <w:color w:val="000000" w:themeColor="text1"/>
                <w:sz w:val="16"/>
                <w:szCs w:val="16"/>
              </w:rPr>
            </w:pPr>
          </w:p>
        </w:tc>
        <w:tc>
          <w:tcPr>
            <w:tcW w:w="528" w:type="pct"/>
            <w:vAlign w:val="center"/>
          </w:tcPr>
          <w:p w14:paraId="493B6411" w14:textId="30151E39" w:rsidR="00F122D2" w:rsidRPr="00F122D2" w:rsidRDefault="00F122D2" w:rsidP="009E4743">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lastRenderedPageBreak/>
              <w:t>Всего</w:t>
            </w:r>
          </w:p>
        </w:tc>
        <w:tc>
          <w:tcPr>
            <w:tcW w:w="125" w:type="pct"/>
            <w:vMerge w:val="restart"/>
            <w:textDirection w:val="btLr"/>
            <w:vAlign w:val="center"/>
          </w:tcPr>
          <w:p w14:paraId="067AB4C6"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2C75C62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cBorders>
              <w:right w:val="single" w:sz="4" w:space="0" w:color="auto"/>
            </w:tcBorders>
            <w:textDirection w:val="btLr"/>
            <w:vAlign w:val="center"/>
          </w:tcPr>
          <w:p w14:paraId="3D4099A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64.1.01.</w:t>
            </w:r>
            <w:r w:rsidRPr="00F122D2">
              <w:rPr>
                <w:rFonts w:ascii="Times New Roman" w:hAnsi="Times New Roman"/>
                <w:color w:val="000000" w:themeColor="text1"/>
                <w:sz w:val="16"/>
                <w:szCs w:val="16"/>
                <w:lang w:val="en-US"/>
              </w:rPr>
              <w:t>S</w:t>
            </w:r>
            <w:r w:rsidRPr="00F122D2">
              <w:rPr>
                <w:rFonts w:ascii="Times New Roman" w:hAnsi="Times New Roman"/>
                <w:color w:val="000000" w:themeColor="text1"/>
                <w:sz w:val="16"/>
                <w:szCs w:val="16"/>
              </w:rPr>
              <w:t>7480</w:t>
            </w:r>
          </w:p>
        </w:tc>
        <w:tc>
          <w:tcPr>
            <w:tcW w:w="265" w:type="pct"/>
            <w:tcBorders>
              <w:top w:val="single" w:sz="4" w:space="0" w:color="auto"/>
              <w:left w:val="single" w:sz="4" w:space="0" w:color="auto"/>
              <w:bottom w:val="single" w:sz="4" w:space="0" w:color="auto"/>
              <w:right w:val="single" w:sz="4" w:space="0" w:color="auto"/>
            </w:tcBorders>
            <w:vAlign w:val="center"/>
          </w:tcPr>
          <w:p w14:paraId="72540F7B"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149309,0</w:t>
            </w:r>
          </w:p>
        </w:tc>
        <w:tc>
          <w:tcPr>
            <w:tcW w:w="265" w:type="pct"/>
            <w:tcBorders>
              <w:top w:val="single" w:sz="4" w:space="0" w:color="auto"/>
              <w:left w:val="single" w:sz="4" w:space="0" w:color="auto"/>
              <w:bottom w:val="single" w:sz="4" w:space="0" w:color="auto"/>
              <w:right w:val="single" w:sz="4" w:space="0" w:color="auto"/>
            </w:tcBorders>
            <w:vAlign w:val="center"/>
          </w:tcPr>
          <w:p w14:paraId="1DE2E423"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6 611,7</w:t>
            </w:r>
          </w:p>
        </w:tc>
        <w:tc>
          <w:tcPr>
            <w:tcW w:w="223" w:type="pct"/>
            <w:tcBorders>
              <w:top w:val="single" w:sz="4" w:space="0" w:color="auto"/>
              <w:left w:val="single" w:sz="4" w:space="0" w:color="auto"/>
              <w:bottom w:val="single" w:sz="4" w:space="0" w:color="auto"/>
              <w:right w:val="single" w:sz="4" w:space="0" w:color="auto"/>
            </w:tcBorders>
            <w:vAlign w:val="center"/>
          </w:tcPr>
          <w:p w14:paraId="2456CF55"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14 604,0</w:t>
            </w:r>
          </w:p>
        </w:tc>
        <w:tc>
          <w:tcPr>
            <w:tcW w:w="265" w:type="pct"/>
            <w:tcBorders>
              <w:top w:val="single" w:sz="4" w:space="0" w:color="auto"/>
              <w:left w:val="single" w:sz="4" w:space="0" w:color="auto"/>
              <w:bottom w:val="single" w:sz="4" w:space="0" w:color="auto"/>
              <w:right w:val="single" w:sz="4" w:space="0" w:color="auto"/>
            </w:tcBorders>
            <w:vAlign w:val="center"/>
          </w:tcPr>
          <w:p w14:paraId="315CC7B2"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18 932,0</w:t>
            </w:r>
          </w:p>
        </w:tc>
        <w:tc>
          <w:tcPr>
            <w:tcW w:w="266" w:type="pct"/>
            <w:tcBorders>
              <w:top w:val="single" w:sz="4" w:space="0" w:color="auto"/>
              <w:left w:val="single" w:sz="4" w:space="0" w:color="auto"/>
              <w:bottom w:val="single" w:sz="4" w:space="0" w:color="auto"/>
              <w:right w:val="single" w:sz="4" w:space="0" w:color="auto"/>
            </w:tcBorders>
            <w:vAlign w:val="center"/>
          </w:tcPr>
          <w:p w14:paraId="4F65CD02"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16 751,7</w:t>
            </w:r>
          </w:p>
        </w:tc>
        <w:tc>
          <w:tcPr>
            <w:tcW w:w="267" w:type="pct"/>
            <w:tcBorders>
              <w:top w:val="single" w:sz="4" w:space="0" w:color="auto"/>
              <w:left w:val="single" w:sz="4" w:space="0" w:color="auto"/>
              <w:bottom w:val="single" w:sz="4" w:space="0" w:color="auto"/>
              <w:right w:val="single" w:sz="4" w:space="0" w:color="auto"/>
            </w:tcBorders>
            <w:vAlign w:val="center"/>
          </w:tcPr>
          <w:p w14:paraId="0F769B4C"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58 466,8</w:t>
            </w:r>
          </w:p>
        </w:tc>
        <w:tc>
          <w:tcPr>
            <w:tcW w:w="263" w:type="pct"/>
            <w:tcBorders>
              <w:top w:val="single" w:sz="4" w:space="0" w:color="auto"/>
              <w:left w:val="single" w:sz="4" w:space="0" w:color="auto"/>
              <w:bottom w:val="single" w:sz="4" w:space="0" w:color="auto"/>
              <w:right w:val="single" w:sz="4" w:space="0" w:color="auto"/>
            </w:tcBorders>
            <w:vAlign w:val="center"/>
          </w:tcPr>
          <w:p w14:paraId="543076B8"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sz w:val="16"/>
                <w:szCs w:val="16"/>
              </w:rPr>
              <w:t>13 146,8</w:t>
            </w:r>
          </w:p>
        </w:tc>
        <w:tc>
          <w:tcPr>
            <w:tcW w:w="266" w:type="pct"/>
            <w:tcBorders>
              <w:top w:val="single" w:sz="4" w:space="0" w:color="auto"/>
              <w:left w:val="single" w:sz="4" w:space="0" w:color="auto"/>
              <w:bottom w:val="single" w:sz="4" w:space="0" w:color="auto"/>
              <w:right w:val="single" w:sz="4" w:space="0" w:color="auto"/>
            </w:tcBorders>
            <w:vAlign w:val="center"/>
          </w:tcPr>
          <w:p w14:paraId="62474EF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10 388,5</w:t>
            </w:r>
          </w:p>
        </w:tc>
        <w:tc>
          <w:tcPr>
            <w:tcW w:w="305" w:type="pct"/>
            <w:tcBorders>
              <w:top w:val="single" w:sz="4" w:space="0" w:color="auto"/>
              <w:left w:val="single" w:sz="4" w:space="0" w:color="auto"/>
              <w:bottom w:val="single" w:sz="4" w:space="0" w:color="auto"/>
              <w:right w:val="single" w:sz="4" w:space="0" w:color="auto"/>
            </w:tcBorders>
            <w:vAlign w:val="center"/>
          </w:tcPr>
          <w:p w14:paraId="64ACC5DF"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10 407,5</w:t>
            </w:r>
          </w:p>
        </w:tc>
      </w:tr>
      <w:tr w:rsidR="00F122D2" w:rsidRPr="00F122D2" w14:paraId="087851E8" w14:textId="77777777" w:rsidTr="00F122D2">
        <w:trPr>
          <w:gridAfter w:val="1"/>
          <w:wAfter w:w="28" w:type="pct"/>
          <w:trHeight w:val="20"/>
        </w:trPr>
        <w:tc>
          <w:tcPr>
            <w:tcW w:w="178" w:type="pct"/>
            <w:vMerge/>
            <w:vAlign w:val="center"/>
          </w:tcPr>
          <w:p w14:paraId="7225449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AC4A49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4EB82B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5A014C23"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7ED2CF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786A8EF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2AFB3B3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031BDB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EAEE69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6D15ED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931289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EFF14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9079C9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40E18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CEDEB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A41C6E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C340DE4" w14:textId="77777777" w:rsidTr="00F122D2">
        <w:trPr>
          <w:gridAfter w:val="1"/>
          <w:wAfter w:w="28" w:type="pct"/>
          <w:trHeight w:val="20"/>
        </w:trPr>
        <w:tc>
          <w:tcPr>
            <w:tcW w:w="178" w:type="pct"/>
            <w:vMerge/>
            <w:vAlign w:val="center"/>
          </w:tcPr>
          <w:p w14:paraId="0AEAD76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6E570F2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CEDC2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68517F5F"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19903F4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4DD8192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7649B3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04876A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141122,0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08CD6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6 281,1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BCAA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13 872,8</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6F178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17 788,2</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89A54E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16 248,0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B8876D" w14:textId="77777777" w:rsidR="00F122D2" w:rsidRPr="00F122D2" w:rsidRDefault="00F122D2" w:rsidP="00F122D2">
            <w:pPr>
              <w:spacing w:after="0"/>
              <w:jc w:val="center"/>
              <w:rPr>
                <w:rFonts w:ascii="Times New Roman" w:eastAsia="Calibri" w:hAnsi="Times New Roman" w:cs="Times New Roman"/>
                <w:color w:val="000000" w:themeColor="text1"/>
                <w:sz w:val="16"/>
                <w:szCs w:val="16"/>
                <w:lang w:val="en-US"/>
              </w:rPr>
            </w:pPr>
            <w:r w:rsidRPr="00F122D2">
              <w:rPr>
                <w:rFonts w:ascii="Times New Roman" w:hAnsi="Times New Roman" w:cs="Times New Roman"/>
                <w:color w:val="000000"/>
                <w:sz w:val="16"/>
                <w:szCs w:val="16"/>
              </w:rPr>
              <w:t>56 128,1</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930221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12 106,8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987664" w14:textId="77777777" w:rsidR="00F122D2" w:rsidRPr="00F122D2" w:rsidRDefault="00F122D2" w:rsidP="00F122D2">
            <w:pPr>
              <w:spacing w:after="0"/>
              <w:jc w:val="center"/>
              <w:rPr>
                <w:rFonts w:ascii="Times New Roman" w:eastAsia="Calibri" w:hAnsi="Times New Roman" w:cs="Times New Roman"/>
                <w:sz w:val="16"/>
                <w:szCs w:val="16"/>
              </w:rPr>
            </w:pPr>
            <w:r w:rsidRPr="00F122D2">
              <w:rPr>
                <w:rFonts w:ascii="Times New Roman" w:eastAsia="Calibri" w:hAnsi="Times New Roman" w:cs="Times New Roman"/>
                <w:sz w:val="16"/>
                <w:szCs w:val="16"/>
              </w:rPr>
              <w:t>9 348,5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202B059" w14:textId="77777777" w:rsidR="00F122D2" w:rsidRPr="00F122D2" w:rsidRDefault="00F122D2" w:rsidP="00F122D2">
            <w:pPr>
              <w:spacing w:after="0"/>
              <w:jc w:val="center"/>
              <w:rPr>
                <w:rFonts w:ascii="Times New Roman" w:eastAsia="Calibri" w:hAnsi="Times New Roman" w:cs="Times New Roman"/>
                <w:sz w:val="16"/>
                <w:szCs w:val="16"/>
              </w:rPr>
            </w:pPr>
            <w:r w:rsidRPr="00F122D2">
              <w:rPr>
                <w:rFonts w:ascii="Times New Roman" w:eastAsia="Calibri" w:hAnsi="Times New Roman" w:cs="Times New Roman"/>
                <w:sz w:val="16"/>
                <w:szCs w:val="16"/>
              </w:rPr>
              <w:t>9 348,5</w:t>
            </w:r>
          </w:p>
        </w:tc>
      </w:tr>
      <w:tr w:rsidR="00F122D2" w:rsidRPr="00F122D2" w14:paraId="2EDC6FDB" w14:textId="77777777" w:rsidTr="00F122D2">
        <w:trPr>
          <w:gridAfter w:val="1"/>
          <w:wAfter w:w="28" w:type="pct"/>
          <w:trHeight w:val="20"/>
        </w:trPr>
        <w:tc>
          <w:tcPr>
            <w:tcW w:w="178" w:type="pct"/>
            <w:vMerge/>
            <w:vAlign w:val="center"/>
          </w:tcPr>
          <w:p w14:paraId="4405A93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8395E1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BDBCAF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7A070095"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79AE489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2E22C70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0739539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3D48CD1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8187,0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CF0507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330,6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4B6A5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731,2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3AD97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1 143,8</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EB609A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503,7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9DB19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2 338,7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4B40C0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1 040,0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3F797B" w14:textId="77777777" w:rsidR="00F122D2" w:rsidRPr="00F122D2" w:rsidRDefault="00F122D2" w:rsidP="00F122D2">
            <w:pPr>
              <w:spacing w:after="0"/>
              <w:jc w:val="center"/>
              <w:rPr>
                <w:rFonts w:ascii="Times New Roman" w:eastAsia="Calibri" w:hAnsi="Times New Roman" w:cs="Times New Roman"/>
                <w:sz w:val="16"/>
                <w:szCs w:val="16"/>
              </w:rPr>
            </w:pPr>
            <w:r w:rsidRPr="00F122D2">
              <w:rPr>
                <w:rFonts w:ascii="Times New Roman" w:eastAsia="Calibri" w:hAnsi="Times New Roman" w:cs="Times New Roman"/>
                <w:sz w:val="16"/>
                <w:szCs w:val="16"/>
              </w:rPr>
              <w:t>1 040,0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0246251" w14:textId="77777777" w:rsidR="00F122D2" w:rsidRPr="00F122D2" w:rsidRDefault="00F122D2" w:rsidP="00F122D2">
            <w:pPr>
              <w:spacing w:after="0"/>
              <w:jc w:val="center"/>
              <w:rPr>
                <w:rFonts w:ascii="Times New Roman" w:eastAsia="Calibri" w:hAnsi="Times New Roman" w:cs="Times New Roman"/>
                <w:sz w:val="16"/>
                <w:szCs w:val="16"/>
              </w:rPr>
            </w:pPr>
            <w:r w:rsidRPr="00F122D2">
              <w:rPr>
                <w:rFonts w:ascii="Times New Roman" w:eastAsia="Calibri" w:hAnsi="Times New Roman" w:cs="Times New Roman"/>
                <w:sz w:val="16"/>
                <w:szCs w:val="16"/>
              </w:rPr>
              <w:t>1 059,0</w:t>
            </w:r>
          </w:p>
        </w:tc>
      </w:tr>
      <w:tr w:rsidR="00F122D2" w:rsidRPr="00F122D2" w14:paraId="5D3D44C7" w14:textId="77777777" w:rsidTr="00F122D2">
        <w:trPr>
          <w:gridAfter w:val="1"/>
          <w:wAfter w:w="28" w:type="pct"/>
          <w:trHeight w:val="20"/>
        </w:trPr>
        <w:tc>
          <w:tcPr>
            <w:tcW w:w="178" w:type="pct"/>
            <w:vMerge/>
            <w:vAlign w:val="center"/>
          </w:tcPr>
          <w:p w14:paraId="59BBE16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7C2F2C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CE8854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6F4DA51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10C476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5BF63C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1081446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4A2B1C8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vAlign w:val="center"/>
          </w:tcPr>
          <w:p w14:paraId="72F26E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vAlign w:val="center"/>
          </w:tcPr>
          <w:p w14:paraId="5992007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vAlign w:val="center"/>
          </w:tcPr>
          <w:p w14:paraId="5129E75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vAlign w:val="center"/>
          </w:tcPr>
          <w:p w14:paraId="4F9DFC2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vAlign w:val="center"/>
          </w:tcPr>
          <w:p w14:paraId="7AE054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vAlign w:val="center"/>
          </w:tcPr>
          <w:p w14:paraId="0B0E841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vAlign w:val="center"/>
          </w:tcPr>
          <w:p w14:paraId="46EDF45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vAlign w:val="center"/>
          </w:tcPr>
          <w:p w14:paraId="31C492B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65B5F4AE" w14:textId="77777777" w:rsidTr="00F122D2">
        <w:trPr>
          <w:gridAfter w:val="1"/>
          <w:wAfter w:w="28" w:type="pct"/>
          <w:trHeight w:val="20"/>
        </w:trPr>
        <w:tc>
          <w:tcPr>
            <w:tcW w:w="178" w:type="pct"/>
            <w:vMerge w:val="restart"/>
            <w:vAlign w:val="center"/>
          </w:tcPr>
          <w:p w14:paraId="12847F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1.1.2.</w:t>
            </w:r>
          </w:p>
        </w:tc>
        <w:tc>
          <w:tcPr>
            <w:tcW w:w="975" w:type="pct"/>
            <w:vMerge w:val="restart"/>
            <w:vAlign w:val="center"/>
          </w:tcPr>
          <w:p w14:paraId="0017741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Расходы дорожного фонда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36" w:type="pct"/>
            <w:vMerge w:val="restart"/>
            <w:vAlign w:val="center"/>
          </w:tcPr>
          <w:p w14:paraId="1ECD9DF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p w14:paraId="513250D2" w14:textId="77777777" w:rsidR="00F122D2" w:rsidRPr="00F122D2" w:rsidRDefault="00F122D2" w:rsidP="00F122D2">
            <w:pPr>
              <w:pStyle w:val="aff1"/>
              <w:jc w:val="center"/>
              <w:rPr>
                <w:rFonts w:ascii="Times New Roman" w:hAnsi="Times New Roman"/>
                <w:color w:val="000000" w:themeColor="text1"/>
                <w:sz w:val="16"/>
                <w:szCs w:val="16"/>
              </w:rPr>
            </w:pPr>
          </w:p>
        </w:tc>
        <w:tc>
          <w:tcPr>
            <w:tcW w:w="528" w:type="pct"/>
            <w:vAlign w:val="center"/>
          </w:tcPr>
          <w:p w14:paraId="223C10EF" w14:textId="78996719" w:rsidR="00F122D2" w:rsidRPr="00F122D2" w:rsidRDefault="00F122D2" w:rsidP="009E4743">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textDirection w:val="btLr"/>
            <w:vAlign w:val="center"/>
          </w:tcPr>
          <w:p w14:paraId="75625412"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58404008"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cBorders>
              <w:right w:val="single" w:sz="4" w:space="0" w:color="auto"/>
            </w:tcBorders>
            <w:textDirection w:val="btLr"/>
            <w:vAlign w:val="center"/>
          </w:tcPr>
          <w:p w14:paraId="33E558BC"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64.1.01.90640</w:t>
            </w:r>
          </w:p>
        </w:tc>
        <w:tc>
          <w:tcPr>
            <w:tcW w:w="265" w:type="pct"/>
            <w:tcBorders>
              <w:top w:val="single" w:sz="8" w:space="0" w:color="auto"/>
              <w:left w:val="single" w:sz="8" w:space="0" w:color="auto"/>
              <w:bottom w:val="single" w:sz="8" w:space="0" w:color="000000"/>
              <w:right w:val="single" w:sz="8" w:space="0" w:color="auto"/>
            </w:tcBorders>
            <w:shd w:val="clear" w:color="000000" w:fill="FFFFFF"/>
            <w:vAlign w:val="center"/>
          </w:tcPr>
          <w:p w14:paraId="0089F85F"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39198,6</w:t>
            </w:r>
          </w:p>
        </w:tc>
        <w:tc>
          <w:tcPr>
            <w:tcW w:w="265" w:type="pct"/>
            <w:tcBorders>
              <w:top w:val="single" w:sz="8" w:space="0" w:color="auto"/>
              <w:left w:val="single" w:sz="8" w:space="0" w:color="auto"/>
              <w:bottom w:val="single" w:sz="8" w:space="0" w:color="000000"/>
              <w:right w:val="single" w:sz="8" w:space="0" w:color="auto"/>
            </w:tcBorders>
            <w:shd w:val="clear" w:color="000000" w:fill="FFFFFF"/>
            <w:vAlign w:val="center"/>
          </w:tcPr>
          <w:p w14:paraId="480A0058"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8" w:space="0" w:color="auto"/>
              <w:left w:val="single" w:sz="8" w:space="0" w:color="auto"/>
              <w:bottom w:val="single" w:sz="8" w:space="0" w:color="000000"/>
              <w:right w:val="single" w:sz="8" w:space="0" w:color="auto"/>
            </w:tcBorders>
            <w:shd w:val="clear" w:color="000000" w:fill="FFFFFF"/>
            <w:vAlign w:val="center"/>
          </w:tcPr>
          <w:p w14:paraId="42BC13C6"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8" w:space="0" w:color="auto"/>
              <w:left w:val="single" w:sz="8" w:space="0" w:color="auto"/>
              <w:bottom w:val="single" w:sz="8" w:space="0" w:color="000000"/>
              <w:right w:val="single" w:sz="8" w:space="0" w:color="auto"/>
            </w:tcBorders>
            <w:shd w:val="clear" w:color="000000" w:fill="FFFFFF"/>
            <w:vAlign w:val="center"/>
          </w:tcPr>
          <w:p w14:paraId="444F7623"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8" w:space="0" w:color="auto"/>
              <w:left w:val="single" w:sz="8" w:space="0" w:color="auto"/>
              <w:bottom w:val="single" w:sz="8" w:space="0" w:color="000000"/>
              <w:right w:val="single" w:sz="8" w:space="0" w:color="auto"/>
            </w:tcBorders>
            <w:shd w:val="clear" w:color="000000" w:fill="FFFFFF"/>
            <w:vAlign w:val="center"/>
          </w:tcPr>
          <w:p w14:paraId="3773E313"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0,0</w:t>
            </w:r>
          </w:p>
        </w:tc>
        <w:tc>
          <w:tcPr>
            <w:tcW w:w="267" w:type="pct"/>
            <w:tcBorders>
              <w:top w:val="single" w:sz="8" w:space="0" w:color="auto"/>
              <w:left w:val="single" w:sz="8" w:space="0" w:color="auto"/>
              <w:bottom w:val="single" w:sz="8" w:space="0" w:color="000000"/>
              <w:right w:val="single" w:sz="8" w:space="0" w:color="auto"/>
            </w:tcBorders>
            <w:shd w:val="clear" w:color="000000" w:fill="FFFFFF"/>
            <w:vAlign w:val="center"/>
          </w:tcPr>
          <w:p w14:paraId="73DB18E1"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12 866,2</w:t>
            </w:r>
          </w:p>
        </w:tc>
        <w:tc>
          <w:tcPr>
            <w:tcW w:w="263" w:type="pct"/>
            <w:tcBorders>
              <w:top w:val="single" w:sz="8" w:space="0" w:color="auto"/>
              <w:left w:val="single" w:sz="8" w:space="0" w:color="auto"/>
              <w:bottom w:val="single" w:sz="8" w:space="0" w:color="000000"/>
              <w:right w:val="single" w:sz="8" w:space="0" w:color="auto"/>
            </w:tcBorders>
            <w:shd w:val="clear" w:color="000000" w:fill="FFFFFF"/>
            <w:vAlign w:val="center"/>
          </w:tcPr>
          <w:p w14:paraId="37566CCB"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8 049,9</w:t>
            </w:r>
          </w:p>
        </w:tc>
        <w:tc>
          <w:tcPr>
            <w:tcW w:w="266" w:type="pct"/>
            <w:tcBorders>
              <w:top w:val="single" w:sz="8" w:space="0" w:color="auto"/>
              <w:left w:val="single" w:sz="8" w:space="0" w:color="auto"/>
              <w:bottom w:val="single" w:sz="8" w:space="0" w:color="000000"/>
              <w:right w:val="single" w:sz="8" w:space="0" w:color="auto"/>
            </w:tcBorders>
            <w:shd w:val="clear" w:color="000000" w:fill="FFFFFF"/>
            <w:vAlign w:val="center"/>
          </w:tcPr>
          <w:p w14:paraId="099887BC"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color w:val="000000" w:themeColor="text1"/>
                <w:sz w:val="16"/>
                <w:szCs w:val="16"/>
              </w:rPr>
              <w:t>8 710,9</w:t>
            </w:r>
          </w:p>
        </w:tc>
        <w:tc>
          <w:tcPr>
            <w:tcW w:w="305" w:type="pct"/>
            <w:tcBorders>
              <w:top w:val="single" w:sz="8" w:space="0" w:color="auto"/>
              <w:left w:val="single" w:sz="8" w:space="0" w:color="auto"/>
              <w:bottom w:val="single" w:sz="8" w:space="0" w:color="000000"/>
              <w:right w:val="single" w:sz="8" w:space="0" w:color="auto"/>
            </w:tcBorders>
            <w:shd w:val="clear" w:color="000000" w:fill="FFFFFF"/>
            <w:vAlign w:val="center"/>
          </w:tcPr>
          <w:p w14:paraId="3B9BDE8F" w14:textId="77777777" w:rsidR="00F122D2" w:rsidRPr="00F122D2" w:rsidRDefault="00F122D2" w:rsidP="00F122D2">
            <w:pPr>
              <w:spacing w:after="0"/>
              <w:jc w:val="center"/>
              <w:rPr>
                <w:rFonts w:ascii="Times New Roman" w:eastAsia="Calibri" w:hAnsi="Times New Roman" w:cs="Times New Roman"/>
                <w:b/>
                <w:bCs/>
                <w:sz w:val="16"/>
                <w:szCs w:val="16"/>
              </w:rPr>
            </w:pPr>
            <w:r w:rsidRPr="00F122D2">
              <w:rPr>
                <w:rFonts w:ascii="Times New Roman" w:eastAsia="Calibri" w:hAnsi="Times New Roman" w:cs="Times New Roman"/>
                <w:b/>
                <w:bCs/>
                <w:sz w:val="16"/>
                <w:szCs w:val="16"/>
              </w:rPr>
              <w:t>9 571,6</w:t>
            </w:r>
          </w:p>
        </w:tc>
      </w:tr>
      <w:tr w:rsidR="00F122D2" w:rsidRPr="00F122D2" w14:paraId="221B53BE" w14:textId="77777777" w:rsidTr="00F122D2">
        <w:trPr>
          <w:gridAfter w:val="1"/>
          <w:wAfter w:w="28" w:type="pct"/>
          <w:trHeight w:val="20"/>
        </w:trPr>
        <w:tc>
          <w:tcPr>
            <w:tcW w:w="178" w:type="pct"/>
            <w:vMerge/>
            <w:vAlign w:val="center"/>
          </w:tcPr>
          <w:p w14:paraId="1078A4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F3E706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96B8334" w14:textId="77777777" w:rsidR="00F122D2" w:rsidRPr="00F122D2" w:rsidRDefault="00F122D2" w:rsidP="00F122D2">
            <w:pPr>
              <w:pStyle w:val="aff1"/>
              <w:jc w:val="center"/>
              <w:rPr>
                <w:rFonts w:ascii="Times New Roman" w:hAnsi="Times New Roman"/>
                <w:color w:val="000000" w:themeColor="text1"/>
                <w:sz w:val="16"/>
                <w:szCs w:val="16"/>
              </w:rPr>
            </w:pPr>
          </w:p>
        </w:tc>
        <w:tc>
          <w:tcPr>
            <w:tcW w:w="528" w:type="pct"/>
            <w:vAlign w:val="center"/>
          </w:tcPr>
          <w:p w14:paraId="4C951C8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0F757C69" w14:textId="77777777" w:rsidR="00F122D2" w:rsidRPr="00F122D2" w:rsidRDefault="00F122D2" w:rsidP="00F122D2">
            <w:pPr>
              <w:pStyle w:val="aff1"/>
              <w:jc w:val="center"/>
              <w:rPr>
                <w:rFonts w:ascii="Times New Roman" w:hAnsi="Times New Roman"/>
                <w:color w:val="000000" w:themeColor="text1"/>
                <w:sz w:val="16"/>
                <w:szCs w:val="16"/>
              </w:rPr>
            </w:pPr>
          </w:p>
        </w:tc>
        <w:tc>
          <w:tcPr>
            <w:tcW w:w="125" w:type="pct"/>
            <w:vMerge/>
            <w:vAlign w:val="center"/>
          </w:tcPr>
          <w:p w14:paraId="29326F2F" w14:textId="77777777" w:rsidR="00F122D2" w:rsidRPr="00F122D2" w:rsidRDefault="00F122D2" w:rsidP="00F122D2">
            <w:pPr>
              <w:pStyle w:val="aff1"/>
              <w:jc w:val="center"/>
              <w:rPr>
                <w:rFonts w:ascii="Times New Roman" w:hAnsi="Times New Roman"/>
                <w:color w:val="000000" w:themeColor="text1"/>
                <w:sz w:val="16"/>
                <w:szCs w:val="16"/>
              </w:rPr>
            </w:pPr>
          </w:p>
        </w:tc>
        <w:tc>
          <w:tcPr>
            <w:tcW w:w="119" w:type="pct"/>
            <w:vMerge/>
            <w:vAlign w:val="center"/>
          </w:tcPr>
          <w:p w14:paraId="0EE029E8"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48B455D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94EDC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5C8D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A3C8B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58B12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90413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E22A8F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B9826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1CC350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33D10BDF" w14:textId="77777777" w:rsidTr="00F122D2">
        <w:trPr>
          <w:gridAfter w:val="1"/>
          <w:wAfter w:w="28" w:type="pct"/>
          <w:trHeight w:val="20"/>
        </w:trPr>
        <w:tc>
          <w:tcPr>
            <w:tcW w:w="178" w:type="pct"/>
            <w:vMerge/>
            <w:vAlign w:val="center"/>
          </w:tcPr>
          <w:p w14:paraId="0D685FB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82CB21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5B9088D" w14:textId="77777777" w:rsidR="00F122D2" w:rsidRPr="00F122D2" w:rsidRDefault="00F122D2" w:rsidP="00F122D2">
            <w:pPr>
              <w:pStyle w:val="aff1"/>
              <w:jc w:val="center"/>
              <w:rPr>
                <w:rFonts w:ascii="Times New Roman" w:hAnsi="Times New Roman"/>
                <w:color w:val="000000" w:themeColor="text1"/>
                <w:sz w:val="16"/>
                <w:szCs w:val="16"/>
              </w:rPr>
            </w:pPr>
          </w:p>
        </w:tc>
        <w:tc>
          <w:tcPr>
            <w:tcW w:w="528" w:type="pct"/>
            <w:vAlign w:val="center"/>
          </w:tcPr>
          <w:p w14:paraId="0689EE28"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74821B57" w14:textId="77777777" w:rsidR="00F122D2" w:rsidRPr="00F122D2" w:rsidRDefault="00F122D2" w:rsidP="00F122D2">
            <w:pPr>
              <w:pStyle w:val="aff1"/>
              <w:jc w:val="center"/>
              <w:rPr>
                <w:rFonts w:ascii="Times New Roman" w:hAnsi="Times New Roman"/>
                <w:color w:val="000000" w:themeColor="text1"/>
                <w:sz w:val="16"/>
                <w:szCs w:val="16"/>
              </w:rPr>
            </w:pPr>
          </w:p>
        </w:tc>
        <w:tc>
          <w:tcPr>
            <w:tcW w:w="125" w:type="pct"/>
            <w:vMerge/>
            <w:vAlign w:val="center"/>
          </w:tcPr>
          <w:p w14:paraId="3E5FDC41" w14:textId="77777777" w:rsidR="00F122D2" w:rsidRPr="00F122D2" w:rsidRDefault="00F122D2" w:rsidP="00F122D2">
            <w:pPr>
              <w:pStyle w:val="aff1"/>
              <w:jc w:val="center"/>
              <w:rPr>
                <w:rFonts w:ascii="Times New Roman" w:hAnsi="Times New Roman"/>
                <w:color w:val="000000" w:themeColor="text1"/>
                <w:sz w:val="16"/>
                <w:szCs w:val="16"/>
              </w:rPr>
            </w:pPr>
          </w:p>
        </w:tc>
        <w:tc>
          <w:tcPr>
            <w:tcW w:w="119" w:type="pct"/>
            <w:vMerge/>
            <w:vAlign w:val="center"/>
          </w:tcPr>
          <w:p w14:paraId="7E9188FE"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3041813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0802D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629BD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4028DB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032E7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1AAA0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3F8BE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8A6BD6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FBD7F7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25C3038A" w14:textId="77777777" w:rsidTr="00F122D2">
        <w:trPr>
          <w:gridAfter w:val="1"/>
          <w:wAfter w:w="28" w:type="pct"/>
          <w:trHeight w:val="20"/>
        </w:trPr>
        <w:tc>
          <w:tcPr>
            <w:tcW w:w="178" w:type="pct"/>
            <w:vMerge/>
            <w:vAlign w:val="center"/>
          </w:tcPr>
          <w:p w14:paraId="75C1309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F72151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6A07737" w14:textId="77777777" w:rsidR="00F122D2" w:rsidRPr="00F122D2" w:rsidRDefault="00F122D2" w:rsidP="00F122D2">
            <w:pPr>
              <w:pStyle w:val="aff1"/>
              <w:jc w:val="center"/>
              <w:rPr>
                <w:rFonts w:ascii="Times New Roman" w:hAnsi="Times New Roman"/>
                <w:color w:val="000000" w:themeColor="text1"/>
                <w:sz w:val="16"/>
                <w:szCs w:val="16"/>
              </w:rPr>
            </w:pPr>
          </w:p>
        </w:tc>
        <w:tc>
          <w:tcPr>
            <w:tcW w:w="528" w:type="pct"/>
            <w:vAlign w:val="center"/>
          </w:tcPr>
          <w:p w14:paraId="750A3A9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24779DBC" w14:textId="77777777" w:rsidR="00F122D2" w:rsidRPr="00F122D2" w:rsidRDefault="00F122D2" w:rsidP="00F122D2">
            <w:pPr>
              <w:pStyle w:val="aff1"/>
              <w:jc w:val="center"/>
              <w:rPr>
                <w:rFonts w:ascii="Times New Roman" w:hAnsi="Times New Roman"/>
                <w:color w:val="000000" w:themeColor="text1"/>
                <w:sz w:val="16"/>
                <w:szCs w:val="16"/>
              </w:rPr>
            </w:pPr>
          </w:p>
        </w:tc>
        <w:tc>
          <w:tcPr>
            <w:tcW w:w="125" w:type="pct"/>
            <w:vMerge/>
            <w:vAlign w:val="center"/>
          </w:tcPr>
          <w:p w14:paraId="1BEB0326" w14:textId="77777777" w:rsidR="00F122D2" w:rsidRPr="00F122D2" w:rsidRDefault="00F122D2" w:rsidP="00F122D2">
            <w:pPr>
              <w:pStyle w:val="aff1"/>
              <w:jc w:val="center"/>
              <w:rPr>
                <w:rFonts w:ascii="Times New Roman" w:hAnsi="Times New Roman"/>
                <w:color w:val="000000" w:themeColor="text1"/>
                <w:sz w:val="16"/>
                <w:szCs w:val="16"/>
              </w:rPr>
            </w:pPr>
          </w:p>
        </w:tc>
        <w:tc>
          <w:tcPr>
            <w:tcW w:w="119" w:type="pct"/>
            <w:vMerge/>
            <w:vAlign w:val="center"/>
          </w:tcPr>
          <w:p w14:paraId="21E49815"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59AB17D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sz w:val="16"/>
                <w:szCs w:val="16"/>
              </w:rPr>
              <w:t>39198,6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3BEBED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AC24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1F6DB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64AD9F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9824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12 866,2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17C031C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8 049,9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42B4C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8 710,9</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11DF81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9 571,6</w:t>
            </w:r>
          </w:p>
        </w:tc>
      </w:tr>
      <w:tr w:rsidR="00F122D2" w:rsidRPr="00F122D2" w14:paraId="0E69F5FA" w14:textId="77777777" w:rsidTr="00F122D2">
        <w:trPr>
          <w:gridAfter w:val="1"/>
          <w:wAfter w:w="28" w:type="pct"/>
          <w:trHeight w:val="20"/>
        </w:trPr>
        <w:tc>
          <w:tcPr>
            <w:tcW w:w="178" w:type="pct"/>
            <w:vMerge/>
            <w:vAlign w:val="center"/>
          </w:tcPr>
          <w:p w14:paraId="456B8AB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9B66B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63584E5" w14:textId="77777777" w:rsidR="00F122D2" w:rsidRPr="00F122D2" w:rsidRDefault="00F122D2" w:rsidP="00F122D2">
            <w:pPr>
              <w:pStyle w:val="aff1"/>
              <w:jc w:val="center"/>
              <w:rPr>
                <w:rFonts w:ascii="Times New Roman" w:hAnsi="Times New Roman"/>
                <w:color w:val="000000" w:themeColor="text1"/>
                <w:sz w:val="16"/>
                <w:szCs w:val="16"/>
              </w:rPr>
            </w:pPr>
          </w:p>
        </w:tc>
        <w:tc>
          <w:tcPr>
            <w:tcW w:w="528" w:type="pct"/>
            <w:vAlign w:val="center"/>
          </w:tcPr>
          <w:p w14:paraId="7E3847B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50242181" w14:textId="77777777" w:rsidR="00F122D2" w:rsidRPr="00F122D2" w:rsidRDefault="00F122D2" w:rsidP="00F122D2">
            <w:pPr>
              <w:pStyle w:val="aff1"/>
              <w:jc w:val="center"/>
              <w:rPr>
                <w:rFonts w:ascii="Times New Roman" w:hAnsi="Times New Roman"/>
                <w:color w:val="000000" w:themeColor="text1"/>
                <w:sz w:val="16"/>
                <w:szCs w:val="16"/>
              </w:rPr>
            </w:pPr>
          </w:p>
        </w:tc>
        <w:tc>
          <w:tcPr>
            <w:tcW w:w="125" w:type="pct"/>
            <w:vMerge/>
            <w:vAlign w:val="center"/>
          </w:tcPr>
          <w:p w14:paraId="15262C9B" w14:textId="77777777" w:rsidR="00F122D2" w:rsidRPr="00F122D2" w:rsidRDefault="00F122D2" w:rsidP="00F122D2">
            <w:pPr>
              <w:pStyle w:val="aff1"/>
              <w:jc w:val="center"/>
              <w:rPr>
                <w:rFonts w:ascii="Times New Roman" w:hAnsi="Times New Roman"/>
                <w:color w:val="000000" w:themeColor="text1"/>
                <w:sz w:val="16"/>
                <w:szCs w:val="16"/>
              </w:rPr>
            </w:pPr>
          </w:p>
        </w:tc>
        <w:tc>
          <w:tcPr>
            <w:tcW w:w="119" w:type="pct"/>
            <w:vMerge/>
            <w:vAlign w:val="center"/>
          </w:tcPr>
          <w:p w14:paraId="7489E882"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69A9B7E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F0078A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060F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34276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D8DEE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EB419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41291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0D2E16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51EECA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15EA7B05" w14:textId="77777777" w:rsidTr="00F122D2">
        <w:trPr>
          <w:gridAfter w:val="1"/>
          <w:wAfter w:w="28" w:type="pct"/>
          <w:trHeight w:val="20"/>
        </w:trPr>
        <w:tc>
          <w:tcPr>
            <w:tcW w:w="178" w:type="pct"/>
            <w:vMerge w:val="restart"/>
            <w:vAlign w:val="center"/>
          </w:tcPr>
          <w:p w14:paraId="120E1E7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w:t>
            </w:r>
          </w:p>
        </w:tc>
        <w:tc>
          <w:tcPr>
            <w:tcW w:w="975" w:type="pct"/>
            <w:vMerge w:val="restart"/>
            <w:vAlign w:val="center"/>
          </w:tcPr>
          <w:p w14:paraId="42B44A6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2:</w:t>
            </w:r>
          </w:p>
          <w:p w14:paraId="1996EC3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p w14:paraId="4DF1E169" w14:textId="2B40E2EB"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restart"/>
            <w:vAlign w:val="center"/>
          </w:tcPr>
          <w:p w14:paraId="53615FA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p w14:paraId="599F295D" w14:textId="77777777" w:rsidR="00F122D2" w:rsidRPr="00F122D2" w:rsidRDefault="00F122D2" w:rsidP="00F122D2">
            <w:pPr>
              <w:pStyle w:val="aff1"/>
              <w:jc w:val="center"/>
              <w:rPr>
                <w:rFonts w:ascii="Times New Roman" w:hAnsi="Times New Roman"/>
                <w:color w:val="000000" w:themeColor="text1"/>
                <w:sz w:val="16"/>
                <w:szCs w:val="16"/>
              </w:rPr>
            </w:pPr>
          </w:p>
          <w:p w14:paraId="4A02A841" w14:textId="77777777" w:rsidR="00F122D2" w:rsidRPr="00F122D2" w:rsidRDefault="00F122D2" w:rsidP="00F122D2">
            <w:pPr>
              <w:spacing w:after="0"/>
              <w:jc w:val="center"/>
              <w:rPr>
                <w:rFonts w:ascii="Times New Roman" w:hAnsi="Times New Roman" w:cs="Times New Roman"/>
                <w:color w:val="000000" w:themeColor="text1"/>
                <w:sz w:val="16"/>
                <w:szCs w:val="16"/>
              </w:rPr>
            </w:pPr>
          </w:p>
          <w:p w14:paraId="62FDACC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38DA9FC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textDirection w:val="btLr"/>
            <w:vAlign w:val="center"/>
          </w:tcPr>
          <w:p w14:paraId="3631037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115FBCF6"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extDirection w:val="btLr"/>
            <w:vAlign w:val="center"/>
          </w:tcPr>
          <w:p w14:paraId="20E0E816"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64.1.02.00000</w:t>
            </w:r>
          </w:p>
        </w:tc>
        <w:tc>
          <w:tcPr>
            <w:tcW w:w="265" w:type="pct"/>
            <w:tcBorders>
              <w:top w:val="single" w:sz="4" w:space="0" w:color="auto"/>
              <w:left w:val="nil"/>
              <w:bottom w:val="single" w:sz="4" w:space="0" w:color="auto"/>
              <w:right w:val="single" w:sz="4" w:space="0" w:color="auto"/>
            </w:tcBorders>
            <w:shd w:val="clear" w:color="auto" w:fill="auto"/>
            <w:vAlign w:val="center"/>
          </w:tcPr>
          <w:p w14:paraId="6F3448BD"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b/>
                <w:bCs/>
                <w:color w:val="000000"/>
                <w:sz w:val="16"/>
                <w:szCs w:val="16"/>
              </w:rPr>
              <w:t>18177,6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3D7761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50,0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94A4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425,8</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A04944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1 757,4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B8A6D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6 736,5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E500B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color w:val="000000" w:themeColor="text1"/>
                <w:sz w:val="16"/>
                <w:szCs w:val="16"/>
              </w:rPr>
              <w:t>2 307,9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6591CF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2 300,0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3B8D0D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2 300,0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430F9C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b/>
                <w:bCs/>
                <w:color w:val="000000"/>
                <w:sz w:val="16"/>
                <w:szCs w:val="16"/>
              </w:rPr>
              <w:t>2 300,0</w:t>
            </w:r>
          </w:p>
        </w:tc>
      </w:tr>
      <w:tr w:rsidR="00F122D2" w:rsidRPr="00F122D2" w14:paraId="4274612B" w14:textId="77777777" w:rsidTr="00F122D2">
        <w:trPr>
          <w:gridAfter w:val="1"/>
          <w:wAfter w:w="28" w:type="pct"/>
          <w:trHeight w:val="20"/>
        </w:trPr>
        <w:tc>
          <w:tcPr>
            <w:tcW w:w="178" w:type="pct"/>
            <w:vMerge/>
            <w:vAlign w:val="center"/>
          </w:tcPr>
          <w:p w14:paraId="5F7E25E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58062B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957B38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48E88CD"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0B22DCA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537753F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23DC58F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574E8E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BCBB3E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C0F21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5153D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D3A8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E70C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EDA61F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ECC5D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86E16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6F903E4" w14:textId="77777777" w:rsidTr="00F122D2">
        <w:trPr>
          <w:gridAfter w:val="1"/>
          <w:wAfter w:w="28" w:type="pct"/>
          <w:trHeight w:val="20"/>
        </w:trPr>
        <w:tc>
          <w:tcPr>
            <w:tcW w:w="178" w:type="pct"/>
            <w:vMerge/>
            <w:vAlign w:val="center"/>
          </w:tcPr>
          <w:p w14:paraId="05C07B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4403F8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FD32EF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3BE51D1"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075571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73F02C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5FED740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338A2D4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F6ED3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F7C95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1F532A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A5152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291C8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238836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D167CE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2C3A7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5A6CFBFE" w14:textId="77777777" w:rsidTr="00F122D2">
        <w:trPr>
          <w:gridAfter w:val="1"/>
          <w:wAfter w:w="28" w:type="pct"/>
          <w:trHeight w:val="20"/>
        </w:trPr>
        <w:tc>
          <w:tcPr>
            <w:tcW w:w="178" w:type="pct"/>
            <w:vMerge/>
            <w:vAlign w:val="center"/>
          </w:tcPr>
          <w:p w14:paraId="1A16F88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E491D7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55FB866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D606ED8"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6789223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12F3933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2562A3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54276A7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18177,6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72D73C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50,0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BFC43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425,8</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8D6E51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1 757,4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1F9A4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6 736,5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E06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2 307,9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20240B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794C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76F0DB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2300,0</w:t>
            </w:r>
          </w:p>
        </w:tc>
      </w:tr>
      <w:tr w:rsidR="00F122D2" w:rsidRPr="00F122D2" w14:paraId="161F37A2" w14:textId="77777777" w:rsidTr="00F122D2">
        <w:trPr>
          <w:gridAfter w:val="1"/>
          <w:wAfter w:w="28" w:type="pct"/>
          <w:trHeight w:val="20"/>
        </w:trPr>
        <w:tc>
          <w:tcPr>
            <w:tcW w:w="178" w:type="pct"/>
            <w:vMerge/>
            <w:vAlign w:val="center"/>
          </w:tcPr>
          <w:p w14:paraId="220C1E0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5E9F6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BA8FA6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5C9C0E8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69E700B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5E13C0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36D3964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6E38C4B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2DF465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9987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EE7F10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315AC5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829F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B37E15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CDB1B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3274F7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1CB93C98" w14:textId="77777777" w:rsidTr="00F122D2">
        <w:trPr>
          <w:gridAfter w:val="1"/>
          <w:wAfter w:w="28" w:type="pct"/>
          <w:trHeight w:val="20"/>
        </w:trPr>
        <w:tc>
          <w:tcPr>
            <w:tcW w:w="178" w:type="pct"/>
            <w:vMerge w:val="restart"/>
            <w:vAlign w:val="center"/>
          </w:tcPr>
          <w:p w14:paraId="46A6015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p w14:paraId="698D6B7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1.2.1.</w:t>
            </w:r>
          </w:p>
        </w:tc>
        <w:tc>
          <w:tcPr>
            <w:tcW w:w="975" w:type="pct"/>
            <w:vMerge w:val="restart"/>
            <w:vAlign w:val="center"/>
          </w:tcPr>
          <w:p w14:paraId="7161D6A1" w14:textId="14AF386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536" w:type="pct"/>
            <w:vMerge w:val="restart"/>
            <w:vAlign w:val="center"/>
          </w:tcPr>
          <w:p w14:paraId="5173C31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p w14:paraId="61112DA3" w14:textId="77777777" w:rsidR="00F122D2" w:rsidRPr="00F122D2" w:rsidRDefault="00F122D2" w:rsidP="00F122D2">
            <w:pPr>
              <w:pStyle w:val="aff1"/>
              <w:jc w:val="center"/>
              <w:rPr>
                <w:rFonts w:ascii="Times New Roman" w:hAnsi="Times New Roman"/>
                <w:color w:val="000000" w:themeColor="text1"/>
                <w:sz w:val="16"/>
                <w:szCs w:val="16"/>
              </w:rPr>
            </w:pPr>
          </w:p>
          <w:p w14:paraId="6B10BAF3" w14:textId="77777777" w:rsidR="00F122D2" w:rsidRPr="00F122D2" w:rsidRDefault="00F122D2" w:rsidP="00F122D2">
            <w:pPr>
              <w:spacing w:after="0"/>
              <w:jc w:val="center"/>
              <w:rPr>
                <w:rFonts w:ascii="Times New Roman" w:hAnsi="Times New Roman" w:cs="Times New Roman"/>
                <w:color w:val="000000" w:themeColor="text1"/>
                <w:sz w:val="16"/>
                <w:szCs w:val="16"/>
              </w:rPr>
            </w:pPr>
          </w:p>
          <w:p w14:paraId="7BE0FC5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13D0CB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textDirection w:val="btLr"/>
            <w:vAlign w:val="center"/>
          </w:tcPr>
          <w:p w14:paraId="1E1CA49D"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4BE3EB5C"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extDirection w:val="btLr"/>
            <w:vAlign w:val="center"/>
          </w:tcPr>
          <w:p w14:paraId="01C902F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64.1.02.00720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783E4D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13391,3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E286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50,0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FE4C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425,8</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8BAC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1 757,4</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324C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1 950,2</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62D7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2 307,9</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AD72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2 300,0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D0A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2 300,0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9B74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2 300,0</w:t>
            </w:r>
          </w:p>
        </w:tc>
      </w:tr>
      <w:tr w:rsidR="00F122D2" w:rsidRPr="00F122D2" w14:paraId="228DFD17" w14:textId="77777777" w:rsidTr="00F122D2">
        <w:trPr>
          <w:gridAfter w:val="1"/>
          <w:wAfter w:w="28" w:type="pct"/>
          <w:trHeight w:val="20"/>
        </w:trPr>
        <w:tc>
          <w:tcPr>
            <w:tcW w:w="178" w:type="pct"/>
            <w:vMerge/>
            <w:vAlign w:val="center"/>
          </w:tcPr>
          <w:p w14:paraId="09565B3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50F688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CEECE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07B84A3"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6D9C271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1A95BC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7D6039F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F9BFCE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35F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523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6372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B44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4F0F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C61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B15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7A1F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628E9692" w14:textId="77777777" w:rsidTr="00F122D2">
        <w:trPr>
          <w:gridAfter w:val="1"/>
          <w:wAfter w:w="28" w:type="pct"/>
          <w:trHeight w:val="20"/>
        </w:trPr>
        <w:tc>
          <w:tcPr>
            <w:tcW w:w="178" w:type="pct"/>
            <w:vMerge/>
            <w:vAlign w:val="center"/>
          </w:tcPr>
          <w:p w14:paraId="3C332C3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233A05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19B98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92CBD3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3464E63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1DE18F8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714BC79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0334E9B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7B12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3250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0F09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B73C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653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62F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C81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C2A4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68E325C5" w14:textId="77777777" w:rsidTr="00F122D2">
        <w:trPr>
          <w:gridAfter w:val="1"/>
          <w:wAfter w:w="28" w:type="pct"/>
          <w:trHeight w:val="20"/>
        </w:trPr>
        <w:tc>
          <w:tcPr>
            <w:tcW w:w="178" w:type="pct"/>
            <w:vMerge/>
            <w:vAlign w:val="center"/>
          </w:tcPr>
          <w:p w14:paraId="1333426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3086F0F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3D7DAA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4AEBE9B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57731D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76360A6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123AB9D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1F8101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13391,3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E62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50,0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C231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425,8</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A19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1 757,4</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69A1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1 950,2</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26B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2 307,9</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9A75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56B3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F79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2 300,0</w:t>
            </w:r>
          </w:p>
        </w:tc>
      </w:tr>
      <w:tr w:rsidR="00F122D2" w:rsidRPr="00F122D2" w14:paraId="1F2D22D4" w14:textId="77777777" w:rsidTr="00F122D2">
        <w:trPr>
          <w:gridAfter w:val="1"/>
          <w:wAfter w:w="28" w:type="pct"/>
          <w:trHeight w:val="20"/>
        </w:trPr>
        <w:tc>
          <w:tcPr>
            <w:tcW w:w="178" w:type="pct"/>
            <w:vMerge/>
            <w:vAlign w:val="center"/>
          </w:tcPr>
          <w:p w14:paraId="6D2CEB8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6F5488A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90AB2F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4A7FF71C"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2A37B70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36764B4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7333EA8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9B8BB7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CCBA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9B9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708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EDD3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A19B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A6AC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F75E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64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3CCE0C58" w14:textId="77777777" w:rsidTr="00F122D2">
        <w:trPr>
          <w:gridAfter w:val="1"/>
          <w:wAfter w:w="28" w:type="pct"/>
          <w:trHeight w:val="20"/>
        </w:trPr>
        <w:tc>
          <w:tcPr>
            <w:tcW w:w="178" w:type="pct"/>
            <w:vMerge w:val="restart"/>
            <w:vAlign w:val="center"/>
          </w:tcPr>
          <w:p w14:paraId="219DD48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p w14:paraId="3EEE99F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1.2.2.</w:t>
            </w:r>
          </w:p>
        </w:tc>
        <w:tc>
          <w:tcPr>
            <w:tcW w:w="975" w:type="pct"/>
            <w:vMerge w:val="restart"/>
            <w:vAlign w:val="center"/>
          </w:tcPr>
          <w:p w14:paraId="629502D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Финансовое обеспечение переданных полномочий в области дорожной деятельности</w:t>
            </w:r>
          </w:p>
        </w:tc>
        <w:tc>
          <w:tcPr>
            <w:tcW w:w="536" w:type="pct"/>
            <w:vMerge w:val="restart"/>
            <w:vAlign w:val="center"/>
          </w:tcPr>
          <w:p w14:paraId="099B3D8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p w14:paraId="23949088" w14:textId="77777777" w:rsidR="00F122D2" w:rsidRPr="00F122D2" w:rsidRDefault="00F122D2" w:rsidP="00F122D2">
            <w:pPr>
              <w:pStyle w:val="aff1"/>
              <w:jc w:val="center"/>
              <w:rPr>
                <w:rFonts w:ascii="Times New Roman" w:hAnsi="Times New Roman"/>
                <w:color w:val="000000" w:themeColor="text1"/>
                <w:sz w:val="16"/>
                <w:szCs w:val="16"/>
              </w:rPr>
            </w:pPr>
          </w:p>
          <w:p w14:paraId="15796A21" w14:textId="77777777" w:rsidR="00F122D2" w:rsidRPr="00F122D2" w:rsidRDefault="00F122D2" w:rsidP="00F122D2">
            <w:pPr>
              <w:spacing w:after="0"/>
              <w:jc w:val="center"/>
              <w:rPr>
                <w:rFonts w:ascii="Times New Roman" w:hAnsi="Times New Roman" w:cs="Times New Roman"/>
                <w:color w:val="000000" w:themeColor="text1"/>
                <w:sz w:val="16"/>
                <w:szCs w:val="16"/>
              </w:rPr>
            </w:pPr>
          </w:p>
          <w:p w14:paraId="6DE93AB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277E90A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textDirection w:val="btLr"/>
            <w:vAlign w:val="center"/>
          </w:tcPr>
          <w:p w14:paraId="3D80B249"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textDirection w:val="btLr"/>
            <w:vAlign w:val="center"/>
          </w:tcPr>
          <w:p w14:paraId="0D445CE9"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textDirection w:val="btLr"/>
            <w:vAlign w:val="center"/>
          </w:tcPr>
          <w:p w14:paraId="12AD079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64.1.02.73000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3085D5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4 786,3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151E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FF5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F707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A34E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4 786,3</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B00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C9B9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8C4C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285A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5DDEDE6C" w14:textId="77777777" w:rsidTr="00F122D2">
        <w:trPr>
          <w:gridAfter w:val="1"/>
          <w:wAfter w:w="28" w:type="pct"/>
          <w:trHeight w:val="20"/>
        </w:trPr>
        <w:tc>
          <w:tcPr>
            <w:tcW w:w="178" w:type="pct"/>
            <w:vMerge/>
            <w:vAlign w:val="center"/>
          </w:tcPr>
          <w:p w14:paraId="47BC5A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FD73C2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F2C5E9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434C0D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vAlign w:val="center"/>
          </w:tcPr>
          <w:p w14:paraId="76D5A0C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7C85315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1CC251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5B53B6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CF1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A463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1B6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D29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4C0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908C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26D2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2F14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BB173A6" w14:textId="77777777" w:rsidTr="00F122D2">
        <w:trPr>
          <w:gridAfter w:val="1"/>
          <w:wAfter w:w="28" w:type="pct"/>
          <w:trHeight w:val="20"/>
        </w:trPr>
        <w:tc>
          <w:tcPr>
            <w:tcW w:w="178" w:type="pct"/>
            <w:vMerge/>
            <w:vAlign w:val="center"/>
          </w:tcPr>
          <w:p w14:paraId="4A07C6D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76374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D7C292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F42CF4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vAlign w:val="center"/>
          </w:tcPr>
          <w:p w14:paraId="1115922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0395D6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2663821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5281879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B75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4BA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659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74B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ED53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636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54C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B24D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0920D93C" w14:textId="77777777" w:rsidTr="00F122D2">
        <w:trPr>
          <w:gridAfter w:val="1"/>
          <w:wAfter w:w="28" w:type="pct"/>
          <w:trHeight w:val="20"/>
        </w:trPr>
        <w:tc>
          <w:tcPr>
            <w:tcW w:w="178" w:type="pct"/>
            <w:vMerge/>
            <w:vAlign w:val="center"/>
          </w:tcPr>
          <w:p w14:paraId="31AE607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9B7F28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0DEEB9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330110EB"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vAlign w:val="center"/>
          </w:tcPr>
          <w:p w14:paraId="4AF2D40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60BCBD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43AD718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FE8ADF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4 786,3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D4D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01C8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3AB3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BD84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4 786,3</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44B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49FB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0FD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DA9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545EA486" w14:textId="77777777" w:rsidTr="00F122D2">
        <w:trPr>
          <w:gridAfter w:val="1"/>
          <w:wAfter w:w="28" w:type="pct"/>
          <w:trHeight w:val="20"/>
        </w:trPr>
        <w:tc>
          <w:tcPr>
            <w:tcW w:w="178" w:type="pct"/>
            <w:vMerge/>
            <w:vAlign w:val="center"/>
          </w:tcPr>
          <w:p w14:paraId="4C3A93C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E4365D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AA61C2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5192EF8A"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vAlign w:val="center"/>
          </w:tcPr>
          <w:p w14:paraId="0CFC66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vAlign w:val="center"/>
          </w:tcPr>
          <w:p w14:paraId="49EA00B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vAlign w:val="center"/>
          </w:tcPr>
          <w:p w14:paraId="312ADA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541F88E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F45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43D7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D1B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5CD4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1B8B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7679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CE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A0A0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2255D45" w14:textId="77777777" w:rsidTr="00F122D2">
        <w:trPr>
          <w:gridAfter w:val="1"/>
          <w:wAfter w:w="28" w:type="pct"/>
          <w:trHeight w:val="20"/>
        </w:trPr>
        <w:tc>
          <w:tcPr>
            <w:tcW w:w="178" w:type="pct"/>
            <w:vMerge w:val="restart"/>
            <w:vAlign w:val="center"/>
          </w:tcPr>
          <w:p w14:paraId="4DDA928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lastRenderedPageBreak/>
              <w:t>1.3.</w:t>
            </w:r>
          </w:p>
        </w:tc>
        <w:tc>
          <w:tcPr>
            <w:tcW w:w="975" w:type="pct"/>
            <w:vMerge w:val="restart"/>
            <w:vAlign w:val="center"/>
          </w:tcPr>
          <w:p w14:paraId="55351E5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3: «Изготовление технических паспортов автомобильных дорог общего пользования местного значения Завитинского муниципального округа»</w:t>
            </w:r>
          </w:p>
          <w:p w14:paraId="71D8BC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restart"/>
            <w:vAlign w:val="center"/>
          </w:tcPr>
          <w:p w14:paraId="22D3BB9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2FD0696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696823D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shd w:val="clear" w:color="auto" w:fill="auto"/>
            <w:textDirection w:val="btLr"/>
            <w:vAlign w:val="center"/>
          </w:tcPr>
          <w:p w14:paraId="5B344C1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shd w:val="clear" w:color="auto" w:fill="auto"/>
            <w:textDirection w:val="btLr"/>
            <w:vAlign w:val="center"/>
          </w:tcPr>
          <w:p w14:paraId="00571B45" w14:textId="21137919"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64.1.03.00000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8BDD98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1 082,5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F7B2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5086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FA7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9412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1 082,5</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6ACA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9360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F52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B92A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18D43945" w14:textId="77777777" w:rsidTr="00F122D2">
        <w:trPr>
          <w:gridAfter w:val="1"/>
          <w:wAfter w:w="28" w:type="pct"/>
          <w:trHeight w:val="20"/>
        </w:trPr>
        <w:tc>
          <w:tcPr>
            <w:tcW w:w="178" w:type="pct"/>
            <w:vMerge/>
            <w:vAlign w:val="center"/>
          </w:tcPr>
          <w:p w14:paraId="6E77E2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83FF30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85BE90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9069672"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2CC647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4DA02A3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shd w:val="clear" w:color="auto" w:fill="auto"/>
            <w:vAlign w:val="center"/>
          </w:tcPr>
          <w:p w14:paraId="14815D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35E7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B99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F8B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6B4D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3B3F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B856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9EAF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7C5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AE0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11AA90F5" w14:textId="77777777" w:rsidTr="00F122D2">
        <w:trPr>
          <w:gridAfter w:val="1"/>
          <w:wAfter w:w="28" w:type="pct"/>
          <w:trHeight w:val="20"/>
        </w:trPr>
        <w:tc>
          <w:tcPr>
            <w:tcW w:w="178" w:type="pct"/>
            <w:vMerge/>
            <w:vAlign w:val="center"/>
          </w:tcPr>
          <w:p w14:paraId="20A5DCF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61BB65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02F1F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6AC6B100"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63813C3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6FEF12E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shd w:val="clear" w:color="auto" w:fill="auto"/>
            <w:vAlign w:val="center"/>
          </w:tcPr>
          <w:p w14:paraId="41B5A98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53FB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1 050,0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B092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1E5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CF6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6BBA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1 050,0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943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C63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8446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608C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70AA08A" w14:textId="77777777" w:rsidTr="00F122D2">
        <w:trPr>
          <w:gridAfter w:val="1"/>
          <w:wAfter w:w="28" w:type="pct"/>
          <w:trHeight w:val="20"/>
        </w:trPr>
        <w:tc>
          <w:tcPr>
            <w:tcW w:w="178" w:type="pct"/>
            <w:vMerge/>
            <w:vAlign w:val="center"/>
          </w:tcPr>
          <w:p w14:paraId="5787CD5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FDE31C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5A2802E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4C03EB19"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4D5F0B1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5239C94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shd w:val="clear" w:color="auto" w:fill="auto"/>
            <w:vAlign w:val="center"/>
          </w:tcPr>
          <w:p w14:paraId="0DEC552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CA71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408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3B28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525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9441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32,5</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59C1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1FC9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5003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BDA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65DDBFF" w14:textId="77777777" w:rsidTr="00F122D2">
        <w:trPr>
          <w:gridAfter w:val="1"/>
          <w:wAfter w:w="28" w:type="pct"/>
          <w:trHeight w:val="20"/>
        </w:trPr>
        <w:tc>
          <w:tcPr>
            <w:tcW w:w="178" w:type="pct"/>
            <w:vMerge/>
            <w:vAlign w:val="center"/>
          </w:tcPr>
          <w:p w14:paraId="7DBDB0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120DEC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50F2E5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270B1E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38664BB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47730F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tcBorders>
              <w:right w:val="single" w:sz="4" w:space="0" w:color="auto"/>
            </w:tcBorders>
            <w:shd w:val="clear" w:color="auto" w:fill="auto"/>
            <w:vAlign w:val="center"/>
          </w:tcPr>
          <w:p w14:paraId="241C4F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58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0231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E756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BDB8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1600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C9BF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752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0274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0D3E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5E4F75EB" w14:textId="77777777" w:rsidTr="00F122D2">
        <w:trPr>
          <w:gridAfter w:val="1"/>
          <w:wAfter w:w="28" w:type="pct"/>
          <w:trHeight w:val="20"/>
        </w:trPr>
        <w:tc>
          <w:tcPr>
            <w:tcW w:w="178" w:type="pct"/>
            <w:vMerge w:val="restart"/>
            <w:vAlign w:val="center"/>
          </w:tcPr>
          <w:p w14:paraId="79CD9D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1.3.1.</w:t>
            </w:r>
          </w:p>
        </w:tc>
        <w:tc>
          <w:tcPr>
            <w:tcW w:w="975" w:type="pct"/>
            <w:vMerge w:val="restart"/>
            <w:vAlign w:val="center"/>
          </w:tcPr>
          <w:p w14:paraId="601B609D" w14:textId="031977F9"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Изготовление технических паспортов автомобильных дорог общего пользования местного значения Завитинского муниципального округа</w:t>
            </w:r>
          </w:p>
        </w:tc>
        <w:tc>
          <w:tcPr>
            <w:tcW w:w="536" w:type="pct"/>
            <w:vMerge w:val="restart"/>
            <w:vAlign w:val="center"/>
          </w:tcPr>
          <w:p w14:paraId="155640E1" w14:textId="77777777" w:rsidR="00F122D2" w:rsidRPr="00F122D2" w:rsidRDefault="00F122D2" w:rsidP="00F122D2">
            <w:pPr>
              <w:pStyle w:val="aff1"/>
              <w:jc w:val="center"/>
              <w:rPr>
                <w:rFonts w:ascii="Times New Roman" w:eastAsia="Calibri" w:hAnsi="Times New Roman"/>
                <w:color w:val="000000" w:themeColor="text1"/>
                <w:sz w:val="16"/>
                <w:szCs w:val="16"/>
              </w:rPr>
            </w:pPr>
            <w:r w:rsidRPr="00F122D2">
              <w:rPr>
                <w:rFonts w:ascii="Times New Roman" w:hAnsi="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2903A30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0B92DCC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shd w:val="clear" w:color="auto" w:fill="auto"/>
            <w:textDirection w:val="btLr"/>
            <w:vAlign w:val="center"/>
          </w:tcPr>
          <w:p w14:paraId="1C2B7FF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shd w:val="clear" w:color="auto" w:fill="auto"/>
            <w:textDirection w:val="btLr"/>
            <w:vAlign w:val="center"/>
          </w:tcPr>
          <w:p w14:paraId="4BD9659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64.1.03.</w:t>
            </w:r>
            <w:r w:rsidRPr="00F122D2">
              <w:rPr>
                <w:rFonts w:ascii="Times New Roman" w:hAnsi="Times New Roman"/>
                <w:color w:val="000000" w:themeColor="text1"/>
                <w:sz w:val="16"/>
                <w:szCs w:val="16"/>
                <w:lang w:val="en-US"/>
              </w:rPr>
              <w:t>S</w:t>
            </w:r>
            <w:r w:rsidRPr="00F122D2">
              <w:rPr>
                <w:rFonts w:ascii="Times New Roman" w:hAnsi="Times New Roman"/>
                <w:color w:val="000000" w:themeColor="text1"/>
                <w:sz w:val="16"/>
                <w:szCs w:val="16"/>
              </w:rPr>
              <w:t>7480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E1A846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1 082,5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55E2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89FD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9712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76BF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1 082,5</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4D6E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5AB1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19AA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BCF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7B1809A9" w14:textId="77777777" w:rsidTr="00F122D2">
        <w:trPr>
          <w:gridAfter w:val="1"/>
          <w:wAfter w:w="28" w:type="pct"/>
          <w:trHeight w:val="20"/>
        </w:trPr>
        <w:tc>
          <w:tcPr>
            <w:tcW w:w="178" w:type="pct"/>
            <w:vMerge/>
            <w:vAlign w:val="center"/>
          </w:tcPr>
          <w:p w14:paraId="296BB3E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3E2791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24C5A1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62841E7"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5174FA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0FC794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76A7F50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46FCD3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1398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9F6B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CDA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1681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26EE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571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1D75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E914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96508B6" w14:textId="77777777" w:rsidTr="00F122D2">
        <w:trPr>
          <w:gridAfter w:val="1"/>
          <w:wAfter w:w="28" w:type="pct"/>
          <w:trHeight w:val="20"/>
        </w:trPr>
        <w:tc>
          <w:tcPr>
            <w:tcW w:w="178" w:type="pct"/>
            <w:vMerge/>
            <w:vAlign w:val="center"/>
          </w:tcPr>
          <w:p w14:paraId="6437936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31FB74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2C61FB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75BB86EB"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3633E49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7FD5ABE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4330B37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3E6150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1 050,0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510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68E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247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C68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1 050,0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62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F9F2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A6AD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1D71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94F8E1C" w14:textId="77777777" w:rsidTr="00F122D2">
        <w:trPr>
          <w:gridAfter w:val="1"/>
          <w:wAfter w:w="28" w:type="pct"/>
          <w:trHeight w:val="20"/>
        </w:trPr>
        <w:tc>
          <w:tcPr>
            <w:tcW w:w="178" w:type="pct"/>
            <w:vMerge/>
            <w:vAlign w:val="center"/>
          </w:tcPr>
          <w:p w14:paraId="240BFDE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B18E50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5163FE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419DD04A" w14:textId="77777777" w:rsidR="00F122D2" w:rsidRPr="00F122D2" w:rsidRDefault="00F122D2" w:rsidP="00F122D2">
            <w:pPr>
              <w:pStyle w:val="aff4"/>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5E4C852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389CA34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6C2F9A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94DC3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32,5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5779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947B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07D3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F68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32,5</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0AE2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6154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A98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1066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499F73E" w14:textId="77777777" w:rsidTr="00F122D2">
        <w:trPr>
          <w:gridAfter w:val="1"/>
          <w:wAfter w:w="28" w:type="pct"/>
          <w:trHeight w:val="20"/>
        </w:trPr>
        <w:tc>
          <w:tcPr>
            <w:tcW w:w="178" w:type="pct"/>
            <w:vMerge/>
            <w:vAlign w:val="center"/>
          </w:tcPr>
          <w:p w14:paraId="0C0BA93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3667125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B37ADB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210D1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2A338B9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167E3CC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03EF595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0443D4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F5CE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BE5C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F7A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BC53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AB3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305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5561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2A5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D2B70B9" w14:textId="77777777" w:rsidTr="00F122D2">
        <w:trPr>
          <w:gridAfter w:val="1"/>
          <w:wAfter w:w="28" w:type="pct"/>
          <w:trHeight w:val="20"/>
        </w:trPr>
        <w:tc>
          <w:tcPr>
            <w:tcW w:w="178" w:type="pct"/>
            <w:vMerge w:val="restart"/>
            <w:vAlign w:val="center"/>
          </w:tcPr>
          <w:p w14:paraId="61AEEDF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w:t>
            </w:r>
          </w:p>
        </w:tc>
        <w:tc>
          <w:tcPr>
            <w:tcW w:w="975" w:type="pct"/>
            <w:vMerge w:val="restart"/>
            <w:vAlign w:val="center"/>
          </w:tcPr>
          <w:p w14:paraId="0EEC4B3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4:</w:t>
            </w:r>
          </w:p>
          <w:p w14:paraId="1A0F3E9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«Обустройство автомобильных дорог и обеспечение условий для безопасного дорожного движения на территории Амурской области»</w:t>
            </w:r>
          </w:p>
        </w:tc>
        <w:tc>
          <w:tcPr>
            <w:tcW w:w="536" w:type="pct"/>
            <w:vMerge w:val="restart"/>
            <w:vAlign w:val="center"/>
          </w:tcPr>
          <w:p w14:paraId="55E057F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1A9B2195"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4C6400D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002</w:t>
            </w:r>
          </w:p>
        </w:tc>
        <w:tc>
          <w:tcPr>
            <w:tcW w:w="125" w:type="pct"/>
            <w:vMerge w:val="restart"/>
            <w:shd w:val="clear" w:color="auto" w:fill="auto"/>
            <w:textDirection w:val="btLr"/>
            <w:vAlign w:val="center"/>
          </w:tcPr>
          <w:p w14:paraId="3381C67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0409</w:t>
            </w:r>
          </w:p>
        </w:tc>
        <w:tc>
          <w:tcPr>
            <w:tcW w:w="119" w:type="pct"/>
            <w:vMerge w:val="restart"/>
            <w:shd w:val="clear" w:color="auto" w:fill="auto"/>
            <w:textDirection w:val="btLr"/>
            <w:vAlign w:val="center"/>
          </w:tcPr>
          <w:p w14:paraId="14A6EB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64.1.04.00000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293C07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25944,1</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C5DC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6FB2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EE3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11 000,0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09CF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11 400,0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2900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2 708,3</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BACAB"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195,8</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BCD0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636A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320,0</w:t>
            </w:r>
          </w:p>
        </w:tc>
      </w:tr>
      <w:tr w:rsidR="00F122D2" w:rsidRPr="00F122D2" w14:paraId="263AA491" w14:textId="77777777" w:rsidTr="00F122D2">
        <w:trPr>
          <w:gridAfter w:val="1"/>
          <w:wAfter w:w="28" w:type="pct"/>
          <w:trHeight w:val="20"/>
        </w:trPr>
        <w:tc>
          <w:tcPr>
            <w:tcW w:w="178" w:type="pct"/>
            <w:vMerge/>
            <w:vAlign w:val="center"/>
          </w:tcPr>
          <w:p w14:paraId="769041B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735375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F999B43"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72E6472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0745BB02"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1923E29E"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10B9854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383B431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22 400,0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8E58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B2E2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6AFD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11 000,0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58A6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11 400,0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A5D97" w14:textId="77777777" w:rsidR="00F122D2" w:rsidRPr="00F122D2" w:rsidRDefault="00F122D2" w:rsidP="00F122D2">
            <w:pPr>
              <w:spacing w:after="0"/>
              <w:jc w:val="center"/>
              <w:rPr>
                <w:rFonts w:ascii="Times New Roman" w:eastAsia="Calibri" w:hAnsi="Times New Roman" w:cs="Times New Roman"/>
                <w:bCs/>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5461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ED13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5A2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780F704D" w14:textId="77777777" w:rsidTr="00F122D2">
        <w:trPr>
          <w:gridAfter w:val="1"/>
          <w:wAfter w:w="28" w:type="pct"/>
          <w:trHeight w:val="20"/>
        </w:trPr>
        <w:tc>
          <w:tcPr>
            <w:tcW w:w="178" w:type="pct"/>
            <w:vMerge/>
            <w:vAlign w:val="center"/>
          </w:tcPr>
          <w:p w14:paraId="32C81CD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206B5C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16794993"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4608468C"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468740E6"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4DD1A1CD"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7E39250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14EDC3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2 600,0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96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3E30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D7F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EF6C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DCDD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2 600,0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94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8A1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AAE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636DFD2" w14:textId="77777777" w:rsidTr="00F122D2">
        <w:trPr>
          <w:gridAfter w:val="1"/>
          <w:wAfter w:w="28" w:type="pct"/>
          <w:trHeight w:val="20"/>
        </w:trPr>
        <w:tc>
          <w:tcPr>
            <w:tcW w:w="178" w:type="pct"/>
            <w:vMerge/>
            <w:vAlign w:val="center"/>
          </w:tcPr>
          <w:p w14:paraId="03543B0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516840B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788BFC0"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4430E37E"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22944233"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2CBC67CF"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52E73C6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0C050AD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1068,3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DC8A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678E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A9B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347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2C71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108,3</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663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658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E0D0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r>
      <w:tr w:rsidR="00F122D2" w:rsidRPr="00F122D2" w14:paraId="04E332B2" w14:textId="77777777" w:rsidTr="00F122D2">
        <w:trPr>
          <w:gridAfter w:val="1"/>
          <w:wAfter w:w="28" w:type="pct"/>
          <w:trHeight w:val="20"/>
        </w:trPr>
        <w:tc>
          <w:tcPr>
            <w:tcW w:w="178" w:type="pct"/>
            <w:vMerge/>
            <w:vAlign w:val="center"/>
          </w:tcPr>
          <w:p w14:paraId="2235552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30FA4A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A2CC0C9"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61ECAD51"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4FC1F582"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5EF46A72"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61A478A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DB62F7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8691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3D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9354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E69E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236F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3460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29A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D8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1E6789C9" w14:textId="77777777" w:rsidTr="00F122D2">
        <w:trPr>
          <w:gridAfter w:val="1"/>
          <w:wAfter w:w="28" w:type="pct"/>
          <w:trHeight w:val="20"/>
        </w:trPr>
        <w:tc>
          <w:tcPr>
            <w:tcW w:w="178" w:type="pct"/>
            <w:vMerge w:val="restart"/>
            <w:vAlign w:val="center"/>
          </w:tcPr>
          <w:p w14:paraId="1B1C813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1.4.1</w:t>
            </w:r>
          </w:p>
        </w:tc>
        <w:tc>
          <w:tcPr>
            <w:tcW w:w="975" w:type="pct"/>
            <w:vMerge w:val="restart"/>
            <w:vAlign w:val="center"/>
          </w:tcPr>
          <w:p w14:paraId="2F94D835" w14:textId="031C2E4E"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36" w:type="pct"/>
            <w:vMerge w:val="restart"/>
            <w:vAlign w:val="center"/>
          </w:tcPr>
          <w:p w14:paraId="7C372934"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6B349E12"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5CA1099B"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002</w:t>
            </w:r>
          </w:p>
        </w:tc>
        <w:tc>
          <w:tcPr>
            <w:tcW w:w="125" w:type="pct"/>
            <w:vMerge w:val="restart"/>
            <w:shd w:val="clear" w:color="auto" w:fill="auto"/>
            <w:textDirection w:val="btLr"/>
            <w:vAlign w:val="center"/>
          </w:tcPr>
          <w:p w14:paraId="28FA5CE5"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0409</w:t>
            </w:r>
          </w:p>
        </w:tc>
        <w:tc>
          <w:tcPr>
            <w:tcW w:w="119" w:type="pct"/>
            <w:vMerge w:val="restart"/>
            <w:shd w:val="clear" w:color="auto" w:fill="auto"/>
            <w:textDirection w:val="btLr"/>
            <w:vAlign w:val="center"/>
          </w:tcPr>
          <w:p w14:paraId="27CA9203"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64.1.04.53900</w:t>
            </w: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150483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19 400,0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0537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F712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5768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11 000,0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024A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8 400,0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FDA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FC7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A5BF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84FB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1D484E91" w14:textId="77777777" w:rsidTr="00F122D2">
        <w:trPr>
          <w:gridAfter w:val="1"/>
          <w:wAfter w:w="28" w:type="pct"/>
          <w:trHeight w:val="20"/>
        </w:trPr>
        <w:tc>
          <w:tcPr>
            <w:tcW w:w="178" w:type="pct"/>
            <w:vMerge/>
            <w:vAlign w:val="center"/>
          </w:tcPr>
          <w:p w14:paraId="051D97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5B3B557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E4A3124"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4F4BD81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2BACE18A"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22552B0C"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386142E0"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064F6B3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19 400,0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0B64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EB74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B3DE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11 000,0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5F1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8 400,0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7F57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A6F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57DC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6A3D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43C5B0F" w14:textId="77777777" w:rsidTr="00F122D2">
        <w:trPr>
          <w:gridAfter w:val="1"/>
          <w:wAfter w:w="28" w:type="pct"/>
          <w:trHeight w:val="20"/>
        </w:trPr>
        <w:tc>
          <w:tcPr>
            <w:tcW w:w="178" w:type="pct"/>
            <w:vMerge/>
            <w:vAlign w:val="center"/>
          </w:tcPr>
          <w:p w14:paraId="79FAD3E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69F82A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50653789"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561052F1"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4B4ACF07"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0FF51377"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47F8807D"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366277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8A7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1FF8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5C71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4D69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A23A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740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CA3C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2E30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E8B8C3C" w14:textId="77777777" w:rsidTr="00F122D2">
        <w:trPr>
          <w:gridAfter w:val="1"/>
          <w:wAfter w:w="28" w:type="pct"/>
          <w:trHeight w:val="20"/>
        </w:trPr>
        <w:tc>
          <w:tcPr>
            <w:tcW w:w="178" w:type="pct"/>
            <w:vMerge/>
            <w:vAlign w:val="center"/>
          </w:tcPr>
          <w:p w14:paraId="5A7E2E4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35C2663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DD7E83A"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5EF4E544"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740C46A1"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15FE8208"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5FCF23FA"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8A41B1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F2E9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773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D8E6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D735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B91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E9A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A388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882B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4118C174" w14:textId="77777777" w:rsidTr="00F122D2">
        <w:trPr>
          <w:gridAfter w:val="1"/>
          <w:wAfter w:w="28" w:type="pct"/>
          <w:trHeight w:val="20"/>
        </w:trPr>
        <w:tc>
          <w:tcPr>
            <w:tcW w:w="178" w:type="pct"/>
            <w:vMerge/>
            <w:vAlign w:val="center"/>
          </w:tcPr>
          <w:p w14:paraId="3A8FA6E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34029BE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3229D71"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41FED35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67FD870A"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043288D1"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21B768E8"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44061D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AC4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D0A7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696A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E32F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5E3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8283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B721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59BD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61D2FAB7" w14:textId="77777777" w:rsidTr="00F122D2">
        <w:trPr>
          <w:gridAfter w:val="1"/>
          <w:wAfter w:w="28" w:type="pct"/>
          <w:trHeight w:val="20"/>
        </w:trPr>
        <w:tc>
          <w:tcPr>
            <w:tcW w:w="178" w:type="pct"/>
            <w:vMerge w:val="restart"/>
            <w:vAlign w:val="center"/>
          </w:tcPr>
          <w:p w14:paraId="6DC24F0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1.4.2</w:t>
            </w:r>
          </w:p>
        </w:tc>
        <w:tc>
          <w:tcPr>
            <w:tcW w:w="975" w:type="pct"/>
            <w:vMerge w:val="restart"/>
            <w:vAlign w:val="center"/>
          </w:tcPr>
          <w:p w14:paraId="525E180E" w14:textId="6B290535"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w:t>
            </w:r>
            <w:r w:rsidRPr="00F122D2">
              <w:rPr>
                <w:rFonts w:ascii="Times New Roman" w:eastAsia="Calibri" w:hAnsi="Times New Roman" w:cs="Times New Roman"/>
                <w:color w:val="000000" w:themeColor="text1"/>
                <w:sz w:val="16"/>
                <w:szCs w:val="16"/>
              </w:rPr>
              <w:lastRenderedPageBreak/>
              <w:t>увеличение пропускной способности сети автомобильных дорог общего пользования местного значения»</w:t>
            </w:r>
          </w:p>
        </w:tc>
        <w:tc>
          <w:tcPr>
            <w:tcW w:w="536" w:type="pct"/>
            <w:vMerge w:val="restart"/>
            <w:vAlign w:val="center"/>
          </w:tcPr>
          <w:p w14:paraId="7ECDB59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lastRenderedPageBreak/>
              <w:t xml:space="preserve">Администрация Завитинского муниципального округа, отдел </w:t>
            </w:r>
            <w:r w:rsidRPr="00F122D2">
              <w:rPr>
                <w:rFonts w:ascii="Times New Roman" w:hAnsi="Times New Roman" w:cs="Times New Roman"/>
                <w:color w:val="000000" w:themeColor="text1"/>
                <w:sz w:val="16"/>
                <w:szCs w:val="16"/>
              </w:rPr>
              <w:lastRenderedPageBreak/>
              <w:t>дорожного хозяйства и жизнеобеспечения</w:t>
            </w:r>
          </w:p>
        </w:tc>
        <w:tc>
          <w:tcPr>
            <w:tcW w:w="528" w:type="pct"/>
            <w:vAlign w:val="center"/>
          </w:tcPr>
          <w:p w14:paraId="34BB4568"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color w:val="000000" w:themeColor="text1"/>
                <w:sz w:val="16"/>
                <w:szCs w:val="16"/>
              </w:rPr>
              <w:lastRenderedPageBreak/>
              <w:t>Всего</w:t>
            </w:r>
          </w:p>
        </w:tc>
        <w:tc>
          <w:tcPr>
            <w:tcW w:w="125" w:type="pct"/>
            <w:vMerge w:val="restart"/>
            <w:shd w:val="clear" w:color="auto" w:fill="auto"/>
            <w:textDirection w:val="btLr"/>
            <w:vAlign w:val="center"/>
          </w:tcPr>
          <w:p w14:paraId="0F62766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002</w:t>
            </w:r>
          </w:p>
        </w:tc>
        <w:tc>
          <w:tcPr>
            <w:tcW w:w="125" w:type="pct"/>
            <w:vMerge w:val="restart"/>
            <w:shd w:val="clear" w:color="auto" w:fill="auto"/>
            <w:textDirection w:val="btLr"/>
            <w:vAlign w:val="center"/>
          </w:tcPr>
          <w:p w14:paraId="4F663705"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0409</w:t>
            </w:r>
          </w:p>
        </w:tc>
        <w:tc>
          <w:tcPr>
            <w:tcW w:w="119" w:type="pct"/>
            <w:vMerge w:val="restart"/>
            <w:shd w:val="clear" w:color="auto" w:fill="auto"/>
            <w:textDirection w:val="btLr"/>
            <w:vAlign w:val="center"/>
          </w:tcPr>
          <w:p w14:paraId="1F59AB96"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64.1.04.5390</w:t>
            </w:r>
            <w:r w:rsidRPr="00F122D2">
              <w:rPr>
                <w:rFonts w:ascii="Times New Roman" w:hAnsi="Times New Roman" w:cs="Times New Roman"/>
                <w:color w:val="000000" w:themeColor="text1"/>
                <w:sz w:val="16"/>
                <w:szCs w:val="16"/>
                <w:lang w:val="en-US"/>
              </w:rPr>
              <w:t>F</w:t>
            </w:r>
          </w:p>
          <w:p w14:paraId="4E185B21"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76CDF5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3 000,0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040E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7B2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1EDE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0BBE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3 000,0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5E9A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1B0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2142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D1F9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16554075" w14:textId="77777777" w:rsidTr="00F122D2">
        <w:trPr>
          <w:gridAfter w:val="1"/>
          <w:wAfter w:w="28" w:type="pct"/>
          <w:trHeight w:val="20"/>
        </w:trPr>
        <w:tc>
          <w:tcPr>
            <w:tcW w:w="178" w:type="pct"/>
            <w:vMerge/>
            <w:vAlign w:val="center"/>
          </w:tcPr>
          <w:p w14:paraId="75E9244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C22BEC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BFD5DEA"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3208A56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10BD9678"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5442225B"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082CCFB5"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3A2913A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3 000,0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35FF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50AA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5870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AB8E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3 000,0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4D5E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DEFA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FCE7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1256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572753D4" w14:textId="77777777" w:rsidTr="00F122D2">
        <w:trPr>
          <w:gridAfter w:val="1"/>
          <w:wAfter w:w="28" w:type="pct"/>
          <w:trHeight w:val="20"/>
        </w:trPr>
        <w:tc>
          <w:tcPr>
            <w:tcW w:w="178" w:type="pct"/>
            <w:vMerge/>
            <w:vAlign w:val="center"/>
          </w:tcPr>
          <w:p w14:paraId="5F96802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BC0169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3305DD4"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718C4ADB"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2E20A049"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34B1CA24"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23A494B5"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BE99E1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3F83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5E7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DA2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BBC9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EF66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079F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750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9E2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302B175F" w14:textId="77777777" w:rsidTr="00F122D2">
        <w:trPr>
          <w:gridAfter w:val="1"/>
          <w:wAfter w:w="28" w:type="pct"/>
          <w:trHeight w:val="20"/>
        </w:trPr>
        <w:tc>
          <w:tcPr>
            <w:tcW w:w="178" w:type="pct"/>
            <w:vMerge/>
            <w:vAlign w:val="center"/>
          </w:tcPr>
          <w:p w14:paraId="1AC7D54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7F4E599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BCFCA4C"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6D90BAB8"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64582173"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24081551"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6526846A"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1B2B4F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64FF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75C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6A1E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3F3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CC79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21A8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FFD0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A4B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19C88DCB" w14:textId="77777777" w:rsidTr="00F122D2">
        <w:trPr>
          <w:gridAfter w:val="1"/>
          <w:wAfter w:w="28" w:type="pct"/>
          <w:trHeight w:val="20"/>
        </w:trPr>
        <w:tc>
          <w:tcPr>
            <w:tcW w:w="178" w:type="pct"/>
            <w:vMerge/>
            <w:vAlign w:val="center"/>
          </w:tcPr>
          <w:p w14:paraId="002C62D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1D7B47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B32BFC1"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34F30969"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6ABCC0C2"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663BB47B"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1B87C301"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4250BB8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8074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C470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E74C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37CF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EEFA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D535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2A00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2C0B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r>
      <w:tr w:rsidR="00F122D2" w:rsidRPr="00F122D2" w14:paraId="1D497492" w14:textId="77777777" w:rsidTr="00F122D2">
        <w:trPr>
          <w:gridAfter w:val="1"/>
          <w:wAfter w:w="28" w:type="pct"/>
          <w:trHeight w:val="20"/>
        </w:trPr>
        <w:tc>
          <w:tcPr>
            <w:tcW w:w="178" w:type="pct"/>
            <w:vMerge w:val="restart"/>
            <w:vAlign w:val="center"/>
          </w:tcPr>
          <w:p w14:paraId="3DF45FA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1.4.3.</w:t>
            </w:r>
          </w:p>
        </w:tc>
        <w:tc>
          <w:tcPr>
            <w:tcW w:w="975" w:type="pct"/>
            <w:vMerge w:val="restart"/>
            <w:vAlign w:val="center"/>
          </w:tcPr>
          <w:p w14:paraId="6305E79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Обустройство автомобильных дорог и обеспечение условий для безопасного дорожного движения на территории Амурской области</w:t>
            </w:r>
          </w:p>
        </w:tc>
        <w:tc>
          <w:tcPr>
            <w:tcW w:w="536" w:type="pct"/>
            <w:vMerge w:val="restart"/>
            <w:vAlign w:val="center"/>
          </w:tcPr>
          <w:p w14:paraId="7491D9CD"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1A5D80CA"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10228DD7"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002</w:t>
            </w:r>
          </w:p>
        </w:tc>
        <w:tc>
          <w:tcPr>
            <w:tcW w:w="125" w:type="pct"/>
            <w:vMerge w:val="restart"/>
            <w:shd w:val="clear" w:color="auto" w:fill="auto"/>
            <w:textDirection w:val="btLr"/>
            <w:vAlign w:val="center"/>
          </w:tcPr>
          <w:p w14:paraId="18A83D63"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0409</w:t>
            </w:r>
          </w:p>
        </w:tc>
        <w:tc>
          <w:tcPr>
            <w:tcW w:w="119" w:type="pct"/>
            <w:vMerge w:val="restart"/>
            <w:shd w:val="clear" w:color="auto" w:fill="auto"/>
            <w:textDirection w:val="btLr"/>
            <w:vAlign w:val="center"/>
          </w:tcPr>
          <w:p w14:paraId="0947AEF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64.1.04.</w:t>
            </w:r>
            <w:r w:rsidRPr="00F122D2">
              <w:rPr>
                <w:rFonts w:ascii="Times New Roman" w:hAnsi="Times New Roman" w:cs="Times New Roman"/>
                <w:color w:val="000000" w:themeColor="text1"/>
                <w:sz w:val="16"/>
                <w:szCs w:val="16"/>
                <w:lang w:val="en-US"/>
              </w:rPr>
              <w:t>S0180</w:t>
            </w:r>
          </w:p>
          <w:p w14:paraId="1E1130AD"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4850DA1"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3544,1</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8967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C0F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51DE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9BE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19D3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2 708,3</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90AF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195,8</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58FB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93A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320,0</w:t>
            </w:r>
          </w:p>
        </w:tc>
      </w:tr>
      <w:tr w:rsidR="00F122D2" w:rsidRPr="00F122D2" w14:paraId="2E517758" w14:textId="77777777" w:rsidTr="00F122D2">
        <w:trPr>
          <w:gridAfter w:val="1"/>
          <w:wAfter w:w="28" w:type="pct"/>
          <w:trHeight w:val="20"/>
        </w:trPr>
        <w:tc>
          <w:tcPr>
            <w:tcW w:w="178" w:type="pct"/>
            <w:vMerge/>
            <w:vAlign w:val="center"/>
          </w:tcPr>
          <w:p w14:paraId="2609D04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6187A8A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2C5CFFDB"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06D0467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7F2BBE6E"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4C35908D"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3DF73E2D"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51190CB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A273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0500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B534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73EE9"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423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B16F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C144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219B8"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6C03E0F2" w14:textId="77777777" w:rsidTr="00F122D2">
        <w:trPr>
          <w:gridAfter w:val="1"/>
          <w:wAfter w:w="28" w:type="pct"/>
          <w:trHeight w:val="20"/>
        </w:trPr>
        <w:tc>
          <w:tcPr>
            <w:tcW w:w="178" w:type="pct"/>
            <w:vMerge/>
            <w:vAlign w:val="center"/>
          </w:tcPr>
          <w:p w14:paraId="065C3A1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B2D7D5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B2F4009"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1EB87EA6"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26DF76EE"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65E24D05"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35B19A60"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97C1B6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hAnsi="Times New Roman" w:cs="Times New Roman"/>
                <w:color w:val="000000"/>
                <w:sz w:val="16"/>
                <w:szCs w:val="16"/>
              </w:rPr>
              <w:t>2 600,0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3558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49DC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548D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905E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42AA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2 600,0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4803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77F05"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0AFC4"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78F43EB" w14:textId="77777777" w:rsidTr="00F122D2">
        <w:trPr>
          <w:gridAfter w:val="1"/>
          <w:wAfter w:w="28" w:type="pct"/>
          <w:trHeight w:val="20"/>
        </w:trPr>
        <w:tc>
          <w:tcPr>
            <w:tcW w:w="178" w:type="pct"/>
            <w:vMerge/>
            <w:vAlign w:val="center"/>
          </w:tcPr>
          <w:p w14:paraId="6BD98F9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1466481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2E81855"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0CFA5265"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7A37942D"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413C77FC"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47D3DF47"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62993B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1068,3</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5978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3A03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5327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E08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A87F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108,3</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0095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3484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9182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320,0</w:t>
            </w:r>
          </w:p>
        </w:tc>
      </w:tr>
      <w:tr w:rsidR="00F122D2" w:rsidRPr="00F122D2" w14:paraId="5AAA9A1C" w14:textId="77777777" w:rsidTr="00F122D2">
        <w:trPr>
          <w:gridAfter w:val="1"/>
          <w:wAfter w:w="28" w:type="pct"/>
          <w:trHeight w:val="20"/>
        </w:trPr>
        <w:tc>
          <w:tcPr>
            <w:tcW w:w="178" w:type="pct"/>
            <w:vMerge/>
            <w:vAlign w:val="center"/>
          </w:tcPr>
          <w:p w14:paraId="1E2D3C0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863BD9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356D31C8"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528" w:type="pct"/>
            <w:vAlign w:val="center"/>
          </w:tcPr>
          <w:p w14:paraId="391B9D06"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7363C113"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25" w:type="pct"/>
            <w:vMerge/>
            <w:shd w:val="clear" w:color="auto" w:fill="auto"/>
            <w:vAlign w:val="center"/>
          </w:tcPr>
          <w:p w14:paraId="54F2E432" w14:textId="77777777" w:rsidR="00F122D2" w:rsidRPr="00F122D2" w:rsidRDefault="00F122D2" w:rsidP="00F122D2">
            <w:pPr>
              <w:spacing w:after="0"/>
              <w:jc w:val="center"/>
              <w:rPr>
                <w:rFonts w:ascii="Times New Roman" w:hAnsi="Times New Roman" w:cs="Times New Roman"/>
                <w:color w:val="000000" w:themeColor="text1"/>
                <w:sz w:val="16"/>
                <w:szCs w:val="16"/>
              </w:rPr>
            </w:pPr>
          </w:p>
        </w:tc>
        <w:tc>
          <w:tcPr>
            <w:tcW w:w="119" w:type="pct"/>
            <w:vMerge/>
            <w:shd w:val="clear" w:color="auto" w:fill="auto"/>
            <w:vAlign w:val="center"/>
          </w:tcPr>
          <w:p w14:paraId="05293A65" w14:textId="77777777"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19B1DB3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341A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68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7295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9BF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E422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897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2760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664E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0754031E" w14:textId="77777777" w:rsidTr="00F122D2">
        <w:trPr>
          <w:gridAfter w:val="1"/>
          <w:wAfter w:w="28" w:type="pct"/>
          <w:trHeight w:val="20"/>
        </w:trPr>
        <w:tc>
          <w:tcPr>
            <w:tcW w:w="178" w:type="pct"/>
            <w:vMerge w:val="restart"/>
            <w:vAlign w:val="center"/>
          </w:tcPr>
          <w:p w14:paraId="5DE6FEF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1.5.</w:t>
            </w:r>
          </w:p>
        </w:tc>
        <w:tc>
          <w:tcPr>
            <w:tcW w:w="975" w:type="pct"/>
            <w:vMerge w:val="restart"/>
            <w:vAlign w:val="center"/>
          </w:tcPr>
          <w:p w14:paraId="01D0E91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«Обустройство остановок для школьных маршрутов. А так же освещение улично-дорожной сети населенных пунктов Амурской области»</w:t>
            </w:r>
          </w:p>
        </w:tc>
        <w:tc>
          <w:tcPr>
            <w:tcW w:w="536" w:type="pct"/>
            <w:vMerge w:val="restart"/>
            <w:vAlign w:val="center"/>
          </w:tcPr>
          <w:p w14:paraId="468A94C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4D7B9C4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color w:val="000000" w:themeColor="text1"/>
                <w:sz w:val="16"/>
                <w:szCs w:val="16"/>
              </w:rPr>
              <w:t>Всего</w:t>
            </w:r>
          </w:p>
        </w:tc>
        <w:tc>
          <w:tcPr>
            <w:tcW w:w="125" w:type="pct"/>
            <w:vMerge w:val="restart"/>
            <w:shd w:val="clear" w:color="auto" w:fill="auto"/>
            <w:textDirection w:val="btLr"/>
            <w:vAlign w:val="center"/>
          </w:tcPr>
          <w:p w14:paraId="1A27EAF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shd w:val="clear" w:color="auto" w:fill="auto"/>
            <w:textDirection w:val="btLr"/>
            <w:vAlign w:val="center"/>
          </w:tcPr>
          <w:p w14:paraId="086D2FD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shd w:val="clear" w:color="auto" w:fill="auto"/>
            <w:textDirection w:val="btLr"/>
            <w:vAlign w:val="center"/>
          </w:tcPr>
          <w:p w14:paraId="5FD204F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64.1.05.00000</w:t>
            </w:r>
          </w:p>
          <w:p w14:paraId="1715E6E8" w14:textId="1FB9ACCD"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3E47FDF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16 103,0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C299"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4791"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A536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D7194"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AFD3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7 904,5</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17854"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7 904,5</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1BB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CFB5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r>
      <w:tr w:rsidR="00F122D2" w:rsidRPr="00F122D2" w14:paraId="69F7D442" w14:textId="77777777" w:rsidTr="00F122D2">
        <w:trPr>
          <w:gridAfter w:val="1"/>
          <w:wAfter w:w="28" w:type="pct"/>
          <w:trHeight w:val="20"/>
        </w:trPr>
        <w:tc>
          <w:tcPr>
            <w:tcW w:w="178" w:type="pct"/>
            <w:vMerge/>
            <w:vAlign w:val="center"/>
          </w:tcPr>
          <w:p w14:paraId="3D0851B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332CB3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EA9F31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68E070F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Федеральный бюджет</w:t>
            </w:r>
          </w:p>
        </w:tc>
        <w:tc>
          <w:tcPr>
            <w:tcW w:w="125" w:type="pct"/>
            <w:vMerge/>
            <w:shd w:val="clear" w:color="auto" w:fill="auto"/>
            <w:vAlign w:val="center"/>
          </w:tcPr>
          <w:p w14:paraId="055B4F0A"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1AF3DDC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1890803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A92FAF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D3A3"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B0DA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86A4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13998"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B715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A00D"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3C1D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0ABB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4EEEE18B" w14:textId="77777777" w:rsidTr="00F122D2">
        <w:trPr>
          <w:gridAfter w:val="1"/>
          <w:wAfter w:w="28" w:type="pct"/>
          <w:trHeight w:val="20"/>
        </w:trPr>
        <w:tc>
          <w:tcPr>
            <w:tcW w:w="178" w:type="pct"/>
            <w:vMerge/>
            <w:vAlign w:val="center"/>
          </w:tcPr>
          <w:p w14:paraId="6396C6D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A56D7E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0A6BDA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77C64A4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Областной бюджет</w:t>
            </w:r>
          </w:p>
        </w:tc>
        <w:tc>
          <w:tcPr>
            <w:tcW w:w="125" w:type="pct"/>
            <w:vMerge/>
            <w:shd w:val="clear" w:color="auto" w:fill="auto"/>
            <w:vAlign w:val="center"/>
          </w:tcPr>
          <w:p w14:paraId="0D1BFF0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0614626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570ECFB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6E44A82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15 176,8</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4C5B9"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4250"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6FDC9"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2D24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9A17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7 588,4</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5458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7 588,4</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81A7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0E5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4FEBABCB" w14:textId="77777777" w:rsidTr="00F122D2">
        <w:trPr>
          <w:gridAfter w:val="1"/>
          <w:wAfter w:w="28" w:type="pct"/>
          <w:trHeight w:val="20"/>
        </w:trPr>
        <w:tc>
          <w:tcPr>
            <w:tcW w:w="178" w:type="pct"/>
            <w:vMerge/>
            <w:vAlign w:val="center"/>
          </w:tcPr>
          <w:p w14:paraId="3D4F655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9EF9E4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68973A2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C9E741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Местный бюджет</w:t>
            </w:r>
          </w:p>
        </w:tc>
        <w:tc>
          <w:tcPr>
            <w:tcW w:w="125" w:type="pct"/>
            <w:vMerge/>
            <w:shd w:val="clear" w:color="auto" w:fill="auto"/>
            <w:vAlign w:val="center"/>
          </w:tcPr>
          <w:p w14:paraId="35D73C6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1D34931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04FC574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5FAD7B9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872,2</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C05B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2E7A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D229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5EF67"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FA6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316,1</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9C1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316,1</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0801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FBD3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r>
      <w:tr w:rsidR="00F122D2" w:rsidRPr="00F122D2" w14:paraId="7DB94D63" w14:textId="77777777" w:rsidTr="00F122D2">
        <w:trPr>
          <w:gridAfter w:val="1"/>
          <w:wAfter w:w="28" w:type="pct"/>
          <w:trHeight w:val="20"/>
        </w:trPr>
        <w:tc>
          <w:tcPr>
            <w:tcW w:w="178" w:type="pct"/>
            <w:vMerge/>
            <w:vAlign w:val="center"/>
          </w:tcPr>
          <w:p w14:paraId="1F2A746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3AC024E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8538B9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381E7D5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Внебюджетные источники</w:t>
            </w:r>
          </w:p>
        </w:tc>
        <w:tc>
          <w:tcPr>
            <w:tcW w:w="125" w:type="pct"/>
            <w:vMerge/>
            <w:shd w:val="clear" w:color="auto" w:fill="auto"/>
            <w:vAlign w:val="center"/>
          </w:tcPr>
          <w:p w14:paraId="04BA4A19"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79B9410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52FF85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FAC8EC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B558"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B70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45B04"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696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CF3D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3E51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75BD2"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A6C4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280775DD" w14:textId="77777777" w:rsidTr="00F122D2">
        <w:trPr>
          <w:gridAfter w:val="1"/>
          <w:wAfter w:w="28" w:type="pct"/>
          <w:trHeight w:val="20"/>
        </w:trPr>
        <w:tc>
          <w:tcPr>
            <w:tcW w:w="178" w:type="pct"/>
            <w:vMerge w:val="restart"/>
            <w:vAlign w:val="center"/>
          </w:tcPr>
          <w:p w14:paraId="48DACE7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1.5.1</w:t>
            </w:r>
          </w:p>
        </w:tc>
        <w:tc>
          <w:tcPr>
            <w:tcW w:w="975" w:type="pct"/>
            <w:vMerge w:val="restart"/>
            <w:vAlign w:val="center"/>
          </w:tcPr>
          <w:p w14:paraId="0D30979C"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Основное мероприятие «Обустройство остановок для школьных маршрутов. А так же освещение улично-дорожной сети населенных пунктов Амурской области»</w:t>
            </w:r>
          </w:p>
        </w:tc>
        <w:tc>
          <w:tcPr>
            <w:tcW w:w="536" w:type="pct"/>
            <w:vMerge w:val="restart"/>
            <w:vAlign w:val="center"/>
          </w:tcPr>
          <w:p w14:paraId="1C34FB5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themeColor="text1"/>
                <w:sz w:val="16"/>
                <w:szCs w:val="16"/>
              </w:rPr>
              <w:t>Администрация Завитинского муниципального округа, отдел дорожного хозяйства и жизнеобеспечения</w:t>
            </w:r>
          </w:p>
        </w:tc>
        <w:tc>
          <w:tcPr>
            <w:tcW w:w="528" w:type="pct"/>
            <w:vAlign w:val="center"/>
          </w:tcPr>
          <w:p w14:paraId="379BE166"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Всего</w:t>
            </w:r>
          </w:p>
        </w:tc>
        <w:tc>
          <w:tcPr>
            <w:tcW w:w="125" w:type="pct"/>
            <w:vMerge w:val="restart"/>
            <w:shd w:val="clear" w:color="auto" w:fill="auto"/>
            <w:textDirection w:val="btLr"/>
            <w:vAlign w:val="center"/>
          </w:tcPr>
          <w:p w14:paraId="7222CBE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002</w:t>
            </w:r>
          </w:p>
        </w:tc>
        <w:tc>
          <w:tcPr>
            <w:tcW w:w="125" w:type="pct"/>
            <w:vMerge w:val="restart"/>
            <w:shd w:val="clear" w:color="auto" w:fill="auto"/>
            <w:textDirection w:val="btLr"/>
            <w:vAlign w:val="center"/>
          </w:tcPr>
          <w:p w14:paraId="3BF4A86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0409</w:t>
            </w:r>
          </w:p>
        </w:tc>
        <w:tc>
          <w:tcPr>
            <w:tcW w:w="119" w:type="pct"/>
            <w:vMerge w:val="restart"/>
            <w:shd w:val="clear" w:color="auto" w:fill="auto"/>
            <w:textDirection w:val="btLr"/>
            <w:vAlign w:val="center"/>
          </w:tcPr>
          <w:p w14:paraId="33ECF7F2"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64.1.05.</w:t>
            </w:r>
            <w:r w:rsidRPr="00F122D2">
              <w:rPr>
                <w:rFonts w:ascii="Times New Roman" w:hAnsi="Times New Roman"/>
                <w:color w:val="000000" w:themeColor="text1"/>
                <w:sz w:val="16"/>
                <w:szCs w:val="16"/>
                <w:lang w:val="en-US"/>
              </w:rPr>
              <w:t>S1270</w:t>
            </w:r>
          </w:p>
          <w:p w14:paraId="24F0BCCF" w14:textId="3126EBB2" w:rsidR="00F122D2" w:rsidRPr="00F122D2" w:rsidRDefault="00F122D2" w:rsidP="00F122D2">
            <w:pPr>
              <w:pStyle w:val="aff1"/>
              <w:jc w:val="center"/>
              <w:rPr>
                <w:rFonts w:ascii="Times New Roman" w:hAnsi="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42880606"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b/>
                <w:bCs/>
                <w:color w:val="000000" w:themeColor="text1"/>
                <w:sz w:val="16"/>
                <w:szCs w:val="16"/>
              </w:rPr>
              <w:t>16 049,0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F030"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63BE"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11EB5"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3BF73"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4735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7 904,5</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AE02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b/>
                <w:bCs/>
                <w:color w:val="000000" w:themeColor="text1"/>
                <w:sz w:val="16"/>
                <w:szCs w:val="16"/>
              </w:rPr>
              <w:t>7 904,5</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4F29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B187F"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r>
      <w:tr w:rsidR="00F122D2" w:rsidRPr="00F122D2" w14:paraId="76435F34" w14:textId="77777777" w:rsidTr="00F122D2">
        <w:trPr>
          <w:gridAfter w:val="1"/>
          <w:wAfter w:w="28" w:type="pct"/>
          <w:trHeight w:val="20"/>
        </w:trPr>
        <w:tc>
          <w:tcPr>
            <w:tcW w:w="178" w:type="pct"/>
            <w:vMerge/>
            <w:vAlign w:val="center"/>
          </w:tcPr>
          <w:p w14:paraId="41415BD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36CA4DE"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79FD8BB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EE719F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Федеральный бюджет</w:t>
            </w:r>
          </w:p>
        </w:tc>
        <w:tc>
          <w:tcPr>
            <w:tcW w:w="125" w:type="pct"/>
            <w:vMerge/>
            <w:shd w:val="clear" w:color="auto" w:fill="auto"/>
            <w:vAlign w:val="center"/>
          </w:tcPr>
          <w:p w14:paraId="52DB209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3B7F471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1CD6C9D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770B304C"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CDF9"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26E66"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0797"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EFBE"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153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E3DAA"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09CA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713E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r w:rsidR="00F122D2" w:rsidRPr="00F122D2" w14:paraId="62514D34" w14:textId="77777777" w:rsidTr="00F122D2">
        <w:trPr>
          <w:gridAfter w:val="1"/>
          <w:wAfter w:w="28" w:type="pct"/>
          <w:trHeight w:val="20"/>
        </w:trPr>
        <w:tc>
          <w:tcPr>
            <w:tcW w:w="178" w:type="pct"/>
            <w:vMerge/>
            <w:vAlign w:val="center"/>
          </w:tcPr>
          <w:p w14:paraId="11A8496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0013A88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D35869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5979C54B"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Областной бюджет</w:t>
            </w:r>
          </w:p>
        </w:tc>
        <w:tc>
          <w:tcPr>
            <w:tcW w:w="125" w:type="pct"/>
            <w:vMerge/>
            <w:shd w:val="clear" w:color="auto" w:fill="auto"/>
            <w:vAlign w:val="center"/>
          </w:tcPr>
          <w:p w14:paraId="2F92C5B4"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2CB74A8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0EB30978"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057EEDB4"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color w:val="000000"/>
                <w:sz w:val="16"/>
                <w:szCs w:val="16"/>
              </w:rPr>
              <w:t>15 176,8</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1D333"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0504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56EB8"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54D07"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8EAA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7 588,4</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B0E0"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7 588,4</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7566A"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B26ED"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r>
      <w:tr w:rsidR="00F122D2" w:rsidRPr="00F122D2" w14:paraId="01E5B0CD" w14:textId="77777777" w:rsidTr="00F122D2">
        <w:trPr>
          <w:gridAfter w:val="1"/>
          <w:wAfter w:w="28" w:type="pct"/>
          <w:trHeight w:val="20"/>
        </w:trPr>
        <w:tc>
          <w:tcPr>
            <w:tcW w:w="178" w:type="pct"/>
            <w:vMerge/>
            <w:vAlign w:val="center"/>
          </w:tcPr>
          <w:p w14:paraId="640BAE8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2F32C3A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49881B3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058895AD"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Местный бюджет</w:t>
            </w:r>
          </w:p>
        </w:tc>
        <w:tc>
          <w:tcPr>
            <w:tcW w:w="125" w:type="pct"/>
            <w:vMerge/>
            <w:shd w:val="clear" w:color="auto" w:fill="auto"/>
            <w:vAlign w:val="center"/>
          </w:tcPr>
          <w:p w14:paraId="63E2C405"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0D86DA2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096C821C"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22C82186" w14:textId="77777777" w:rsidR="00F122D2" w:rsidRPr="00F122D2" w:rsidRDefault="00F122D2" w:rsidP="00F122D2">
            <w:pPr>
              <w:spacing w:after="0"/>
              <w:jc w:val="center"/>
              <w:rPr>
                <w:rFonts w:ascii="Times New Roman" w:eastAsia="Calibri" w:hAnsi="Times New Roman" w:cs="Times New Roman"/>
                <w:b/>
                <w:bCs/>
                <w:color w:val="000000" w:themeColor="text1"/>
                <w:sz w:val="16"/>
                <w:szCs w:val="16"/>
              </w:rPr>
            </w:pPr>
            <w:r w:rsidRPr="00F122D2">
              <w:rPr>
                <w:rFonts w:ascii="Times New Roman" w:hAnsi="Times New Roman" w:cs="Times New Roman"/>
                <w:color w:val="000000"/>
                <w:sz w:val="16"/>
                <w:szCs w:val="16"/>
              </w:rPr>
              <w:t>926,2</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AD1BE"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4B7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5F1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B73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8621"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316,1</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263B9"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hAnsi="Times New Roman"/>
                <w:color w:val="000000" w:themeColor="text1"/>
                <w:sz w:val="16"/>
                <w:szCs w:val="16"/>
              </w:rPr>
              <w:t>316,1</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891D7"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FB2A8"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b/>
                <w:bCs/>
                <w:color w:val="000000" w:themeColor="text1"/>
                <w:sz w:val="16"/>
                <w:szCs w:val="16"/>
              </w:rPr>
              <w:t>120,0</w:t>
            </w:r>
          </w:p>
        </w:tc>
      </w:tr>
      <w:tr w:rsidR="00F122D2" w:rsidRPr="00F122D2" w14:paraId="2C0DD7A7" w14:textId="77777777" w:rsidTr="00F122D2">
        <w:trPr>
          <w:gridAfter w:val="1"/>
          <w:wAfter w:w="28" w:type="pct"/>
          <w:trHeight w:val="20"/>
        </w:trPr>
        <w:tc>
          <w:tcPr>
            <w:tcW w:w="178" w:type="pct"/>
            <w:vMerge/>
            <w:vAlign w:val="center"/>
          </w:tcPr>
          <w:p w14:paraId="63BC4CD0"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975" w:type="pct"/>
            <w:vMerge/>
            <w:vAlign w:val="center"/>
          </w:tcPr>
          <w:p w14:paraId="49DBA513"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36" w:type="pct"/>
            <w:vMerge/>
            <w:vAlign w:val="center"/>
          </w:tcPr>
          <w:p w14:paraId="0A58AEC2"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528" w:type="pct"/>
            <w:vAlign w:val="center"/>
          </w:tcPr>
          <w:p w14:paraId="198130FC" w14:textId="37915163" w:rsidR="00F122D2" w:rsidRPr="00F122D2" w:rsidRDefault="00F122D2" w:rsidP="009E4743">
            <w:pPr>
              <w:spacing w:after="0"/>
              <w:jc w:val="center"/>
              <w:rPr>
                <w:rFonts w:ascii="Times New Roman" w:eastAsia="Calibri"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Внебюджетные источники</w:t>
            </w:r>
          </w:p>
        </w:tc>
        <w:tc>
          <w:tcPr>
            <w:tcW w:w="125" w:type="pct"/>
            <w:vMerge/>
            <w:shd w:val="clear" w:color="auto" w:fill="auto"/>
            <w:vAlign w:val="center"/>
          </w:tcPr>
          <w:p w14:paraId="0C40EC1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25" w:type="pct"/>
            <w:vMerge/>
            <w:shd w:val="clear" w:color="auto" w:fill="auto"/>
            <w:vAlign w:val="center"/>
          </w:tcPr>
          <w:p w14:paraId="31AF1A0F"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119" w:type="pct"/>
            <w:vMerge/>
            <w:shd w:val="clear" w:color="auto" w:fill="auto"/>
            <w:vAlign w:val="center"/>
          </w:tcPr>
          <w:p w14:paraId="25877F27"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p>
        </w:tc>
        <w:tc>
          <w:tcPr>
            <w:tcW w:w="265" w:type="pct"/>
            <w:tcBorders>
              <w:top w:val="single" w:sz="4" w:space="0" w:color="auto"/>
              <w:left w:val="nil"/>
              <w:bottom w:val="single" w:sz="4" w:space="0" w:color="auto"/>
              <w:right w:val="single" w:sz="4" w:space="0" w:color="auto"/>
            </w:tcBorders>
            <w:shd w:val="clear" w:color="auto" w:fill="FFFFFF" w:themeFill="background1"/>
            <w:vAlign w:val="center"/>
          </w:tcPr>
          <w:p w14:paraId="5A25BC81" w14:textId="77777777" w:rsidR="00F122D2" w:rsidRPr="00F122D2" w:rsidRDefault="00F122D2" w:rsidP="00F122D2">
            <w:pPr>
              <w:spacing w:after="0"/>
              <w:jc w:val="center"/>
              <w:rPr>
                <w:rFonts w:ascii="Times New Roman" w:eastAsia="Calibri" w:hAnsi="Times New Roman" w:cs="Times New Roman"/>
                <w:color w:val="000000" w:themeColor="text1"/>
                <w:sz w:val="16"/>
                <w:szCs w:val="16"/>
              </w:rPr>
            </w:pPr>
            <w:r w:rsidRPr="00F122D2">
              <w:rPr>
                <w:rFonts w:ascii="Times New Roman" w:hAnsi="Times New Roman" w:cs="Times New Roman"/>
                <w:color w:val="000000"/>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D89AF" w14:textId="77777777" w:rsidR="00F122D2" w:rsidRPr="00F122D2" w:rsidRDefault="00F122D2" w:rsidP="00F122D2">
            <w:pPr>
              <w:spacing w:after="0"/>
              <w:jc w:val="center"/>
              <w:rPr>
                <w:rFonts w:ascii="Times New Roman" w:hAnsi="Times New Roman" w:cs="Times New Roman"/>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8033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F827D"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DA969"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8FD3B"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7A357" w14:textId="77777777" w:rsidR="00F122D2" w:rsidRPr="00F122D2" w:rsidRDefault="00F122D2" w:rsidP="00F122D2">
            <w:pPr>
              <w:pStyle w:val="aff1"/>
              <w:jc w:val="center"/>
              <w:rPr>
                <w:rFonts w:ascii="Times New Roman" w:hAnsi="Times New Roman"/>
                <w:color w:val="000000" w:themeColor="text1"/>
                <w:sz w:val="16"/>
                <w:szCs w:val="16"/>
              </w:rPr>
            </w:pPr>
            <w:r w:rsidRPr="00F122D2">
              <w:rPr>
                <w:rFonts w:ascii="Times New Roman" w:eastAsia="Calibri" w:hAnsi="Times New Roman"/>
                <w:color w:val="000000" w:themeColor="text1"/>
                <w:sz w:val="16"/>
                <w:szCs w:val="16"/>
              </w:rPr>
              <w:t>0,0</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21173"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4689B" w14:textId="77777777" w:rsidR="00F122D2" w:rsidRPr="00F122D2" w:rsidRDefault="00F122D2" w:rsidP="00F122D2">
            <w:pPr>
              <w:spacing w:after="0"/>
              <w:jc w:val="center"/>
              <w:rPr>
                <w:rFonts w:ascii="Times New Roman" w:eastAsia="Calibri" w:hAnsi="Times New Roman" w:cs="Times New Roman"/>
                <w:b/>
                <w:color w:val="000000" w:themeColor="text1"/>
                <w:sz w:val="16"/>
                <w:szCs w:val="16"/>
              </w:rPr>
            </w:pPr>
            <w:r w:rsidRPr="00F122D2">
              <w:rPr>
                <w:rFonts w:ascii="Times New Roman" w:eastAsia="Calibri" w:hAnsi="Times New Roman" w:cs="Times New Roman"/>
                <w:color w:val="000000" w:themeColor="text1"/>
                <w:sz w:val="16"/>
                <w:szCs w:val="16"/>
              </w:rPr>
              <w:t>0,0</w:t>
            </w:r>
          </w:p>
        </w:tc>
      </w:tr>
    </w:tbl>
    <w:p w14:paraId="057DB772" w14:textId="584A00E3" w:rsidR="00F122D2" w:rsidRPr="005D0C57" w:rsidRDefault="00F122D2" w:rsidP="00F122D2">
      <w:pPr>
        <w:spacing w:after="0"/>
        <w:ind w:left="1842" w:hanging="1842"/>
        <w:jc w:val="both"/>
        <w:rPr>
          <w:rFonts w:ascii="Times New Roman" w:hAnsi="Times New Roman" w:cs="Times New Roman"/>
          <w:sz w:val="20"/>
          <w:szCs w:val="20"/>
        </w:rPr>
      </w:pPr>
      <w:r w:rsidRPr="005D0C57">
        <w:rPr>
          <w:rFonts w:ascii="Times New Roman" w:hAnsi="Times New Roman" w:cs="Times New Roman"/>
          <w:color w:val="000000" w:themeColor="text1"/>
          <w:sz w:val="20"/>
          <w:szCs w:val="20"/>
        </w:rPr>
        <w:t>Приложение № 3</w:t>
      </w:r>
      <w:r w:rsidRPr="005D0C57">
        <w:rPr>
          <w:rFonts w:ascii="Times New Roman" w:hAnsi="Times New Roman" w:cs="Times New Roman"/>
          <w:sz w:val="20"/>
          <w:szCs w:val="20"/>
        </w:rPr>
        <w:t xml:space="preserve"> к муниципальной программе Перечень объектов на 2022 год</w:t>
      </w:r>
    </w:p>
    <w:tbl>
      <w:tblPr>
        <w:tblW w:w="155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651"/>
        <w:gridCol w:w="1133"/>
        <w:gridCol w:w="1134"/>
        <w:gridCol w:w="1134"/>
        <w:gridCol w:w="3481"/>
      </w:tblGrid>
      <w:tr w:rsidR="00F122D2" w:rsidRPr="00F122D2" w14:paraId="3EA06E25" w14:textId="77777777" w:rsidTr="005D0C57">
        <w:trPr>
          <w:trHeight w:val="20"/>
        </w:trPr>
        <w:tc>
          <w:tcPr>
            <w:tcW w:w="8651" w:type="dxa"/>
            <w:vMerge w:val="restart"/>
            <w:tcBorders>
              <w:top w:val="single" w:sz="4" w:space="0" w:color="auto"/>
              <w:left w:val="single" w:sz="4" w:space="0" w:color="auto"/>
              <w:bottom w:val="single" w:sz="4" w:space="0" w:color="auto"/>
              <w:right w:val="single" w:sz="4" w:space="0" w:color="auto"/>
            </w:tcBorders>
            <w:vAlign w:val="center"/>
            <w:hideMark/>
          </w:tcPr>
          <w:p w14:paraId="09D68FA0"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39D51523" w14:textId="2ED32B5F" w:rsidR="00F122D2" w:rsidRPr="00F122D2" w:rsidRDefault="00F122D2" w:rsidP="009C46BF">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Объем средств на 2022г.,</w:t>
            </w:r>
            <w:r w:rsidR="009C46BF">
              <w:rPr>
                <w:rFonts w:ascii="Times New Roman" w:hAnsi="Times New Roman" w:cs="Times New Roman"/>
                <w:sz w:val="16"/>
                <w:szCs w:val="16"/>
              </w:rPr>
              <w:t xml:space="preserve"> </w:t>
            </w:r>
            <w:r w:rsidRPr="00F122D2">
              <w:rPr>
                <w:rFonts w:ascii="Times New Roman" w:hAnsi="Times New Roman" w:cs="Times New Roman"/>
                <w:sz w:val="16"/>
                <w:szCs w:val="16"/>
              </w:rPr>
              <w:t xml:space="preserve"> тыс. руб.</w:t>
            </w:r>
          </w:p>
        </w:tc>
        <w:tc>
          <w:tcPr>
            <w:tcW w:w="3481" w:type="dxa"/>
            <w:vMerge w:val="restart"/>
            <w:tcBorders>
              <w:top w:val="single" w:sz="4" w:space="0" w:color="auto"/>
              <w:left w:val="single" w:sz="4" w:space="0" w:color="auto"/>
              <w:bottom w:val="single" w:sz="4" w:space="0" w:color="auto"/>
              <w:right w:val="single" w:sz="4" w:space="0" w:color="auto"/>
            </w:tcBorders>
            <w:vAlign w:val="center"/>
            <w:hideMark/>
          </w:tcPr>
          <w:p w14:paraId="3E98B4E9"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Мощность работ </w:t>
            </w:r>
          </w:p>
          <w:p w14:paraId="03611648"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(км, п.м.,м2)</w:t>
            </w:r>
          </w:p>
        </w:tc>
      </w:tr>
      <w:tr w:rsidR="00F122D2" w:rsidRPr="00F122D2" w14:paraId="76859F43" w14:textId="77777777" w:rsidTr="005D0C57">
        <w:trPr>
          <w:trHeight w:val="20"/>
        </w:trPr>
        <w:tc>
          <w:tcPr>
            <w:tcW w:w="8651" w:type="dxa"/>
            <w:vMerge/>
            <w:tcBorders>
              <w:top w:val="single" w:sz="4" w:space="0" w:color="auto"/>
              <w:left w:val="single" w:sz="4" w:space="0" w:color="auto"/>
              <w:bottom w:val="single" w:sz="4" w:space="0" w:color="auto"/>
              <w:right w:val="single" w:sz="4" w:space="0" w:color="auto"/>
            </w:tcBorders>
            <w:vAlign w:val="center"/>
            <w:hideMark/>
          </w:tcPr>
          <w:p w14:paraId="2BAE5ECE" w14:textId="77777777" w:rsidR="00F122D2" w:rsidRPr="00F122D2" w:rsidRDefault="00F122D2" w:rsidP="00F122D2">
            <w:pPr>
              <w:spacing w:after="0"/>
              <w:jc w:val="both"/>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14:paraId="5B77C4C0"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14:paraId="1CC3D145"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14:paraId="1F3FFD8A"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районный бюджет </w:t>
            </w:r>
          </w:p>
        </w:tc>
        <w:tc>
          <w:tcPr>
            <w:tcW w:w="3481" w:type="dxa"/>
            <w:vMerge/>
            <w:tcBorders>
              <w:top w:val="single" w:sz="4" w:space="0" w:color="auto"/>
              <w:left w:val="single" w:sz="4" w:space="0" w:color="auto"/>
              <w:bottom w:val="single" w:sz="4" w:space="0" w:color="auto"/>
              <w:right w:val="single" w:sz="4" w:space="0" w:color="auto"/>
            </w:tcBorders>
            <w:vAlign w:val="center"/>
            <w:hideMark/>
          </w:tcPr>
          <w:p w14:paraId="74EE56D2" w14:textId="77777777" w:rsidR="00F122D2" w:rsidRPr="00F122D2" w:rsidRDefault="00F122D2" w:rsidP="00F122D2">
            <w:pPr>
              <w:spacing w:after="0"/>
              <w:jc w:val="both"/>
              <w:rPr>
                <w:rFonts w:ascii="Times New Roman" w:hAnsi="Times New Roman" w:cs="Times New Roman"/>
                <w:sz w:val="16"/>
                <w:szCs w:val="16"/>
              </w:rPr>
            </w:pPr>
          </w:p>
        </w:tc>
      </w:tr>
      <w:tr w:rsidR="00F122D2" w:rsidRPr="00F122D2" w14:paraId="61D0F538"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7F3BB99C"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1133" w:type="dxa"/>
            <w:tcBorders>
              <w:top w:val="single" w:sz="4" w:space="0" w:color="auto"/>
              <w:left w:val="single" w:sz="4" w:space="0" w:color="auto"/>
              <w:bottom w:val="single" w:sz="4" w:space="0" w:color="auto"/>
              <w:right w:val="single" w:sz="4" w:space="0" w:color="auto"/>
            </w:tcBorders>
            <w:hideMark/>
          </w:tcPr>
          <w:p w14:paraId="314C81A5"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14:paraId="5F16670A"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14:paraId="797BCB23"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4</w:t>
            </w:r>
          </w:p>
        </w:tc>
        <w:tc>
          <w:tcPr>
            <w:tcW w:w="3481" w:type="dxa"/>
            <w:tcBorders>
              <w:top w:val="single" w:sz="4" w:space="0" w:color="auto"/>
              <w:left w:val="single" w:sz="4" w:space="0" w:color="auto"/>
              <w:bottom w:val="single" w:sz="4" w:space="0" w:color="auto"/>
              <w:right w:val="single" w:sz="4" w:space="0" w:color="auto"/>
            </w:tcBorders>
            <w:hideMark/>
          </w:tcPr>
          <w:p w14:paraId="1D2CFC1F"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5</w:t>
            </w:r>
          </w:p>
        </w:tc>
      </w:tr>
      <w:tr w:rsidR="00F122D2" w:rsidRPr="00F122D2" w14:paraId="6355703A"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285C5BE2"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A3DAE36"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69010,239</w:t>
            </w:r>
          </w:p>
          <w:p w14:paraId="2B5147E7"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402D2D"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66249,829</w:t>
            </w:r>
          </w:p>
          <w:p w14:paraId="01120366"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1910AF"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2760,409</w:t>
            </w:r>
          </w:p>
          <w:p w14:paraId="7BA1DEFE"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3481" w:type="dxa"/>
            <w:tcBorders>
              <w:top w:val="single" w:sz="4" w:space="0" w:color="auto"/>
              <w:left w:val="single" w:sz="4" w:space="0" w:color="auto"/>
              <w:bottom w:val="single" w:sz="4" w:space="0" w:color="auto"/>
              <w:right w:val="single" w:sz="4" w:space="0" w:color="auto"/>
            </w:tcBorders>
            <w:hideMark/>
          </w:tcPr>
          <w:p w14:paraId="0BF49E5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покрытий – 11971м2</w:t>
            </w:r>
          </w:p>
          <w:p w14:paraId="426A31D0"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473 м</w:t>
            </w:r>
          </w:p>
          <w:p w14:paraId="7F05CEBA"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из плит– 668 м</w:t>
            </w:r>
          </w:p>
          <w:p w14:paraId="1CD8B16E"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трубы-32м</w:t>
            </w:r>
          </w:p>
          <w:p w14:paraId="401B862D"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Устранение пучинообразований – 160 м</w:t>
            </w:r>
          </w:p>
          <w:p w14:paraId="7AF7558B"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lastRenderedPageBreak/>
              <w:t>Восстановление насыпи – 10 м</w:t>
            </w:r>
          </w:p>
          <w:p w14:paraId="7D99B698"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Опоры – 127 шт.</w:t>
            </w:r>
          </w:p>
          <w:p w14:paraId="0CFEE43A"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Светильники – 213 шт.</w:t>
            </w:r>
          </w:p>
          <w:p w14:paraId="2986340D"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СИП – 11,892 км</w:t>
            </w:r>
          </w:p>
          <w:p w14:paraId="1C87AC4B"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Установка автобусных остановок – 6 шт</w:t>
            </w:r>
          </w:p>
          <w:p w14:paraId="1BE97D5C"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Установка светофоров – 5 пешеходных перехода</w:t>
            </w:r>
          </w:p>
          <w:p w14:paraId="717652DA" w14:textId="39BF8C83" w:rsidR="00F122D2" w:rsidRPr="00F122D2" w:rsidRDefault="00F122D2" w:rsidP="005D0C57">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ИДН – 6 участков</w:t>
            </w:r>
          </w:p>
        </w:tc>
      </w:tr>
      <w:tr w:rsidR="00F122D2" w:rsidRPr="00F122D2" w14:paraId="6A1BD46A"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5FBF44CC"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lastRenderedPageBreak/>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BF3D3F"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bCs/>
                <w:sz w:val="16"/>
                <w:szCs w:val="16"/>
              </w:rPr>
              <w:t>58 466,819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D6C63"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bCs/>
                <w:sz w:val="16"/>
                <w:szCs w:val="16"/>
              </w:rPr>
              <w:t>56128,146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3C4EA"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bCs/>
                <w:sz w:val="16"/>
                <w:szCs w:val="16"/>
              </w:rPr>
              <w:t>2338,673</w:t>
            </w:r>
          </w:p>
        </w:tc>
        <w:tc>
          <w:tcPr>
            <w:tcW w:w="3481" w:type="dxa"/>
            <w:tcBorders>
              <w:top w:val="single" w:sz="4" w:space="0" w:color="auto"/>
              <w:left w:val="single" w:sz="4" w:space="0" w:color="auto"/>
              <w:bottom w:val="single" w:sz="4" w:space="0" w:color="auto"/>
              <w:right w:val="single" w:sz="4" w:space="0" w:color="auto"/>
            </w:tcBorders>
            <w:vAlign w:val="center"/>
            <w:hideMark/>
          </w:tcPr>
          <w:p w14:paraId="50B632A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покрытий – 11971м2</w:t>
            </w:r>
          </w:p>
          <w:p w14:paraId="78C11A5C"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473 м</w:t>
            </w:r>
          </w:p>
          <w:p w14:paraId="231D2D6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из плит– 668 м</w:t>
            </w:r>
          </w:p>
          <w:p w14:paraId="3163137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трубы-32м</w:t>
            </w:r>
          </w:p>
          <w:p w14:paraId="40EDC625"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Устранение пучинообразований – 160 м</w:t>
            </w:r>
          </w:p>
          <w:p w14:paraId="7CD74916"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Восстановление насыпи – 10 м</w:t>
            </w:r>
          </w:p>
        </w:tc>
      </w:tr>
      <w:tr w:rsidR="00F122D2" w:rsidRPr="00F122D2" w14:paraId="66C5E295"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48B0D76D"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tcPr>
          <w:p w14:paraId="4345402C"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BBAE13"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1203CB"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3481" w:type="dxa"/>
            <w:tcBorders>
              <w:top w:val="single" w:sz="4" w:space="0" w:color="auto"/>
              <w:left w:val="single" w:sz="4" w:space="0" w:color="auto"/>
              <w:bottom w:val="single" w:sz="4" w:space="0" w:color="auto"/>
              <w:right w:val="single" w:sz="4" w:space="0" w:color="auto"/>
            </w:tcBorders>
            <w:vAlign w:val="center"/>
          </w:tcPr>
          <w:p w14:paraId="1F284403" w14:textId="77777777" w:rsidR="00F122D2" w:rsidRPr="00F122D2" w:rsidRDefault="00F122D2" w:rsidP="00F122D2">
            <w:pPr>
              <w:spacing w:after="0" w:line="276" w:lineRule="auto"/>
              <w:jc w:val="both"/>
              <w:rPr>
                <w:rFonts w:ascii="Times New Roman" w:hAnsi="Times New Roman" w:cs="Times New Roman"/>
                <w:sz w:val="16"/>
                <w:szCs w:val="16"/>
              </w:rPr>
            </w:pPr>
          </w:p>
        </w:tc>
      </w:tr>
      <w:tr w:rsidR="00F122D2" w:rsidRPr="00F122D2" w14:paraId="01BC80F0"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5092508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ул. Куйбышева, ул. Красноармейская:</w:t>
            </w:r>
          </w:p>
        </w:tc>
        <w:tc>
          <w:tcPr>
            <w:tcW w:w="1133" w:type="dxa"/>
            <w:tcBorders>
              <w:top w:val="single" w:sz="4" w:space="0" w:color="auto"/>
              <w:left w:val="single" w:sz="4" w:space="0" w:color="auto"/>
              <w:bottom w:val="single" w:sz="4" w:space="0" w:color="auto"/>
              <w:right w:val="single" w:sz="4" w:space="0" w:color="auto"/>
            </w:tcBorders>
            <w:vAlign w:val="center"/>
          </w:tcPr>
          <w:p w14:paraId="18277806"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38465,571</w:t>
            </w:r>
          </w:p>
        </w:tc>
        <w:tc>
          <w:tcPr>
            <w:tcW w:w="1134" w:type="dxa"/>
            <w:tcBorders>
              <w:top w:val="single" w:sz="4" w:space="0" w:color="auto"/>
              <w:left w:val="single" w:sz="4" w:space="0" w:color="auto"/>
              <w:bottom w:val="single" w:sz="4" w:space="0" w:color="auto"/>
              <w:right w:val="single" w:sz="4" w:space="0" w:color="auto"/>
            </w:tcBorders>
            <w:vAlign w:val="center"/>
          </w:tcPr>
          <w:p w14:paraId="3D344E21"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36926,948</w:t>
            </w:r>
          </w:p>
        </w:tc>
        <w:tc>
          <w:tcPr>
            <w:tcW w:w="1134" w:type="dxa"/>
            <w:tcBorders>
              <w:top w:val="single" w:sz="4" w:space="0" w:color="auto"/>
              <w:left w:val="single" w:sz="4" w:space="0" w:color="auto"/>
              <w:bottom w:val="single" w:sz="4" w:space="0" w:color="auto"/>
              <w:right w:val="single" w:sz="4" w:space="0" w:color="auto"/>
            </w:tcBorders>
            <w:vAlign w:val="center"/>
          </w:tcPr>
          <w:p w14:paraId="1AA61A90"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1538,623</w:t>
            </w:r>
          </w:p>
        </w:tc>
        <w:tc>
          <w:tcPr>
            <w:tcW w:w="3481" w:type="dxa"/>
            <w:tcBorders>
              <w:top w:val="single" w:sz="4" w:space="0" w:color="auto"/>
              <w:left w:val="single" w:sz="4" w:space="0" w:color="auto"/>
              <w:bottom w:val="single" w:sz="4" w:space="0" w:color="auto"/>
              <w:right w:val="single" w:sz="4" w:space="0" w:color="auto"/>
            </w:tcBorders>
            <w:vAlign w:val="center"/>
          </w:tcPr>
          <w:p w14:paraId="7155C03B"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 – 5515 м2</w:t>
            </w:r>
          </w:p>
        </w:tc>
      </w:tr>
      <w:tr w:rsidR="00F122D2" w:rsidRPr="00F122D2" w14:paraId="0518E67D"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37AB2113"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ул. Мухинская (от ул. Красноармейская до ул. Куйбышева)</w:t>
            </w:r>
          </w:p>
        </w:tc>
        <w:tc>
          <w:tcPr>
            <w:tcW w:w="1133" w:type="dxa"/>
            <w:tcBorders>
              <w:top w:val="single" w:sz="4" w:space="0" w:color="auto"/>
              <w:left w:val="single" w:sz="4" w:space="0" w:color="auto"/>
              <w:bottom w:val="single" w:sz="4" w:space="0" w:color="auto"/>
              <w:right w:val="single" w:sz="4" w:space="0" w:color="auto"/>
            </w:tcBorders>
            <w:vAlign w:val="center"/>
          </w:tcPr>
          <w:p w14:paraId="3B209DFC" w14:textId="77777777" w:rsidR="00F122D2" w:rsidRPr="00F122D2" w:rsidRDefault="00F122D2" w:rsidP="00F122D2">
            <w:pPr>
              <w:spacing w:after="0" w:line="276" w:lineRule="auto"/>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1 627,343</w:t>
            </w:r>
          </w:p>
        </w:tc>
        <w:tc>
          <w:tcPr>
            <w:tcW w:w="1134" w:type="dxa"/>
            <w:tcBorders>
              <w:top w:val="single" w:sz="4" w:space="0" w:color="auto"/>
              <w:left w:val="single" w:sz="4" w:space="0" w:color="auto"/>
              <w:bottom w:val="single" w:sz="4" w:space="0" w:color="auto"/>
              <w:right w:val="single" w:sz="4" w:space="0" w:color="auto"/>
            </w:tcBorders>
            <w:vAlign w:val="center"/>
          </w:tcPr>
          <w:p w14:paraId="6D59B359"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1 562,249</w:t>
            </w:r>
          </w:p>
        </w:tc>
        <w:tc>
          <w:tcPr>
            <w:tcW w:w="1134" w:type="dxa"/>
            <w:tcBorders>
              <w:top w:val="single" w:sz="4" w:space="0" w:color="auto"/>
              <w:left w:val="single" w:sz="4" w:space="0" w:color="auto"/>
              <w:bottom w:val="single" w:sz="4" w:space="0" w:color="auto"/>
              <w:right w:val="single" w:sz="4" w:space="0" w:color="auto"/>
            </w:tcBorders>
            <w:vAlign w:val="center"/>
          </w:tcPr>
          <w:p w14:paraId="25423F44"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65,094</w:t>
            </w:r>
          </w:p>
        </w:tc>
        <w:tc>
          <w:tcPr>
            <w:tcW w:w="3481" w:type="dxa"/>
            <w:tcBorders>
              <w:top w:val="single" w:sz="4" w:space="0" w:color="auto"/>
              <w:left w:val="single" w:sz="4" w:space="0" w:color="auto"/>
              <w:bottom w:val="single" w:sz="4" w:space="0" w:color="auto"/>
              <w:right w:val="single" w:sz="4" w:space="0" w:color="auto"/>
            </w:tcBorders>
            <w:vAlign w:val="center"/>
          </w:tcPr>
          <w:p w14:paraId="7981D6C3"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покрытия-630 м2</w:t>
            </w:r>
          </w:p>
        </w:tc>
      </w:tr>
      <w:tr w:rsidR="00F122D2" w:rsidRPr="00F122D2" w14:paraId="6095BBFF"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274EEF67"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ул. Мухинская, ул.Комсомольская</w:t>
            </w:r>
          </w:p>
        </w:tc>
        <w:tc>
          <w:tcPr>
            <w:tcW w:w="1133" w:type="dxa"/>
            <w:tcBorders>
              <w:top w:val="single" w:sz="4" w:space="0" w:color="auto"/>
              <w:left w:val="single" w:sz="4" w:space="0" w:color="auto"/>
              <w:bottom w:val="single" w:sz="4" w:space="0" w:color="auto"/>
              <w:right w:val="single" w:sz="4" w:space="0" w:color="auto"/>
            </w:tcBorders>
            <w:vAlign w:val="center"/>
          </w:tcPr>
          <w:p w14:paraId="1A42F96B"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7 112,517</w:t>
            </w:r>
          </w:p>
        </w:tc>
        <w:tc>
          <w:tcPr>
            <w:tcW w:w="1134" w:type="dxa"/>
            <w:tcBorders>
              <w:top w:val="single" w:sz="4" w:space="0" w:color="auto"/>
              <w:left w:val="single" w:sz="4" w:space="0" w:color="auto"/>
              <w:bottom w:val="single" w:sz="4" w:space="0" w:color="auto"/>
              <w:right w:val="single" w:sz="4" w:space="0" w:color="auto"/>
            </w:tcBorders>
            <w:vAlign w:val="center"/>
          </w:tcPr>
          <w:p w14:paraId="16673DCA"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6 828,018</w:t>
            </w:r>
          </w:p>
        </w:tc>
        <w:tc>
          <w:tcPr>
            <w:tcW w:w="1134" w:type="dxa"/>
            <w:tcBorders>
              <w:top w:val="single" w:sz="4" w:space="0" w:color="auto"/>
              <w:left w:val="single" w:sz="4" w:space="0" w:color="auto"/>
              <w:bottom w:val="single" w:sz="4" w:space="0" w:color="auto"/>
              <w:right w:val="single" w:sz="4" w:space="0" w:color="auto"/>
            </w:tcBorders>
            <w:vAlign w:val="center"/>
          </w:tcPr>
          <w:p w14:paraId="11BA1F8A"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284,499</w:t>
            </w:r>
          </w:p>
        </w:tc>
        <w:tc>
          <w:tcPr>
            <w:tcW w:w="3481" w:type="dxa"/>
            <w:tcBorders>
              <w:top w:val="single" w:sz="4" w:space="0" w:color="auto"/>
              <w:left w:val="single" w:sz="4" w:space="0" w:color="auto"/>
              <w:bottom w:val="single" w:sz="4" w:space="0" w:color="auto"/>
              <w:right w:val="single" w:sz="4" w:space="0" w:color="auto"/>
            </w:tcBorders>
            <w:vAlign w:val="center"/>
          </w:tcPr>
          <w:p w14:paraId="2C58AA9B"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из плит – 668 м</w:t>
            </w:r>
          </w:p>
        </w:tc>
      </w:tr>
      <w:tr w:rsidR="00F122D2" w:rsidRPr="00F122D2" w14:paraId="052E45F2"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B5A0E9C" w14:textId="77777777" w:rsidR="00F122D2" w:rsidRPr="00F122D2" w:rsidRDefault="00F122D2" w:rsidP="00EA04E6">
            <w:pPr>
              <w:pStyle w:val="aa"/>
              <w:widowControl w:val="0"/>
              <w:numPr>
                <w:ilvl w:val="0"/>
                <w:numId w:val="7"/>
              </w:numPr>
              <w:autoSpaceDE w:val="0"/>
              <w:autoSpaceDN w:val="0"/>
              <w:adjustRightInd w:val="0"/>
              <w:spacing w:line="276" w:lineRule="auto"/>
              <w:ind w:left="0"/>
              <w:jc w:val="both"/>
              <w:rPr>
                <w:sz w:val="16"/>
                <w:szCs w:val="16"/>
              </w:rPr>
            </w:pPr>
            <w:r w:rsidRPr="00F122D2">
              <w:rPr>
                <w:sz w:val="16"/>
                <w:szCs w:val="16"/>
              </w:rPr>
              <w:t>Ремонт улично-дорожной сети: ул. Мухинская (от ул. Загородная до ул. Красноармейская)</w:t>
            </w:r>
          </w:p>
        </w:tc>
        <w:tc>
          <w:tcPr>
            <w:tcW w:w="1133" w:type="dxa"/>
            <w:tcBorders>
              <w:top w:val="single" w:sz="4" w:space="0" w:color="auto"/>
              <w:left w:val="single" w:sz="4" w:space="0" w:color="auto"/>
              <w:bottom w:val="single" w:sz="4" w:space="0" w:color="auto"/>
              <w:right w:val="single" w:sz="4" w:space="0" w:color="auto"/>
            </w:tcBorders>
            <w:vAlign w:val="center"/>
          </w:tcPr>
          <w:p w14:paraId="78EF62DD"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5 626,409</w:t>
            </w:r>
          </w:p>
        </w:tc>
        <w:tc>
          <w:tcPr>
            <w:tcW w:w="1134" w:type="dxa"/>
            <w:tcBorders>
              <w:top w:val="single" w:sz="4" w:space="0" w:color="auto"/>
              <w:left w:val="single" w:sz="4" w:space="0" w:color="auto"/>
              <w:bottom w:val="single" w:sz="4" w:space="0" w:color="auto"/>
              <w:right w:val="single" w:sz="4" w:space="0" w:color="auto"/>
            </w:tcBorders>
            <w:vAlign w:val="center"/>
          </w:tcPr>
          <w:p w14:paraId="12B0C394"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5 401,353</w:t>
            </w:r>
          </w:p>
        </w:tc>
        <w:tc>
          <w:tcPr>
            <w:tcW w:w="1134" w:type="dxa"/>
            <w:tcBorders>
              <w:top w:val="single" w:sz="4" w:space="0" w:color="auto"/>
              <w:left w:val="single" w:sz="4" w:space="0" w:color="auto"/>
              <w:bottom w:val="single" w:sz="4" w:space="0" w:color="auto"/>
              <w:right w:val="single" w:sz="4" w:space="0" w:color="auto"/>
            </w:tcBorders>
            <w:vAlign w:val="center"/>
          </w:tcPr>
          <w:p w14:paraId="224BD205"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225,056</w:t>
            </w:r>
          </w:p>
        </w:tc>
        <w:tc>
          <w:tcPr>
            <w:tcW w:w="3481" w:type="dxa"/>
            <w:tcBorders>
              <w:top w:val="single" w:sz="4" w:space="0" w:color="auto"/>
              <w:left w:val="single" w:sz="4" w:space="0" w:color="auto"/>
              <w:bottom w:val="single" w:sz="4" w:space="0" w:color="auto"/>
              <w:right w:val="single" w:sz="4" w:space="0" w:color="auto"/>
            </w:tcBorders>
            <w:vAlign w:val="center"/>
          </w:tcPr>
          <w:p w14:paraId="51C4C7B5"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тротуара из плит-564 м</w:t>
            </w:r>
          </w:p>
        </w:tc>
      </w:tr>
      <w:tr w:rsidR="00F122D2" w:rsidRPr="00F122D2" w14:paraId="0C107186"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5B3E0A90" w14:textId="77777777" w:rsidR="00F122D2" w:rsidRPr="00F122D2" w:rsidRDefault="00F122D2" w:rsidP="00EA04E6">
            <w:pPr>
              <w:pStyle w:val="aa"/>
              <w:widowControl w:val="0"/>
              <w:numPr>
                <w:ilvl w:val="0"/>
                <w:numId w:val="7"/>
              </w:numPr>
              <w:autoSpaceDE w:val="0"/>
              <w:autoSpaceDN w:val="0"/>
              <w:adjustRightInd w:val="0"/>
              <w:spacing w:line="276" w:lineRule="auto"/>
              <w:ind w:left="0"/>
              <w:jc w:val="both"/>
              <w:rPr>
                <w:sz w:val="16"/>
                <w:szCs w:val="16"/>
              </w:rPr>
            </w:pPr>
            <w:r w:rsidRPr="00F122D2">
              <w:rPr>
                <w:sz w:val="16"/>
                <w:szCs w:val="16"/>
              </w:rPr>
              <w:t>Ремонт улично-дорожной сети: ул. Комсомольская</w:t>
            </w:r>
          </w:p>
        </w:tc>
        <w:tc>
          <w:tcPr>
            <w:tcW w:w="1133" w:type="dxa"/>
            <w:tcBorders>
              <w:top w:val="single" w:sz="4" w:space="0" w:color="auto"/>
              <w:left w:val="single" w:sz="4" w:space="0" w:color="auto"/>
              <w:bottom w:val="single" w:sz="4" w:space="0" w:color="auto"/>
              <w:right w:val="single" w:sz="4" w:space="0" w:color="auto"/>
            </w:tcBorders>
            <w:vAlign w:val="center"/>
          </w:tcPr>
          <w:p w14:paraId="7628123F"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1 486,108</w:t>
            </w:r>
          </w:p>
        </w:tc>
        <w:tc>
          <w:tcPr>
            <w:tcW w:w="1134" w:type="dxa"/>
            <w:tcBorders>
              <w:top w:val="single" w:sz="4" w:space="0" w:color="auto"/>
              <w:left w:val="single" w:sz="4" w:space="0" w:color="auto"/>
              <w:bottom w:val="single" w:sz="4" w:space="0" w:color="auto"/>
              <w:right w:val="single" w:sz="4" w:space="0" w:color="auto"/>
            </w:tcBorders>
            <w:vAlign w:val="center"/>
          </w:tcPr>
          <w:p w14:paraId="7A50F637"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1 426,665</w:t>
            </w:r>
          </w:p>
        </w:tc>
        <w:tc>
          <w:tcPr>
            <w:tcW w:w="1134" w:type="dxa"/>
            <w:tcBorders>
              <w:top w:val="single" w:sz="4" w:space="0" w:color="auto"/>
              <w:left w:val="single" w:sz="4" w:space="0" w:color="auto"/>
              <w:bottom w:val="single" w:sz="4" w:space="0" w:color="auto"/>
              <w:right w:val="single" w:sz="4" w:space="0" w:color="auto"/>
            </w:tcBorders>
            <w:vAlign w:val="center"/>
          </w:tcPr>
          <w:p w14:paraId="0F029B96"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59,443</w:t>
            </w:r>
          </w:p>
        </w:tc>
        <w:tc>
          <w:tcPr>
            <w:tcW w:w="3481" w:type="dxa"/>
            <w:tcBorders>
              <w:top w:val="single" w:sz="4" w:space="0" w:color="auto"/>
              <w:left w:val="single" w:sz="4" w:space="0" w:color="auto"/>
              <w:bottom w:val="single" w:sz="4" w:space="0" w:color="auto"/>
              <w:right w:val="single" w:sz="4" w:space="0" w:color="auto"/>
            </w:tcBorders>
            <w:vAlign w:val="center"/>
          </w:tcPr>
          <w:p w14:paraId="721789DA"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тротуара из плит-104 м</w:t>
            </w:r>
          </w:p>
        </w:tc>
      </w:tr>
      <w:tr w:rsidR="00F122D2" w:rsidRPr="00F122D2" w14:paraId="5C4F30AA"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DDFE8EF"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ул. Мухинская, ул. Бульварная, ул. Куйбышева:</w:t>
            </w:r>
          </w:p>
        </w:tc>
        <w:tc>
          <w:tcPr>
            <w:tcW w:w="1133" w:type="dxa"/>
            <w:tcBorders>
              <w:top w:val="single" w:sz="4" w:space="0" w:color="auto"/>
              <w:left w:val="single" w:sz="4" w:space="0" w:color="auto"/>
              <w:bottom w:val="single" w:sz="4" w:space="0" w:color="auto"/>
              <w:right w:val="single" w:sz="4" w:space="0" w:color="auto"/>
            </w:tcBorders>
            <w:vAlign w:val="center"/>
          </w:tcPr>
          <w:p w14:paraId="41F80F10"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2 138,979</w:t>
            </w:r>
          </w:p>
        </w:tc>
        <w:tc>
          <w:tcPr>
            <w:tcW w:w="1134" w:type="dxa"/>
            <w:tcBorders>
              <w:top w:val="single" w:sz="4" w:space="0" w:color="auto"/>
              <w:left w:val="single" w:sz="4" w:space="0" w:color="auto"/>
              <w:bottom w:val="single" w:sz="4" w:space="0" w:color="auto"/>
              <w:right w:val="single" w:sz="4" w:space="0" w:color="auto"/>
            </w:tcBorders>
            <w:vAlign w:val="center"/>
          </w:tcPr>
          <w:p w14:paraId="6466A490"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2 053,419</w:t>
            </w:r>
          </w:p>
        </w:tc>
        <w:tc>
          <w:tcPr>
            <w:tcW w:w="1134" w:type="dxa"/>
            <w:tcBorders>
              <w:top w:val="single" w:sz="4" w:space="0" w:color="auto"/>
              <w:left w:val="single" w:sz="4" w:space="0" w:color="auto"/>
              <w:bottom w:val="single" w:sz="4" w:space="0" w:color="auto"/>
              <w:right w:val="single" w:sz="4" w:space="0" w:color="auto"/>
            </w:tcBorders>
            <w:vAlign w:val="center"/>
          </w:tcPr>
          <w:p w14:paraId="50C41AA7"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85,560</w:t>
            </w:r>
          </w:p>
        </w:tc>
        <w:tc>
          <w:tcPr>
            <w:tcW w:w="3481" w:type="dxa"/>
            <w:tcBorders>
              <w:top w:val="single" w:sz="4" w:space="0" w:color="auto"/>
              <w:left w:val="single" w:sz="4" w:space="0" w:color="auto"/>
              <w:bottom w:val="single" w:sz="4" w:space="0" w:color="auto"/>
              <w:right w:val="single" w:sz="4" w:space="0" w:color="auto"/>
            </w:tcBorders>
            <w:vAlign w:val="center"/>
          </w:tcPr>
          <w:p w14:paraId="0E3F598E"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 388 м</w:t>
            </w:r>
          </w:p>
          <w:p w14:paraId="2F5B4ABE"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покрытия-630м2</w:t>
            </w:r>
          </w:p>
        </w:tc>
      </w:tr>
      <w:tr w:rsidR="00F122D2" w:rsidRPr="00F122D2" w14:paraId="45D1E2D7"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50ADB33" w14:textId="77777777" w:rsidR="00F122D2" w:rsidRPr="00F122D2" w:rsidRDefault="00F122D2" w:rsidP="00EA04E6">
            <w:pPr>
              <w:pStyle w:val="aa"/>
              <w:widowControl w:val="0"/>
              <w:numPr>
                <w:ilvl w:val="0"/>
                <w:numId w:val="8"/>
              </w:numPr>
              <w:autoSpaceDE w:val="0"/>
              <w:autoSpaceDN w:val="0"/>
              <w:adjustRightInd w:val="0"/>
              <w:spacing w:line="276" w:lineRule="auto"/>
              <w:ind w:left="0"/>
              <w:jc w:val="both"/>
              <w:rPr>
                <w:sz w:val="16"/>
                <w:szCs w:val="16"/>
              </w:rPr>
            </w:pPr>
            <w:r w:rsidRPr="00F122D2">
              <w:rPr>
                <w:sz w:val="16"/>
                <w:szCs w:val="16"/>
              </w:rPr>
              <w:t xml:space="preserve">Ремонт улично-дорожной сети: ул.Мухинская (от ул. Красноармейская до ул. Куйбышева), ул. Бульварная (от ул. Куйбышева до ул. Комсомольская) </w:t>
            </w:r>
          </w:p>
        </w:tc>
        <w:tc>
          <w:tcPr>
            <w:tcW w:w="1133" w:type="dxa"/>
            <w:tcBorders>
              <w:top w:val="single" w:sz="4" w:space="0" w:color="auto"/>
              <w:left w:val="single" w:sz="4" w:space="0" w:color="auto"/>
              <w:bottom w:val="single" w:sz="4" w:space="0" w:color="auto"/>
              <w:right w:val="single" w:sz="4" w:space="0" w:color="auto"/>
            </w:tcBorders>
            <w:vAlign w:val="center"/>
          </w:tcPr>
          <w:p w14:paraId="6C880D84"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1 543,564</w:t>
            </w:r>
          </w:p>
        </w:tc>
        <w:tc>
          <w:tcPr>
            <w:tcW w:w="1134" w:type="dxa"/>
            <w:tcBorders>
              <w:top w:val="single" w:sz="4" w:space="0" w:color="auto"/>
              <w:left w:val="single" w:sz="4" w:space="0" w:color="auto"/>
              <w:bottom w:val="single" w:sz="4" w:space="0" w:color="auto"/>
              <w:right w:val="single" w:sz="4" w:space="0" w:color="auto"/>
            </w:tcBorders>
            <w:vAlign w:val="center"/>
          </w:tcPr>
          <w:p w14:paraId="3A7B6090"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1 481,821</w:t>
            </w:r>
          </w:p>
        </w:tc>
        <w:tc>
          <w:tcPr>
            <w:tcW w:w="1134" w:type="dxa"/>
            <w:tcBorders>
              <w:top w:val="single" w:sz="4" w:space="0" w:color="auto"/>
              <w:left w:val="single" w:sz="4" w:space="0" w:color="auto"/>
              <w:bottom w:val="single" w:sz="4" w:space="0" w:color="auto"/>
              <w:right w:val="single" w:sz="4" w:space="0" w:color="auto"/>
            </w:tcBorders>
            <w:vAlign w:val="center"/>
          </w:tcPr>
          <w:p w14:paraId="2A344576"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61,743</w:t>
            </w:r>
          </w:p>
        </w:tc>
        <w:tc>
          <w:tcPr>
            <w:tcW w:w="3481" w:type="dxa"/>
            <w:tcBorders>
              <w:top w:val="single" w:sz="4" w:space="0" w:color="auto"/>
              <w:left w:val="single" w:sz="4" w:space="0" w:color="auto"/>
              <w:bottom w:val="single" w:sz="4" w:space="0" w:color="auto"/>
              <w:right w:val="single" w:sz="4" w:space="0" w:color="auto"/>
            </w:tcBorders>
            <w:vAlign w:val="center"/>
          </w:tcPr>
          <w:p w14:paraId="32598ED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тротуара-195м</w:t>
            </w:r>
          </w:p>
          <w:p w14:paraId="30C9B92E"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покрытия-630м2</w:t>
            </w:r>
          </w:p>
        </w:tc>
      </w:tr>
      <w:tr w:rsidR="00F122D2" w:rsidRPr="00F122D2" w14:paraId="4063FE92"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1FF836BD" w14:textId="77777777" w:rsidR="00F122D2" w:rsidRPr="00F122D2" w:rsidRDefault="00F122D2" w:rsidP="00EA04E6">
            <w:pPr>
              <w:pStyle w:val="aa"/>
              <w:widowControl w:val="0"/>
              <w:numPr>
                <w:ilvl w:val="0"/>
                <w:numId w:val="8"/>
              </w:numPr>
              <w:autoSpaceDE w:val="0"/>
              <w:autoSpaceDN w:val="0"/>
              <w:adjustRightInd w:val="0"/>
              <w:spacing w:line="276" w:lineRule="auto"/>
              <w:ind w:left="0"/>
              <w:jc w:val="both"/>
              <w:rPr>
                <w:sz w:val="16"/>
                <w:szCs w:val="16"/>
              </w:rPr>
            </w:pPr>
            <w:r w:rsidRPr="00F122D2">
              <w:rPr>
                <w:sz w:val="16"/>
                <w:szCs w:val="16"/>
              </w:rPr>
              <w:t>Ремонт улично-дорожной сети: тротуар ул. Куйбышева (от ул. Чапаева до Куйбышева,8)</w:t>
            </w:r>
          </w:p>
        </w:tc>
        <w:tc>
          <w:tcPr>
            <w:tcW w:w="1133" w:type="dxa"/>
            <w:tcBorders>
              <w:top w:val="single" w:sz="4" w:space="0" w:color="auto"/>
              <w:left w:val="single" w:sz="4" w:space="0" w:color="auto"/>
              <w:bottom w:val="single" w:sz="4" w:space="0" w:color="auto"/>
              <w:right w:val="single" w:sz="4" w:space="0" w:color="auto"/>
            </w:tcBorders>
            <w:vAlign w:val="center"/>
          </w:tcPr>
          <w:p w14:paraId="1058A1F7"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595,415</w:t>
            </w:r>
          </w:p>
        </w:tc>
        <w:tc>
          <w:tcPr>
            <w:tcW w:w="1134" w:type="dxa"/>
            <w:tcBorders>
              <w:top w:val="single" w:sz="4" w:space="0" w:color="auto"/>
              <w:left w:val="single" w:sz="4" w:space="0" w:color="auto"/>
              <w:bottom w:val="single" w:sz="4" w:space="0" w:color="auto"/>
              <w:right w:val="single" w:sz="4" w:space="0" w:color="auto"/>
            </w:tcBorders>
            <w:vAlign w:val="center"/>
          </w:tcPr>
          <w:p w14:paraId="334A4823"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571,598</w:t>
            </w:r>
          </w:p>
        </w:tc>
        <w:tc>
          <w:tcPr>
            <w:tcW w:w="1134" w:type="dxa"/>
            <w:tcBorders>
              <w:top w:val="single" w:sz="4" w:space="0" w:color="auto"/>
              <w:left w:val="single" w:sz="4" w:space="0" w:color="auto"/>
              <w:bottom w:val="single" w:sz="4" w:space="0" w:color="auto"/>
              <w:right w:val="single" w:sz="4" w:space="0" w:color="auto"/>
            </w:tcBorders>
            <w:vAlign w:val="center"/>
          </w:tcPr>
          <w:p w14:paraId="43BE4486"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23,817</w:t>
            </w:r>
          </w:p>
        </w:tc>
        <w:tc>
          <w:tcPr>
            <w:tcW w:w="3481" w:type="dxa"/>
            <w:tcBorders>
              <w:top w:val="single" w:sz="4" w:space="0" w:color="auto"/>
              <w:left w:val="single" w:sz="4" w:space="0" w:color="auto"/>
              <w:bottom w:val="single" w:sz="4" w:space="0" w:color="auto"/>
              <w:right w:val="single" w:sz="4" w:space="0" w:color="auto"/>
            </w:tcBorders>
            <w:vAlign w:val="center"/>
          </w:tcPr>
          <w:p w14:paraId="7557B267"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тротуара– 193 м</w:t>
            </w:r>
          </w:p>
        </w:tc>
      </w:tr>
      <w:tr w:rsidR="00F122D2" w:rsidRPr="00F122D2" w14:paraId="5201BF1F"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572A0945"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Ремонт улично-дорожной сети: с. Камышенка </w:t>
            </w:r>
          </w:p>
        </w:tc>
        <w:tc>
          <w:tcPr>
            <w:tcW w:w="1133" w:type="dxa"/>
            <w:tcBorders>
              <w:top w:val="single" w:sz="4" w:space="0" w:color="auto"/>
              <w:left w:val="single" w:sz="4" w:space="0" w:color="auto"/>
              <w:bottom w:val="single" w:sz="4" w:space="0" w:color="auto"/>
              <w:right w:val="single" w:sz="4" w:space="0" w:color="auto"/>
            </w:tcBorders>
            <w:vAlign w:val="center"/>
          </w:tcPr>
          <w:p w14:paraId="02B27AEE"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121,270</w:t>
            </w:r>
          </w:p>
        </w:tc>
        <w:tc>
          <w:tcPr>
            <w:tcW w:w="1134" w:type="dxa"/>
            <w:tcBorders>
              <w:top w:val="single" w:sz="4" w:space="0" w:color="auto"/>
              <w:left w:val="single" w:sz="4" w:space="0" w:color="auto"/>
              <w:bottom w:val="single" w:sz="4" w:space="0" w:color="auto"/>
              <w:right w:val="single" w:sz="4" w:space="0" w:color="auto"/>
            </w:tcBorders>
            <w:vAlign w:val="center"/>
          </w:tcPr>
          <w:p w14:paraId="1422AE4B"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116,419</w:t>
            </w:r>
          </w:p>
        </w:tc>
        <w:tc>
          <w:tcPr>
            <w:tcW w:w="1134" w:type="dxa"/>
            <w:tcBorders>
              <w:top w:val="single" w:sz="4" w:space="0" w:color="auto"/>
              <w:left w:val="single" w:sz="4" w:space="0" w:color="auto"/>
              <w:bottom w:val="single" w:sz="4" w:space="0" w:color="auto"/>
              <w:right w:val="single" w:sz="4" w:space="0" w:color="auto"/>
            </w:tcBorders>
            <w:vAlign w:val="center"/>
          </w:tcPr>
          <w:p w14:paraId="11851EB6"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4,851</w:t>
            </w:r>
          </w:p>
        </w:tc>
        <w:tc>
          <w:tcPr>
            <w:tcW w:w="3481" w:type="dxa"/>
            <w:tcBorders>
              <w:top w:val="single" w:sz="4" w:space="0" w:color="auto"/>
              <w:left w:val="single" w:sz="4" w:space="0" w:color="auto"/>
              <w:bottom w:val="single" w:sz="4" w:space="0" w:color="auto"/>
              <w:right w:val="single" w:sz="4" w:space="0" w:color="auto"/>
            </w:tcBorders>
            <w:vAlign w:val="center"/>
          </w:tcPr>
          <w:p w14:paraId="3AF7DDB8"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трубы-1шт/10м</w:t>
            </w:r>
          </w:p>
        </w:tc>
      </w:tr>
      <w:tr w:rsidR="00F122D2" w:rsidRPr="00F122D2" w14:paraId="7DBD89CB"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280DFBF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Ремонт улично-дорожной сети: ул. Куйбышева, ул. Чкалова </w:t>
            </w:r>
          </w:p>
        </w:tc>
        <w:tc>
          <w:tcPr>
            <w:tcW w:w="1133" w:type="dxa"/>
            <w:tcBorders>
              <w:top w:val="single" w:sz="4" w:space="0" w:color="auto"/>
              <w:left w:val="single" w:sz="4" w:space="0" w:color="auto"/>
              <w:bottom w:val="single" w:sz="4" w:space="0" w:color="auto"/>
              <w:right w:val="single" w:sz="4" w:space="0" w:color="auto"/>
            </w:tcBorders>
            <w:vAlign w:val="center"/>
          </w:tcPr>
          <w:p w14:paraId="3B878480"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3737,875</w:t>
            </w:r>
          </w:p>
        </w:tc>
        <w:tc>
          <w:tcPr>
            <w:tcW w:w="1134" w:type="dxa"/>
            <w:tcBorders>
              <w:top w:val="single" w:sz="4" w:space="0" w:color="auto"/>
              <w:left w:val="single" w:sz="4" w:space="0" w:color="auto"/>
              <w:bottom w:val="single" w:sz="4" w:space="0" w:color="auto"/>
              <w:right w:val="single" w:sz="4" w:space="0" w:color="auto"/>
            </w:tcBorders>
            <w:vAlign w:val="center"/>
          </w:tcPr>
          <w:p w14:paraId="58F2F991"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3588,360</w:t>
            </w:r>
          </w:p>
        </w:tc>
        <w:tc>
          <w:tcPr>
            <w:tcW w:w="1134" w:type="dxa"/>
            <w:tcBorders>
              <w:top w:val="single" w:sz="4" w:space="0" w:color="auto"/>
              <w:left w:val="single" w:sz="4" w:space="0" w:color="auto"/>
              <w:bottom w:val="single" w:sz="4" w:space="0" w:color="auto"/>
              <w:right w:val="single" w:sz="4" w:space="0" w:color="auto"/>
            </w:tcBorders>
            <w:vAlign w:val="center"/>
          </w:tcPr>
          <w:p w14:paraId="7C5D0C0F"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149,515</w:t>
            </w:r>
          </w:p>
        </w:tc>
        <w:tc>
          <w:tcPr>
            <w:tcW w:w="3481" w:type="dxa"/>
            <w:tcBorders>
              <w:top w:val="single" w:sz="4" w:space="0" w:color="auto"/>
              <w:left w:val="single" w:sz="4" w:space="0" w:color="auto"/>
              <w:bottom w:val="single" w:sz="4" w:space="0" w:color="auto"/>
              <w:right w:val="single" w:sz="4" w:space="0" w:color="auto"/>
            </w:tcBorders>
            <w:vAlign w:val="center"/>
          </w:tcPr>
          <w:p w14:paraId="18A49A3B"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 – 2327 м2</w:t>
            </w:r>
          </w:p>
        </w:tc>
      </w:tr>
      <w:tr w:rsidR="00F122D2" w:rsidRPr="00F122D2" w14:paraId="3C636440"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B5C3212"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
                <w:sz w:val="16"/>
                <w:szCs w:val="16"/>
              </w:rPr>
              <w:t>Ремонт улично-дорожной сети: (ул.Мухинская от ул.Завитинская до ул.Советская, ,объезд г.Завитинск от ул.Южная до ул.Загородная,ул.Красноармейская от ул.Чупрасова до ул.Осоавиахимовская)</w:t>
            </w:r>
          </w:p>
        </w:tc>
        <w:tc>
          <w:tcPr>
            <w:tcW w:w="1133" w:type="dxa"/>
            <w:tcBorders>
              <w:top w:val="single" w:sz="4" w:space="0" w:color="auto"/>
              <w:left w:val="single" w:sz="4" w:space="0" w:color="auto"/>
              <w:bottom w:val="single" w:sz="4" w:space="0" w:color="auto"/>
              <w:right w:val="single" w:sz="4" w:space="0" w:color="auto"/>
            </w:tcBorders>
            <w:vAlign w:val="center"/>
          </w:tcPr>
          <w:p w14:paraId="4AF9CA29"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4 702,327</w:t>
            </w:r>
          </w:p>
        </w:tc>
        <w:tc>
          <w:tcPr>
            <w:tcW w:w="1134" w:type="dxa"/>
            <w:tcBorders>
              <w:top w:val="single" w:sz="4" w:space="0" w:color="auto"/>
              <w:left w:val="single" w:sz="4" w:space="0" w:color="auto"/>
              <w:bottom w:val="single" w:sz="4" w:space="0" w:color="auto"/>
              <w:right w:val="single" w:sz="4" w:space="0" w:color="auto"/>
            </w:tcBorders>
            <w:vAlign w:val="center"/>
          </w:tcPr>
          <w:p w14:paraId="6BCD56D7"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4 514,234</w:t>
            </w:r>
          </w:p>
        </w:tc>
        <w:tc>
          <w:tcPr>
            <w:tcW w:w="1134" w:type="dxa"/>
            <w:tcBorders>
              <w:top w:val="single" w:sz="4" w:space="0" w:color="auto"/>
              <w:left w:val="single" w:sz="4" w:space="0" w:color="auto"/>
              <w:bottom w:val="single" w:sz="4" w:space="0" w:color="auto"/>
              <w:right w:val="single" w:sz="4" w:space="0" w:color="auto"/>
            </w:tcBorders>
            <w:vAlign w:val="center"/>
          </w:tcPr>
          <w:p w14:paraId="3F896F0A"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188,093</w:t>
            </w:r>
          </w:p>
        </w:tc>
        <w:tc>
          <w:tcPr>
            <w:tcW w:w="3481" w:type="dxa"/>
            <w:tcBorders>
              <w:top w:val="single" w:sz="4" w:space="0" w:color="auto"/>
              <w:left w:val="single" w:sz="4" w:space="0" w:color="auto"/>
              <w:bottom w:val="single" w:sz="4" w:space="0" w:color="auto"/>
              <w:right w:val="single" w:sz="4" w:space="0" w:color="auto"/>
            </w:tcBorders>
            <w:vAlign w:val="center"/>
          </w:tcPr>
          <w:p w14:paraId="1675B31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Устранение пучинообразований – 160 м</w:t>
            </w:r>
          </w:p>
        </w:tc>
      </w:tr>
      <w:tr w:rsidR="00F122D2" w:rsidRPr="00F122D2" w14:paraId="549252BB"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4C09B34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с. Успеновка</w:t>
            </w:r>
          </w:p>
        </w:tc>
        <w:tc>
          <w:tcPr>
            <w:tcW w:w="1133" w:type="dxa"/>
            <w:tcBorders>
              <w:top w:val="single" w:sz="4" w:space="0" w:color="auto"/>
              <w:left w:val="single" w:sz="4" w:space="0" w:color="auto"/>
              <w:bottom w:val="single" w:sz="4" w:space="0" w:color="auto"/>
              <w:right w:val="single" w:sz="4" w:space="0" w:color="auto"/>
            </w:tcBorders>
            <w:vAlign w:val="center"/>
          </w:tcPr>
          <w:p w14:paraId="2B2EB3CF"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262,034</w:t>
            </w:r>
          </w:p>
        </w:tc>
        <w:tc>
          <w:tcPr>
            <w:tcW w:w="1134" w:type="dxa"/>
            <w:tcBorders>
              <w:top w:val="single" w:sz="4" w:space="0" w:color="auto"/>
              <w:left w:val="single" w:sz="4" w:space="0" w:color="auto"/>
              <w:bottom w:val="single" w:sz="4" w:space="0" w:color="auto"/>
              <w:right w:val="single" w:sz="4" w:space="0" w:color="auto"/>
            </w:tcBorders>
            <w:vAlign w:val="center"/>
          </w:tcPr>
          <w:p w14:paraId="39B4D4F5"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251,553</w:t>
            </w:r>
          </w:p>
        </w:tc>
        <w:tc>
          <w:tcPr>
            <w:tcW w:w="1134" w:type="dxa"/>
            <w:tcBorders>
              <w:top w:val="single" w:sz="4" w:space="0" w:color="auto"/>
              <w:left w:val="single" w:sz="4" w:space="0" w:color="auto"/>
              <w:bottom w:val="single" w:sz="4" w:space="0" w:color="auto"/>
              <w:right w:val="single" w:sz="4" w:space="0" w:color="auto"/>
            </w:tcBorders>
            <w:vAlign w:val="center"/>
          </w:tcPr>
          <w:p w14:paraId="695A7CCA"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10,481</w:t>
            </w:r>
          </w:p>
        </w:tc>
        <w:tc>
          <w:tcPr>
            <w:tcW w:w="3481" w:type="dxa"/>
            <w:tcBorders>
              <w:top w:val="single" w:sz="4" w:space="0" w:color="auto"/>
              <w:left w:val="single" w:sz="4" w:space="0" w:color="auto"/>
              <w:bottom w:val="single" w:sz="4" w:space="0" w:color="auto"/>
              <w:right w:val="single" w:sz="4" w:space="0" w:color="auto"/>
            </w:tcBorders>
            <w:vAlign w:val="center"/>
          </w:tcPr>
          <w:p w14:paraId="4F723DA7"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 – 12 м</w:t>
            </w:r>
          </w:p>
          <w:p w14:paraId="6CB41B90"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Восстановление насыпи – 10 м</w:t>
            </w:r>
          </w:p>
        </w:tc>
      </w:tr>
      <w:tr w:rsidR="00F122D2" w:rsidRPr="00F122D2" w14:paraId="58CC2071"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0C7CADAC" w14:textId="77777777" w:rsidR="00F122D2" w:rsidRPr="00F122D2" w:rsidRDefault="00F122D2" w:rsidP="00EA04E6">
            <w:pPr>
              <w:pStyle w:val="aa"/>
              <w:widowControl w:val="0"/>
              <w:numPr>
                <w:ilvl w:val="0"/>
                <w:numId w:val="9"/>
              </w:numPr>
              <w:autoSpaceDE w:val="0"/>
              <w:autoSpaceDN w:val="0"/>
              <w:adjustRightInd w:val="0"/>
              <w:spacing w:line="276" w:lineRule="auto"/>
              <w:ind w:left="0"/>
              <w:jc w:val="both"/>
              <w:rPr>
                <w:b/>
                <w:sz w:val="16"/>
                <w:szCs w:val="16"/>
              </w:rPr>
            </w:pPr>
            <w:r w:rsidRPr="00F122D2">
              <w:rPr>
                <w:sz w:val="16"/>
                <w:szCs w:val="16"/>
              </w:rPr>
              <w:t>Ремонт улично-дорожной сети: с.Успеновка  (около пересечения автодороги регионального значения и ул.Молодежная)</w:t>
            </w:r>
          </w:p>
        </w:tc>
        <w:tc>
          <w:tcPr>
            <w:tcW w:w="1133" w:type="dxa"/>
            <w:tcBorders>
              <w:top w:val="single" w:sz="4" w:space="0" w:color="auto"/>
              <w:left w:val="single" w:sz="4" w:space="0" w:color="auto"/>
              <w:bottom w:val="single" w:sz="4" w:space="0" w:color="auto"/>
              <w:right w:val="single" w:sz="4" w:space="0" w:color="auto"/>
            </w:tcBorders>
            <w:vAlign w:val="center"/>
          </w:tcPr>
          <w:p w14:paraId="261F5BE1"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177,695</w:t>
            </w:r>
          </w:p>
        </w:tc>
        <w:tc>
          <w:tcPr>
            <w:tcW w:w="1134" w:type="dxa"/>
            <w:tcBorders>
              <w:top w:val="single" w:sz="4" w:space="0" w:color="auto"/>
              <w:left w:val="single" w:sz="4" w:space="0" w:color="auto"/>
              <w:bottom w:val="single" w:sz="4" w:space="0" w:color="auto"/>
              <w:right w:val="single" w:sz="4" w:space="0" w:color="auto"/>
            </w:tcBorders>
            <w:vAlign w:val="center"/>
          </w:tcPr>
          <w:p w14:paraId="1C1489A7"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170,588</w:t>
            </w:r>
          </w:p>
        </w:tc>
        <w:tc>
          <w:tcPr>
            <w:tcW w:w="1134" w:type="dxa"/>
            <w:tcBorders>
              <w:top w:val="single" w:sz="4" w:space="0" w:color="auto"/>
              <w:left w:val="single" w:sz="4" w:space="0" w:color="auto"/>
              <w:bottom w:val="single" w:sz="4" w:space="0" w:color="auto"/>
              <w:right w:val="single" w:sz="4" w:space="0" w:color="auto"/>
            </w:tcBorders>
            <w:vAlign w:val="center"/>
          </w:tcPr>
          <w:p w14:paraId="5AF18703"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7,107</w:t>
            </w:r>
          </w:p>
        </w:tc>
        <w:tc>
          <w:tcPr>
            <w:tcW w:w="3481" w:type="dxa"/>
            <w:tcBorders>
              <w:top w:val="single" w:sz="4" w:space="0" w:color="auto"/>
              <w:left w:val="single" w:sz="4" w:space="0" w:color="auto"/>
              <w:bottom w:val="single" w:sz="4" w:space="0" w:color="auto"/>
              <w:right w:val="single" w:sz="4" w:space="0" w:color="auto"/>
            </w:tcBorders>
            <w:vAlign w:val="center"/>
          </w:tcPr>
          <w:p w14:paraId="7ED5528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Укладка трубы – 12 м</w:t>
            </w:r>
          </w:p>
        </w:tc>
      </w:tr>
      <w:tr w:rsidR="00F122D2" w:rsidRPr="00F122D2" w14:paraId="20F6B948"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2A0584C4" w14:textId="77777777" w:rsidR="00F122D2" w:rsidRPr="00F122D2" w:rsidRDefault="00F122D2" w:rsidP="00EA04E6">
            <w:pPr>
              <w:pStyle w:val="aa"/>
              <w:widowControl w:val="0"/>
              <w:numPr>
                <w:ilvl w:val="0"/>
                <w:numId w:val="9"/>
              </w:numPr>
              <w:autoSpaceDE w:val="0"/>
              <w:autoSpaceDN w:val="0"/>
              <w:adjustRightInd w:val="0"/>
              <w:spacing w:line="276" w:lineRule="auto"/>
              <w:ind w:left="0"/>
              <w:jc w:val="both"/>
              <w:rPr>
                <w:b/>
                <w:sz w:val="16"/>
                <w:szCs w:val="16"/>
              </w:rPr>
            </w:pPr>
            <w:r w:rsidRPr="00F122D2">
              <w:rPr>
                <w:sz w:val="16"/>
                <w:szCs w:val="16"/>
              </w:rPr>
              <w:t>Ремонт улично-дорожной сети: с.Успеновка  (между ул.Центральная,66 и Центальная,67А)</w:t>
            </w:r>
          </w:p>
        </w:tc>
        <w:tc>
          <w:tcPr>
            <w:tcW w:w="1133" w:type="dxa"/>
            <w:tcBorders>
              <w:top w:val="single" w:sz="4" w:space="0" w:color="auto"/>
              <w:left w:val="single" w:sz="4" w:space="0" w:color="auto"/>
              <w:bottom w:val="single" w:sz="4" w:space="0" w:color="auto"/>
              <w:right w:val="single" w:sz="4" w:space="0" w:color="auto"/>
            </w:tcBorders>
            <w:vAlign w:val="center"/>
          </w:tcPr>
          <w:p w14:paraId="30C31464"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84,339</w:t>
            </w:r>
          </w:p>
        </w:tc>
        <w:tc>
          <w:tcPr>
            <w:tcW w:w="1134" w:type="dxa"/>
            <w:tcBorders>
              <w:top w:val="single" w:sz="4" w:space="0" w:color="auto"/>
              <w:left w:val="single" w:sz="4" w:space="0" w:color="auto"/>
              <w:bottom w:val="single" w:sz="4" w:space="0" w:color="auto"/>
              <w:right w:val="single" w:sz="4" w:space="0" w:color="auto"/>
            </w:tcBorders>
            <w:vAlign w:val="center"/>
          </w:tcPr>
          <w:p w14:paraId="46F21B37"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80,965</w:t>
            </w:r>
          </w:p>
        </w:tc>
        <w:tc>
          <w:tcPr>
            <w:tcW w:w="1134" w:type="dxa"/>
            <w:tcBorders>
              <w:top w:val="single" w:sz="4" w:space="0" w:color="auto"/>
              <w:left w:val="single" w:sz="4" w:space="0" w:color="auto"/>
              <w:bottom w:val="single" w:sz="4" w:space="0" w:color="auto"/>
              <w:right w:val="single" w:sz="4" w:space="0" w:color="auto"/>
            </w:tcBorders>
            <w:vAlign w:val="center"/>
          </w:tcPr>
          <w:p w14:paraId="510AF37B"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3,374</w:t>
            </w:r>
          </w:p>
        </w:tc>
        <w:tc>
          <w:tcPr>
            <w:tcW w:w="3481" w:type="dxa"/>
            <w:tcBorders>
              <w:top w:val="single" w:sz="4" w:space="0" w:color="auto"/>
              <w:left w:val="single" w:sz="4" w:space="0" w:color="auto"/>
              <w:bottom w:val="single" w:sz="4" w:space="0" w:color="auto"/>
              <w:right w:val="single" w:sz="4" w:space="0" w:color="auto"/>
            </w:tcBorders>
            <w:vAlign w:val="center"/>
          </w:tcPr>
          <w:p w14:paraId="2C2BA21B"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Восстановление насыпи – 10 м</w:t>
            </w:r>
          </w:p>
        </w:tc>
      </w:tr>
      <w:tr w:rsidR="00F122D2" w:rsidRPr="00F122D2" w14:paraId="5CB49EB0"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342EBFF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
                <w:sz w:val="16"/>
                <w:szCs w:val="16"/>
              </w:rPr>
              <w:t>Ремонт улично-дорожной сети: ул. Комсомольская</w:t>
            </w:r>
          </w:p>
        </w:tc>
        <w:tc>
          <w:tcPr>
            <w:tcW w:w="1133" w:type="dxa"/>
            <w:tcBorders>
              <w:top w:val="single" w:sz="4" w:space="0" w:color="auto"/>
              <w:left w:val="single" w:sz="4" w:space="0" w:color="auto"/>
              <w:bottom w:val="single" w:sz="4" w:space="0" w:color="auto"/>
              <w:right w:val="single" w:sz="4" w:space="0" w:color="auto"/>
            </w:tcBorders>
            <w:vAlign w:val="center"/>
          </w:tcPr>
          <w:p w14:paraId="00876B82"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148,833</w:t>
            </w:r>
          </w:p>
        </w:tc>
        <w:tc>
          <w:tcPr>
            <w:tcW w:w="1134" w:type="dxa"/>
            <w:tcBorders>
              <w:top w:val="single" w:sz="4" w:space="0" w:color="auto"/>
              <w:left w:val="single" w:sz="4" w:space="0" w:color="auto"/>
              <w:bottom w:val="single" w:sz="4" w:space="0" w:color="auto"/>
              <w:right w:val="single" w:sz="4" w:space="0" w:color="auto"/>
            </w:tcBorders>
            <w:vAlign w:val="center"/>
          </w:tcPr>
          <w:p w14:paraId="6634089B"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142,880</w:t>
            </w:r>
          </w:p>
        </w:tc>
        <w:tc>
          <w:tcPr>
            <w:tcW w:w="1134" w:type="dxa"/>
            <w:tcBorders>
              <w:top w:val="single" w:sz="4" w:space="0" w:color="auto"/>
              <w:left w:val="single" w:sz="4" w:space="0" w:color="auto"/>
              <w:bottom w:val="single" w:sz="4" w:space="0" w:color="auto"/>
              <w:right w:val="single" w:sz="4" w:space="0" w:color="auto"/>
            </w:tcBorders>
            <w:vAlign w:val="center"/>
          </w:tcPr>
          <w:p w14:paraId="753B0CDB"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5,953</w:t>
            </w:r>
          </w:p>
        </w:tc>
        <w:tc>
          <w:tcPr>
            <w:tcW w:w="3481" w:type="dxa"/>
            <w:tcBorders>
              <w:top w:val="single" w:sz="4" w:space="0" w:color="auto"/>
              <w:left w:val="single" w:sz="4" w:space="0" w:color="auto"/>
              <w:bottom w:val="single" w:sz="4" w:space="0" w:color="auto"/>
              <w:right w:val="single" w:sz="4" w:space="0" w:color="auto"/>
            </w:tcBorders>
            <w:vAlign w:val="center"/>
          </w:tcPr>
          <w:p w14:paraId="75691E19"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 – 35 м</w:t>
            </w:r>
          </w:p>
        </w:tc>
      </w:tr>
      <w:tr w:rsidR="00F122D2" w:rsidRPr="00F122D2" w14:paraId="03F3B1B1"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1838BEA6"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
                <w:sz w:val="16"/>
                <w:szCs w:val="16"/>
              </w:rPr>
              <w:t>Ремонт улично-дорожной сети: г. Завитинск ( пересечение ул. Бульварная и ул. Комсомольская)</w:t>
            </w:r>
          </w:p>
        </w:tc>
        <w:tc>
          <w:tcPr>
            <w:tcW w:w="1133" w:type="dxa"/>
            <w:tcBorders>
              <w:top w:val="single" w:sz="4" w:space="0" w:color="auto"/>
              <w:left w:val="single" w:sz="4" w:space="0" w:color="auto"/>
              <w:bottom w:val="single" w:sz="4" w:space="0" w:color="auto"/>
              <w:right w:val="single" w:sz="4" w:space="0" w:color="auto"/>
            </w:tcBorders>
            <w:vAlign w:val="center"/>
          </w:tcPr>
          <w:p w14:paraId="53F6B1AF"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150,069</w:t>
            </w:r>
          </w:p>
        </w:tc>
        <w:tc>
          <w:tcPr>
            <w:tcW w:w="1134" w:type="dxa"/>
            <w:tcBorders>
              <w:top w:val="single" w:sz="4" w:space="0" w:color="auto"/>
              <w:left w:val="single" w:sz="4" w:space="0" w:color="auto"/>
              <w:bottom w:val="single" w:sz="4" w:space="0" w:color="auto"/>
              <w:right w:val="single" w:sz="4" w:space="0" w:color="auto"/>
            </w:tcBorders>
            <w:vAlign w:val="center"/>
          </w:tcPr>
          <w:p w14:paraId="3A0B5613"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144,066</w:t>
            </w:r>
          </w:p>
        </w:tc>
        <w:tc>
          <w:tcPr>
            <w:tcW w:w="1134" w:type="dxa"/>
            <w:tcBorders>
              <w:top w:val="single" w:sz="4" w:space="0" w:color="auto"/>
              <w:left w:val="single" w:sz="4" w:space="0" w:color="auto"/>
              <w:bottom w:val="single" w:sz="4" w:space="0" w:color="auto"/>
              <w:right w:val="single" w:sz="4" w:space="0" w:color="auto"/>
            </w:tcBorders>
            <w:vAlign w:val="center"/>
          </w:tcPr>
          <w:p w14:paraId="5FF1E606"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6,003</w:t>
            </w:r>
          </w:p>
        </w:tc>
        <w:tc>
          <w:tcPr>
            <w:tcW w:w="3481" w:type="dxa"/>
            <w:tcBorders>
              <w:top w:val="single" w:sz="4" w:space="0" w:color="auto"/>
              <w:left w:val="single" w:sz="4" w:space="0" w:color="auto"/>
              <w:bottom w:val="single" w:sz="4" w:space="0" w:color="auto"/>
              <w:right w:val="single" w:sz="4" w:space="0" w:color="auto"/>
            </w:tcBorders>
            <w:vAlign w:val="center"/>
          </w:tcPr>
          <w:p w14:paraId="5E126D30"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 – 10 м</w:t>
            </w:r>
          </w:p>
        </w:tc>
      </w:tr>
      <w:tr w:rsidR="00F122D2" w:rsidRPr="00F122D2" w14:paraId="6B9CB7E7"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tcPr>
          <w:p w14:paraId="36F4925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Обустройство остановок для школьных маршрутов. А также освещение улично-дорожной сети Завитинского муниципального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5F9DFE0C"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7904,564</w:t>
            </w:r>
          </w:p>
        </w:tc>
        <w:tc>
          <w:tcPr>
            <w:tcW w:w="1134" w:type="dxa"/>
            <w:tcBorders>
              <w:top w:val="single" w:sz="4" w:space="0" w:color="auto"/>
              <w:left w:val="single" w:sz="4" w:space="0" w:color="auto"/>
              <w:bottom w:val="single" w:sz="4" w:space="0" w:color="auto"/>
              <w:right w:val="single" w:sz="4" w:space="0" w:color="auto"/>
            </w:tcBorders>
            <w:vAlign w:val="center"/>
          </w:tcPr>
          <w:p w14:paraId="4B27FD48"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7588,381</w:t>
            </w:r>
          </w:p>
        </w:tc>
        <w:tc>
          <w:tcPr>
            <w:tcW w:w="1134" w:type="dxa"/>
            <w:tcBorders>
              <w:top w:val="single" w:sz="4" w:space="0" w:color="auto"/>
              <w:left w:val="single" w:sz="4" w:space="0" w:color="auto"/>
              <w:bottom w:val="single" w:sz="4" w:space="0" w:color="auto"/>
              <w:right w:val="single" w:sz="4" w:space="0" w:color="auto"/>
            </w:tcBorders>
            <w:vAlign w:val="center"/>
          </w:tcPr>
          <w:p w14:paraId="582C94B6" w14:textId="77777777" w:rsidR="00F122D2" w:rsidRPr="00F122D2" w:rsidRDefault="00F122D2" w:rsidP="00F122D2">
            <w:pPr>
              <w:spacing w:after="0"/>
              <w:jc w:val="both"/>
              <w:rPr>
                <w:rFonts w:ascii="Times New Roman" w:hAnsi="Times New Roman" w:cs="Times New Roman"/>
                <w:b/>
                <w:color w:val="000000"/>
                <w:sz w:val="16"/>
                <w:szCs w:val="16"/>
              </w:rPr>
            </w:pPr>
            <w:r w:rsidRPr="00F122D2">
              <w:rPr>
                <w:rFonts w:ascii="Times New Roman" w:hAnsi="Times New Roman" w:cs="Times New Roman"/>
                <w:b/>
                <w:color w:val="000000"/>
                <w:sz w:val="16"/>
                <w:szCs w:val="16"/>
              </w:rPr>
              <w:t>316,182</w:t>
            </w:r>
          </w:p>
        </w:tc>
        <w:tc>
          <w:tcPr>
            <w:tcW w:w="3481" w:type="dxa"/>
            <w:tcBorders>
              <w:top w:val="single" w:sz="4" w:space="0" w:color="auto"/>
              <w:left w:val="single" w:sz="4" w:space="0" w:color="auto"/>
              <w:bottom w:val="single" w:sz="4" w:space="0" w:color="auto"/>
              <w:right w:val="single" w:sz="4" w:space="0" w:color="auto"/>
            </w:tcBorders>
          </w:tcPr>
          <w:p w14:paraId="007D1ED5" w14:textId="0FA86651"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Опоры – 127 шт.</w:t>
            </w:r>
            <w:r w:rsidR="0036516F">
              <w:rPr>
                <w:rFonts w:ascii="Times New Roman" w:hAnsi="Times New Roman" w:cs="Times New Roman"/>
                <w:b/>
                <w:sz w:val="16"/>
                <w:szCs w:val="16"/>
              </w:rPr>
              <w:t xml:space="preserve"> </w:t>
            </w:r>
            <w:r w:rsidRPr="00F122D2">
              <w:rPr>
                <w:rFonts w:ascii="Times New Roman" w:hAnsi="Times New Roman" w:cs="Times New Roman"/>
                <w:b/>
                <w:sz w:val="16"/>
                <w:szCs w:val="16"/>
              </w:rPr>
              <w:t>Светильники – 213 шт.</w:t>
            </w:r>
          </w:p>
          <w:p w14:paraId="5B147977"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СИП – 11,892 км</w:t>
            </w:r>
          </w:p>
          <w:p w14:paraId="3B84AAE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Установка автобусных остановок – 6 шт</w:t>
            </w:r>
          </w:p>
        </w:tc>
      </w:tr>
      <w:tr w:rsidR="00F122D2" w:rsidRPr="00F122D2" w14:paraId="5D59A816"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tcPr>
          <w:p w14:paraId="76481944"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lastRenderedPageBreak/>
              <w:t>в том числе пообъектно:</w:t>
            </w:r>
          </w:p>
        </w:tc>
        <w:tc>
          <w:tcPr>
            <w:tcW w:w="1133" w:type="dxa"/>
            <w:tcBorders>
              <w:top w:val="single" w:sz="4" w:space="0" w:color="auto"/>
              <w:left w:val="single" w:sz="4" w:space="0" w:color="auto"/>
              <w:bottom w:val="single" w:sz="4" w:space="0" w:color="auto"/>
              <w:right w:val="single" w:sz="4" w:space="0" w:color="auto"/>
            </w:tcBorders>
            <w:vAlign w:val="center"/>
          </w:tcPr>
          <w:p w14:paraId="46FE4BC0" w14:textId="77777777" w:rsidR="00F122D2" w:rsidRPr="00F122D2" w:rsidRDefault="00F122D2" w:rsidP="00F122D2">
            <w:pPr>
              <w:spacing w:after="0"/>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4ACDCF1" w14:textId="77777777" w:rsidR="00F122D2" w:rsidRPr="00F122D2" w:rsidRDefault="00F122D2" w:rsidP="00F122D2">
            <w:pPr>
              <w:spacing w:after="0"/>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A4DB60" w14:textId="77777777" w:rsidR="00F122D2" w:rsidRPr="00F122D2" w:rsidRDefault="00F122D2" w:rsidP="00F122D2">
            <w:pPr>
              <w:spacing w:after="0"/>
              <w:jc w:val="both"/>
              <w:rPr>
                <w:rFonts w:ascii="Times New Roman" w:hAnsi="Times New Roman" w:cs="Times New Roman"/>
                <w:color w:val="000000"/>
                <w:sz w:val="16"/>
                <w:szCs w:val="16"/>
              </w:rPr>
            </w:pPr>
          </w:p>
        </w:tc>
        <w:tc>
          <w:tcPr>
            <w:tcW w:w="3481" w:type="dxa"/>
            <w:tcBorders>
              <w:top w:val="single" w:sz="4" w:space="0" w:color="auto"/>
              <w:left w:val="single" w:sz="4" w:space="0" w:color="auto"/>
              <w:bottom w:val="single" w:sz="4" w:space="0" w:color="auto"/>
              <w:right w:val="single" w:sz="4" w:space="0" w:color="auto"/>
            </w:tcBorders>
          </w:tcPr>
          <w:p w14:paraId="4D80B2D6" w14:textId="77777777" w:rsidR="00F122D2" w:rsidRPr="00F122D2" w:rsidRDefault="00F122D2" w:rsidP="00F122D2">
            <w:pPr>
              <w:spacing w:after="0" w:line="276" w:lineRule="auto"/>
              <w:jc w:val="both"/>
              <w:rPr>
                <w:rFonts w:ascii="Times New Roman" w:hAnsi="Times New Roman" w:cs="Times New Roman"/>
                <w:sz w:val="16"/>
                <w:szCs w:val="16"/>
              </w:rPr>
            </w:pPr>
          </w:p>
        </w:tc>
      </w:tr>
      <w:tr w:rsidR="00F122D2" w:rsidRPr="00F122D2" w14:paraId="56E61FDB"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2DB52ADB" w14:textId="518E8D9D"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Устройство освещения улично-дорожной сети г. Завитинск (объездная дорога)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39F199"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1 095,407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62C7C"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1 051,591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569D6"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43,816 </w:t>
            </w:r>
          </w:p>
        </w:tc>
        <w:tc>
          <w:tcPr>
            <w:tcW w:w="3481" w:type="dxa"/>
            <w:tcBorders>
              <w:top w:val="single" w:sz="4" w:space="0" w:color="auto"/>
              <w:left w:val="single" w:sz="4" w:space="0" w:color="auto"/>
              <w:bottom w:val="single" w:sz="4" w:space="0" w:color="auto"/>
              <w:right w:val="single" w:sz="4" w:space="0" w:color="auto"/>
            </w:tcBorders>
            <w:hideMark/>
          </w:tcPr>
          <w:p w14:paraId="3B1245A3" w14:textId="64376276"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Опоры – 43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Светильники – 43 шт.</w:t>
            </w:r>
          </w:p>
          <w:p w14:paraId="47064732"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СИП – 2,052 км</w:t>
            </w:r>
          </w:p>
        </w:tc>
      </w:tr>
      <w:tr w:rsidR="00F122D2" w:rsidRPr="00F122D2" w14:paraId="484AC1F5"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tcPr>
          <w:p w14:paraId="038F6641" w14:textId="7633A71D" w:rsidR="00F122D2" w:rsidRPr="00F122D2" w:rsidRDefault="00F122D2" w:rsidP="009C46BF">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Устройство освещения улично-дорожной сети г. Завитинск ул. Арбатского (от ул. Восточная до ул. Пролетарская)</w:t>
            </w:r>
          </w:p>
        </w:tc>
        <w:tc>
          <w:tcPr>
            <w:tcW w:w="1133" w:type="dxa"/>
            <w:tcBorders>
              <w:top w:val="single" w:sz="4" w:space="0" w:color="auto"/>
              <w:left w:val="single" w:sz="4" w:space="0" w:color="auto"/>
              <w:bottom w:val="single" w:sz="4" w:space="0" w:color="auto"/>
              <w:right w:val="single" w:sz="4" w:space="0" w:color="auto"/>
            </w:tcBorders>
            <w:vAlign w:val="center"/>
          </w:tcPr>
          <w:p w14:paraId="2F528A1B"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1 242,231</w:t>
            </w:r>
          </w:p>
        </w:tc>
        <w:tc>
          <w:tcPr>
            <w:tcW w:w="1134" w:type="dxa"/>
            <w:tcBorders>
              <w:top w:val="single" w:sz="4" w:space="0" w:color="auto"/>
              <w:left w:val="single" w:sz="4" w:space="0" w:color="auto"/>
              <w:bottom w:val="single" w:sz="4" w:space="0" w:color="auto"/>
              <w:right w:val="single" w:sz="4" w:space="0" w:color="auto"/>
            </w:tcBorders>
            <w:vAlign w:val="center"/>
          </w:tcPr>
          <w:p w14:paraId="0C88F405"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1 192,542</w:t>
            </w:r>
          </w:p>
        </w:tc>
        <w:tc>
          <w:tcPr>
            <w:tcW w:w="1134" w:type="dxa"/>
            <w:tcBorders>
              <w:top w:val="single" w:sz="4" w:space="0" w:color="auto"/>
              <w:left w:val="single" w:sz="4" w:space="0" w:color="auto"/>
              <w:bottom w:val="single" w:sz="4" w:space="0" w:color="auto"/>
              <w:right w:val="single" w:sz="4" w:space="0" w:color="auto"/>
            </w:tcBorders>
            <w:vAlign w:val="center"/>
          </w:tcPr>
          <w:p w14:paraId="7D061EDB"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49,689  </w:t>
            </w:r>
          </w:p>
        </w:tc>
        <w:tc>
          <w:tcPr>
            <w:tcW w:w="3481" w:type="dxa"/>
            <w:tcBorders>
              <w:top w:val="single" w:sz="4" w:space="0" w:color="auto"/>
              <w:left w:val="single" w:sz="4" w:space="0" w:color="auto"/>
              <w:bottom w:val="single" w:sz="4" w:space="0" w:color="auto"/>
              <w:right w:val="single" w:sz="4" w:space="0" w:color="auto"/>
            </w:tcBorders>
          </w:tcPr>
          <w:p w14:paraId="588BFCCB" w14:textId="30C92E75"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Опоры – 50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Светильники – 50 шт.</w:t>
            </w:r>
          </w:p>
          <w:p w14:paraId="0D6DCC7E"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СИП – 2,472 км</w:t>
            </w:r>
          </w:p>
        </w:tc>
      </w:tr>
      <w:tr w:rsidR="00F122D2" w:rsidRPr="00F122D2" w14:paraId="5E0BFEF1"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tcPr>
          <w:p w14:paraId="4B6C35BE" w14:textId="525CEA1F"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Устройство освещения улично-дорожной сети г. Завитинск ул. Арбатского (от ул.Пролетарская до объездной дороги), ул. Орудийная, пер. Строительный</w:t>
            </w:r>
          </w:p>
        </w:tc>
        <w:tc>
          <w:tcPr>
            <w:tcW w:w="1133" w:type="dxa"/>
            <w:tcBorders>
              <w:top w:val="single" w:sz="4" w:space="0" w:color="auto"/>
              <w:left w:val="single" w:sz="4" w:space="0" w:color="auto"/>
              <w:bottom w:val="single" w:sz="4" w:space="0" w:color="auto"/>
              <w:right w:val="single" w:sz="4" w:space="0" w:color="auto"/>
            </w:tcBorders>
            <w:vAlign w:val="center"/>
          </w:tcPr>
          <w:p w14:paraId="11568F12"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679,811</w:t>
            </w:r>
          </w:p>
        </w:tc>
        <w:tc>
          <w:tcPr>
            <w:tcW w:w="1134" w:type="dxa"/>
            <w:tcBorders>
              <w:top w:val="single" w:sz="4" w:space="0" w:color="auto"/>
              <w:left w:val="single" w:sz="4" w:space="0" w:color="auto"/>
              <w:bottom w:val="single" w:sz="4" w:space="0" w:color="auto"/>
              <w:right w:val="single" w:sz="4" w:space="0" w:color="auto"/>
            </w:tcBorders>
            <w:vAlign w:val="center"/>
          </w:tcPr>
          <w:p w14:paraId="40BB5F3C"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652,618</w:t>
            </w:r>
          </w:p>
        </w:tc>
        <w:tc>
          <w:tcPr>
            <w:tcW w:w="1134" w:type="dxa"/>
            <w:tcBorders>
              <w:top w:val="single" w:sz="4" w:space="0" w:color="auto"/>
              <w:left w:val="single" w:sz="4" w:space="0" w:color="auto"/>
              <w:bottom w:val="single" w:sz="4" w:space="0" w:color="auto"/>
              <w:right w:val="single" w:sz="4" w:space="0" w:color="auto"/>
            </w:tcBorders>
            <w:vAlign w:val="center"/>
          </w:tcPr>
          <w:p w14:paraId="6F415563"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27,193  </w:t>
            </w:r>
          </w:p>
        </w:tc>
        <w:tc>
          <w:tcPr>
            <w:tcW w:w="3481" w:type="dxa"/>
            <w:tcBorders>
              <w:top w:val="single" w:sz="4" w:space="0" w:color="auto"/>
              <w:left w:val="single" w:sz="4" w:space="0" w:color="auto"/>
              <w:bottom w:val="single" w:sz="4" w:space="0" w:color="auto"/>
              <w:right w:val="single" w:sz="4" w:space="0" w:color="auto"/>
            </w:tcBorders>
          </w:tcPr>
          <w:p w14:paraId="176B1983" w14:textId="1E2D7E8F"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Опоры – 26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Светильники – 26 шт.</w:t>
            </w:r>
          </w:p>
          <w:p w14:paraId="02BE6A9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СИП – 1,176 км</w:t>
            </w:r>
          </w:p>
        </w:tc>
      </w:tr>
      <w:tr w:rsidR="00F122D2" w:rsidRPr="00F122D2" w14:paraId="06608A70"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hideMark/>
          </w:tcPr>
          <w:p w14:paraId="0D404676"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Установка и замена автобусных остановок на школьных маршрутах в Завитинском муниципальном округе с.Валуево, г.Завитинск (МБОУ СОШ №5), с.Куприяновка, с.Камышенка, с.Успеновка,  с.Болдыревка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5DBDE5A"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1 952,269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E1976"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1 874,178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53739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78,091</w:t>
            </w:r>
          </w:p>
        </w:tc>
        <w:tc>
          <w:tcPr>
            <w:tcW w:w="3481" w:type="dxa"/>
            <w:tcBorders>
              <w:top w:val="single" w:sz="4" w:space="0" w:color="auto"/>
              <w:left w:val="single" w:sz="4" w:space="0" w:color="auto"/>
              <w:bottom w:val="single" w:sz="4" w:space="0" w:color="auto"/>
              <w:right w:val="single" w:sz="4" w:space="0" w:color="auto"/>
            </w:tcBorders>
            <w:hideMark/>
          </w:tcPr>
          <w:p w14:paraId="1F86831C"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Установка автобусных остановок – 6 шт</w:t>
            </w:r>
          </w:p>
        </w:tc>
      </w:tr>
      <w:tr w:rsidR="00F122D2" w:rsidRPr="00F122D2" w14:paraId="0295EAE1"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40ABA62E"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в с.Камышенка (ул. Партизанская,ул. Школьная)</w:t>
            </w:r>
          </w:p>
        </w:tc>
        <w:tc>
          <w:tcPr>
            <w:tcW w:w="1133" w:type="dxa"/>
            <w:tcBorders>
              <w:top w:val="single" w:sz="4" w:space="0" w:color="auto"/>
              <w:left w:val="single" w:sz="4" w:space="0" w:color="auto"/>
              <w:bottom w:val="single" w:sz="4" w:space="0" w:color="auto"/>
              <w:right w:val="single" w:sz="4" w:space="0" w:color="auto"/>
            </w:tcBorders>
            <w:vAlign w:val="center"/>
          </w:tcPr>
          <w:p w14:paraId="1413151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478,883</w:t>
            </w:r>
          </w:p>
        </w:tc>
        <w:tc>
          <w:tcPr>
            <w:tcW w:w="1134" w:type="dxa"/>
            <w:tcBorders>
              <w:top w:val="single" w:sz="4" w:space="0" w:color="auto"/>
              <w:left w:val="single" w:sz="4" w:space="0" w:color="auto"/>
              <w:bottom w:val="single" w:sz="4" w:space="0" w:color="auto"/>
              <w:right w:val="single" w:sz="4" w:space="0" w:color="auto"/>
            </w:tcBorders>
            <w:vAlign w:val="center"/>
          </w:tcPr>
          <w:p w14:paraId="3B1D0027"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459,728  </w:t>
            </w:r>
          </w:p>
        </w:tc>
        <w:tc>
          <w:tcPr>
            <w:tcW w:w="1134" w:type="dxa"/>
            <w:tcBorders>
              <w:top w:val="single" w:sz="4" w:space="0" w:color="auto"/>
              <w:left w:val="single" w:sz="4" w:space="0" w:color="auto"/>
              <w:bottom w:val="single" w:sz="4" w:space="0" w:color="auto"/>
              <w:right w:val="single" w:sz="4" w:space="0" w:color="auto"/>
            </w:tcBorders>
            <w:vAlign w:val="center"/>
          </w:tcPr>
          <w:p w14:paraId="629BA81D"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19,155  </w:t>
            </w:r>
          </w:p>
        </w:tc>
        <w:tc>
          <w:tcPr>
            <w:tcW w:w="3481" w:type="dxa"/>
            <w:tcBorders>
              <w:top w:val="single" w:sz="4" w:space="0" w:color="auto"/>
              <w:left w:val="single" w:sz="4" w:space="0" w:color="auto"/>
              <w:bottom w:val="single" w:sz="4" w:space="0" w:color="auto"/>
              <w:right w:val="single" w:sz="4" w:space="0" w:color="auto"/>
            </w:tcBorders>
          </w:tcPr>
          <w:p w14:paraId="31AE30E1" w14:textId="585D3007"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Светильники – 16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СИП – 1,080 км</w:t>
            </w:r>
          </w:p>
        </w:tc>
      </w:tr>
      <w:tr w:rsidR="00F122D2" w:rsidRPr="00F122D2" w14:paraId="14D8E20A"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4C60639F"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в с.Камышенка (ул. Советская)</w:t>
            </w:r>
          </w:p>
        </w:tc>
        <w:tc>
          <w:tcPr>
            <w:tcW w:w="1133" w:type="dxa"/>
            <w:tcBorders>
              <w:top w:val="single" w:sz="4" w:space="0" w:color="auto"/>
              <w:left w:val="single" w:sz="4" w:space="0" w:color="auto"/>
              <w:bottom w:val="single" w:sz="4" w:space="0" w:color="auto"/>
              <w:right w:val="single" w:sz="4" w:space="0" w:color="auto"/>
            </w:tcBorders>
            <w:vAlign w:val="center"/>
          </w:tcPr>
          <w:p w14:paraId="28DAB936"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389,962</w:t>
            </w:r>
          </w:p>
        </w:tc>
        <w:tc>
          <w:tcPr>
            <w:tcW w:w="1134" w:type="dxa"/>
            <w:tcBorders>
              <w:top w:val="single" w:sz="4" w:space="0" w:color="auto"/>
              <w:left w:val="single" w:sz="4" w:space="0" w:color="auto"/>
              <w:bottom w:val="single" w:sz="4" w:space="0" w:color="auto"/>
              <w:right w:val="single" w:sz="4" w:space="0" w:color="auto"/>
            </w:tcBorders>
            <w:vAlign w:val="center"/>
          </w:tcPr>
          <w:p w14:paraId="6A000D0E"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374,364  </w:t>
            </w:r>
          </w:p>
        </w:tc>
        <w:tc>
          <w:tcPr>
            <w:tcW w:w="1134" w:type="dxa"/>
            <w:tcBorders>
              <w:top w:val="single" w:sz="4" w:space="0" w:color="auto"/>
              <w:left w:val="single" w:sz="4" w:space="0" w:color="auto"/>
              <w:bottom w:val="single" w:sz="4" w:space="0" w:color="auto"/>
              <w:right w:val="single" w:sz="4" w:space="0" w:color="auto"/>
            </w:tcBorders>
            <w:vAlign w:val="center"/>
          </w:tcPr>
          <w:p w14:paraId="1F01B405"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15,598  </w:t>
            </w:r>
          </w:p>
        </w:tc>
        <w:tc>
          <w:tcPr>
            <w:tcW w:w="3481" w:type="dxa"/>
            <w:tcBorders>
              <w:top w:val="single" w:sz="4" w:space="0" w:color="auto"/>
              <w:left w:val="single" w:sz="4" w:space="0" w:color="auto"/>
              <w:bottom w:val="single" w:sz="4" w:space="0" w:color="auto"/>
              <w:right w:val="single" w:sz="4" w:space="0" w:color="auto"/>
            </w:tcBorders>
          </w:tcPr>
          <w:p w14:paraId="569A2F25" w14:textId="7EC9A98B"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Опоры – 8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Светильники – 8 шт.</w:t>
            </w:r>
          </w:p>
          <w:p w14:paraId="740F9520"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СИП – 0,480 км</w:t>
            </w:r>
          </w:p>
        </w:tc>
      </w:tr>
      <w:tr w:rsidR="00F122D2" w:rsidRPr="00F122D2" w14:paraId="21148207"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5F646562"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в г. Завитинске (ул. К.Маркса)</w:t>
            </w:r>
          </w:p>
        </w:tc>
        <w:tc>
          <w:tcPr>
            <w:tcW w:w="1133" w:type="dxa"/>
            <w:tcBorders>
              <w:top w:val="single" w:sz="4" w:space="0" w:color="auto"/>
              <w:left w:val="single" w:sz="4" w:space="0" w:color="auto"/>
              <w:bottom w:val="single" w:sz="4" w:space="0" w:color="auto"/>
              <w:right w:val="single" w:sz="4" w:space="0" w:color="auto"/>
            </w:tcBorders>
            <w:vAlign w:val="center"/>
          </w:tcPr>
          <w:p w14:paraId="299252F2"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566,701</w:t>
            </w:r>
          </w:p>
        </w:tc>
        <w:tc>
          <w:tcPr>
            <w:tcW w:w="1134" w:type="dxa"/>
            <w:tcBorders>
              <w:top w:val="single" w:sz="4" w:space="0" w:color="auto"/>
              <w:left w:val="single" w:sz="4" w:space="0" w:color="auto"/>
              <w:bottom w:val="single" w:sz="4" w:space="0" w:color="auto"/>
              <w:right w:val="single" w:sz="4" w:space="0" w:color="auto"/>
            </w:tcBorders>
            <w:vAlign w:val="center"/>
          </w:tcPr>
          <w:p w14:paraId="6D84C86E"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544,033  </w:t>
            </w:r>
          </w:p>
        </w:tc>
        <w:tc>
          <w:tcPr>
            <w:tcW w:w="1134" w:type="dxa"/>
            <w:tcBorders>
              <w:top w:val="single" w:sz="4" w:space="0" w:color="auto"/>
              <w:left w:val="single" w:sz="4" w:space="0" w:color="auto"/>
              <w:bottom w:val="single" w:sz="4" w:space="0" w:color="auto"/>
              <w:right w:val="single" w:sz="4" w:space="0" w:color="auto"/>
            </w:tcBorders>
            <w:vAlign w:val="center"/>
          </w:tcPr>
          <w:p w14:paraId="1A0A1ED9"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22,668  </w:t>
            </w:r>
          </w:p>
        </w:tc>
        <w:tc>
          <w:tcPr>
            <w:tcW w:w="3481" w:type="dxa"/>
            <w:tcBorders>
              <w:top w:val="single" w:sz="4" w:space="0" w:color="auto"/>
              <w:left w:val="single" w:sz="4" w:space="0" w:color="auto"/>
              <w:bottom w:val="single" w:sz="4" w:space="0" w:color="auto"/>
              <w:right w:val="single" w:sz="4" w:space="0" w:color="auto"/>
            </w:tcBorders>
          </w:tcPr>
          <w:p w14:paraId="7C4C959C" w14:textId="00AE1DA8"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Светильники – 20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СИП – 1,200 км</w:t>
            </w:r>
          </w:p>
        </w:tc>
      </w:tr>
      <w:tr w:rsidR="00F122D2" w:rsidRPr="00F122D2" w14:paraId="47A04AE4"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2ACCFFDD"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в г. Завитинске (ул. Восточная)</w:t>
            </w:r>
          </w:p>
        </w:tc>
        <w:tc>
          <w:tcPr>
            <w:tcW w:w="1133" w:type="dxa"/>
            <w:tcBorders>
              <w:top w:val="single" w:sz="4" w:space="0" w:color="auto"/>
              <w:left w:val="single" w:sz="4" w:space="0" w:color="auto"/>
              <w:bottom w:val="single" w:sz="4" w:space="0" w:color="auto"/>
              <w:right w:val="single" w:sz="4" w:space="0" w:color="auto"/>
            </w:tcBorders>
            <w:vAlign w:val="center"/>
          </w:tcPr>
          <w:p w14:paraId="15809967"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487,811</w:t>
            </w:r>
          </w:p>
        </w:tc>
        <w:tc>
          <w:tcPr>
            <w:tcW w:w="1134" w:type="dxa"/>
            <w:tcBorders>
              <w:top w:val="single" w:sz="4" w:space="0" w:color="auto"/>
              <w:left w:val="single" w:sz="4" w:space="0" w:color="auto"/>
              <w:bottom w:val="single" w:sz="4" w:space="0" w:color="auto"/>
              <w:right w:val="single" w:sz="4" w:space="0" w:color="auto"/>
            </w:tcBorders>
            <w:vAlign w:val="center"/>
          </w:tcPr>
          <w:p w14:paraId="0189CF47"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468,299  </w:t>
            </w:r>
          </w:p>
        </w:tc>
        <w:tc>
          <w:tcPr>
            <w:tcW w:w="1134" w:type="dxa"/>
            <w:tcBorders>
              <w:top w:val="single" w:sz="4" w:space="0" w:color="auto"/>
              <w:left w:val="single" w:sz="4" w:space="0" w:color="auto"/>
              <w:bottom w:val="single" w:sz="4" w:space="0" w:color="auto"/>
              <w:right w:val="single" w:sz="4" w:space="0" w:color="auto"/>
            </w:tcBorders>
            <w:vAlign w:val="center"/>
          </w:tcPr>
          <w:p w14:paraId="1EE17584"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19,512  </w:t>
            </w:r>
          </w:p>
        </w:tc>
        <w:tc>
          <w:tcPr>
            <w:tcW w:w="3481" w:type="dxa"/>
            <w:tcBorders>
              <w:top w:val="single" w:sz="4" w:space="0" w:color="auto"/>
              <w:left w:val="single" w:sz="4" w:space="0" w:color="auto"/>
              <w:bottom w:val="single" w:sz="4" w:space="0" w:color="auto"/>
              <w:right w:val="single" w:sz="4" w:space="0" w:color="auto"/>
            </w:tcBorders>
          </w:tcPr>
          <w:p w14:paraId="484985D6" w14:textId="508237E8"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Светильники – 15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СИП – 1,392 км</w:t>
            </w:r>
          </w:p>
        </w:tc>
      </w:tr>
      <w:tr w:rsidR="00F122D2" w:rsidRPr="00F122D2" w14:paraId="54F924F1"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B65F919"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в г. Завитинске (ул. Октябрьская от ул. Комсомольская до ул. Восточная)</w:t>
            </w:r>
          </w:p>
        </w:tc>
        <w:tc>
          <w:tcPr>
            <w:tcW w:w="1133" w:type="dxa"/>
            <w:tcBorders>
              <w:top w:val="single" w:sz="4" w:space="0" w:color="auto"/>
              <w:left w:val="single" w:sz="4" w:space="0" w:color="auto"/>
              <w:bottom w:val="single" w:sz="4" w:space="0" w:color="auto"/>
              <w:right w:val="single" w:sz="4" w:space="0" w:color="auto"/>
            </w:tcBorders>
            <w:vAlign w:val="center"/>
          </w:tcPr>
          <w:p w14:paraId="42121FFB"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502,632</w:t>
            </w:r>
          </w:p>
        </w:tc>
        <w:tc>
          <w:tcPr>
            <w:tcW w:w="1134" w:type="dxa"/>
            <w:tcBorders>
              <w:top w:val="single" w:sz="4" w:space="0" w:color="auto"/>
              <w:left w:val="single" w:sz="4" w:space="0" w:color="auto"/>
              <w:bottom w:val="single" w:sz="4" w:space="0" w:color="auto"/>
              <w:right w:val="single" w:sz="4" w:space="0" w:color="auto"/>
            </w:tcBorders>
            <w:vAlign w:val="center"/>
          </w:tcPr>
          <w:p w14:paraId="4C61A93D"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482,527  </w:t>
            </w:r>
          </w:p>
        </w:tc>
        <w:tc>
          <w:tcPr>
            <w:tcW w:w="1134" w:type="dxa"/>
            <w:tcBorders>
              <w:top w:val="single" w:sz="4" w:space="0" w:color="auto"/>
              <w:left w:val="single" w:sz="4" w:space="0" w:color="auto"/>
              <w:bottom w:val="single" w:sz="4" w:space="0" w:color="auto"/>
              <w:right w:val="single" w:sz="4" w:space="0" w:color="auto"/>
            </w:tcBorders>
            <w:vAlign w:val="center"/>
          </w:tcPr>
          <w:p w14:paraId="59A666D2"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20,105  </w:t>
            </w:r>
          </w:p>
        </w:tc>
        <w:tc>
          <w:tcPr>
            <w:tcW w:w="3481" w:type="dxa"/>
            <w:tcBorders>
              <w:top w:val="single" w:sz="4" w:space="0" w:color="auto"/>
              <w:left w:val="single" w:sz="4" w:space="0" w:color="auto"/>
              <w:bottom w:val="single" w:sz="4" w:space="0" w:color="auto"/>
              <w:right w:val="single" w:sz="4" w:space="0" w:color="auto"/>
            </w:tcBorders>
          </w:tcPr>
          <w:p w14:paraId="6596604C" w14:textId="6CEB1001"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Светильники – 18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СИП – 0,984 км</w:t>
            </w:r>
          </w:p>
        </w:tc>
      </w:tr>
      <w:tr w:rsidR="00F122D2" w:rsidRPr="00F122D2" w14:paraId="2FB683FC"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750B0984"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в г. Завитинске (ул. Курсаковская)</w:t>
            </w:r>
          </w:p>
        </w:tc>
        <w:tc>
          <w:tcPr>
            <w:tcW w:w="1133" w:type="dxa"/>
            <w:tcBorders>
              <w:top w:val="single" w:sz="4" w:space="0" w:color="auto"/>
              <w:left w:val="single" w:sz="4" w:space="0" w:color="auto"/>
              <w:bottom w:val="single" w:sz="4" w:space="0" w:color="auto"/>
              <w:right w:val="single" w:sz="4" w:space="0" w:color="auto"/>
            </w:tcBorders>
            <w:vAlign w:val="center"/>
          </w:tcPr>
          <w:p w14:paraId="4378F03C"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458,956</w:t>
            </w:r>
          </w:p>
        </w:tc>
        <w:tc>
          <w:tcPr>
            <w:tcW w:w="1134" w:type="dxa"/>
            <w:tcBorders>
              <w:top w:val="single" w:sz="4" w:space="0" w:color="auto"/>
              <w:left w:val="single" w:sz="4" w:space="0" w:color="auto"/>
              <w:bottom w:val="single" w:sz="4" w:space="0" w:color="auto"/>
              <w:right w:val="single" w:sz="4" w:space="0" w:color="auto"/>
            </w:tcBorders>
            <w:vAlign w:val="center"/>
          </w:tcPr>
          <w:p w14:paraId="11A4FB33"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440,598  </w:t>
            </w:r>
          </w:p>
        </w:tc>
        <w:tc>
          <w:tcPr>
            <w:tcW w:w="1134" w:type="dxa"/>
            <w:tcBorders>
              <w:top w:val="single" w:sz="4" w:space="0" w:color="auto"/>
              <w:left w:val="single" w:sz="4" w:space="0" w:color="auto"/>
              <w:bottom w:val="single" w:sz="4" w:space="0" w:color="auto"/>
              <w:right w:val="single" w:sz="4" w:space="0" w:color="auto"/>
            </w:tcBorders>
            <w:vAlign w:val="center"/>
          </w:tcPr>
          <w:p w14:paraId="01459F5C"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18,358  </w:t>
            </w:r>
          </w:p>
        </w:tc>
        <w:tc>
          <w:tcPr>
            <w:tcW w:w="3481" w:type="dxa"/>
            <w:tcBorders>
              <w:top w:val="single" w:sz="4" w:space="0" w:color="auto"/>
              <w:left w:val="single" w:sz="4" w:space="0" w:color="auto"/>
              <w:bottom w:val="single" w:sz="4" w:space="0" w:color="auto"/>
              <w:right w:val="single" w:sz="4" w:space="0" w:color="auto"/>
            </w:tcBorders>
          </w:tcPr>
          <w:p w14:paraId="683AB820" w14:textId="5FA284CE" w:rsidR="00F122D2" w:rsidRPr="00F122D2" w:rsidRDefault="00F122D2" w:rsidP="00CF503B">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Светильники – 16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СИП – 0,984 км</w:t>
            </w:r>
          </w:p>
        </w:tc>
      </w:tr>
      <w:tr w:rsidR="00F122D2" w:rsidRPr="00F122D2" w14:paraId="428A543F"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07F224A8"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Устройство уличного освещения освещения в г. Завитинске (ул. Линейная,6В (МБОУ СОШ №5)</w:t>
            </w:r>
          </w:p>
        </w:tc>
        <w:tc>
          <w:tcPr>
            <w:tcW w:w="1133" w:type="dxa"/>
            <w:tcBorders>
              <w:top w:val="single" w:sz="4" w:space="0" w:color="auto"/>
              <w:left w:val="single" w:sz="4" w:space="0" w:color="auto"/>
              <w:bottom w:val="single" w:sz="4" w:space="0" w:color="auto"/>
              <w:right w:val="single" w:sz="4" w:space="0" w:color="auto"/>
            </w:tcBorders>
            <w:vAlign w:val="center"/>
          </w:tcPr>
          <w:p w14:paraId="6F74E6CB"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bCs/>
                <w:iCs/>
                <w:color w:val="000000"/>
                <w:sz w:val="16"/>
                <w:szCs w:val="16"/>
              </w:rPr>
              <w:t>49,898</w:t>
            </w:r>
          </w:p>
        </w:tc>
        <w:tc>
          <w:tcPr>
            <w:tcW w:w="1134" w:type="dxa"/>
            <w:tcBorders>
              <w:top w:val="single" w:sz="4" w:space="0" w:color="auto"/>
              <w:left w:val="single" w:sz="4" w:space="0" w:color="auto"/>
              <w:bottom w:val="single" w:sz="4" w:space="0" w:color="auto"/>
              <w:right w:val="single" w:sz="4" w:space="0" w:color="auto"/>
            </w:tcBorders>
            <w:vAlign w:val="center"/>
          </w:tcPr>
          <w:p w14:paraId="72C6E890"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47,902  </w:t>
            </w:r>
          </w:p>
        </w:tc>
        <w:tc>
          <w:tcPr>
            <w:tcW w:w="1134" w:type="dxa"/>
            <w:tcBorders>
              <w:top w:val="single" w:sz="4" w:space="0" w:color="auto"/>
              <w:left w:val="single" w:sz="4" w:space="0" w:color="auto"/>
              <w:bottom w:val="single" w:sz="4" w:space="0" w:color="auto"/>
              <w:right w:val="single" w:sz="4" w:space="0" w:color="auto"/>
            </w:tcBorders>
            <w:vAlign w:val="center"/>
          </w:tcPr>
          <w:p w14:paraId="53D4CF07" w14:textId="77777777" w:rsidR="00F122D2" w:rsidRPr="00F122D2" w:rsidRDefault="00F122D2" w:rsidP="00F122D2">
            <w:pPr>
              <w:spacing w:after="0" w:line="276" w:lineRule="auto"/>
              <w:jc w:val="both"/>
              <w:rPr>
                <w:rFonts w:ascii="Times New Roman" w:hAnsi="Times New Roman" w:cs="Times New Roman"/>
                <w:color w:val="000000"/>
                <w:sz w:val="16"/>
                <w:szCs w:val="16"/>
              </w:rPr>
            </w:pPr>
            <w:r w:rsidRPr="00F122D2">
              <w:rPr>
                <w:rFonts w:ascii="Times New Roman" w:hAnsi="Times New Roman" w:cs="Times New Roman"/>
                <w:bCs/>
                <w:iCs/>
                <w:color w:val="000000"/>
                <w:sz w:val="16"/>
                <w:szCs w:val="16"/>
              </w:rPr>
              <w:t xml:space="preserve">1,996  </w:t>
            </w:r>
          </w:p>
        </w:tc>
        <w:tc>
          <w:tcPr>
            <w:tcW w:w="3481" w:type="dxa"/>
            <w:tcBorders>
              <w:top w:val="single" w:sz="4" w:space="0" w:color="auto"/>
              <w:left w:val="single" w:sz="4" w:space="0" w:color="auto"/>
              <w:bottom w:val="single" w:sz="4" w:space="0" w:color="auto"/>
              <w:right w:val="single" w:sz="4" w:space="0" w:color="auto"/>
            </w:tcBorders>
          </w:tcPr>
          <w:p w14:paraId="5FBF9010" w14:textId="05E1D4F6"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Опоры – 1 шт.</w:t>
            </w:r>
            <w:r w:rsidR="00CF503B">
              <w:rPr>
                <w:rFonts w:ascii="Times New Roman" w:hAnsi="Times New Roman" w:cs="Times New Roman"/>
                <w:sz w:val="16"/>
                <w:szCs w:val="16"/>
              </w:rPr>
              <w:t xml:space="preserve"> </w:t>
            </w:r>
            <w:r w:rsidRPr="00F122D2">
              <w:rPr>
                <w:rFonts w:ascii="Times New Roman" w:hAnsi="Times New Roman" w:cs="Times New Roman"/>
                <w:sz w:val="16"/>
                <w:szCs w:val="16"/>
              </w:rPr>
              <w:t>Светильники – 1 шт.</w:t>
            </w:r>
          </w:p>
          <w:p w14:paraId="5306AF92"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СИП – 0,072 км</w:t>
            </w:r>
          </w:p>
        </w:tc>
      </w:tr>
      <w:tr w:rsidR="00F122D2" w:rsidRPr="00F122D2" w14:paraId="63056A53"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tcPr>
          <w:p w14:paraId="4FCED76B"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Обустройство и обеспечение условий для безопасного дорожного движения на территории Завитинского муниципального округа</w:t>
            </w:r>
          </w:p>
        </w:tc>
        <w:tc>
          <w:tcPr>
            <w:tcW w:w="1133" w:type="dxa"/>
            <w:tcBorders>
              <w:top w:val="single" w:sz="4" w:space="0" w:color="auto"/>
              <w:left w:val="single" w:sz="4" w:space="0" w:color="auto"/>
              <w:bottom w:val="single" w:sz="4" w:space="0" w:color="auto"/>
              <w:right w:val="single" w:sz="4" w:space="0" w:color="auto"/>
            </w:tcBorders>
            <w:vAlign w:val="center"/>
          </w:tcPr>
          <w:p w14:paraId="4D2AF83D"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2638,856</w:t>
            </w:r>
          </w:p>
        </w:tc>
        <w:tc>
          <w:tcPr>
            <w:tcW w:w="1134" w:type="dxa"/>
            <w:tcBorders>
              <w:top w:val="single" w:sz="4" w:space="0" w:color="auto"/>
              <w:left w:val="single" w:sz="4" w:space="0" w:color="auto"/>
              <w:bottom w:val="single" w:sz="4" w:space="0" w:color="auto"/>
              <w:right w:val="single" w:sz="4" w:space="0" w:color="auto"/>
            </w:tcBorders>
            <w:vAlign w:val="center"/>
          </w:tcPr>
          <w:p w14:paraId="04822A3C"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2533,302</w:t>
            </w:r>
          </w:p>
        </w:tc>
        <w:tc>
          <w:tcPr>
            <w:tcW w:w="1134" w:type="dxa"/>
            <w:tcBorders>
              <w:top w:val="single" w:sz="4" w:space="0" w:color="auto"/>
              <w:left w:val="single" w:sz="4" w:space="0" w:color="auto"/>
              <w:bottom w:val="single" w:sz="4" w:space="0" w:color="auto"/>
              <w:right w:val="single" w:sz="4" w:space="0" w:color="auto"/>
            </w:tcBorders>
            <w:vAlign w:val="center"/>
          </w:tcPr>
          <w:p w14:paraId="109AECC2"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105,554</w:t>
            </w:r>
          </w:p>
        </w:tc>
        <w:tc>
          <w:tcPr>
            <w:tcW w:w="3481" w:type="dxa"/>
            <w:tcBorders>
              <w:top w:val="single" w:sz="4" w:space="0" w:color="auto"/>
              <w:left w:val="single" w:sz="4" w:space="0" w:color="auto"/>
              <w:bottom w:val="single" w:sz="4" w:space="0" w:color="auto"/>
              <w:right w:val="single" w:sz="4" w:space="0" w:color="auto"/>
            </w:tcBorders>
          </w:tcPr>
          <w:p w14:paraId="2A644059" w14:textId="0BE61753" w:rsidR="00F122D2" w:rsidRPr="00F122D2" w:rsidRDefault="00F122D2" w:rsidP="0036516F">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Установка светофоров – 5 пешеходных перехода</w:t>
            </w:r>
            <w:r w:rsidR="0036516F">
              <w:rPr>
                <w:rFonts w:ascii="Times New Roman" w:hAnsi="Times New Roman" w:cs="Times New Roman"/>
                <w:b/>
                <w:sz w:val="16"/>
                <w:szCs w:val="16"/>
              </w:rPr>
              <w:t xml:space="preserve"> </w:t>
            </w:r>
            <w:r w:rsidRPr="00F122D2">
              <w:rPr>
                <w:rFonts w:ascii="Times New Roman" w:hAnsi="Times New Roman" w:cs="Times New Roman"/>
                <w:b/>
                <w:sz w:val="16"/>
                <w:szCs w:val="16"/>
              </w:rPr>
              <w:t>ИДН – 6 участков</w:t>
            </w:r>
          </w:p>
        </w:tc>
      </w:tr>
      <w:tr w:rsidR="00F122D2" w:rsidRPr="00F122D2" w14:paraId="1908307F"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1CCE3BE"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 том числе пообъектно:</w:t>
            </w:r>
          </w:p>
        </w:tc>
        <w:tc>
          <w:tcPr>
            <w:tcW w:w="1133" w:type="dxa"/>
            <w:tcBorders>
              <w:top w:val="single" w:sz="4" w:space="0" w:color="auto"/>
              <w:left w:val="single" w:sz="4" w:space="0" w:color="auto"/>
              <w:bottom w:val="single" w:sz="4" w:space="0" w:color="auto"/>
              <w:right w:val="single" w:sz="4" w:space="0" w:color="auto"/>
            </w:tcBorders>
            <w:vAlign w:val="center"/>
          </w:tcPr>
          <w:p w14:paraId="0C49D7F4" w14:textId="77777777" w:rsidR="00F122D2" w:rsidRPr="00F122D2" w:rsidRDefault="00F122D2" w:rsidP="00F122D2">
            <w:pPr>
              <w:spacing w:after="0"/>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7EE5CA6" w14:textId="77777777" w:rsidR="00F122D2" w:rsidRPr="00F122D2" w:rsidRDefault="00F122D2" w:rsidP="00F122D2">
            <w:pPr>
              <w:spacing w:after="0"/>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64F7D6" w14:textId="77777777" w:rsidR="00F122D2" w:rsidRPr="00F122D2" w:rsidRDefault="00F122D2" w:rsidP="00F122D2">
            <w:pPr>
              <w:spacing w:after="0"/>
              <w:jc w:val="both"/>
              <w:rPr>
                <w:rFonts w:ascii="Times New Roman" w:hAnsi="Times New Roman" w:cs="Times New Roman"/>
                <w:color w:val="000000"/>
                <w:sz w:val="16"/>
                <w:szCs w:val="16"/>
              </w:rPr>
            </w:pPr>
          </w:p>
        </w:tc>
        <w:tc>
          <w:tcPr>
            <w:tcW w:w="3481" w:type="dxa"/>
            <w:tcBorders>
              <w:top w:val="single" w:sz="4" w:space="0" w:color="auto"/>
              <w:left w:val="single" w:sz="4" w:space="0" w:color="auto"/>
              <w:bottom w:val="single" w:sz="4" w:space="0" w:color="auto"/>
              <w:right w:val="single" w:sz="4" w:space="0" w:color="auto"/>
            </w:tcBorders>
            <w:vAlign w:val="center"/>
          </w:tcPr>
          <w:p w14:paraId="6284BB09" w14:textId="77777777" w:rsidR="00F122D2" w:rsidRPr="00F122D2" w:rsidRDefault="00F122D2" w:rsidP="00F122D2">
            <w:pPr>
              <w:spacing w:after="0" w:line="276" w:lineRule="auto"/>
              <w:jc w:val="both"/>
              <w:rPr>
                <w:rFonts w:ascii="Times New Roman" w:hAnsi="Times New Roman" w:cs="Times New Roman"/>
                <w:sz w:val="16"/>
                <w:szCs w:val="16"/>
              </w:rPr>
            </w:pPr>
          </w:p>
        </w:tc>
      </w:tr>
      <w:tr w:rsidR="00F122D2" w:rsidRPr="00F122D2" w14:paraId="11713AA4"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6A394503"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Установка автономно работающих светофоров Т7 на пешеходных переходах в г.Завитинск</w:t>
            </w:r>
          </w:p>
        </w:tc>
        <w:tc>
          <w:tcPr>
            <w:tcW w:w="1133" w:type="dxa"/>
            <w:tcBorders>
              <w:top w:val="single" w:sz="4" w:space="0" w:color="auto"/>
              <w:left w:val="single" w:sz="4" w:space="0" w:color="auto"/>
              <w:bottom w:val="single" w:sz="4" w:space="0" w:color="auto"/>
              <w:right w:val="single" w:sz="4" w:space="0" w:color="auto"/>
            </w:tcBorders>
            <w:vAlign w:val="center"/>
          </w:tcPr>
          <w:p w14:paraId="32196BDE"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1 318,808</w:t>
            </w:r>
          </w:p>
        </w:tc>
        <w:tc>
          <w:tcPr>
            <w:tcW w:w="1134" w:type="dxa"/>
            <w:tcBorders>
              <w:top w:val="single" w:sz="4" w:space="0" w:color="auto"/>
              <w:left w:val="single" w:sz="4" w:space="0" w:color="auto"/>
              <w:bottom w:val="single" w:sz="4" w:space="0" w:color="auto"/>
              <w:right w:val="single" w:sz="4" w:space="0" w:color="auto"/>
            </w:tcBorders>
            <w:vAlign w:val="center"/>
          </w:tcPr>
          <w:p w14:paraId="144BED15"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1 266,056</w:t>
            </w:r>
          </w:p>
        </w:tc>
        <w:tc>
          <w:tcPr>
            <w:tcW w:w="1134" w:type="dxa"/>
            <w:tcBorders>
              <w:top w:val="single" w:sz="4" w:space="0" w:color="auto"/>
              <w:left w:val="single" w:sz="4" w:space="0" w:color="auto"/>
              <w:bottom w:val="single" w:sz="4" w:space="0" w:color="auto"/>
              <w:right w:val="single" w:sz="4" w:space="0" w:color="auto"/>
            </w:tcBorders>
            <w:vAlign w:val="center"/>
          </w:tcPr>
          <w:p w14:paraId="3FD2F268"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52,752</w:t>
            </w:r>
          </w:p>
        </w:tc>
        <w:tc>
          <w:tcPr>
            <w:tcW w:w="3481" w:type="dxa"/>
            <w:tcBorders>
              <w:top w:val="single" w:sz="4" w:space="0" w:color="auto"/>
              <w:left w:val="single" w:sz="4" w:space="0" w:color="auto"/>
              <w:bottom w:val="single" w:sz="4" w:space="0" w:color="auto"/>
              <w:right w:val="single" w:sz="4" w:space="0" w:color="auto"/>
            </w:tcBorders>
            <w:vAlign w:val="center"/>
          </w:tcPr>
          <w:p w14:paraId="1AAA46F7"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Установка светофоров – 5 пешеходных перехода</w:t>
            </w:r>
          </w:p>
        </w:tc>
      </w:tr>
      <w:tr w:rsidR="00F122D2" w:rsidRPr="00F122D2" w14:paraId="5FD26698" w14:textId="77777777" w:rsidTr="005D0C57">
        <w:trPr>
          <w:trHeight w:val="20"/>
        </w:trPr>
        <w:tc>
          <w:tcPr>
            <w:tcW w:w="8651" w:type="dxa"/>
            <w:tcBorders>
              <w:top w:val="single" w:sz="4" w:space="0" w:color="auto"/>
              <w:left w:val="single" w:sz="4" w:space="0" w:color="auto"/>
              <w:bottom w:val="single" w:sz="4" w:space="0" w:color="auto"/>
              <w:right w:val="single" w:sz="4" w:space="0" w:color="auto"/>
            </w:tcBorders>
            <w:vAlign w:val="center"/>
          </w:tcPr>
          <w:p w14:paraId="3FE34EF0"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Устройство искусственной дорожной неровности на пешеходных переходах в г.Завитинске</w:t>
            </w:r>
          </w:p>
        </w:tc>
        <w:tc>
          <w:tcPr>
            <w:tcW w:w="1133" w:type="dxa"/>
            <w:tcBorders>
              <w:top w:val="single" w:sz="4" w:space="0" w:color="auto"/>
              <w:left w:val="single" w:sz="4" w:space="0" w:color="auto"/>
              <w:bottom w:val="single" w:sz="4" w:space="0" w:color="auto"/>
              <w:right w:val="single" w:sz="4" w:space="0" w:color="auto"/>
            </w:tcBorders>
            <w:vAlign w:val="center"/>
          </w:tcPr>
          <w:p w14:paraId="0E583138"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1 320,048</w:t>
            </w:r>
          </w:p>
        </w:tc>
        <w:tc>
          <w:tcPr>
            <w:tcW w:w="1134" w:type="dxa"/>
            <w:tcBorders>
              <w:top w:val="single" w:sz="4" w:space="0" w:color="auto"/>
              <w:left w:val="single" w:sz="4" w:space="0" w:color="auto"/>
              <w:bottom w:val="single" w:sz="4" w:space="0" w:color="auto"/>
              <w:right w:val="single" w:sz="4" w:space="0" w:color="auto"/>
            </w:tcBorders>
            <w:vAlign w:val="center"/>
          </w:tcPr>
          <w:p w14:paraId="6864F7A0"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1 267,246</w:t>
            </w:r>
          </w:p>
        </w:tc>
        <w:tc>
          <w:tcPr>
            <w:tcW w:w="1134" w:type="dxa"/>
            <w:tcBorders>
              <w:top w:val="single" w:sz="4" w:space="0" w:color="auto"/>
              <w:left w:val="single" w:sz="4" w:space="0" w:color="auto"/>
              <w:bottom w:val="single" w:sz="4" w:space="0" w:color="auto"/>
              <w:right w:val="single" w:sz="4" w:space="0" w:color="auto"/>
            </w:tcBorders>
            <w:vAlign w:val="center"/>
          </w:tcPr>
          <w:p w14:paraId="047C9D81"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52,802</w:t>
            </w:r>
          </w:p>
        </w:tc>
        <w:tc>
          <w:tcPr>
            <w:tcW w:w="3481" w:type="dxa"/>
            <w:tcBorders>
              <w:top w:val="single" w:sz="4" w:space="0" w:color="auto"/>
              <w:left w:val="single" w:sz="4" w:space="0" w:color="auto"/>
              <w:bottom w:val="single" w:sz="4" w:space="0" w:color="auto"/>
              <w:right w:val="single" w:sz="4" w:space="0" w:color="auto"/>
            </w:tcBorders>
            <w:vAlign w:val="center"/>
          </w:tcPr>
          <w:p w14:paraId="3BB31250" w14:textId="77777777" w:rsidR="00F122D2" w:rsidRPr="00F122D2" w:rsidRDefault="00F122D2" w:rsidP="00F122D2">
            <w:pPr>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ИДН – 6 участков</w:t>
            </w:r>
          </w:p>
        </w:tc>
      </w:tr>
    </w:tbl>
    <w:p w14:paraId="3E0A6786" w14:textId="77777777" w:rsidR="00F122D2" w:rsidRPr="005D0C57" w:rsidRDefault="00F122D2" w:rsidP="00F122D2">
      <w:pPr>
        <w:spacing w:after="0"/>
        <w:jc w:val="both"/>
        <w:rPr>
          <w:rFonts w:ascii="Times New Roman" w:hAnsi="Times New Roman" w:cs="Times New Roman"/>
          <w:sz w:val="20"/>
          <w:szCs w:val="20"/>
        </w:rPr>
      </w:pPr>
      <w:r w:rsidRPr="005D0C57">
        <w:rPr>
          <w:rFonts w:ascii="Times New Roman" w:hAnsi="Times New Roman" w:cs="Times New Roman"/>
          <w:sz w:val="20"/>
          <w:szCs w:val="20"/>
        </w:rPr>
        <w:t>Перечень объектов на 2023 год</w:t>
      </w:r>
    </w:p>
    <w:tbl>
      <w:tblPr>
        <w:tblW w:w="15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915"/>
        <w:gridCol w:w="850"/>
        <w:gridCol w:w="851"/>
        <w:gridCol w:w="850"/>
        <w:gridCol w:w="2126"/>
      </w:tblGrid>
      <w:tr w:rsidR="00F122D2" w:rsidRPr="00F122D2" w14:paraId="294EBB0D" w14:textId="77777777" w:rsidTr="005D0C57">
        <w:trPr>
          <w:trHeight w:val="20"/>
        </w:trPr>
        <w:tc>
          <w:tcPr>
            <w:tcW w:w="10915" w:type="dxa"/>
            <w:vMerge w:val="restart"/>
            <w:tcBorders>
              <w:top w:val="single" w:sz="4" w:space="0" w:color="auto"/>
              <w:left w:val="single" w:sz="4" w:space="0" w:color="auto"/>
              <w:bottom w:val="single" w:sz="4" w:space="0" w:color="auto"/>
              <w:right w:val="single" w:sz="4" w:space="0" w:color="auto"/>
            </w:tcBorders>
            <w:vAlign w:val="center"/>
            <w:hideMark/>
          </w:tcPr>
          <w:p w14:paraId="14A72BC1"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Наименование направления расходования средств, наименование объектов</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C463A8A"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Объем средств на 2023г.,</w:t>
            </w:r>
          </w:p>
          <w:p w14:paraId="5D40BF82"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 тыс.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FFD657"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Мощность работ </w:t>
            </w:r>
          </w:p>
          <w:p w14:paraId="4CCE8199"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(км, п.м.,м2)</w:t>
            </w:r>
          </w:p>
        </w:tc>
      </w:tr>
      <w:tr w:rsidR="00F122D2" w:rsidRPr="00F122D2" w14:paraId="48AF8570" w14:textId="77777777" w:rsidTr="005D0C57">
        <w:trPr>
          <w:trHeight w:val="20"/>
        </w:trPr>
        <w:tc>
          <w:tcPr>
            <w:tcW w:w="10915" w:type="dxa"/>
            <w:vMerge/>
            <w:tcBorders>
              <w:top w:val="single" w:sz="4" w:space="0" w:color="auto"/>
              <w:left w:val="single" w:sz="4" w:space="0" w:color="auto"/>
              <w:bottom w:val="single" w:sz="4" w:space="0" w:color="auto"/>
              <w:right w:val="single" w:sz="4" w:space="0" w:color="auto"/>
            </w:tcBorders>
            <w:vAlign w:val="center"/>
            <w:hideMark/>
          </w:tcPr>
          <w:p w14:paraId="4C6AADD9" w14:textId="77777777" w:rsidR="00F122D2" w:rsidRPr="00F122D2" w:rsidRDefault="00F122D2" w:rsidP="00F122D2">
            <w:pPr>
              <w:spacing w:after="0"/>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339C4CA7"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14:paraId="0E356EF3" w14:textId="6DEA6AB5"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14:paraId="32EE104F"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районный бюджет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F46ABB" w14:textId="77777777" w:rsidR="00F122D2" w:rsidRPr="00F122D2" w:rsidRDefault="00F122D2" w:rsidP="00F122D2">
            <w:pPr>
              <w:spacing w:after="0"/>
              <w:jc w:val="both"/>
              <w:rPr>
                <w:rFonts w:ascii="Times New Roman" w:hAnsi="Times New Roman" w:cs="Times New Roman"/>
                <w:sz w:val="16"/>
                <w:szCs w:val="16"/>
              </w:rPr>
            </w:pPr>
          </w:p>
        </w:tc>
      </w:tr>
      <w:tr w:rsidR="00F122D2" w:rsidRPr="00F122D2" w14:paraId="7B3E0102"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109EFD1F"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14:paraId="3E614329"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345A5EE0"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09F68F32"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hideMark/>
          </w:tcPr>
          <w:p w14:paraId="52E02025"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5</w:t>
            </w:r>
          </w:p>
        </w:tc>
      </w:tr>
      <w:tr w:rsidR="00F122D2" w:rsidRPr="00F122D2" w14:paraId="56961AD7"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14B99434"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7746B7"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13146,8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E09A5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12106,8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8D0C57"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1040</w:t>
            </w:r>
          </w:p>
        </w:tc>
        <w:tc>
          <w:tcPr>
            <w:tcW w:w="2126" w:type="dxa"/>
            <w:tcBorders>
              <w:top w:val="single" w:sz="4" w:space="0" w:color="auto"/>
              <w:left w:val="single" w:sz="4" w:space="0" w:color="auto"/>
              <w:bottom w:val="single" w:sz="4" w:space="0" w:color="auto"/>
              <w:right w:val="single" w:sz="4" w:space="0" w:color="auto"/>
            </w:tcBorders>
            <w:hideMark/>
          </w:tcPr>
          <w:p w14:paraId="451F2332"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sz w:val="16"/>
                <w:szCs w:val="16"/>
              </w:rPr>
              <w:t>Ремонт покрытия – 400 м</w:t>
            </w:r>
          </w:p>
        </w:tc>
      </w:tr>
      <w:tr w:rsidR="00F122D2" w:rsidRPr="00F122D2" w14:paraId="1AFEE7C0"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5790969A"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EE6C6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13146,8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C0CEA8"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12106,8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C4E1D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color w:val="000000"/>
                <w:sz w:val="16"/>
                <w:szCs w:val="16"/>
              </w:rPr>
              <w:t>1040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17E026"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sz w:val="16"/>
                <w:szCs w:val="16"/>
              </w:rPr>
              <w:t>Ремонт покрытия – 400 м</w:t>
            </w:r>
          </w:p>
        </w:tc>
      </w:tr>
      <w:tr w:rsidR="00F122D2" w:rsidRPr="00F122D2" w14:paraId="56B01353"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400D7157"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 том числе пообъектно:</w:t>
            </w:r>
          </w:p>
        </w:tc>
        <w:tc>
          <w:tcPr>
            <w:tcW w:w="850" w:type="dxa"/>
            <w:tcBorders>
              <w:top w:val="single" w:sz="4" w:space="0" w:color="auto"/>
              <w:left w:val="single" w:sz="4" w:space="0" w:color="auto"/>
              <w:bottom w:val="single" w:sz="4" w:space="0" w:color="auto"/>
              <w:right w:val="single" w:sz="4" w:space="0" w:color="auto"/>
            </w:tcBorders>
          </w:tcPr>
          <w:p w14:paraId="5EC1E01C"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4EBF7347"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B65438"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AC9B19F"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r>
      <w:tr w:rsidR="00F122D2" w:rsidRPr="00F122D2" w14:paraId="6810E0EC"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vAlign w:val="center"/>
          </w:tcPr>
          <w:p w14:paraId="3BE24D04" w14:textId="6826C12C"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улично-дорожной сети ул.Куйбышева,</w:t>
            </w:r>
            <w:r w:rsidR="000E72BF">
              <w:rPr>
                <w:rFonts w:ascii="Times New Roman" w:hAnsi="Times New Roman" w:cs="Times New Roman"/>
                <w:b/>
                <w:sz w:val="16"/>
                <w:szCs w:val="16"/>
              </w:rPr>
              <w:t xml:space="preserve"> </w:t>
            </w:r>
            <w:r w:rsidRPr="00F122D2">
              <w:rPr>
                <w:rFonts w:ascii="Times New Roman" w:hAnsi="Times New Roman" w:cs="Times New Roman"/>
                <w:b/>
                <w:sz w:val="16"/>
                <w:szCs w:val="16"/>
              </w:rPr>
              <w:t xml:space="preserve">ул.Красноармейская </w:t>
            </w:r>
          </w:p>
        </w:tc>
        <w:tc>
          <w:tcPr>
            <w:tcW w:w="850" w:type="dxa"/>
            <w:tcBorders>
              <w:top w:val="single" w:sz="4" w:space="0" w:color="auto"/>
              <w:left w:val="single" w:sz="4" w:space="0" w:color="auto"/>
              <w:bottom w:val="single" w:sz="4" w:space="0" w:color="auto"/>
              <w:right w:val="single" w:sz="4" w:space="0" w:color="auto"/>
            </w:tcBorders>
            <w:vAlign w:val="center"/>
          </w:tcPr>
          <w:p w14:paraId="73B16193"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13672,672</w:t>
            </w:r>
          </w:p>
        </w:tc>
        <w:tc>
          <w:tcPr>
            <w:tcW w:w="851" w:type="dxa"/>
            <w:tcBorders>
              <w:top w:val="single" w:sz="4" w:space="0" w:color="auto"/>
              <w:left w:val="single" w:sz="4" w:space="0" w:color="auto"/>
              <w:bottom w:val="single" w:sz="4" w:space="0" w:color="auto"/>
              <w:right w:val="single" w:sz="4" w:space="0" w:color="auto"/>
            </w:tcBorders>
            <w:vAlign w:val="center"/>
          </w:tcPr>
          <w:p w14:paraId="76F93D69"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13146,800</w:t>
            </w:r>
          </w:p>
        </w:tc>
        <w:tc>
          <w:tcPr>
            <w:tcW w:w="850" w:type="dxa"/>
            <w:tcBorders>
              <w:top w:val="single" w:sz="4" w:space="0" w:color="auto"/>
              <w:left w:val="single" w:sz="4" w:space="0" w:color="auto"/>
              <w:bottom w:val="single" w:sz="4" w:space="0" w:color="auto"/>
              <w:right w:val="single" w:sz="4" w:space="0" w:color="auto"/>
            </w:tcBorders>
            <w:vAlign w:val="center"/>
          </w:tcPr>
          <w:p w14:paraId="52B5CC78"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525,872</w:t>
            </w:r>
          </w:p>
        </w:tc>
        <w:tc>
          <w:tcPr>
            <w:tcW w:w="2126" w:type="dxa"/>
            <w:tcBorders>
              <w:top w:val="single" w:sz="4" w:space="0" w:color="auto"/>
              <w:left w:val="single" w:sz="4" w:space="0" w:color="auto"/>
              <w:bottom w:val="single" w:sz="4" w:space="0" w:color="auto"/>
              <w:right w:val="single" w:sz="4" w:space="0" w:color="auto"/>
            </w:tcBorders>
            <w:vAlign w:val="center"/>
          </w:tcPr>
          <w:p w14:paraId="23720404"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покрытия – 400 м</w:t>
            </w:r>
          </w:p>
        </w:tc>
      </w:tr>
      <w:tr w:rsidR="00F122D2" w:rsidRPr="00F122D2" w14:paraId="5A4B314C"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vAlign w:val="center"/>
          </w:tcPr>
          <w:p w14:paraId="6A91A4E9"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Обустройство остановок для школьных маршрутов. А также освещение улично-дорожной сети Завитинского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vAlign w:val="center"/>
          </w:tcPr>
          <w:p w14:paraId="70705D0D"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7 904,5</w:t>
            </w:r>
          </w:p>
        </w:tc>
        <w:tc>
          <w:tcPr>
            <w:tcW w:w="851" w:type="dxa"/>
            <w:tcBorders>
              <w:top w:val="single" w:sz="4" w:space="0" w:color="auto"/>
              <w:left w:val="single" w:sz="4" w:space="0" w:color="auto"/>
              <w:bottom w:val="single" w:sz="4" w:space="0" w:color="auto"/>
              <w:right w:val="single" w:sz="4" w:space="0" w:color="auto"/>
            </w:tcBorders>
            <w:vAlign w:val="center"/>
          </w:tcPr>
          <w:p w14:paraId="21AEB6D5"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7588,4</w:t>
            </w:r>
          </w:p>
        </w:tc>
        <w:tc>
          <w:tcPr>
            <w:tcW w:w="850" w:type="dxa"/>
            <w:tcBorders>
              <w:top w:val="single" w:sz="4" w:space="0" w:color="auto"/>
              <w:left w:val="single" w:sz="4" w:space="0" w:color="auto"/>
              <w:bottom w:val="single" w:sz="4" w:space="0" w:color="auto"/>
              <w:right w:val="single" w:sz="4" w:space="0" w:color="auto"/>
            </w:tcBorders>
            <w:vAlign w:val="center"/>
          </w:tcPr>
          <w:p w14:paraId="46A8CDA3" w14:textId="77777777" w:rsidR="00F122D2" w:rsidRPr="00F122D2" w:rsidRDefault="00F122D2" w:rsidP="00F122D2">
            <w:pPr>
              <w:spacing w:after="0"/>
              <w:jc w:val="both"/>
              <w:rPr>
                <w:rFonts w:ascii="Times New Roman" w:hAnsi="Times New Roman" w:cs="Times New Roman"/>
                <w:bCs/>
                <w:color w:val="000000"/>
                <w:sz w:val="16"/>
                <w:szCs w:val="16"/>
              </w:rPr>
            </w:pPr>
            <w:r w:rsidRPr="00F122D2">
              <w:rPr>
                <w:rFonts w:ascii="Times New Roman" w:hAnsi="Times New Roman" w:cs="Times New Roman"/>
                <w:bCs/>
                <w:color w:val="000000"/>
                <w:sz w:val="16"/>
                <w:szCs w:val="16"/>
              </w:rPr>
              <w:t>316,1</w:t>
            </w:r>
          </w:p>
        </w:tc>
        <w:tc>
          <w:tcPr>
            <w:tcW w:w="2126" w:type="dxa"/>
            <w:tcBorders>
              <w:top w:val="single" w:sz="4" w:space="0" w:color="auto"/>
              <w:left w:val="single" w:sz="4" w:space="0" w:color="auto"/>
              <w:bottom w:val="single" w:sz="4" w:space="0" w:color="auto"/>
              <w:right w:val="single" w:sz="4" w:space="0" w:color="auto"/>
            </w:tcBorders>
            <w:vAlign w:val="center"/>
          </w:tcPr>
          <w:p w14:paraId="54E5D243"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Установка павильонов 4 шт.,</w:t>
            </w:r>
          </w:p>
          <w:p w14:paraId="0FC02B56"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lastRenderedPageBreak/>
              <w:t xml:space="preserve">уличное освещение 3,5 км </w:t>
            </w:r>
          </w:p>
        </w:tc>
      </w:tr>
    </w:tbl>
    <w:p w14:paraId="07405FB4" w14:textId="77777777" w:rsidR="00F122D2" w:rsidRPr="005D0C57" w:rsidRDefault="00F122D2" w:rsidP="00F122D2">
      <w:pPr>
        <w:spacing w:after="0"/>
        <w:jc w:val="both"/>
        <w:rPr>
          <w:rFonts w:ascii="Times New Roman" w:hAnsi="Times New Roman" w:cs="Times New Roman"/>
          <w:sz w:val="20"/>
          <w:szCs w:val="20"/>
        </w:rPr>
      </w:pPr>
      <w:r w:rsidRPr="005D0C57">
        <w:rPr>
          <w:rFonts w:ascii="Times New Roman" w:hAnsi="Times New Roman" w:cs="Times New Roman"/>
          <w:sz w:val="20"/>
          <w:szCs w:val="20"/>
        </w:rPr>
        <w:lastRenderedPageBreak/>
        <w:t>Перечень объектов на 2024 год</w:t>
      </w:r>
    </w:p>
    <w:tbl>
      <w:tblPr>
        <w:tblW w:w="15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781"/>
        <w:gridCol w:w="787"/>
        <w:gridCol w:w="929"/>
        <w:gridCol w:w="929"/>
        <w:gridCol w:w="11"/>
        <w:gridCol w:w="3186"/>
        <w:gridCol w:w="11"/>
      </w:tblGrid>
      <w:tr w:rsidR="00F122D2" w:rsidRPr="00F122D2" w14:paraId="405FC903" w14:textId="77777777" w:rsidTr="005D0C57">
        <w:trPr>
          <w:trHeight w:val="20"/>
        </w:trPr>
        <w:tc>
          <w:tcPr>
            <w:tcW w:w="9781" w:type="dxa"/>
            <w:vMerge w:val="restart"/>
            <w:tcBorders>
              <w:top w:val="single" w:sz="4" w:space="0" w:color="auto"/>
              <w:left w:val="single" w:sz="4" w:space="0" w:color="auto"/>
              <w:bottom w:val="single" w:sz="4" w:space="0" w:color="auto"/>
              <w:right w:val="single" w:sz="4" w:space="0" w:color="auto"/>
            </w:tcBorders>
            <w:vAlign w:val="center"/>
            <w:hideMark/>
          </w:tcPr>
          <w:p w14:paraId="776DCB0E"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Наименование направления расходования средств, наименование объектов</w:t>
            </w:r>
          </w:p>
        </w:tc>
        <w:tc>
          <w:tcPr>
            <w:tcW w:w="2656" w:type="dxa"/>
            <w:gridSpan w:val="4"/>
            <w:tcBorders>
              <w:top w:val="single" w:sz="4" w:space="0" w:color="auto"/>
              <w:left w:val="single" w:sz="4" w:space="0" w:color="auto"/>
              <w:bottom w:val="single" w:sz="4" w:space="0" w:color="auto"/>
              <w:right w:val="single" w:sz="4" w:space="0" w:color="auto"/>
            </w:tcBorders>
            <w:vAlign w:val="center"/>
            <w:hideMark/>
          </w:tcPr>
          <w:p w14:paraId="4A13D298"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Объем средств на 2024г.,</w:t>
            </w:r>
          </w:p>
          <w:p w14:paraId="7582EA75"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 тыс. руб.</w:t>
            </w: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3A697128"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Мощность работ </w:t>
            </w:r>
          </w:p>
          <w:p w14:paraId="7A26DFAC"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(км, п.м.,м2)</w:t>
            </w:r>
          </w:p>
        </w:tc>
      </w:tr>
      <w:tr w:rsidR="00F122D2" w:rsidRPr="00F122D2" w14:paraId="0E8E7EDC" w14:textId="77777777" w:rsidTr="005D0C57">
        <w:trPr>
          <w:gridAfter w:val="1"/>
          <w:wAfter w:w="11" w:type="dxa"/>
          <w:trHeight w:val="2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35AF57ED" w14:textId="77777777" w:rsidR="00F122D2" w:rsidRPr="00F122D2" w:rsidRDefault="00F122D2" w:rsidP="00F122D2">
            <w:pPr>
              <w:spacing w:after="0"/>
              <w:jc w:val="both"/>
              <w:rPr>
                <w:rFonts w:ascii="Times New Roman" w:hAnsi="Times New Roman" w:cs="Times New Roman"/>
                <w:sz w:val="16"/>
                <w:szCs w:val="16"/>
              </w:rPr>
            </w:pPr>
          </w:p>
        </w:tc>
        <w:tc>
          <w:tcPr>
            <w:tcW w:w="787" w:type="dxa"/>
            <w:tcBorders>
              <w:top w:val="single" w:sz="4" w:space="0" w:color="auto"/>
              <w:left w:val="single" w:sz="4" w:space="0" w:color="auto"/>
              <w:bottom w:val="single" w:sz="4" w:space="0" w:color="auto"/>
              <w:right w:val="single" w:sz="4" w:space="0" w:color="auto"/>
            </w:tcBorders>
            <w:hideMark/>
          </w:tcPr>
          <w:p w14:paraId="22CCDECA"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всего</w:t>
            </w:r>
          </w:p>
        </w:tc>
        <w:tc>
          <w:tcPr>
            <w:tcW w:w="929" w:type="dxa"/>
            <w:tcBorders>
              <w:top w:val="single" w:sz="4" w:space="0" w:color="auto"/>
              <w:left w:val="single" w:sz="4" w:space="0" w:color="auto"/>
              <w:bottom w:val="single" w:sz="4" w:space="0" w:color="auto"/>
              <w:right w:val="single" w:sz="4" w:space="0" w:color="auto"/>
            </w:tcBorders>
            <w:hideMark/>
          </w:tcPr>
          <w:p w14:paraId="288BADFF" w14:textId="2D03CB2D"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областной бюджет</w:t>
            </w:r>
          </w:p>
        </w:tc>
        <w:tc>
          <w:tcPr>
            <w:tcW w:w="929" w:type="dxa"/>
            <w:tcBorders>
              <w:top w:val="single" w:sz="4" w:space="0" w:color="auto"/>
              <w:left w:val="single" w:sz="4" w:space="0" w:color="auto"/>
              <w:bottom w:val="single" w:sz="4" w:space="0" w:color="auto"/>
              <w:right w:val="single" w:sz="4" w:space="0" w:color="auto"/>
            </w:tcBorders>
            <w:hideMark/>
          </w:tcPr>
          <w:p w14:paraId="119ED579"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районный бюджет </w:t>
            </w: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15704186" w14:textId="77777777" w:rsidR="00F122D2" w:rsidRPr="00F122D2" w:rsidRDefault="00F122D2" w:rsidP="00F122D2">
            <w:pPr>
              <w:spacing w:after="0"/>
              <w:jc w:val="both"/>
              <w:rPr>
                <w:rFonts w:ascii="Times New Roman" w:hAnsi="Times New Roman" w:cs="Times New Roman"/>
                <w:sz w:val="16"/>
                <w:szCs w:val="16"/>
              </w:rPr>
            </w:pPr>
          </w:p>
        </w:tc>
      </w:tr>
      <w:tr w:rsidR="00F122D2" w:rsidRPr="00F122D2" w14:paraId="2080DE22"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hideMark/>
          </w:tcPr>
          <w:p w14:paraId="0BA574D9"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787" w:type="dxa"/>
            <w:tcBorders>
              <w:top w:val="single" w:sz="4" w:space="0" w:color="auto"/>
              <w:left w:val="single" w:sz="4" w:space="0" w:color="auto"/>
              <w:bottom w:val="single" w:sz="4" w:space="0" w:color="auto"/>
              <w:right w:val="single" w:sz="4" w:space="0" w:color="auto"/>
            </w:tcBorders>
            <w:hideMark/>
          </w:tcPr>
          <w:p w14:paraId="658061C7"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929" w:type="dxa"/>
            <w:tcBorders>
              <w:top w:val="single" w:sz="4" w:space="0" w:color="auto"/>
              <w:left w:val="single" w:sz="4" w:space="0" w:color="auto"/>
              <w:bottom w:val="single" w:sz="4" w:space="0" w:color="auto"/>
              <w:right w:val="single" w:sz="4" w:space="0" w:color="auto"/>
            </w:tcBorders>
            <w:hideMark/>
          </w:tcPr>
          <w:p w14:paraId="0933EAEF"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3</w:t>
            </w:r>
          </w:p>
        </w:tc>
        <w:tc>
          <w:tcPr>
            <w:tcW w:w="929" w:type="dxa"/>
            <w:tcBorders>
              <w:top w:val="single" w:sz="4" w:space="0" w:color="auto"/>
              <w:left w:val="single" w:sz="4" w:space="0" w:color="auto"/>
              <w:bottom w:val="single" w:sz="4" w:space="0" w:color="auto"/>
              <w:right w:val="single" w:sz="4" w:space="0" w:color="auto"/>
            </w:tcBorders>
            <w:hideMark/>
          </w:tcPr>
          <w:p w14:paraId="27C88BEC"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4</w:t>
            </w:r>
          </w:p>
        </w:tc>
        <w:tc>
          <w:tcPr>
            <w:tcW w:w="3197" w:type="dxa"/>
            <w:gridSpan w:val="2"/>
            <w:tcBorders>
              <w:top w:val="single" w:sz="4" w:space="0" w:color="auto"/>
              <w:left w:val="single" w:sz="4" w:space="0" w:color="auto"/>
              <w:bottom w:val="single" w:sz="4" w:space="0" w:color="auto"/>
              <w:right w:val="single" w:sz="4" w:space="0" w:color="auto"/>
            </w:tcBorders>
            <w:hideMark/>
          </w:tcPr>
          <w:p w14:paraId="53AC9FF2"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5</w:t>
            </w:r>
          </w:p>
        </w:tc>
      </w:tr>
      <w:tr w:rsidR="00F122D2" w:rsidRPr="00F122D2" w14:paraId="106C2A9B"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hideMark/>
          </w:tcPr>
          <w:p w14:paraId="0AD68251"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787" w:type="dxa"/>
            <w:tcBorders>
              <w:top w:val="single" w:sz="4" w:space="0" w:color="auto"/>
              <w:left w:val="single" w:sz="4" w:space="0" w:color="auto"/>
              <w:bottom w:val="single" w:sz="4" w:space="0" w:color="auto"/>
              <w:right w:val="single" w:sz="4" w:space="0" w:color="auto"/>
            </w:tcBorders>
            <w:vAlign w:val="center"/>
            <w:hideMark/>
          </w:tcPr>
          <w:p w14:paraId="6252073C"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bCs/>
                <w:color w:val="000000"/>
                <w:sz w:val="16"/>
                <w:szCs w:val="16"/>
              </w:rPr>
              <w:t>10388,5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EC7045"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9348,5</w:t>
            </w:r>
          </w:p>
          <w:p w14:paraId="2C9C015A"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77EC9DF4"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1040,0</w:t>
            </w:r>
          </w:p>
          <w:p w14:paraId="4B7485B0"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5039881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 – 7158 м</w:t>
            </w:r>
          </w:p>
          <w:p w14:paraId="4A264A9F"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 590 м</w:t>
            </w:r>
          </w:p>
          <w:p w14:paraId="3A098A0F"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 – 30 м</w:t>
            </w:r>
          </w:p>
          <w:p w14:paraId="1B02223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Устройство водоотвода – 3350 м</w:t>
            </w:r>
          </w:p>
          <w:p w14:paraId="3BE662E1"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Устройство водоотвода из лотков – 105 шт</w:t>
            </w:r>
          </w:p>
        </w:tc>
      </w:tr>
      <w:tr w:rsidR="00F122D2" w:rsidRPr="00F122D2" w14:paraId="24D8ACF0"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hideMark/>
          </w:tcPr>
          <w:p w14:paraId="20AB401F"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87" w:type="dxa"/>
            <w:tcBorders>
              <w:top w:val="single" w:sz="4" w:space="0" w:color="auto"/>
              <w:left w:val="single" w:sz="4" w:space="0" w:color="auto"/>
              <w:bottom w:val="single" w:sz="4" w:space="0" w:color="auto"/>
              <w:right w:val="single" w:sz="4" w:space="0" w:color="auto"/>
            </w:tcBorders>
            <w:vAlign w:val="center"/>
            <w:hideMark/>
          </w:tcPr>
          <w:p w14:paraId="64C7A77F"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bCs/>
                <w:color w:val="000000"/>
                <w:sz w:val="16"/>
                <w:szCs w:val="16"/>
              </w:rPr>
              <w:t>10388,5</w:t>
            </w:r>
          </w:p>
        </w:tc>
        <w:tc>
          <w:tcPr>
            <w:tcW w:w="929" w:type="dxa"/>
            <w:tcBorders>
              <w:top w:val="single" w:sz="4" w:space="0" w:color="auto"/>
              <w:left w:val="single" w:sz="4" w:space="0" w:color="auto"/>
              <w:bottom w:val="single" w:sz="4" w:space="0" w:color="auto"/>
              <w:right w:val="single" w:sz="4" w:space="0" w:color="auto"/>
            </w:tcBorders>
            <w:vAlign w:val="center"/>
            <w:hideMark/>
          </w:tcPr>
          <w:p w14:paraId="5A71A2DA"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9348,5</w:t>
            </w:r>
          </w:p>
          <w:p w14:paraId="54817EBA"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929" w:type="dxa"/>
            <w:tcBorders>
              <w:top w:val="single" w:sz="4" w:space="0" w:color="auto"/>
              <w:left w:val="single" w:sz="4" w:space="0" w:color="auto"/>
              <w:bottom w:val="single" w:sz="4" w:space="0" w:color="auto"/>
              <w:right w:val="single" w:sz="4" w:space="0" w:color="auto"/>
            </w:tcBorders>
            <w:vAlign w:val="center"/>
            <w:hideMark/>
          </w:tcPr>
          <w:p w14:paraId="06E7973E" w14:textId="77777777" w:rsidR="00F122D2" w:rsidRPr="00F122D2" w:rsidRDefault="00F122D2" w:rsidP="00F122D2">
            <w:pPr>
              <w:spacing w:after="0"/>
              <w:jc w:val="both"/>
              <w:rPr>
                <w:rFonts w:ascii="Times New Roman" w:hAnsi="Times New Roman" w:cs="Times New Roman"/>
                <w:b/>
                <w:bCs/>
                <w:color w:val="000000"/>
                <w:sz w:val="16"/>
                <w:szCs w:val="16"/>
              </w:rPr>
            </w:pPr>
            <w:r w:rsidRPr="00F122D2">
              <w:rPr>
                <w:rFonts w:ascii="Times New Roman" w:hAnsi="Times New Roman" w:cs="Times New Roman"/>
                <w:b/>
                <w:bCs/>
                <w:color w:val="000000"/>
                <w:sz w:val="16"/>
                <w:szCs w:val="16"/>
              </w:rPr>
              <w:t>1040,0</w:t>
            </w:r>
          </w:p>
          <w:p w14:paraId="7DA1C7B0" w14:textId="77777777" w:rsidR="00F122D2" w:rsidRPr="00F122D2" w:rsidRDefault="00F122D2" w:rsidP="00F122D2">
            <w:pPr>
              <w:spacing w:after="0" w:line="276" w:lineRule="auto"/>
              <w:jc w:val="both"/>
              <w:rPr>
                <w:rFonts w:ascii="Times New Roman" w:hAnsi="Times New Roman" w:cs="Times New Roman"/>
                <w:b/>
                <w:bCs/>
                <w:sz w:val="16"/>
                <w:szCs w:val="16"/>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4276A48C"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 – 7158 м</w:t>
            </w:r>
          </w:p>
          <w:p w14:paraId="5C93613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тротуара – 590 м</w:t>
            </w:r>
          </w:p>
          <w:p w14:paraId="1D04F9A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Укладка трубы – 30 м</w:t>
            </w:r>
          </w:p>
          <w:p w14:paraId="62E98B59"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Устройство водоотвода – 3350 м</w:t>
            </w:r>
          </w:p>
          <w:p w14:paraId="3493CAD2"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Устройство водоотвода из лотков – 105 шт</w:t>
            </w:r>
          </w:p>
        </w:tc>
      </w:tr>
      <w:tr w:rsidR="00F122D2" w:rsidRPr="00F122D2" w14:paraId="10B460A5"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hideMark/>
          </w:tcPr>
          <w:p w14:paraId="276F3414"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 том числе пообъектно:</w:t>
            </w:r>
          </w:p>
        </w:tc>
        <w:tc>
          <w:tcPr>
            <w:tcW w:w="787" w:type="dxa"/>
            <w:tcBorders>
              <w:top w:val="single" w:sz="4" w:space="0" w:color="auto"/>
              <w:left w:val="single" w:sz="4" w:space="0" w:color="auto"/>
              <w:bottom w:val="single" w:sz="4" w:space="0" w:color="auto"/>
              <w:right w:val="single" w:sz="4" w:space="0" w:color="auto"/>
            </w:tcBorders>
          </w:tcPr>
          <w:p w14:paraId="702DA247"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929" w:type="dxa"/>
            <w:tcBorders>
              <w:top w:val="single" w:sz="4" w:space="0" w:color="auto"/>
              <w:left w:val="single" w:sz="4" w:space="0" w:color="auto"/>
              <w:bottom w:val="single" w:sz="4" w:space="0" w:color="auto"/>
              <w:right w:val="single" w:sz="4" w:space="0" w:color="auto"/>
            </w:tcBorders>
          </w:tcPr>
          <w:p w14:paraId="21B774C8"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929" w:type="dxa"/>
            <w:tcBorders>
              <w:top w:val="single" w:sz="4" w:space="0" w:color="auto"/>
              <w:left w:val="single" w:sz="4" w:space="0" w:color="auto"/>
              <w:bottom w:val="single" w:sz="4" w:space="0" w:color="auto"/>
              <w:right w:val="single" w:sz="4" w:space="0" w:color="auto"/>
            </w:tcBorders>
          </w:tcPr>
          <w:p w14:paraId="1607E138"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3197" w:type="dxa"/>
            <w:gridSpan w:val="2"/>
            <w:tcBorders>
              <w:top w:val="single" w:sz="4" w:space="0" w:color="auto"/>
              <w:left w:val="single" w:sz="4" w:space="0" w:color="auto"/>
              <w:bottom w:val="single" w:sz="4" w:space="0" w:color="auto"/>
              <w:right w:val="single" w:sz="4" w:space="0" w:color="auto"/>
            </w:tcBorders>
          </w:tcPr>
          <w:p w14:paraId="4757DC89"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r>
      <w:tr w:rsidR="00F122D2" w:rsidRPr="00F122D2" w14:paraId="7EB2BDCD"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vAlign w:val="center"/>
          </w:tcPr>
          <w:p w14:paraId="72EC4A7E"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bCs/>
                <w:sz w:val="16"/>
                <w:szCs w:val="16"/>
              </w:rPr>
              <w:t xml:space="preserve">Замена а/б покрытия ул.Комсомольская (от ул.Мухинская до ул.Чупрасова) </w:t>
            </w:r>
          </w:p>
        </w:tc>
        <w:tc>
          <w:tcPr>
            <w:tcW w:w="787" w:type="dxa"/>
            <w:tcBorders>
              <w:top w:val="single" w:sz="4" w:space="0" w:color="auto"/>
              <w:left w:val="single" w:sz="4" w:space="0" w:color="auto"/>
              <w:bottom w:val="single" w:sz="4" w:space="0" w:color="auto"/>
              <w:right w:val="single" w:sz="4" w:space="0" w:color="auto"/>
            </w:tcBorders>
            <w:vAlign w:val="center"/>
          </w:tcPr>
          <w:p w14:paraId="6DF2B896"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10388,5</w:t>
            </w:r>
          </w:p>
        </w:tc>
        <w:tc>
          <w:tcPr>
            <w:tcW w:w="929" w:type="dxa"/>
            <w:tcBorders>
              <w:top w:val="single" w:sz="4" w:space="0" w:color="auto"/>
              <w:left w:val="single" w:sz="4" w:space="0" w:color="auto"/>
              <w:bottom w:val="single" w:sz="4" w:space="0" w:color="auto"/>
              <w:right w:val="single" w:sz="4" w:space="0" w:color="auto"/>
            </w:tcBorders>
            <w:vAlign w:val="center"/>
          </w:tcPr>
          <w:p w14:paraId="13A0333A"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9348,5</w:t>
            </w:r>
          </w:p>
        </w:tc>
        <w:tc>
          <w:tcPr>
            <w:tcW w:w="929" w:type="dxa"/>
            <w:tcBorders>
              <w:top w:val="single" w:sz="4" w:space="0" w:color="auto"/>
              <w:left w:val="single" w:sz="4" w:space="0" w:color="auto"/>
              <w:bottom w:val="single" w:sz="4" w:space="0" w:color="auto"/>
              <w:right w:val="single" w:sz="4" w:space="0" w:color="auto"/>
            </w:tcBorders>
            <w:vAlign w:val="center"/>
          </w:tcPr>
          <w:p w14:paraId="03D9FEBB"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1040</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5D0E0A6C"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Cs/>
                <w:sz w:val="16"/>
                <w:szCs w:val="16"/>
              </w:rPr>
              <w:t>Ремонт покрытия – 1550 м</w:t>
            </w:r>
          </w:p>
        </w:tc>
      </w:tr>
      <w:tr w:rsidR="00F122D2" w:rsidRPr="00F122D2" w14:paraId="49F4BE80" w14:textId="77777777" w:rsidTr="005D0C57">
        <w:trPr>
          <w:gridAfter w:val="1"/>
          <w:wAfter w:w="11" w:type="dxa"/>
          <w:trHeight w:val="20"/>
        </w:trPr>
        <w:tc>
          <w:tcPr>
            <w:tcW w:w="9781" w:type="dxa"/>
            <w:tcBorders>
              <w:top w:val="single" w:sz="4" w:space="0" w:color="auto"/>
              <w:left w:val="single" w:sz="4" w:space="0" w:color="auto"/>
              <w:bottom w:val="single" w:sz="4" w:space="0" w:color="auto"/>
              <w:right w:val="single" w:sz="4" w:space="0" w:color="auto"/>
            </w:tcBorders>
            <w:vAlign w:val="center"/>
          </w:tcPr>
          <w:p w14:paraId="2A28693F"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sz w:val="16"/>
                <w:szCs w:val="16"/>
              </w:rPr>
              <w:t>Обустройство остановок для школьных маршрутов. А также освещение улично-дорожной сети Завитинского муниципального округа</w:t>
            </w:r>
          </w:p>
        </w:tc>
        <w:tc>
          <w:tcPr>
            <w:tcW w:w="787" w:type="dxa"/>
            <w:tcBorders>
              <w:top w:val="single" w:sz="4" w:space="0" w:color="auto"/>
              <w:left w:val="single" w:sz="4" w:space="0" w:color="auto"/>
              <w:bottom w:val="single" w:sz="4" w:space="0" w:color="auto"/>
              <w:right w:val="single" w:sz="4" w:space="0" w:color="auto"/>
            </w:tcBorders>
            <w:vAlign w:val="center"/>
          </w:tcPr>
          <w:p w14:paraId="6B5A4E75"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120,0</w:t>
            </w:r>
          </w:p>
        </w:tc>
        <w:tc>
          <w:tcPr>
            <w:tcW w:w="929" w:type="dxa"/>
            <w:tcBorders>
              <w:top w:val="single" w:sz="4" w:space="0" w:color="auto"/>
              <w:left w:val="single" w:sz="4" w:space="0" w:color="auto"/>
              <w:bottom w:val="single" w:sz="4" w:space="0" w:color="auto"/>
              <w:right w:val="single" w:sz="4" w:space="0" w:color="auto"/>
            </w:tcBorders>
            <w:vAlign w:val="center"/>
          </w:tcPr>
          <w:p w14:paraId="0280BDAB"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0,0</w:t>
            </w:r>
          </w:p>
        </w:tc>
        <w:tc>
          <w:tcPr>
            <w:tcW w:w="929" w:type="dxa"/>
            <w:tcBorders>
              <w:top w:val="single" w:sz="4" w:space="0" w:color="auto"/>
              <w:left w:val="single" w:sz="4" w:space="0" w:color="auto"/>
              <w:bottom w:val="single" w:sz="4" w:space="0" w:color="auto"/>
              <w:right w:val="single" w:sz="4" w:space="0" w:color="auto"/>
            </w:tcBorders>
            <w:vAlign w:val="center"/>
          </w:tcPr>
          <w:p w14:paraId="1FF8F09C"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120,0</w:t>
            </w:r>
          </w:p>
        </w:tc>
        <w:tc>
          <w:tcPr>
            <w:tcW w:w="3197" w:type="dxa"/>
            <w:gridSpan w:val="2"/>
            <w:tcBorders>
              <w:top w:val="single" w:sz="4" w:space="0" w:color="auto"/>
              <w:left w:val="single" w:sz="4" w:space="0" w:color="auto"/>
              <w:bottom w:val="single" w:sz="4" w:space="0" w:color="auto"/>
              <w:right w:val="single" w:sz="4" w:space="0" w:color="auto"/>
            </w:tcBorders>
            <w:vAlign w:val="center"/>
          </w:tcPr>
          <w:p w14:paraId="2C335FF3" w14:textId="77777777" w:rsidR="00F122D2" w:rsidRPr="00F122D2" w:rsidRDefault="00F122D2" w:rsidP="00F122D2">
            <w:pPr>
              <w:spacing w:after="0" w:line="276" w:lineRule="auto"/>
              <w:jc w:val="both"/>
              <w:rPr>
                <w:rFonts w:ascii="Times New Roman" w:hAnsi="Times New Roman" w:cs="Times New Roman"/>
                <w:bCs/>
                <w:sz w:val="16"/>
                <w:szCs w:val="16"/>
              </w:rPr>
            </w:pPr>
          </w:p>
        </w:tc>
      </w:tr>
    </w:tbl>
    <w:p w14:paraId="05A6458B" w14:textId="77777777" w:rsidR="00F122D2" w:rsidRPr="005D0C57" w:rsidRDefault="00F122D2" w:rsidP="00F122D2">
      <w:pPr>
        <w:spacing w:after="0"/>
        <w:jc w:val="both"/>
        <w:rPr>
          <w:rFonts w:ascii="Times New Roman" w:hAnsi="Times New Roman" w:cs="Times New Roman"/>
          <w:sz w:val="20"/>
          <w:szCs w:val="20"/>
        </w:rPr>
      </w:pPr>
      <w:r w:rsidRPr="005D0C57">
        <w:rPr>
          <w:rFonts w:ascii="Times New Roman" w:hAnsi="Times New Roman" w:cs="Times New Roman"/>
          <w:sz w:val="20"/>
          <w:szCs w:val="20"/>
        </w:rPr>
        <w:t>Перечень объектов на 2025 год</w:t>
      </w:r>
    </w:p>
    <w:tbl>
      <w:tblPr>
        <w:tblW w:w="15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915"/>
        <w:gridCol w:w="705"/>
        <w:gridCol w:w="851"/>
        <w:gridCol w:w="995"/>
        <w:gridCol w:w="2126"/>
      </w:tblGrid>
      <w:tr w:rsidR="00F122D2" w:rsidRPr="00F122D2" w14:paraId="25F5666E" w14:textId="77777777" w:rsidTr="005D0C57">
        <w:trPr>
          <w:trHeight w:val="20"/>
        </w:trPr>
        <w:tc>
          <w:tcPr>
            <w:tcW w:w="10915" w:type="dxa"/>
            <w:vMerge w:val="restart"/>
            <w:tcBorders>
              <w:top w:val="single" w:sz="4" w:space="0" w:color="auto"/>
              <w:left w:val="single" w:sz="4" w:space="0" w:color="auto"/>
              <w:bottom w:val="single" w:sz="4" w:space="0" w:color="auto"/>
              <w:right w:val="single" w:sz="4" w:space="0" w:color="auto"/>
            </w:tcBorders>
            <w:vAlign w:val="center"/>
            <w:hideMark/>
          </w:tcPr>
          <w:p w14:paraId="196C16B6"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Наименование направления расходования средств, наименование объектов</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EA83A8" w14:textId="033A0C32" w:rsidR="00F122D2" w:rsidRPr="00F122D2" w:rsidRDefault="00F122D2" w:rsidP="005D0C57">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Объем средств на 2025г., тыс.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84AD34" w14:textId="64F2816D" w:rsidR="00F122D2" w:rsidRPr="00F122D2" w:rsidRDefault="00F122D2" w:rsidP="005D0C57">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Мощность работ (км, п.м.,м2)</w:t>
            </w:r>
          </w:p>
        </w:tc>
      </w:tr>
      <w:tr w:rsidR="00F122D2" w:rsidRPr="00F122D2" w14:paraId="26E5CF8C" w14:textId="77777777" w:rsidTr="005D0C57">
        <w:trPr>
          <w:trHeight w:val="20"/>
        </w:trPr>
        <w:tc>
          <w:tcPr>
            <w:tcW w:w="10915" w:type="dxa"/>
            <w:vMerge/>
            <w:tcBorders>
              <w:top w:val="single" w:sz="4" w:space="0" w:color="auto"/>
              <w:left w:val="single" w:sz="4" w:space="0" w:color="auto"/>
              <w:bottom w:val="single" w:sz="4" w:space="0" w:color="auto"/>
              <w:right w:val="single" w:sz="4" w:space="0" w:color="auto"/>
            </w:tcBorders>
            <w:vAlign w:val="center"/>
            <w:hideMark/>
          </w:tcPr>
          <w:p w14:paraId="526748D3" w14:textId="77777777" w:rsidR="00F122D2" w:rsidRPr="00F122D2" w:rsidRDefault="00F122D2" w:rsidP="00F122D2">
            <w:pPr>
              <w:spacing w:after="0"/>
              <w:jc w:val="both"/>
              <w:rPr>
                <w:rFonts w:ascii="Times New Roman" w:hAnsi="Times New Roman" w:cs="Times New Roman"/>
                <w:sz w:val="16"/>
                <w:szCs w:val="16"/>
              </w:rPr>
            </w:pPr>
          </w:p>
        </w:tc>
        <w:tc>
          <w:tcPr>
            <w:tcW w:w="705" w:type="dxa"/>
            <w:tcBorders>
              <w:top w:val="single" w:sz="4" w:space="0" w:color="auto"/>
              <w:left w:val="single" w:sz="4" w:space="0" w:color="auto"/>
              <w:bottom w:val="single" w:sz="4" w:space="0" w:color="auto"/>
              <w:right w:val="single" w:sz="4" w:space="0" w:color="auto"/>
            </w:tcBorders>
            <w:hideMark/>
          </w:tcPr>
          <w:p w14:paraId="5F61AFB3"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hideMark/>
          </w:tcPr>
          <w:p w14:paraId="419E5931" w14:textId="21BCE74B"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областной бюджет</w:t>
            </w:r>
          </w:p>
        </w:tc>
        <w:tc>
          <w:tcPr>
            <w:tcW w:w="995" w:type="dxa"/>
            <w:tcBorders>
              <w:top w:val="single" w:sz="4" w:space="0" w:color="auto"/>
              <w:left w:val="single" w:sz="4" w:space="0" w:color="auto"/>
              <w:bottom w:val="single" w:sz="4" w:space="0" w:color="auto"/>
              <w:right w:val="single" w:sz="4" w:space="0" w:color="auto"/>
            </w:tcBorders>
            <w:hideMark/>
          </w:tcPr>
          <w:p w14:paraId="72D08D9B"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 xml:space="preserve">районный бюджет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D56739" w14:textId="77777777" w:rsidR="00F122D2" w:rsidRPr="00F122D2" w:rsidRDefault="00F122D2" w:rsidP="00F122D2">
            <w:pPr>
              <w:spacing w:after="0"/>
              <w:jc w:val="both"/>
              <w:rPr>
                <w:rFonts w:ascii="Times New Roman" w:hAnsi="Times New Roman" w:cs="Times New Roman"/>
                <w:sz w:val="16"/>
                <w:szCs w:val="16"/>
              </w:rPr>
            </w:pPr>
          </w:p>
        </w:tc>
      </w:tr>
      <w:tr w:rsidR="00F122D2" w:rsidRPr="00F122D2" w14:paraId="14A20CEC"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5957FF88"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1</w:t>
            </w:r>
          </w:p>
        </w:tc>
        <w:tc>
          <w:tcPr>
            <w:tcW w:w="705" w:type="dxa"/>
            <w:tcBorders>
              <w:top w:val="single" w:sz="4" w:space="0" w:color="auto"/>
              <w:left w:val="single" w:sz="4" w:space="0" w:color="auto"/>
              <w:bottom w:val="single" w:sz="4" w:space="0" w:color="auto"/>
              <w:right w:val="single" w:sz="4" w:space="0" w:color="auto"/>
            </w:tcBorders>
            <w:hideMark/>
          </w:tcPr>
          <w:p w14:paraId="1FF2DDCC"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4333A956"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3</w:t>
            </w:r>
          </w:p>
        </w:tc>
        <w:tc>
          <w:tcPr>
            <w:tcW w:w="995" w:type="dxa"/>
            <w:tcBorders>
              <w:top w:val="single" w:sz="4" w:space="0" w:color="auto"/>
              <w:left w:val="single" w:sz="4" w:space="0" w:color="auto"/>
              <w:bottom w:val="single" w:sz="4" w:space="0" w:color="auto"/>
              <w:right w:val="single" w:sz="4" w:space="0" w:color="auto"/>
            </w:tcBorders>
            <w:hideMark/>
          </w:tcPr>
          <w:p w14:paraId="2FF413FF"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4</w:t>
            </w:r>
          </w:p>
        </w:tc>
        <w:tc>
          <w:tcPr>
            <w:tcW w:w="2126" w:type="dxa"/>
            <w:tcBorders>
              <w:top w:val="single" w:sz="4" w:space="0" w:color="auto"/>
              <w:left w:val="single" w:sz="4" w:space="0" w:color="auto"/>
              <w:bottom w:val="single" w:sz="4" w:space="0" w:color="auto"/>
              <w:right w:val="single" w:sz="4" w:space="0" w:color="auto"/>
            </w:tcBorders>
            <w:hideMark/>
          </w:tcPr>
          <w:p w14:paraId="41AFE99D"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5</w:t>
            </w:r>
          </w:p>
        </w:tc>
      </w:tr>
      <w:tr w:rsidR="00F122D2" w:rsidRPr="00F122D2" w14:paraId="6ACC478D"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27D667E4"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705" w:type="dxa"/>
            <w:tcBorders>
              <w:top w:val="single" w:sz="4" w:space="0" w:color="auto"/>
              <w:left w:val="single" w:sz="4" w:space="0" w:color="auto"/>
              <w:bottom w:val="single" w:sz="4" w:space="0" w:color="auto"/>
              <w:right w:val="single" w:sz="4" w:space="0" w:color="auto"/>
            </w:tcBorders>
            <w:vAlign w:val="center"/>
            <w:hideMark/>
          </w:tcPr>
          <w:p w14:paraId="675C6B78"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10407,5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93CC09"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9348,5</w:t>
            </w:r>
          </w:p>
        </w:tc>
        <w:tc>
          <w:tcPr>
            <w:tcW w:w="995" w:type="dxa"/>
            <w:tcBorders>
              <w:top w:val="single" w:sz="4" w:space="0" w:color="auto"/>
              <w:left w:val="single" w:sz="4" w:space="0" w:color="auto"/>
              <w:bottom w:val="single" w:sz="4" w:space="0" w:color="auto"/>
              <w:right w:val="single" w:sz="4" w:space="0" w:color="auto"/>
            </w:tcBorders>
            <w:vAlign w:val="center"/>
            <w:hideMark/>
          </w:tcPr>
          <w:p w14:paraId="44074F42"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1059,0</w:t>
            </w:r>
          </w:p>
        </w:tc>
        <w:tc>
          <w:tcPr>
            <w:tcW w:w="2126" w:type="dxa"/>
            <w:tcBorders>
              <w:top w:val="single" w:sz="4" w:space="0" w:color="auto"/>
              <w:left w:val="single" w:sz="4" w:space="0" w:color="auto"/>
              <w:bottom w:val="single" w:sz="4" w:space="0" w:color="auto"/>
              <w:right w:val="single" w:sz="4" w:space="0" w:color="auto"/>
            </w:tcBorders>
            <w:hideMark/>
          </w:tcPr>
          <w:p w14:paraId="67787695"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покрытия-3720 м</w:t>
            </w:r>
          </w:p>
          <w:p w14:paraId="136A29A4" w14:textId="77777777" w:rsidR="00F122D2" w:rsidRPr="00F122D2" w:rsidRDefault="00F122D2" w:rsidP="00F122D2">
            <w:pPr>
              <w:spacing w:after="0" w:line="276" w:lineRule="auto"/>
              <w:jc w:val="both"/>
              <w:rPr>
                <w:rFonts w:ascii="Times New Roman" w:hAnsi="Times New Roman" w:cs="Times New Roman"/>
                <w:b/>
                <w:sz w:val="16"/>
                <w:szCs w:val="16"/>
              </w:rPr>
            </w:pPr>
          </w:p>
        </w:tc>
      </w:tr>
      <w:tr w:rsidR="00F122D2" w:rsidRPr="00F122D2" w14:paraId="023505AC"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39E1D74C" w14:textId="77777777" w:rsidR="00F122D2" w:rsidRPr="00F122D2" w:rsidRDefault="00F122D2" w:rsidP="00F122D2">
            <w:pPr>
              <w:snapToGrid w:val="0"/>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Приведение в нормативное состояние автомобильных дорог   местного значения Завитинского муниципального округа (в том числе затраты на установку, содержание и эксплуатацию работающих в автоматическом режиме специальных технических средств)</w:t>
            </w:r>
          </w:p>
        </w:tc>
        <w:tc>
          <w:tcPr>
            <w:tcW w:w="705" w:type="dxa"/>
            <w:tcBorders>
              <w:top w:val="single" w:sz="4" w:space="0" w:color="auto"/>
              <w:left w:val="single" w:sz="4" w:space="0" w:color="auto"/>
              <w:bottom w:val="single" w:sz="4" w:space="0" w:color="auto"/>
              <w:right w:val="single" w:sz="4" w:space="0" w:color="auto"/>
            </w:tcBorders>
            <w:vAlign w:val="center"/>
            <w:hideMark/>
          </w:tcPr>
          <w:p w14:paraId="280D47D1"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10407,5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88E229"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9348,5</w:t>
            </w:r>
          </w:p>
        </w:tc>
        <w:tc>
          <w:tcPr>
            <w:tcW w:w="995" w:type="dxa"/>
            <w:tcBorders>
              <w:top w:val="single" w:sz="4" w:space="0" w:color="auto"/>
              <w:left w:val="single" w:sz="4" w:space="0" w:color="auto"/>
              <w:bottom w:val="single" w:sz="4" w:space="0" w:color="auto"/>
              <w:right w:val="single" w:sz="4" w:space="0" w:color="auto"/>
            </w:tcBorders>
            <w:vAlign w:val="center"/>
            <w:hideMark/>
          </w:tcPr>
          <w:p w14:paraId="3E591271" w14:textId="77777777" w:rsidR="00F122D2" w:rsidRPr="00F122D2" w:rsidRDefault="00F122D2" w:rsidP="00F122D2">
            <w:pPr>
              <w:spacing w:after="0" w:line="276" w:lineRule="auto"/>
              <w:jc w:val="both"/>
              <w:rPr>
                <w:rFonts w:ascii="Times New Roman" w:hAnsi="Times New Roman" w:cs="Times New Roman"/>
                <w:b/>
                <w:bCs/>
                <w:sz w:val="16"/>
                <w:szCs w:val="16"/>
              </w:rPr>
            </w:pPr>
            <w:r w:rsidRPr="00F122D2">
              <w:rPr>
                <w:rFonts w:ascii="Times New Roman" w:hAnsi="Times New Roman" w:cs="Times New Roman"/>
                <w:b/>
                <w:color w:val="000000"/>
                <w:sz w:val="16"/>
                <w:szCs w:val="16"/>
              </w:rPr>
              <w:t>1059,0</w:t>
            </w:r>
          </w:p>
        </w:tc>
        <w:tc>
          <w:tcPr>
            <w:tcW w:w="2126" w:type="dxa"/>
            <w:tcBorders>
              <w:top w:val="single" w:sz="4" w:space="0" w:color="auto"/>
              <w:left w:val="single" w:sz="4" w:space="0" w:color="auto"/>
              <w:bottom w:val="single" w:sz="4" w:space="0" w:color="auto"/>
              <w:right w:val="single" w:sz="4" w:space="0" w:color="auto"/>
            </w:tcBorders>
            <w:hideMark/>
          </w:tcPr>
          <w:p w14:paraId="7A2540D4" w14:textId="77777777" w:rsidR="00F122D2" w:rsidRPr="00F122D2" w:rsidRDefault="00F122D2" w:rsidP="00F122D2">
            <w:pPr>
              <w:spacing w:after="0" w:line="276" w:lineRule="auto"/>
              <w:jc w:val="both"/>
              <w:rPr>
                <w:rFonts w:ascii="Times New Roman" w:hAnsi="Times New Roman" w:cs="Times New Roman"/>
                <w:b/>
                <w:sz w:val="16"/>
                <w:szCs w:val="16"/>
              </w:rPr>
            </w:pPr>
            <w:r w:rsidRPr="00F122D2">
              <w:rPr>
                <w:rFonts w:ascii="Times New Roman" w:hAnsi="Times New Roman" w:cs="Times New Roman"/>
                <w:b/>
                <w:sz w:val="16"/>
                <w:szCs w:val="16"/>
              </w:rPr>
              <w:t>Ремонт покрытия-3720 м</w:t>
            </w:r>
          </w:p>
        </w:tc>
      </w:tr>
      <w:tr w:rsidR="00F122D2" w:rsidRPr="00F122D2" w14:paraId="6CBCFCCB"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hideMark/>
          </w:tcPr>
          <w:p w14:paraId="47274650"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в том числе пообъектно:</w:t>
            </w:r>
          </w:p>
        </w:tc>
        <w:tc>
          <w:tcPr>
            <w:tcW w:w="705" w:type="dxa"/>
            <w:tcBorders>
              <w:top w:val="single" w:sz="4" w:space="0" w:color="auto"/>
              <w:left w:val="single" w:sz="4" w:space="0" w:color="auto"/>
              <w:bottom w:val="single" w:sz="4" w:space="0" w:color="auto"/>
              <w:right w:val="single" w:sz="4" w:space="0" w:color="auto"/>
            </w:tcBorders>
          </w:tcPr>
          <w:p w14:paraId="48C1590F"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C8277CE"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995" w:type="dxa"/>
            <w:tcBorders>
              <w:top w:val="single" w:sz="4" w:space="0" w:color="auto"/>
              <w:left w:val="single" w:sz="4" w:space="0" w:color="auto"/>
              <w:bottom w:val="single" w:sz="4" w:space="0" w:color="auto"/>
              <w:right w:val="single" w:sz="4" w:space="0" w:color="auto"/>
            </w:tcBorders>
          </w:tcPr>
          <w:p w14:paraId="743AEE21"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3CE4F18" w14:textId="77777777" w:rsidR="00F122D2" w:rsidRPr="00F122D2" w:rsidRDefault="00F122D2" w:rsidP="00F122D2">
            <w:pPr>
              <w:snapToGrid w:val="0"/>
              <w:spacing w:after="0" w:line="276" w:lineRule="auto"/>
              <w:jc w:val="both"/>
              <w:rPr>
                <w:rFonts w:ascii="Times New Roman" w:hAnsi="Times New Roman" w:cs="Times New Roman"/>
                <w:sz w:val="16"/>
                <w:szCs w:val="16"/>
              </w:rPr>
            </w:pPr>
          </w:p>
        </w:tc>
      </w:tr>
      <w:tr w:rsidR="00F122D2" w:rsidRPr="00F122D2" w14:paraId="71443DEC"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vAlign w:val="center"/>
          </w:tcPr>
          <w:p w14:paraId="293AF6FA"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bCs/>
                <w:sz w:val="16"/>
                <w:szCs w:val="16"/>
              </w:rPr>
              <w:t>Устройство а/ю покрытия ул.Ерохинская (от ул.Мухинская до ул.Бульварная)</w:t>
            </w:r>
          </w:p>
        </w:tc>
        <w:tc>
          <w:tcPr>
            <w:tcW w:w="705" w:type="dxa"/>
            <w:tcBorders>
              <w:top w:val="single" w:sz="4" w:space="0" w:color="auto"/>
              <w:left w:val="single" w:sz="4" w:space="0" w:color="auto"/>
              <w:bottom w:val="single" w:sz="4" w:space="0" w:color="auto"/>
              <w:right w:val="single" w:sz="4" w:space="0" w:color="auto"/>
            </w:tcBorders>
            <w:vAlign w:val="center"/>
          </w:tcPr>
          <w:p w14:paraId="562198C7"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10407,5</w:t>
            </w:r>
          </w:p>
        </w:tc>
        <w:tc>
          <w:tcPr>
            <w:tcW w:w="851" w:type="dxa"/>
            <w:tcBorders>
              <w:top w:val="single" w:sz="4" w:space="0" w:color="auto"/>
              <w:left w:val="single" w:sz="4" w:space="0" w:color="auto"/>
              <w:bottom w:val="single" w:sz="4" w:space="0" w:color="auto"/>
              <w:right w:val="single" w:sz="4" w:space="0" w:color="auto"/>
            </w:tcBorders>
            <w:vAlign w:val="center"/>
          </w:tcPr>
          <w:p w14:paraId="61EF00D4"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9348,5</w:t>
            </w:r>
          </w:p>
        </w:tc>
        <w:tc>
          <w:tcPr>
            <w:tcW w:w="995" w:type="dxa"/>
            <w:tcBorders>
              <w:top w:val="single" w:sz="4" w:space="0" w:color="auto"/>
              <w:left w:val="single" w:sz="4" w:space="0" w:color="auto"/>
              <w:bottom w:val="single" w:sz="4" w:space="0" w:color="auto"/>
              <w:right w:val="single" w:sz="4" w:space="0" w:color="auto"/>
            </w:tcBorders>
            <w:vAlign w:val="center"/>
          </w:tcPr>
          <w:p w14:paraId="28FFAC7E"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color w:val="000000"/>
                <w:sz w:val="16"/>
                <w:szCs w:val="16"/>
              </w:rPr>
              <w:t>1059,0</w:t>
            </w:r>
          </w:p>
        </w:tc>
        <w:tc>
          <w:tcPr>
            <w:tcW w:w="2126" w:type="dxa"/>
            <w:tcBorders>
              <w:top w:val="single" w:sz="4" w:space="0" w:color="auto"/>
              <w:left w:val="single" w:sz="4" w:space="0" w:color="auto"/>
              <w:bottom w:val="single" w:sz="4" w:space="0" w:color="auto"/>
              <w:right w:val="single" w:sz="4" w:space="0" w:color="auto"/>
            </w:tcBorders>
          </w:tcPr>
          <w:p w14:paraId="738931B1" w14:textId="77777777" w:rsidR="00F122D2" w:rsidRPr="00F122D2" w:rsidRDefault="00F122D2" w:rsidP="00F122D2">
            <w:pPr>
              <w:snapToGrid w:val="0"/>
              <w:spacing w:after="0" w:line="276" w:lineRule="auto"/>
              <w:jc w:val="both"/>
              <w:rPr>
                <w:rFonts w:ascii="Times New Roman" w:hAnsi="Times New Roman" w:cs="Times New Roman"/>
                <w:sz w:val="16"/>
                <w:szCs w:val="16"/>
              </w:rPr>
            </w:pPr>
            <w:r w:rsidRPr="00F122D2">
              <w:rPr>
                <w:rFonts w:ascii="Times New Roman" w:hAnsi="Times New Roman" w:cs="Times New Roman"/>
                <w:sz w:val="16"/>
                <w:szCs w:val="16"/>
              </w:rPr>
              <w:t>Ремонт покрытия-1100 м</w:t>
            </w:r>
          </w:p>
        </w:tc>
      </w:tr>
      <w:tr w:rsidR="00F122D2" w:rsidRPr="00F122D2" w14:paraId="2198C16B" w14:textId="77777777" w:rsidTr="005D0C57">
        <w:trPr>
          <w:trHeight w:val="20"/>
        </w:trPr>
        <w:tc>
          <w:tcPr>
            <w:tcW w:w="10915" w:type="dxa"/>
            <w:tcBorders>
              <w:top w:val="single" w:sz="4" w:space="0" w:color="auto"/>
              <w:left w:val="single" w:sz="4" w:space="0" w:color="auto"/>
              <w:bottom w:val="single" w:sz="4" w:space="0" w:color="auto"/>
              <w:right w:val="single" w:sz="4" w:space="0" w:color="auto"/>
            </w:tcBorders>
          </w:tcPr>
          <w:p w14:paraId="620872DB" w14:textId="77777777" w:rsidR="00F122D2" w:rsidRPr="00F122D2" w:rsidRDefault="00F122D2" w:rsidP="00F122D2">
            <w:pPr>
              <w:spacing w:after="0"/>
              <w:jc w:val="both"/>
              <w:rPr>
                <w:rFonts w:ascii="Times New Roman" w:hAnsi="Times New Roman" w:cs="Times New Roman"/>
                <w:b/>
                <w:bCs/>
                <w:sz w:val="16"/>
                <w:szCs w:val="16"/>
              </w:rPr>
            </w:pPr>
            <w:r w:rsidRPr="00F122D2">
              <w:rPr>
                <w:rFonts w:ascii="Times New Roman" w:hAnsi="Times New Roman" w:cs="Times New Roman"/>
                <w:b/>
                <w:sz w:val="16"/>
                <w:szCs w:val="16"/>
              </w:rPr>
              <w:t>Обустройство остановок для школьных маршрутов. А также освещение улично-дорожной сети Завитинского муниципального округа</w:t>
            </w:r>
          </w:p>
        </w:tc>
        <w:tc>
          <w:tcPr>
            <w:tcW w:w="705" w:type="dxa"/>
            <w:tcBorders>
              <w:top w:val="single" w:sz="4" w:space="0" w:color="auto"/>
              <w:left w:val="single" w:sz="4" w:space="0" w:color="auto"/>
              <w:bottom w:val="single" w:sz="4" w:space="0" w:color="auto"/>
              <w:right w:val="single" w:sz="4" w:space="0" w:color="auto"/>
            </w:tcBorders>
            <w:vAlign w:val="center"/>
          </w:tcPr>
          <w:p w14:paraId="792B1997"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120,0</w:t>
            </w:r>
          </w:p>
        </w:tc>
        <w:tc>
          <w:tcPr>
            <w:tcW w:w="851" w:type="dxa"/>
            <w:tcBorders>
              <w:top w:val="single" w:sz="4" w:space="0" w:color="auto"/>
              <w:left w:val="single" w:sz="4" w:space="0" w:color="auto"/>
              <w:bottom w:val="single" w:sz="4" w:space="0" w:color="auto"/>
              <w:right w:val="single" w:sz="4" w:space="0" w:color="auto"/>
            </w:tcBorders>
            <w:vAlign w:val="center"/>
          </w:tcPr>
          <w:p w14:paraId="0581B47D"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0</w:t>
            </w:r>
          </w:p>
        </w:tc>
        <w:tc>
          <w:tcPr>
            <w:tcW w:w="995" w:type="dxa"/>
            <w:tcBorders>
              <w:top w:val="single" w:sz="4" w:space="0" w:color="auto"/>
              <w:left w:val="single" w:sz="4" w:space="0" w:color="auto"/>
              <w:bottom w:val="single" w:sz="4" w:space="0" w:color="auto"/>
              <w:right w:val="single" w:sz="4" w:space="0" w:color="auto"/>
            </w:tcBorders>
            <w:vAlign w:val="center"/>
          </w:tcPr>
          <w:p w14:paraId="5BF5D1FC" w14:textId="77777777" w:rsidR="00F122D2" w:rsidRPr="00F122D2" w:rsidRDefault="00F122D2" w:rsidP="00F122D2">
            <w:pPr>
              <w:spacing w:after="0"/>
              <w:jc w:val="both"/>
              <w:rPr>
                <w:rFonts w:ascii="Times New Roman" w:hAnsi="Times New Roman" w:cs="Times New Roman"/>
                <w:color w:val="000000"/>
                <w:sz w:val="16"/>
                <w:szCs w:val="16"/>
              </w:rPr>
            </w:pPr>
            <w:r w:rsidRPr="00F122D2">
              <w:rPr>
                <w:rFonts w:ascii="Times New Roman" w:hAnsi="Times New Roman" w:cs="Times New Roman"/>
                <w:color w:val="000000"/>
                <w:sz w:val="16"/>
                <w:szCs w:val="16"/>
              </w:rPr>
              <w:t>120,0</w:t>
            </w:r>
          </w:p>
        </w:tc>
        <w:tc>
          <w:tcPr>
            <w:tcW w:w="2126" w:type="dxa"/>
            <w:tcBorders>
              <w:top w:val="single" w:sz="4" w:space="0" w:color="auto"/>
              <w:left w:val="single" w:sz="4" w:space="0" w:color="auto"/>
              <w:bottom w:val="single" w:sz="4" w:space="0" w:color="auto"/>
              <w:right w:val="single" w:sz="4" w:space="0" w:color="auto"/>
            </w:tcBorders>
          </w:tcPr>
          <w:p w14:paraId="0085A1B1" w14:textId="77777777" w:rsidR="00F122D2" w:rsidRPr="00F122D2" w:rsidRDefault="00F122D2" w:rsidP="00F122D2">
            <w:pPr>
              <w:spacing w:after="0" w:line="276" w:lineRule="auto"/>
              <w:jc w:val="both"/>
              <w:rPr>
                <w:rFonts w:ascii="Times New Roman" w:hAnsi="Times New Roman" w:cs="Times New Roman"/>
                <w:sz w:val="16"/>
                <w:szCs w:val="16"/>
              </w:rPr>
            </w:pPr>
          </w:p>
        </w:tc>
      </w:tr>
    </w:tbl>
    <w:p w14:paraId="0D728792" w14:textId="27900049" w:rsidR="00570EEC" w:rsidRDefault="00570EEC" w:rsidP="00586F9C">
      <w:pPr>
        <w:pStyle w:val="ConsPlusTitle"/>
        <w:jc w:val="both"/>
        <w:rPr>
          <w:rFonts w:ascii="Times New Roman" w:hAnsi="Times New Roman" w:cs="Times New Roman"/>
          <w:b w:val="0"/>
          <w:bCs w:val="0"/>
        </w:rPr>
      </w:pPr>
    </w:p>
    <w:p w14:paraId="49688FD5" w14:textId="509440B0" w:rsidR="009C46BF" w:rsidRDefault="009C46BF" w:rsidP="0036516F">
      <w:pPr>
        <w:spacing w:after="0" w:line="240" w:lineRule="auto"/>
        <w:jc w:val="both"/>
        <w:rPr>
          <w:rFonts w:ascii="Times New Roman" w:hAnsi="Times New Roman" w:cs="Times New Roman"/>
          <w:b/>
          <w:bCs/>
          <w:sz w:val="20"/>
          <w:szCs w:val="20"/>
        </w:rPr>
        <w:sectPr w:rsidR="009C46BF" w:rsidSect="004E6619">
          <w:pgSz w:w="16840" w:h="11907" w:orient="landscape" w:code="9"/>
          <w:pgMar w:top="567" w:right="567" w:bottom="680" w:left="567" w:header="0" w:footer="0" w:gutter="0"/>
          <w:cols w:space="708"/>
          <w:docGrid w:linePitch="360"/>
        </w:sectPr>
      </w:pPr>
    </w:p>
    <w:p w14:paraId="342DC526" w14:textId="1C345ABA" w:rsidR="004F731F" w:rsidRPr="0036516F" w:rsidRDefault="009C46BF" w:rsidP="0036516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Пос</w:t>
      </w:r>
      <w:r w:rsidR="004F731F" w:rsidRPr="0036516F">
        <w:rPr>
          <w:rFonts w:ascii="Times New Roman" w:hAnsi="Times New Roman" w:cs="Times New Roman"/>
          <w:b/>
          <w:bCs/>
          <w:sz w:val="20"/>
          <w:szCs w:val="20"/>
        </w:rPr>
        <w:t xml:space="preserve">тановление от 10.02.2023                                                                                                                                             </w:t>
      </w:r>
      <w:r w:rsidR="000E72BF">
        <w:rPr>
          <w:rFonts w:ascii="Times New Roman" w:hAnsi="Times New Roman" w:cs="Times New Roman"/>
          <w:b/>
          <w:bCs/>
          <w:sz w:val="20"/>
          <w:szCs w:val="20"/>
        </w:rPr>
        <w:t xml:space="preserve">          </w:t>
      </w:r>
      <w:r w:rsidR="004F731F" w:rsidRPr="0036516F">
        <w:rPr>
          <w:rFonts w:ascii="Times New Roman" w:hAnsi="Times New Roman" w:cs="Times New Roman"/>
          <w:b/>
          <w:bCs/>
          <w:sz w:val="20"/>
          <w:szCs w:val="20"/>
        </w:rPr>
        <w:t>№ 95</w:t>
      </w:r>
    </w:p>
    <w:p w14:paraId="1216A241" w14:textId="1C1401AD" w:rsidR="0036516F" w:rsidRPr="0036516F" w:rsidRDefault="0036516F" w:rsidP="0036516F">
      <w:pPr>
        <w:pStyle w:val="ConsPlusTitle"/>
        <w:jc w:val="both"/>
        <w:rPr>
          <w:rFonts w:ascii="Times New Roman" w:hAnsi="Times New Roman" w:cs="Times New Roman"/>
          <w:b w:val="0"/>
        </w:rPr>
      </w:pPr>
      <w:r w:rsidRPr="0036516F">
        <w:rPr>
          <w:rFonts w:ascii="Times New Roman" w:hAnsi="Times New Roman" w:cs="Times New Roman"/>
          <w:b w:val="0"/>
        </w:rPr>
        <w:t>Об утверждении общих требований</w:t>
      </w:r>
      <w:r>
        <w:rPr>
          <w:rFonts w:ascii="Times New Roman" w:hAnsi="Times New Roman" w:cs="Times New Roman"/>
          <w:b w:val="0"/>
        </w:rPr>
        <w:t xml:space="preserve"> </w:t>
      </w:r>
      <w:r w:rsidRPr="0036516F">
        <w:rPr>
          <w:rFonts w:ascii="Times New Roman" w:hAnsi="Times New Roman" w:cs="Times New Roman"/>
          <w:b w:val="0"/>
        </w:rPr>
        <w:t xml:space="preserve">к определению нормативных затрат на оказание муниципальных услуг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В соответствии с </w:t>
      </w:r>
      <w:hyperlink r:id="rId46">
        <w:r w:rsidRPr="0036516F">
          <w:rPr>
            <w:rFonts w:ascii="Times New Roman" w:hAnsi="Times New Roman" w:cs="Times New Roman"/>
            <w:b w:val="0"/>
          </w:rPr>
          <w:t>абзацем вторым пункта 4 статьи 69.2</w:t>
        </w:r>
      </w:hyperlink>
      <w:r w:rsidRPr="0036516F">
        <w:rPr>
          <w:rFonts w:ascii="Times New Roman" w:hAnsi="Times New Roman" w:cs="Times New Roman"/>
          <w:b w:val="0"/>
        </w:rPr>
        <w:t xml:space="preserve"> Бюджетного кодекса Российской Федерации </w:t>
      </w:r>
      <w:r w:rsidRPr="0036516F">
        <w:rPr>
          <w:rFonts w:ascii="Times New Roman" w:hAnsi="Times New Roman" w:cs="Times New Roman"/>
          <w:bCs w:val="0"/>
        </w:rPr>
        <w:t>п о с т а н о в л я ю:</w:t>
      </w:r>
      <w:r w:rsidRPr="0036516F">
        <w:rPr>
          <w:rFonts w:ascii="Times New Roman" w:hAnsi="Times New Roman" w:cs="Times New Roman"/>
          <w:b w:val="0"/>
        </w:rPr>
        <w:t xml:space="preserve"> 1. Утвердить </w:t>
      </w:r>
      <w:hyperlink w:anchor="P37">
        <w:r w:rsidRPr="0036516F">
          <w:rPr>
            <w:rFonts w:ascii="Times New Roman" w:hAnsi="Times New Roman" w:cs="Times New Roman"/>
            <w:b w:val="0"/>
          </w:rPr>
          <w:t>общие требования</w:t>
        </w:r>
      </w:hyperlink>
      <w:r w:rsidRPr="0036516F">
        <w:rPr>
          <w:rFonts w:ascii="Times New Roman" w:hAnsi="Times New Roman" w:cs="Times New Roman"/>
          <w:b w:val="0"/>
        </w:rPr>
        <w:t xml:space="preserve"> к определению нормативных затрат на оказание муниципальных услуг в сфере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согласно приложению к постановлению.</w:t>
      </w:r>
      <w:r>
        <w:rPr>
          <w:rFonts w:ascii="Times New Roman" w:hAnsi="Times New Roman" w:cs="Times New Roman"/>
          <w:b w:val="0"/>
        </w:rPr>
        <w:t xml:space="preserve"> </w:t>
      </w:r>
      <w:r w:rsidRPr="0036516F">
        <w:rPr>
          <w:rFonts w:ascii="Times New Roman" w:hAnsi="Times New Roman" w:cs="Times New Roman"/>
          <w:b w:val="0"/>
        </w:rPr>
        <w:t>2.  Настоящее постановление подлежит официальному опубликованию.</w:t>
      </w:r>
      <w:r>
        <w:rPr>
          <w:rFonts w:ascii="Times New Roman" w:hAnsi="Times New Roman" w:cs="Times New Roman"/>
          <w:b w:val="0"/>
        </w:rPr>
        <w:t xml:space="preserve"> </w:t>
      </w:r>
      <w:r w:rsidRPr="0036516F">
        <w:rPr>
          <w:rFonts w:ascii="Times New Roman" w:hAnsi="Times New Roman" w:cs="Times New Roman"/>
          <w:b w:val="0"/>
        </w:rPr>
        <w:t>3. Контроль за исполнением настоящего постановления оставляю за собой.</w:t>
      </w:r>
    </w:p>
    <w:p w14:paraId="7FE3DA90" w14:textId="3A6A1A96" w:rsidR="0036516F" w:rsidRPr="0036516F" w:rsidRDefault="0036516F" w:rsidP="0036516F">
      <w:pPr>
        <w:spacing w:after="0" w:line="240" w:lineRule="auto"/>
        <w:jc w:val="both"/>
        <w:rPr>
          <w:rFonts w:ascii="Times New Roman" w:hAnsi="Times New Roman" w:cs="Times New Roman"/>
          <w:sz w:val="20"/>
          <w:szCs w:val="20"/>
        </w:rPr>
      </w:pPr>
      <w:r w:rsidRPr="0036516F">
        <w:rPr>
          <w:rFonts w:ascii="Times New Roman" w:hAnsi="Times New Roman" w:cs="Times New Roman"/>
          <w:sz w:val="20"/>
          <w:szCs w:val="20"/>
        </w:rPr>
        <w:t>Глава Завитинского муниципального округа                                                                                                                    С.С.Линевич</w:t>
      </w:r>
    </w:p>
    <w:p w14:paraId="2C254936" w14:textId="12843BD7" w:rsidR="0036516F" w:rsidRPr="0036516F" w:rsidRDefault="0036516F" w:rsidP="0036516F">
      <w:pPr>
        <w:pStyle w:val="ConsPlusNormal"/>
        <w:jc w:val="both"/>
        <w:outlineLvl w:val="1"/>
        <w:rPr>
          <w:rFonts w:ascii="Times New Roman" w:hAnsi="Times New Roman" w:cs="Times New Roman"/>
          <w:sz w:val="20"/>
          <w:szCs w:val="20"/>
        </w:rPr>
      </w:pPr>
      <w:r w:rsidRPr="0036516F">
        <w:rPr>
          <w:rFonts w:ascii="Times New Roman" w:hAnsi="Times New Roman" w:cs="Times New Roman"/>
          <w:bCs/>
          <w:sz w:val="20"/>
          <w:szCs w:val="20"/>
        </w:rPr>
        <w:t>Приложение</w:t>
      </w:r>
      <w:r>
        <w:rPr>
          <w:rFonts w:ascii="Times New Roman" w:hAnsi="Times New Roman" w:cs="Times New Roman"/>
          <w:bCs/>
          <w:sz w:val="20"/>
          <w:szCs w:val="20"/>
        </w:rPr>
        <w:t xml:space="preserve"> </w:t>
      </w:r>
      <w:r w:rsidRPr="0036516F">
        <w:rPr>
          <w:rFonts w:ascii="Times New Roman" w:hAnsi="Times New Roman" w:cs="Times New Roman"/>
          <w:bCs/>
          <w:sz w:val="20"/>
          <w:szCs w:val="20"/>
        </w:rPr>
        <w:t>к постановлению главы Завитинского муниципального округа</w:t>
      </w:r>
      <w:r>
        <w:rPr>
          <w:rFonts w:ascii="Times New Roman" w:hAnsi="Times New Roman" w:cs="Times New Roman"/>
          <w:bCs/>
          <w:sz w:val="20"/>
          <w:szCs w:val="20"/>
        </w:rPr>
        <w:t xml:space="preserve"> </w:t>
      </w:r>
      <w:r w:rsidRPr="0036516F">
        <w:rPr>
          <w:rFonts w:ascii="Times New Roman" w:hAnsi="Times New Roman" w:cs="Times New Roman"/>
          <w:bCs/>
          <w:sz w:val="20"/>
          <w:szCs w:val="20"/>
        </w:rPr>
        <w:t>10.02.2023</w:t>
      </w:r>
      <w:r>
        <w:rPr>
          <w:rFonts w:ascii="Times New Roman" w:hAnsi="Times New Roman" w:cs="Times New Roman"/>
          <w:bCs/>
          <w:sz w:val="20"/>
          <w:szCs w:val="20"/>
        </w:rPr>
        <w:t xml:space="preserve"> </w:t>
      </w:r>
      <w:r w:rsidRPr="0036516F">
        <w:rPr>
          <w:rFonts w:ascii="Times New Roman" w:hAnsi="Times New Roman" w:cs="Times New Roman"/>
          <w:bCs/>
          <w:sz w:val="20"/>
          <w:szCs w:val="20"/>
        </w:rPr>
        <w:t>№ 95</w:t>
      </w:r>
      <w:bookmarkStart w:id="49" w:name="P37"/>
      <w:bookmarkEnd w:id="49"/>
      <w:r>
        <w:rPr>
          <w:rFonts w:ascii="Times New Roman" w:hAnsi="Times New Roman" w:cs="Times New Roman"/>
          <w:bCs/>
          <w:sz w:val="20"/>
          <w:szCs w:val="20"/>
        </w:rPr>
        <w:t xml:space="preserve"> </w:t>
      </w:r>
      <w:r w:rsidRPr="0036516F">
        <w:rPr>
          <w:rFonts w:ascii="Times New Roman" w:hAnsi="Times New Roman" w:cs="Times New Roman"/>
          <w:sz w:val="20"/>
          <w:szCs w:val="20"/>
        </w:rPr>
        <w:t>Общие требования</w:t>
      </w:r>
      <w:r>
        <w:rPr>
          <w:rFonts w:ascii="Times New Roman" w:hAnsi="Times New Roman" w:cs="Times New Roman"/>
          <w:sz w:val="20"/>
          <w:szCs w:val="20"/>
        </w:rPr>
        <w:t xml:space="preserve"> </w:t>
      </w:r>
      <w:r w:rsidRPr="0036516F">
        <w:rPr>
          <w:rFonts w:ascii="Times New Roman" w:hAnsi="Times New Roman" w:cs="Times New Roman"/>
          <w:sz w:val="20"/>
          <w:szCs w:val="20"/>
        </w:rPr>
        <w:t>к определению нормативных затрат на оказание муниципальных услуг в сферу культуры,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w:t>
      </w:r>
      <w:r>
        <w:rPr>
          <w:rFonts w:ascii="Times New Roman" w:hAnsi="Times New Roman" w:cs="Times New Roman"/>
          <w:sz w:val="20"/>
          <w:szCs w:val="20"/>
        </w:rPr>
        <w:t xml:space="preserve"> </w:t>
      </w:r>
      <w:bookmarkStart w:id="50" w:name="P46"/>
      <w:bookmarkEnd w:id="50"/>
      <w:r w:rsidRPr="0036516F">
        <w:rPr>
          <w:rFonts w:ascii="Times New Roman" w:hAnsi="Times New Roman" w:cs="Times New Roman"/>
          <w:sz w:val="20"/>
          <w:szCs w:val="20"/>
        </w:rPr>
        <w:t>I. Общие положения</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1. Общие требования разработаны в соответствии с положениями </w:t>
      </w:r>
      <w:hyperlink r:id="rId47">
        <w:r w:rsidRPr="0036516F">
          <w:rPr>
            <w:rFonts w:ascii="Times New Roman" w:hAnsi="Times New Roman" w:cs="Times New Roman"/>
            <w:sz w:val="20"/>
            <w:szCs w:val="20"/>
          </w:rPr>
          <w:t>абзаца второго пункта 4 статьи 69.2</w:t>
        </w:r>
      </w:hyperlink>
      <w:r w:rsidRPr="0036516F">
        <w:rPr>
          <w:rFonts w:ascii="Times New Roman" w:hAnsi="Times New Roman" w:cs="Times New Roman"/>
          <w:sz w:val="20"/>
          <w:szCs w:val="20"/>
        </w:rPr>
        <w:t xml:space="preserve"> Бюджетного кодекса Российской Федерации  и устанавливают правила определения нормативных затрат на оказание муниципальной услуги в сфере культуры, применяемых при расчете объема субсидии на финансовое обеспечение выполнения муниципального задания (далее - нормативные затраты).</w:t>
      </w:r>
      <w:r>
        <w:rPr>
          <w:rFonts w:ascii="Times New Roman" w:hAnsi="Times New Roman" w:cs="Times New Roman"/>
          <w:sz w:val="20"/>
          <w:szCs w:val="20"/>
        </w:rPr>
        <w:t xml:space="preserve"> </w:t>
      </w:r>
      <w:r w:rsidRPr="0036516F">
        <w:rPr>
          <w:rFonts w:ascii="Times New Roman" w:hAnsi="Times New Roman" w:cs="Times New Roman"/>
          <w:sz w:val="20"/>
          <w:szCs w:val="20"/>
        </w:rPr>
        <w:t>2. Нормативные затраты на оказание муниципальной услуги в сфере культуры определяются:</w:t>
      </w:r>
      <w:r>
        <w:rPr>
          <w:rFonts w:ascii="Times New Roman" w:hAnsi="Times New Roman" w:cs="Times New Roman"/>
          <w:sz w:val="20"/>
          <w:szCs w:val="20"/>
        </w:rPr>
        <w:t xml:space="preserve"> </w:t>
      </w:r>
      <w:r w:rsidRPr="0036516F">
        <w:rPr>
          <w:rFonts w:ascii="Times New Roman" w:hAnsi="Times New Roman" w:cs="Times New Roman"/>
          <w:sz w:val="20"/>
          <w:szCs w:val="20"/>
        </w:rPr>
        <w:t>исходя из содержащейся в общероссийском базовом (отраслевом) перечне (классификаторе) государственных и муниципальных услуг, оказываемых физическими лицами, в сфере культуры (далее - общероссийский перечень (классификатор)), федеральном перечне (классификаторе)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(далее - федеральный перечень (классификатор)),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(классификатор)) информации о единице показателя, характеризующего объем государственной (муниципальной) услуги в сфере культуры и показателей, отражающих содержание и (или) условия (формы) оказания государственной (муниципальной) услуги в сфере культуры (далее - показатели отраслевой специфики);</w:t>
      </w:r>
      <w:r>
        <w:rPr>
          <w:rFonts w:ascii="Times New Roman" w:hAnsi="Times New Roman" w:cs="Times New Roman"/>
          <w:sz w:val="20"/>
          <w:szCs w:val="20"/>
        </w:rPr>
        <w:t xml:space="preserve"> </w:t>
      </w:r>
      <w:r w:rsidRPr="0036516F">
        <w:rPr>
          <w:rFonts w:ascii="Times New Roman" w:hAnsi="Times New Roman" w:cs="Times New Roman"/>
          <w:sz w:val="20"/>
          <w:szCs w:val="20"/>
        </w:rPr>
        <w:t>Нормативные затраты на оказание муниципальной услуги в сфере культуры, рассчитанные с соблюдением Общих требований,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r>
        <w:rPr>
          <w:rFonts w:ascii="Times New Roman" w:hAnsi="Times New Roman" w:cs="Times New Roman"/>
          <w:sz w:val="20"/>
          <w:szCs w:val="20"/>
        </w:rPr>
        <w:t xml:space="preserve"> </w:t>
      </w:r>
      <w:r w:rsidRPr="0036516F">
        <w:rPr>
          <w:rFonts w:ascii="Times New Roman" w:hAnsi="Times New Roman" w:cs="Times New Roman"/>
          <w:sz w:val="20"/>
          <w:szCs w:val="20"/>
        </w:rPr>
        <w:t>3. Базовый норматив затрат на оказание муниципальной услуги в сфере культуры состоит из базового норматива затрат, непосредственно связанных с оказанием муниципальной услуги в сфере культуры, и базового норматива затрат на общехозяйственные нужды на оказание муниципальной услуги в сфере культуры.</w:t>
      </w:r>
      <w:bookmarkStart w:id="51" w:name="P54"/>
      <w:bookmarkEnd w:id="51"/>
      <w:r>
        <w:rPr>
          <w:rFonts w:ascii="Times New Roman" w:hAnsi="Times New Roman" w:cs="Times New Roman"/>
          <w:sz w:val="20"/>
          <w:szCs w:val="20"/>
        </w:rPr>
        <w:t xml:space="preserve"> </w:t>
      </w:r>
      <w:r w:rsidRPr="0036516F">
        <w:rPr>
          <w:rFonts w:ascii="Times New Roman" w:hAnsi="Times New Roman" w:cs="Times New Roman"/>
          <w:sz w:val="20"/>
          <w:szCs w:val="20"/>
        </w:rPr>
        <w:t>4. В базовый норматив затрат, непосредственно связанных с оказанием муниципальной услуги в сфере культуры, включаются:</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оплату труда работников, непосредственно связанных с оказанием муниципальной услуги в сфере культуры и начисления на выплаты по оплате труда работников, непосредственно связанных с оказанием услуги в сфере культуры,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иные затраты, непосредственно связанные с оказанием муниципальной услуги в сфере культуры.</w:t>
      </w:r>
      <w:bookmarkStart w:id="52" w:name="P59"/>
      <w:bookmarkEnd w:id="52"/>
      <w:r>
        <w:rPr>
          <w:rFonts w:ascii="Times New Roman" w:hAnsi="Times New Roman" w:cs="Times New Roman"/>
          <w:sz w:val="20"/>
          <w:szCs w:val="20"/>
        </w:rPr>
        <w:t xml:space="preserve"> </w:t>
      </w:r>
      <w:r w:rsidRPr="0036516F">
        <w:rPr>
          <w:rFonts w:ascii="Times New Roman" w:hAnsi="Times New Roman" w:cs="Times New Roman"/>
          <w:sz w:val="20"/>
          <w:szCs w:val="20"/>
        </w:rPr>
        <w:t>5. В базовый норматив затрат на общехозяйственные нужды на оказание муниципальной услуги в сфере культуры включаются:</w:t>
      </w:r>
      <w:bookmarkStart w:id="53" w:name="P60"/>
      <w:bookmarkEnd w:id="53"/>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коммунальные услуги;</w:t>
      </w:r>
      <w:bookmarkStart w:id="54" w:name="P61"/>
      <w:bookmarkEnd w:id="54"/>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содержание объектов недвижимого имущества, а также затраты на аренду указанного имущества;</w:t>
      </w:r>
      <w:bookmarkStart w:id="55" w:name="P62"/>
      <w:bookmarkEnd w:id="55"/>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содержание объектов особо ценного движимого имущества, а также затраты на аренду указанного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приобретение услуг связи;</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приобретение транспортных услуг;</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оплату труда работников, которые не принимают непосредственного участия в оказании муниципальной услуги в сфере культуры и начисления на выплаты по оплате труда работников, которые не принимают непосредственного участия в оказании муниципальной услуги в сфере культуры (далее - начисления на выплаты по оплате труда);</w:t>
      </w:r>
      <w:r>
        <w:rPr>
          <w:rFonts w:ascii="Times New Roman" w:hAnsi="Times New Roman" w:cs="Times New Roman"/>
          <w:sz w:val="20"/>
          <w:szCs w:val="20"/>
        </w:rPr>
        <w:t xml:space="preserve"> </w:t>
      </w:r>
      <w:r w:rsidRPr="0036516F">
        <w:rPr>
          <w:rFonts w:ascii="Times New Roman" w:hAnsi="Times New Roman" w:cs="Times New Roman"/>
          <w:sz w:val="20"/>
          <w:szCs w:val="20"/>
        </w:rPr>
        <w:t>затраты на прочие общехозяйственные нужды.</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затраты, указанные в </w:t>
      </w:r>
      <w:hyperlink w:anchor="P60">
        <w:r w:rsidRPr="0036516F">
          <w:rPr>
            <w:rFonts w:ascii="Times New Roman" w:hAnsi="Times New Roman" w:cs="Times New Roman"/>
            <w:sz w:val="20"/>
            <w:szCs w:val="20"/>
          </w:rPr>
          <w:t>абзацах втором</w:t>
        </w:r>
      </w:hyperlink>
      <w:r w:rsidRPr="0036516F">
        <w:rPr>
          <w:rFonts w:ascii="Times New Roman" w:hAnsi="Times New Roman" w:cs="Times New Roman"/>
          <w:sz w:val="20"/>
          <w:szCs w:val="20"/>
        </w:rPr>
        <w:t xml:space="preserve"> - </w:t>
      </w:r>
      <w:hyperlink w:anchor="P62">
        <w:r w:rsidRPr="0036516F">
          <w:rPr>
            <w:rFonts w:ascii="Times New Roman" w:hAnsi="Times New Roman" w:cs="Times New Roman"/>
            <w:sz w:val="20"/>
            <w:szCs w:val="20"/>
          </w:rPr>
          <w:t>четвертом</w:t>
        </w:r>
      </w:hyperlink>
      <w:r w:rsidRPr="0036516F">
        <w:rPr>
          <w:rFonts w:ascii="Times New Roman" w:hAnsi="Times New Roman" w:cs="Times New Roman"/>
          <w:sz w:val="20"/>
          <w:szCs w:val="20"/>
        </w:rPr>
        <w:t xml:space="preserve"> настоящего пункта, включаются затраты на оказание муниципальной услуги в сфере культуры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Затраты на аренду имущества, указанные в </w:t>
      </w:r>
      <w:hyperlink w:anchor="P61">
        <w:r w:rsidRPr="0036516F">
          <w:rPr>
            <w:rFonts w:ascii="Times New Roman" w:hAnsi="Times New Roman" w:cs="Times New Roman"/>
            <w:sz w:val="20"/>
            <w:szCs w:val="20"/>
          </w:rPr>
          <w:t>абзацах третьем</w:t>
        </w:r>
      </w:hyperlink>
      <w:r w:rsidRPr="0036516F">
        <w:rPr>
          <w:rFonts w:ascii="Times New Roman" w:hAnsi="Times New Roman" w:cs="Times New Roman"/>
          <w:sz w:val="20"/>
          <w:szCs w:val="20"/>
        </w:rPr>
        <w:t xml:space="preserve"> - </w:t>
      </w:r>
      <w:hyperlink w:anchor="P62">
        <w:r w:rsidRPr="0036516F">
          <w:rPr>
            <w:rFonts w:ascii="Times New Roman" w:hAnsi="Times New Roman" w:cs="Times New Roman"/>
            <w:sz w:val="20"/>
            <w:szCs w:val="20"/>
          </w:rPr>
          <w:t>четвертом</w:t>
        </w:r>
      </w:hyperlink>
      <w:r w:rsidRPr="0036516F">
        <w:rPr>
          <w:rFonts w:ascii="Times New Roman" w:hAnsi="Times New Roman" w:cs="Times New Roman"/>
          <w:sz w:val="20"/>
          <w:szCs w:val="20"/>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r>
        <w:rPr>
          <w:rFonts w:ascii="Times New Roman" w:hAnsi="Times New Roman" w:cs="Times New Roman"/>
          <w:sz w:val="20"/>
          <w:szCs w:val="20"/>
        </w:rPr>
        <w:t xml:space="preserve"> </w:t>
      </w:r>
      <w:r w:rsidRPr="0036516F">
        <w:rPr>
          <w:rFonts w:ascii="Times New Roman" w:hAnsi="Times New Roman" w:cs="Times New Roman"/>
          <w:sz w:val="20"/>
          <w:szCs w:val="20"/>
        </w:rPr>
        <w:t>6. Корректирующие коэффициенты к базовому нормативу затрат на оказание муниципальной услуги в сфере культуры, применяемые при расчете нормативных затрат на оказание муниципальной услуги в сфере культуры, состоят из:</w:t>
      </w:r>
      <w:r>
        <w:rPr>
          <w:rFonts w:ascii="Times New Roman" w:hAnsi="Times New Roman" w:cs="Times New Roman"/>
          <w:sz w:val="20"/>
          <w:szCs w:val="20"/>
        </w:rPr>
        <w:t xml:space="preserve"> </w:t>
      </w:r>
      <w:r w:rsidRPr="0036516F">
        <w:rPr>
          <w:rFonts w:ascii="Times New Roman" w:hAnsi="Times New Roman" w:cs="Times New Roman"/>
          <w:sz w:val="20"/>
          <w:szCs w:val="20"/>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отраслевого корректирующего коэффициента (в случае необходимости нескольких отраслевых корректирующих коэффициентов) к базовому нормативу затрат, отражающего отраслевую специфику муниципальной  услуги в сфере культуры , в том числе особый статус учреждений, отнесенных к особо ценным объектам культурного наследия Российской Федерации, особо ценным объектам национального наследия Российской Федерации; особенности оказания услуги (оказание услуг для </w:t>
      </w:r>
      <w:r w:rsidRPr="0036516F">
        <w:rPr>
          <w:rFonts w:ascii="Times New Roman" w:hAnsi="Times New Roman" w:cs="Times New Roman"/>
          <w:sz w:val="20"/>
          <w:szCs w:val="20"/>
        </w:rPr>
        <w:lastRenderedPageBreak/>
        <w:t>детей и молодежи, работа с уникальными фондами); вид и объективные характеристики учреждений, оказывающих услугу (оказание услуги музеем, вместимость зрительного зала, объем хранимых фондов, высокая пропускная способность учреждения, вместимость зрительного зала (зрительных залов), осуществление деятельности, направленной на создание новых (капитально-возобновленных) постановок, концертных программ).</w:t>
      </w:r>
      <w:r>
        <w:rPr>
          <w:rFonts w:ascii="Times New Roman" w:hAnsi="Times New Roman" w:cs="Times New Roman"/>
          <w:sz w:val="20"/>
          <w:szCs w:val="20"/>
        </w:rPr>
        <w:t xml:space="preserve"> </w:t>
      </w:r>
      <w:r w:rsidRPr="0036516F">
        <w:rPr>
          <w:rFonts w:ascii="Times New Roman" w:hAnsi="Times New Roman" w:cs="Times New Roman"/>
          <w:sz w:val="20"/>
          <w:szCs w:val="20"/>
        </w:rPr>
        <w:t>7. При определении базового норматива затрат рассчитываются затраты, необходимые для оказания муниципальной услуги в сфере культуры, с соблюдением показателей качества оказания муниципальной услуги в сфере культуры, а также показателей отраслевой специфики, отраслевой корректирующий коэффициент при которых принимает значение равное "1".</w:t>
      </w:r>
      <w:bookmarkStart w:id="56" w:name="P74"/>
      <w:bookmarkEnd w:id="56"/>
      <w:r>
        <w:rPr>
          <w:rFonts w:ascii="Times New Roman" w:hAnsi="Times New Roman" w:cs="Times New Roman"/>
          <w:sz w:val="20"/>
          <w:szCs w:val="20"/>
        </w:rPr>
        <w:t xml:space="preserve"> </w:t>
      </w:r>
      <w:r w:rsidRPr="0036516F">
        <w:rPr>
          <w:rFonts w:ascii="Times New Roman" w:hAnsi="Times New Roman" w:cs="Times New Roman"/>
          <w:sz w:val="20"/>
          <w:szCs w:val="20"/>
        </w:rPr>
        <w:t xml:space="preserve">8. При определении базового норматива затрат на оказание муниципальной услуги в сфере культуры в части затрат, указанных в </w:t>
      </w:r>
      <w:hyperlink w:anchor="P54">
        <w:r w:rsidRPr="0036516F">
          <w:rPr>
            <w:rFonts w:ascii="Times New Roman" w:hAnsi="Times New Roman" w:cs="Times New Roman"/>
            <w:sz w:val="20"/>
            <w:szCs w:val="20"/>
          </w:rPr>
          <w:t>пункте 4</w:t>
        </w:r>
      </w:hyperlink>
      <w:r w:rsidRPr="0036516F">
        <w:rPr>
          <w:rFonts w:ascii="Times New Roman" w:hAnsi="Times New Roman" w:cs="Times New Roman"/>
          <w:sz w:val="20"/>
          <w:szCs w:val="20"/>
        </w:rPr>
        <w:t xml:space="preserve"> настоящих Общих требований, применяются нормы материальных, технических и трудовых ресурсов, используемые для оказания муниципальной услуги в сфере культуры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муниципальной (муниципальной) услуги в сфере культуры (далее - стандарт оказания услуги).</w:t>
      </w:r>
      <w:bookmarkStart w:id="57" w:name="P75"/>
      <w:bookmarkEnd w:id="57"/>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Затраты, указанные в </w:t>
      </w:r>
      <w:hyperlink w:anchor="P59">
        <w:r w:rsidRPr="0036516F">
          <w:rPr>
            <w:rFonts w:ascii="Times New Roman" w:hAnsi="Times New Roman" w:cs="Times New Roman"/>
            <w:sz w:val="20"/>
            <w:szCs w:val="20"/>
          </w:rPr>
          <w:t>пункте 5</w:t>
        </w:r>
      </w:hyperlink>
      <w:r w:rsidRPr="0036516F">
        <w:rPr>
          <w:rFonts w:ascii="Times New Roman" w:hAnsi="Times New Roman" w:cs="Times New Roman"/>
          <w:sz w:val="20"/>
          <w:szCs w:val="20"/>
        </w:rPr>
        <w:t xml:space="preserve"> настоящих Общих требований,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При отсутствии норм, выраженных в натуральных показателях, установленных стандартом оказания услуги, рекомендуется использовать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сфере культуры при выполнении требований к качеству оказания муниципальной услуги, отраженных в общероссийском перечне (классификаторе), региональном перечне (классификаторе), медианный метод, либо определить иные условия определения норм, выраженных в натуральных показателях, отличные от метода, указанного в </w:t>
      </w:r>
      <w:hyperlink w:anchor="P75">
        <w:r w:rsidRPr="0036516F">
          <w:rPr>
            <w:rFonts w:ascii="Times New Roman" w:hAnsi="Times New Roman" w:cs="Times New Roman"/>
            <w:sz w:val="20"/>
            <w:szCs w:val="20"/>
          </w:rPr>
          <w:t>абзаце втором</w:t>
        </w:r>
      </w:hyperlink>
      <w:r w:rsidRPr="0036516F">
        <w:rPr>
          <w:rFonts w:ascii="Times New Roman" w:hAnsi="Times New Roman" w:cs="Times New Roman"/>
          <w:sz w:val="20"/>
          <w:szCs w:val="20"/>
        </w:rPr>
        <w:t xml:space="preserve"> настоящего пункта, в соответствии с порядками, принятыми на основании </w:t>
      </w:r>
      <w:hyperlink r:id="rId48">
        <w:r w:rsidRPr="0036516F">
          <w:rPr>
            <w:rFonts w:ascii="Times New Roman" w:hAnsi="Times New Roman" w:cs="Times New Roman"/>
            <w:sz w:val="20"/>
            <w:szCs w:val="20"/>
          </w:rPr>
          <w:t>пункта 4 статьи 69.2</w:t>
        </w:r>
      </w:hyperlink>
      <w:r w:rsidRPr="0036516F">
        <w:rPr>
          <w:rFonts w:ascii="Times New Roman" w:hAnsi="Times New Roman" w:cs="Times New Roman"/>
          <w:sz w:val="20"/>
          <w:szCs w:val="20"/>
        </w:rPr>
        <w:t xml:space="preserve"> Бюджетного кодекса Российской Федерации (далее - иной метод).</w:t>
      </w:r>
      <w:r>
        <w:rPr>
          <w:rFonts w:ascii="Times New Roman" w:hAnsi="Times New Roman" w:cs="Times New Roman"/>
          <w:sz w:val="20"/>
          <w:szCs w:val="20"/>
        </w:rPr>
        <w:t xml:space="preserve"> </w:t>
      </w:r>
      <w:r w:rsidRPr="0036516F">
        <w:rPr>
          <w:rFonts w:ascii="Times New Roman" w:hAnsi="Times New Roman" w:cs="Times New Roman"/>
          <w:sz w:val="20"/>
          <w:szCs w:val="20"/>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в сфере культуры, определяются по каждой муниципальной услуге в сфере культуры с указанием ее наименования и уникального номера реестровой записи из общероссийского перечня (классификатора), федерального перечня (классификатора), регионального перечня (классификатора).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9. Значения базового норматива затрат на оказание муниципальной услуги в сфере культуры и корректирующих коэффициентов к базовому нормативу затрат на оказание муниципальной услуги в сфере культуры утверждаются в соответствии с порядками, принятыми на основании </w:t>
      </w:r>
      <w:hyperlink r:id="rId49">
        <w:r w:rsidRPr="0036516F">
          <w:rPr>
            <w:rFonts w:ascii="Times New Roman" w:hAnsi="Times New Roman" w:cs="Times New Roman"/>
            <w:sz w:val="20"/>
            <w:szCs w:val="20"/>
          </w:rPr>
          <w:t>пункта 4 статьи 69.2</w:t>
        </w:r>
      </w:hyperlink>
      <w:r w:rsidRPr="0036516F">
        <w:rPr>
          <w:rFonts w:ascii="Times New Roman" w:hAnsi="Times New Roman" w:cs="Times New Roman"/>
          <w:sz w:val="20"/>
          <w:szCs w:val="20"/>
        </w:rPr>
        <w:t xml:space="preserve"> Бюджетного кодекса Российской Федерации, с учетом положений </w:t>
      </w:r>
      <w:hyperlink w:anchor="P79">
        <w:r w:rsidRPr="0036516F">
          <w:rPr>
            <w:rFonts w:ascii="Times New Roman" w:hAnsi="Times New Roman" w:cs="Times New Roman"/>
            <w:sz w:val="20"/>
            <w:szCs w:val="20"/>
          </w:rPr>
          <w:t>пунктов 10</w:t>
        </w:r>
      </w:hyperlink>
      <w:r w:rsidRPr="0036516F">
        <w:rPr>
          <w:rFonts w:ascii="Times New Roman" w:hAnsi="Times New Roman" w:cs="Times New Roman"/>
          <w:sz w:val="20"/>
          <w:szCs w:val="20"/>
        </w:rPr>
        <w:t xml:space="preserve">, </w:t>
      </w:r>
      <w:hyperlink w:anchor="P83">
        <w:r w:rsidRPr="0036516F">
          <w:rPr>
            <w:rFonts w:ascii="Times New Roman" w:hAnsi="Times New Roman" w:cs="Times New Roman"/>
            <w:sz w:val="20"/>
            <w:szCs w:val="20"/>
          </w:rPr>
          <w:t>11</w:t>
        </w:r>
      </w:hyperlink>
      <w:r w:rsidRPr="0036516F">
        <w:rPr>
          <w:rFonts w:ascii="Times New Roman" w:hAnsi="Times New Roman" w:cs="Times New Roman"/>
          <w:sz w:val="20"/>
          <w:szCs w:val="20"/>
        </w:rPr>
        <w:t xml:space="preserve"> Общих требований.</w:t>
      </w:r>
      <w:bookmarkStart w:id="58" w:name="P79"/>
      <w:bookmarkEnd w:id="58"/>
      <w:r>
        <w:rPr>
          <w:rFonts w:ascii="Times New Roman" w:hAnsi="Times New Roman" w:cs="Times New Roman"/>
          <w:sz w:val="20"/>
          <w:szCs w:val="20"/>
        </w:rPr>
        <w:t xml:space="preserve"> </w:t>
      </w:r>
      <w:r w:rsidRPr="0036516F">
        <w:rPr>
          <w:rFonts w:ascii="Times New Roman" w:hAnsi="Times New Roman" w:cs="Times New Roman"/>
          <w:sz w:val="20"/>
          <w:szCs w:val="20"/>
        </w:rPr>
        <w:t>10. Значение базового норматива затрат на оказание муниципальной услуги в сфере культуры с указанием ее наименования утверждается общей суммой, в том числе в разрезе:</w:t>
      </w:r>
      <w:r>
        <w:rPr>
          <w:rFonts w:ascii="Times New Roman" w:hAnsi="Times New Roman" w:cs="Times New Roman"/>
          <w:sz w:val="20"/>
          <w:szCs w:val="20"/>
        </w:rPr>
        <w:t xml:space="preserve"> </w:t>
      </w:r>
      <w:r w:rsidRPr="0036516F">
        <w:rPr>
          <w:rFonts w:ascii="Times New Roman" w:hAnsi="Times New Roman" w:cs="Times New Roman"/>
          <w:sz w:val="20"/>
          <w:szCs w:val="20"/>
        </w:rPr>
        <w:t>суммы затрат на оплату труда с начислениями на выплаты по оплате труда работников, непосредственно связанных с оказанием муниципальной услуги в сфере культуры;</w:t>
      </w:r>
      <w:r>
        <w:rPr>
          <w:rFonts w:ascii="Times New Roman" w:hAnsi="Times New Roman" w:cs="Times New Roman"/>
          <w:sz w:val="20"/>
          <w:szCs w:val="20"/>
        </w:rPr>
        <w:t xml:space="preserve"> </w:t>
      </w:r>
      <w:r w:rsidRPr="0036516F">
        <w:rPr>
          <w:rFonts w:ascii="Times New Roman" w:hAnsi="Times New Roman" w:cs="Times New Roman"/>
          <w:sz w:val="20"/>
          <w:szCs w:val="20"/>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bookmarkStart w:id="59" w:name="P83"/>
      <w:bookmarkEnd w:id="59"/>
      <w:r>
        <w:rPr>
          <w:rFonts w:ascii="Times New Roman" w:hAnsi="Times New Roman" w:cs="Times New Roman"/>
          <w:sz w:val="20"/>
          <w:szCs w:val="20"/>
        </w:rPr>
        <w:t xml:space="preserve"> </w:t>
      </w:r>
      <w:r w:rsidRPr="0036516F">
        <w:rPr>
          <w:rFonts w:ascii="Times New Roman" w:hAnsi="Times New Roman" w:cs="Times New Roman"/>
          <w:sz w:val="20"/>
          <w:szCs w:val="20"/>
        </w:rPr>
        <w:t>11. Значение отраслевого корректирующего коэффициента утверждается по каждой муниципальной услуге в сфере культуры с указанием ее наименования.</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12. Нормативные затраты на оказание муниципальной услуги в сфере культуры муниципальными учреждениями рассчитываются в соответствии с положениями </w:t>
      </w:r>
      <w:hyperlink w:anchor="P88">
        <w:r w:rsidRPr="0036516F">
          <w:rPr>
            <w:rFonts w:ascii="Times New Roman" w:hAnsi="Times New Roman" w:cs="Times New Roman"/>
            <w:sz w:val="20"/>
            <w:szCs w:val="20"/>
          </w:rPr>
          <w:t>главы II</w:t>
        </w:r>
      </w:hyperlink>
      <w:r w:rsidRPr="0036516F">
        <w:rPr>
          <w:rFonts w:ascii="Times New Roman" w:hAnsi="Times New Roman" w:cs="Times New Roman"/>
          <w:sz w:val="20"/>
          <w:szCs w:val="20"/>
        </w:rPr>
        <w:t xml:space="preserve">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Орган, осуществляющий функции и полномочия учредителя, руководители структурных подразделений, курирующие направление деятельности учреждения в отношении муниципальных бюджетных и автономных учреждений применяют порядок расчета нормативных затрат на оказание муниципальной услуги в сфере культуры муниципальными учреждениями, установленный для муниципальных учреждений (далее - учреждение) в соответствии с положениями </w:t>
      </w:r>
      <w:hyperlink w:anchor="P88">
        <w:r w:rsidRPr="0036516F">
          <w:rPr>
            <w:rFonts w:ascii="Times New Roman" w:hAnsi="Times New Roman" w:cs="Times New Roman"/>
            <w:sz w:val="20"/>
            <w:szCs w:val="20"/>
          </w:rPr>
          <w:t>главы II</w:t>
        </w:r>
      </w:hyperlink>
      <w:r w:rsidRPr="0036516F">
        <w:rPr>
          <w:rFonts w:ascii="Times New Roman" w:hAnsi="Times New Roman" w:cs="Times New Roman"/>
          <w:sz w:val="20"/>
          <w:szCs w:val="20"/>
        </w:rPr>
        <w:t xml:space="preserve"> Общих требований, либо порядок, принятый на основании </w:t>
      </w:r>
      <w:hyperlink r:id="rId50">
        <w:r w:rsidRPr="0036516F">
          <w:rPr>
            <w:rFonts w:ascii="Times New Roman" w:hAnsi="Times New Roman" w:cs="Times New Roman"/>
            <w:sz w:val="20"/>
            <w:szCs w:val="20"/>
          </w:rPr>
          <w:t>пункта 4 статьи 69.2</w:t>
        </w:r>
      </w:hyperlink>
      <w:r w:rsidRPr="0036516F">
        <w:rPr>
          <w:rFonts w:ascii="Times New Roman" w:hAnsi="Times New Roman" w:cs="Times New Roman"/>
          <w:sz w:val="20"/>
          <w:szCs w:val="20"/>
        </w:rPr>
        <w:t xml:space="preserve"> Бюджетного кодекса Российской Федерации с соблюдением положений, определенных </w:t>
      </w:r>
      <w:hyperlink w:anchor="P46">
        <w:r w:rsidRPr="0036516F">
          <w:rPr>
            <w:rFonts w:ascii="Times New Roman" w:hAnsi="Times New Roman" w:cs="Times New Roman"/>
            <w:sz w:val="20"/>
            <w:szCs w:val="20"/>
          </w:rPr>
          <w:t>главой I</w:t>
        </w:r>
      </w:hyperlink>
      <w:r w:rsidRPr="0036516F">
        <w:rPr>
          <w:rFonts w:ascii="Times New Roman" w:hAnsi="Times New Roman" w:cs="Times New Roman"/>
          <w:sz w:val="20"/>
          <w:szCs w:val="20"/>
        </w:rPr>
        <w:t xml:space="preserve"> Общих требований.</w:t>
      </w:r>
      <w:bookmarkStart w:id="60" w:name="P88"/>
      <w:bookmarkEnd w:id="60"/>
      <w:r>
        <w:rPr>
          <w:rFonts w:ascii="Times New Roman" w:hAnsi="Times New Roman" w:cs="Times New Roman"/>
          <w:sz w:val="20"/>
          <w:szCs w:val="20"/>
        </w:rPr>
        <w:t xml:space="preserve"> </w:t>
      </w:r>
      <w:r w:rsidRPr="0036516F">
        <w:rPr>
          <w:rFonts w:ascii="Times New Roman" w:hAnsi="Times New Roman" w:cs="Times New Roman"/>
          <w:sz w:val="20"/>
          <w:szCs w:val="20"/>
        </w:rPr>
        <w:t>II. Порядок расчета нормативных затрат на оказание</w:t>
      </w:r>
      <w:r>
        <w:rPr>
          <w:rFonts w:ascii="Times New Roman" w:hAnsi="Times New Roman" w:cs="Times New Roman"/>
          <w:sz w:val="20"/>
          <w:szCs w:val="20"/>
        </w:rPr>
        <w:t xml:space="preserve"> </w:t>
      </w:r>
      <w:r w:rsidRPr="0036516F">
        <w:rPr>
          <w:rFonts w:ascii="Times New Roman" w:hAnsi="Times New Roman" w:cs="Times New Roman"/>
          <w:sz w:val="20"/>
          <w:szCs w:val="20"/>
        </w:rPr>
        <w:t>муниципальной услуги в сфере культуры,</w:t>
      </w:r>
      <w:r>
        <w:rPr>
          <w:rFonts w:ascii="Times New Roman" w:hAnsi="Times New Roman" w:cs="Times New Roman"/>
          <w:sz w:val="20"/>
          <w:szCs w:val="20"/>
        </w:rPr>
        <w:t xml:space="preserve"> </w:t>
      </w:r>
      <w:r w:rsidRPr="0036516F">
        <w:rPr>
          <w:rFonts w:ascii="Times New Roman" w:hAnsi="Times New Roman" w:cs="Times New Roman"/>
          <w:sz w:val="20"/>
          <w:szCs w:val="20"/>
        </w:rPr>
        <w:t>применяемых при расчете объема субсидии на финансовое</w:t>
      </w:r>
      <w:r>
        <w:rPr>
          <w:rFonts w:ascii="Times New Roman" w:hAnsi="Times New Roman" w:cs="Times New Roman"/>
          <w:sz w:val="20"/>
          <w:szCs w:val="20"/>
        </w:rPr>
        <w:t xml:space="preserve"> </w:t>
      </w:r>
      <w:r w:rsidRPr="0036516F">
        <w:rPr>
          <w:rFonts w:ascii="Times New Roman" w:hAnsi="Times New Roman" w:cs="Times New Roman"/>
          <w:sz w:val="20"/>
          <w:szCs w:val="20"/>
        </w:rPr>
        <w:t>обеспечение выполнения муниципального задания</w:t>
      </w:r>
      <w:bookmarkStart w:id="61" w:name="P94"/>
      <w:bookmarkEnd w:id="61"/>
      <w:r>
        <w:rPr>
          <w:rFonts w:ascii="Times New Roman" w:hAnsi="Times New Roman" w:cs="Times New Roman"/>
          <w:sz w:val="20"/>
          <w:szCs w:val="20"/>
        </w:rPr>
        <w:t xml:space="preserve"> </w:t>
      </w:r>
      <w:r w:rsidRPr="0036516F">
        <w:rPr>
          <w:rFonts w:ascii="Times New Roman" w:hAnsi="Times New Roman" w:cs="Times New Roman"/>
          <w:sz w:val="20"/>
          <w:szCs w:val="20"/>
        </w:rPr>
        <w:t>13. Нормативные затраты на оказание i-ой муниципальной услуги в сфере культуры (N</w:t>
      </w:r>
      <w:r w:rsidRPr="0036516F">
        <w:rPr>
          <w:rFonts w:ascii="Times New Roman" w:hAnsi="Times New Roman" w:cs="Times New Roman"/>
          <w:sz w:val="20"/>
          <w:szCs w:val="20"/>
          <w:vertAlign w:val="subscript"/>
        </w:rPr>
        <w:t>i</w:t>
      </w:r>
      <w:r w:rsidRPr="0036516F">
        <w:rPr>
          <w:rFonts w:ascii="Times New Roman" w:hAnsi="Times New Roman" w:cs="Times New Roman"/>
          <w:sz w:val="20"/>
          <w:szCs w:val="20"/>
        </w:rPr>
        <w:t>) (далее - i-ая муниципальная услуга) 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sz w:val="20"/>
          <w:szCs w:val="20"/>
        </w:rPr>
        <w:t>(1) N</w:t>
      </w:r>
      <w:r w:rsidRPr="0036516F">
        <w:rPr>
          <w:rFonts w:ascii="Times New Roman" w:hAnsi="Times New Roman" w:cs="Times New Roman"/>
          <w:sz w:val="20"/>
          <w:szCs w:val="20"/>
          <w:vertAlign w:val="subscript"/>
        </w:rPr>
        <w:t>i</w:t>
      </w:r>
      <w:r w:rsidRPr="0036516F">
        <w:rPr>
          <w:rFonts w:ascii="Times New Roman" w:hAnsi="Times New Roman" w:cs="Times New Roman"/>
          <w:sz w:val="20"/>
          <w:szCs w:val="20"/>
        </w:rPr>
        <w:t xml:space="preserve"> = N</w:t>
      </w:r>
      <w:r w:rsidRPr="0036516F">
        <w:rPr>
          <w:rFonts w:ascii="Times New Roman" w:hAnsi="Times New Roman" w:cs="Times New Roman"/>
          <w:sz w:val="20"/>
          <w:szCs w:val="20"/>
          <w:vertAlign w:val="subscript"/>
        </w:rPr>
        <w:t>iбаз</w:t>
      </w:r>
      <w:r w:rsidRPr="0036516F">
        <w:rPr>
          <w:rFonts w:ascii="Times New Roman" w:hAnsi="Times New Roman" w:cs="Times New Roman"/>
          <w:sz w:val="20"/>
          <w:szCs w:val="20"/>
        </w:rPr>
        <w:t xml:space="preserve"> x K</w:t>
      </w:r>
      <w:r w:rsidRPr="0036516F">
        <w:rPr>
          <w:rFonts w:ascii="Times New Roman" w:hAnsi="Times New Roman" w:cs="Times New Roman"/>
          <w:sz w:val="20"/>
          <w:szCs w:val="20"/>
          <w:vertAlign w:val="subscript"/>
        </w:rPr>
        <w:t>отр</w:t>
      </w:r>
      <w:r w:rsidRPr="0036516F">
        <w:rPr>
          <w:rFonts w:ascii="Times New Roman" w:hAnsi="Times New Roman" w:cs="Times New Roman"/>
          <w:sz w:val="20"/>
          <w:szCs w:val="20"/>
        </w:rPr>
        <w:t xml:space="preserve"> x K</w:t>
      </w:r>
      <w:r w:rsidRPr="0036516F">
        <w:rPr>
          <w:rFonts w:ascii="Times New Roman" w:hAnsi="Times New Roman" w:cs="Times New Roman"/>
          <w:sz w:val="20"/>
          <w:szCs w:val="20"/>
          <w:vertAlign w:val="subscript"/>
        </w:rPr>
        <w:t>тер</w:t>
      </w:r>
      <w:r w:rsidRPr="0036516F">
        <w:rPr>
          <w:rFonts w:ascii="Times New Roman" w:hAnsi="Times New Roman" w:cs="Times New Roman"/>
          <w:sz w:val="20"/>
          <w:szCs w:val="20"/>
        </w:rPr>
        <w:t>, где:</w:t>
      </w:r>
      <w:r>
        <w:rPr>
          <w:rFonts w:ascii="Times New Roman" w:hAnsi="Times New Roman" w:cs="Times New Roman"/>
          <w:sz w:val="20"/>
          <w:szCs w:val="20"/>
        </w:rPr>
        <w:t xml:space="preserve"> </w:t>
      </w:r>
      <w:r w:rsidRPr="0036516F">
        <w:rPr>
          <w:rFonts w:ascii="Times New Roman" w:hAnsi="Times New Roman" w:cs="Times New Roman"/>
          <w:sz w:val="20"/>
          <w:szCs w:val="20"/>
        </w:rPr>
        <w:t>N</w:t>
      </w:r>
      <w:r w:rsidRPr="0036516F">
        <w:rPr>
          <w:rFonts w:ascii="Times New Roman" w:hAnsi="Times New Roman" w:cs="Times New Roman"/>
          <w:sz w:val="20"/>
          <w:szCs w:val="20"/>
          <w:vertAlign w:val="subscript"/>
        </w:rPr>
        <w:t>iбаз</w:t>
      </w:r>
      <w:r w:rsidRPr="0036516F">
        <w:rPr>
          <w:rFonts w:ascii="Times New Roman" w:hAnsi="Times New Roman" w:cs="Times New Roman"/>
          <w:sz w:val="20"/>
          <w:szCs w:val="20"/>
        </w:rPr>
        <w:t xml:space="preserve"> - базовый норматив затрат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K</w:t>
      </w:r>
      <w:r w:rsidRPr="0036516F">
        <w:rPr>
          <w:rFonts w:ascii="Times New Roman" w:hAnsi="Times New Roman" w:cs="Times New Roman"/>
          <w:sz w:val="20"/>
          <w:szCs w:val="20"/>
          <w:vertAlign w:val="subscript"/>
        </w:rPr>
        <w:t>отр</w:t>
      </w:r>
      <w:r w:rsidRPr="0036516F">
        <w:rPr>
          <w:rFonts w:ascii="Times New Roman" w:hAnsi="Times New Roman" w:cs="Times New Roman"/>
          <w:sz w:val="20"/>
          <w:szCs w:val="20"/>
        </w:rPr>
        <w:t xml:space="preserve"> - отраслевой корректирующий коэффициент;</w:t>
      </w:r>
      <w:r>
        <w:rPr>
          <w:rFonts w:ascii="Times New Roman" w:hAnsi="Times New Roman" w:cs="Times New Roman"/>
          <w:sz w:val="20"/>
          <w:szCs w:val="20"/>
        </w:rPr>
        <w:t xml:space="preserve"> </w:t>
      </w:r>
      <w:r w:rsidRPr="0036516F">
        <w:rPr>
          <w:rFonts w:ascii="Times New Roman" w:hAnsi="Times New Roman" w:cs="Times New Roman"/>
          <w:sz w:val="20"/>
          <w:szCs w:val="20"/>
        </w:rPr>
        <w:t>K</w:t>
      </w:r>
      <w:r w:rsidRPr="0036516F">
        <w:rPr>
          <w:rFonts w:ascii="Times New Roman" w:hAnsi="Times New Roman" w:cs="Times New Roman"/>
          <w:sz w:val="20"/>
          <w:szCs w:val="20"/>
          <w:vertAlign w:val="subscript"/>
        </w:rPr>
        <w:t>тер</w:t>
      </w:r>
      <w:r w:rsidRPr="0036516F">
        <w:rPr>
          <w:rFonts w:ascii="Times New Roman" w:hAnsi="Times New Roman" w:cs="Times New Roman"/>
          <w:sz w:val="20"/>
          <w:szCs w:val="20"/>
        </w:rPr>
        <w:t xml:space="preserve"> - территориальный корректирующий коэффициент.</w:t>
      </w:r>
      <w:r>
        <w:rPr>
          <w:rFonts w:ascii="Times New Roman" w:hAnsi="Times New Roman" w:cs="Times New Roman"/>
          <w:sz w:val="20"/>
          <w:szCs w:val="20"/>
        </w:rPr>
        <w:t xml:space="preserve"> </w:t>
      </w:r>
      <w:r w:rsidRPr="0036516F">
        <w:rPr>
          <w:rFonts w:ascii="Times New Roman" w:hAnsi="Times New Roman" w:cs="Times New Roman"/>
          <w:sz w:val="20"/>
          <w:szCs w:val="20"/>
        </w:rPr>
        <w:t>Базовый норматив затрат на оказание i-ой муниципальной услуги (N</w:t>
      </w:r>
      <w:r w:rsidRPr="0036516F">
        <w:rPr>
          <w:rFonts w:ascii="Times New Roman" w:hAnsi="Times New Roman" w:cs="Times New Roman"/>
          <w:sz w:val="20"/>
          <w:szCs w:val="20"/>
          <w:vertAlign w:val="subscript"/>
        </w:rPr>
        <w:t>iбаз</w:t>
      </w:r>
      <w:r w:rsidRPr="0036516F">
        <w:rPr>
          <w:rFonts w:ascii="Times New Roman" w:hAnsi="Times New Roman" w:cs="Times New Roman"/>
          <w:sz w:val="20"/>
          <w:szCs w:val="20"/>
        </w:rPr>
        <w:t>) рассчитывается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8F8ED73" wp14:editId="70BA1836">
            <wp:extent cx="158496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849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E3FBBBD" wp14:editId="5E121FB2">
            <wp:extent cx="441960"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базовый норматив затрат, непосредственно связанных с оказанием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856C7ED" wp14:editId="3440CE41">
            <wp:extent cx="3429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базовый норматив затрат на общехозяйственные нужды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14. Базовый норматив затрат, непосредственно связанных с оказанием i-ой муниципальной услуги, рассчитывается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35355088" wp14:editId="595F3EBB">
            <wp:extent cx="209550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rotWithShape="1">
                    <a:blip r:embed="rId54" cstate="print">
                      <a:extLst>
                        <a:ext uri="{28A0092B-C50C-407E-A947-70E740481C1C}">
                          <a14:useLocalDpi xmlns:a14="http://schemas.microsoft.com/office/drawing/2010/main" val="0"/>
                        </a:ext>
                      </a:extLst>
                    </a:blip>
                    <a:srcRect l="595" t="7813" r="33929" b="-1562"/>
                    <a:stretch/>
                  </pic:blipFill>
                  <pic:spPr bwMode="auto">
                    <a:xfrm>
                      <a:off x="0" y="0"/>
                      <a:ext cx="2095500" cy="228600"/>
                    </a:xfrm>
                    <a:prstGeom prst="rect">
                      <a:avLst/>
                    </a:prstGeom>
                    <a:noFill/>
                    <a:ln>
                      <a:noFill/>
                    </a:ln>
                    <a:extLst>
                      <a:ext uri="{53640926-AAD7-44D8-BBD7-CCE9431645EC}">
                        <a14:shadowObscured xmlns:a14="http://schemas.microsoft.com/office/drawing/2010/main"/>
                      </a:ext>
                    </a:extLst>
                  </pic:spPr>
                </pic:pic>
              </a:graphicData>
            </a:graphic>
          </wp:inline>
        </w:drawing>
      </w:r>
      <w:r w:rsidRPr="0036516F">
        <w:rPr>
          <w:rFonts w:ascii="Times New Roman" w:hAnsi="Times New Roman" w:cs="Times New Roman"/>
          <w:noProof/>
          <w:position w:val="-9"/>
          <w:sz w:val="20"/>
          <w:szCs w:val="20"/>
        </w:rPr>
        <w:drawing>
          <wp:inline distT="0" distB="0" distL="0" distR="0" wp14:anchorId="35F67728" wp14:editId="4B461099">
            <wp:extent cx="523875" cy="24765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rotWithShape="1">
                    <a:blip r:embed="rId54" cstate="print">
                      <a:extLst>
                        <a:ext uri="{28A0092B-C50C-407E-A947-70E740481C1C}">
                          <a14:useLocalDpi xmlns:a14="http://schemas.microsoft.com/office/drawing/2010/main" val="0"/>
                        </a:ext>
                      </a:extLst>
                    </a:blip>
                    <a:srcRect l="84226" t="7813" r="-595" b="-7813"/>
                    <a:stretch/>
                  </pic:blipFill>
                  <pic:spPr bwMode="auto">
                    <a:xfrm>
                      <a:off x="0" y="0"/>
                      <a:ext cx="523875"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36516F">
        <w:rPr>
          <w:rFonts w:ascii="Times New Roman" w:hAnsi="Times New Roman" w:cs="Times New Roman"/>
          <w:sz w:val="20"/>
          <w:szCs w:val="20"/>
        </w:rPr>
        <w:t>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9F799F8" wp14:editId="0ADA9783">
            <wp:extent cx="34290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EF33CF3" wp14:editId="5476379A">
            <wp:extent cx="3048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его полезного использования, а также затраты на аренду указанного имущества, используемого в процессе оказания i-ой муниципальной услуги, с учетом срока полезного использования, а также затраты на аренду указанного имущества;</w:t>
      </w:r>
      <w:bookmarkStart w:id="62" w:name="P113"/>
      <w:bookmarkEnd w:id="62"/>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63FFC90" wp14:editId="6FC9168C">
            <wp:extent cx="358140" cy="2438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иные затраты, непосредственно связанные с оказанием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15. Затраты на оплату труда работников, </w:t>
      </w:r>
      <w:r w:rsidRPr="0036516F">
        <w:rPr>
          <w:rFonts w:ascii="Times New Roman" w:hAnsi="Times New Roman" w:cs="Times New Roman"/>
          <w:sz w:val="20"/>
          <w:szCs w:val="20"/>
        </w:rPr>
        <w:lastRenderedPageBreak/>
        <w:t xml:space="preserve">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 </w:t>
      </w:r>
      <w:r w:rsidRPr="0036516F">
        <w:rPr>
          <w:rFonts w:ascii="Times New Roman" w:hAnsi="Times New Roman" w:cs="Times New Roman"/>
          <w:noProof/>
          <w:position w:val="-9"/>
          <w:sz w:val="20"/>
          <w:szCs w:val="20"/>
        </w:rPr>
        <w:drawing>
          <wp:inline distT="0" distB="0" distL="0" distR="0" wp14:anchorId="1072EAD4" wp14:editId="23A78522">
            <wp:extent cx="45720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36516F">
        <w:rPr>
          <w:rFonts w:ascii="Times New Roman" w:hAnsi="Times New Roman" w:cs="Times New Roman"/>
          <w:sz w:val="20"/>
          <w:szCs w:val="20"/>
        </w:rPr>
        <w:t>, 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6CAB3314" wp14:editId="7ED37C46">
            <wp:extent cx="1661160" cy="2667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6116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12538CEF" wp14:editId="2A5257E9">
            <wp:extent cx="289560"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34034A21" wp14:editId="7D3FAE93">
            <wp:extent cx="32004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работника.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положениям </w:t>
      </w:r>
      <w:hyperlink w:anchor="P74">
        <w:r w:rsidRPr="0036516F">
          <w:rPr>
            <w:rFonts w:ascii="Times New Roman" w:hAnsi="Times New Roman" w:cs="Times New Roman"/>
            <w:sz w:val="20"/>
            <w:szCs w:val="20"/>
          </w:rPr>
          <w:t>пункта 8</w:t>
        </w:r>
      </w:hyperlink>
      <w:r w:rsidRPr="0036516F">
        <w:rPr>
          <w:rFonts w:ascii="Times New Roman" w:hAnsi="Times New Roman" w:cs="Times New Roman"/>
          <w:sz w:val="20"/>
          <w:szCs w:val="20"/>
        </w:rPr>
        <w:t xml:space="preserve">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16.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полезного использования, а также затраты на аренду указанного имущества,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26"/>
          <w:sz w:val="20"/>
          <w:szCs w:val="20"/>
        </w:rPr>
        <w:drawing>
          <wp:inline distT="0" distB="0" distL="0" distR="0" wp14:anchorId="0F192E66" wp14:editId="5415AF3C">
            <wp:extent cx="1584960" cy="4572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84960" cy="4572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EF062C4" wp14:editId="4709EE77">
            <wp:extent cx="251460" cy="2438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k-ого вида материального запаса/движимого имущества, непосредственно используемого в процессе оказания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630E2F55" wp14:editId="323AC37F">
            <wp:extent cx="281940" cy="243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k-ого вида материального запаса/движимого имущества, непосредственно используемого в процессе оказания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136A9D08" wp14:editId="7C16F0BA">
            <wp:extent cx="281940" cy="2438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срок полезного использования k-ого вида материального запаса/движимого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k-ого вида материального запаса/движимого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232">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4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17. Иные затраты, непосредственно связанные с оказанием i-ой муниципальной услуги</w:t>
      </w:r>
      <w:r w:rsidRPr="0036516F">
        <w:rPr>
          <w:rFonts w:ascii="Times New Roman" w:hAnsi="Times New Roman" w:cs="Times New Roman"/>
          <w:noProof/>
          <w:position w:val="-9"/>
          <w:sz w:val="20"/>
          <w:szCs w:val="20"/>
        </w:rPr>
        <w:drawing>
          <wp:inline distT="0" distB="0" distL="0" distR="0" wp14:anchorId="171E11F3" wp14:editId="77A34CD9">
            <wp:extent cx="472440" cy="2438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724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26"/>
          <w:sz w:val="20"/>
          <w:szCs w:val="20"/>
        </w:rPr>
        <w:drawing>
          <wp:inline distT="0" distB="0" distL="0" distR="0" wp14:anchorId="4EC81C2A" wp14:editId="6DED507F">
            <wp:extent cx="1714500" cy="4572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435FECA" wp14:editId="667C5F86">
            <wp:extent cx="304800" cy="2438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работников, непосредственно связанных с оказанием i-ой муниципальной услуги и начисления на выплаты по оплате труда работников, непосредственно связанных с оказанием i-ой муниципальной услуги, затратах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i-ой муниципальной услуги с учетом срока его полезного использования;</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C699735" wp14:editId="09DAABF1">
            <wp:extent cx="327660" cy="2438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l-ой иной натуральной нормы, непосредственно используемой в процессе оказания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502EE4E" wp14:editId="7C7CF130">
            <wp:extent cx="327660" cy="2438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срок полезного использования l-ой иной натуральной нормы, непосредственно используемой в процессе оказания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l-ой иной натуральной нормы, непосредственно используемой в процессе оказания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18. Базовый норматив затрат на общехозяйственные нужды на оказание i-ой муниципальной услуги</w:t>
      </w:r>
      <w:r w:rsidRPr="0036516F">
        <w:rPr>
          <w:rFonts w:ascii="Times New Roman" w:hAnsi="Times New Roman" w:cs="Times New Roman"/>
          <w:noProof/>
          <w:position w:val="-9"/>
          <w:sz w:val="20"/>
          <w:szCs w:val="20"/>
        </w:rPr>
        <w:drawing>
          <wp:inline distT="0" distB="0" distL="0" distR="0" wp14:anchorId="603DA9E2" wp14:editId="38AB2F39">
            <wp:extent cx="45720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рассчитывается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8"/>
          <w:sz w:val="20"/>
          <w:szCs w:val="20"/>
        </w:rPr>
        <w:drawing>
          <wp:inline distT="0" distB="0" distL="0" distR="0" wp14:anchorId="1A3F7BAB" wp14:editId="1078206C">
            <wp:extent cx="2162175" cy="228600"/>
            <wp:effectExtent l="0" t="0" r="9525"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rotWithShape="1">
                    <a:blip r:embed="rId72" cstate="print">
                      <a:extLst>
                        <a:ext uri="{28A0092B-C50C-407E-A947-70E740481C1C}">
                          <a14:useLocalDpi xmlns:a14="http://schemas.microsoft.com/office/drawing/2010/main" val="0"/>
                        </a:ext>
                      </a:extLst>
                    </a:blip>
                    <a:srcRect r="49667" b="4001"/>
                    <a:stretch/>
                  </pic:blipFill>
                  <pic:spPr bwMode="auto">
                    <a:xfrm>
                      <a:off x="0" y="0"/>
                      <a:ext cx="2162175" cy="228600"/>
                    </a:xfrm>
                    <a:prstGeom prst="rect">
                      <a:avLst/>
                    </a:prstGeom>
                    <a:noFill/>
                    <a:ln>
                      <a:noFill/>
                    </a:ln>
                    <a:extLst>
                      <a:ext uri="{53640926-AAD7-44D8-BBD7-CCE9431645EC}">
                        <a14:shadowObscured xmlns:a14="http://schemas.microsoft.com/office/drawing/2010/main"/>
                      </a:ext>
                    </a:extLst>
                  </pic:spPr>
                </pic:pic>
              </a:graphicData>
            </a:graphic>
          </wp:inline>
        </w:drawing>
      </w:r>
      <w:r w:rsidRPr="0036516F">
        <w:rPr>
          <w:rFonts w:ascii="Times New Roman" w:hAnsi="Times New Roman" w:cs="Times New Roman"/>
          <w:noProof/>
          <w:position w:val="-8"/>
          <w:sz w:val="20"/>
          <w:szCs w:val="20"/>
        </w:rPr>
        <w:drawing>
          <wp:inline distT="0" distB="0" distL="0" distR="0" wp14:anchorId="6B8085C8" wp14:editId="3C992C7D">
            <wp:extent cx="1666875" cy="257175"/>
            <wp:effectExtent l="0" t="0" r="9525" b="9525"/>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rotWithShape="1">
                    <a:blip r:embed="rId72" cstate="print">
                      <a:extLst>
                        <a:ext uri="{28A0092B-C50C-407E-A947-70E740481C1C}">
                          <a14:useLocalDpi xmlns:a14="http://schemas.microsoft.com/office/drawing/2010/main" val="0"/>
                        </a:ext>
                      </a:extLst>
                    </a:blip>
                    <a:srcRect l="61197" t="1" b="-8000"/>
                    <a:stretch/>
                  </pic:blipFill>
                  <pic:spPr bwMode="auto">
                    <a:xfrm>
                      <a:off x="0" y="0"/>
                      <a:ext cx="1666875" cy="257175"/>
                    </a:xfrm>
                    <a:prstGeom prst="rect">
                      <a:avLst/>
                    </a:prstGeom>
                    <a:noFill/>
                    <a:ln>
                      <a:noFill/>
                    </a:ln>
                    <a:extLst>
                      <a:ext uri="{53640926-AAD7-44D8-BBD7-CCE9431645EC}">
                        <a14:shadowObscured xmlns:a14="http://schemas.microsoft.com/office/drawing/2010/main"/>
                      </a:ext>
                    </a:extLst>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B4C815D" wp14:editId="210BB157">
            <wp:extent cx="30480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коммунальные услуги для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89F274D" wp14:editId="6CB3A6DC">
            <wp:extent cx="36576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содержание объектов недвижимого имущества, а также затраты на аренду указанного имущества для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31549B9" wp14:editId="22BA052B">
            <wp:extent cx="4953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содержание объектов особо ценного движимого имущества, а также затраты на аренду указанного имущества для i-ой муниципальной услуги;</w:t>
      </w:r>
      <w:bookmarkStart w:id="63" w:name="P148"/>
      <w:bookmarkEnd w:id="63"/>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564F69F" wp14:editId="1D560DDA">
            <wp:extent cx="3048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приобретение услуг связи для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95E20BE" wp14:editId="7B1AC381">
            <wp:extent cx="304800" cy="2438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приобретение транспортных услуг для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CCB2BB1" wp14:editId="2957FAA5">
            <wp:extent cx="342900" cy="2438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F376183" wp14:editId="7AA4A2B2">
            <wp:extent cx="358140"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прочие общехозяйственные нужды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w:t>
      </w:r>
      <w:r w:rsidRPr="0036516F">
        <w:rPr>
          <w:rFonts w:ascii="Times New Roman" w:hAnsi="Times New Roman" w:cs="Times New Roman"/>
          <w:noProof/>
          <w:position w:val="-9"/>
          <w:sz w:val="20"/>
          <w:szCs w:val="20"/>
        </w:rPr>
        <w:drawing>
          <wp:inline distT="0" distB="0" distL="0" distR="0" wp14:anchorId="19028B24" wp14:editId="11A09CF4">
            <wp:extent cx="457200" cy="2438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19. Затраты на коммунальные услуги для i-ой муниципальной услуги </w:t>
      </w:r>
      <w:r w:rsidRPr="0036516F">
        <w:rPr>
          <w:rFonts w:ascii="Times New Roman" w:hAnsi="Times New Roman" w:cs="Times New Roman"/>
          <w:noProof/>
          <w:position w:val="-9"/>
          <w:sz w:val="20"/>
          <w:szCs w:val="20"/>
        </w:rPr>
        <w:drawing>
          <wp:inline distT="0" distB="0" distL="0" distR="0" wp14:anchorId="59B1EAF2" wp14:editId="198F297F">
            <wp:extent cx="434340" cy="2438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36516F">
        <w:rPr>
          <w:rFonts w:ascii="Times New Roman" w:hAnsi="Times New Roman" w:cs="Times New Roman"/>
          <w:sz w:val="20"/>
          <w:szCs w:val="20"/>
        </w:rPr>
        <w:t>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2437AFFA" wp14:editId="0766BE33">
            <wp:extent cx="1577340" cy="2667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7734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B9B5CBC" wp14:editId="6241403B">
            <wp:extent cx="251460" cy="2438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C4A1084" wp14:editId="4068862C">
            <wp:extent cx="281940" cy="2438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w-ой коммунальной услуги, учитываемой при расчете базового норматива затрат на </w:t>
      </w:r>
      <w:r w:rsidRPr="0036516F">
        <w:rPr>
          <w:rFonts w:ascii="Times New Roman" w:hAnsi="Times New Roman" w:cs="Times New Roman"/>
          <w:sz w:val="20"/>
          <w:szCs w:val="20"/>
        </w:rPr>
        <w:lastRenderedPageBreak/>
        <w:t>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пункта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в том числе:</w:t>
      </w:r>
      <w:r>
        <w:rPr>
          <w:rFonts w:ascii="Times New Roman" w:hAnsi="Times New Roman" w:cs="Times New Roman"/>
          <w:sz w:val="20"/>
          <w:szCs w:val="20"/>
        </w:rPr>
        <w:t xml:space="preserve"> </w:t>
      </w:r>
      <w:r w:rsidRPr="0036516F">
        <w:rPr>
          <w:rFonts w:ascii="Times New Roman" w:hAnsi="Times New Roman" w:cs="Times New Roman"/>
          <w:sz w:val="20"/>
          <w:szCs w:val="20"/>
        </w:rPr>
        <w:t>- газа и иного вида топлива;</w:t>
      </w:r>
      <w:r>
        <w:rPr>
          <w:rFonts w:ascii="Times New Roman" w:hAnsi="Times New Roman" w:cs="Times New Roman"/>
          <w:sz w:val="20"/>
          <w:szCs w:val="20"/>
        </w:rPr>
        <w:t xml:space="preserve"> </w:t>
      </w:r>
      <w:r w:rsidRPr="0036516F">
        <w:rPr>
          <w:rFonts w:ascii="Times New Roman" w:hAnsi="Times New Roman" w:cs="Times New Roman"/>
          <w:sz w:val="20"/>
          <w:szCs w:val="20"/>
        </w:rPr>
        <w:t>- электроэнергии;</w:t>
      </w:r>
      <w:r>
        <w:rPr>
          <w:rFonts w:ascii="Times New Roman" w:hAnsi="Times New Roman" w:cs="Times New Roman"/>
          <w:sz w:val="20"/>
          <w:szCs w:val="20"/>
        </w:rPr>
        <w:t xml:space="preserve"> </w:t>
      </w:r>
      <w:r w:rsidRPr="0036516F">
        <w:rPr>
          <w:rFonts w:ascii="Times New Roman" w:hAnsi="Times New Roman" w:cs="Times New Roman"/>
          <w:sz w:val="20"/>
          <w:szCs w:val="20"/>
        </w:rPr>
        <w:t>- теплоэнергии на отопление зданий, помещений и сооружений;</w:t>
      </w:r>
      <w:r>
        <w:rPr>
          <w:rFonts w:ascii="Times New Roman" w:hAnsi="Times New Roman" w:cs="Times New Roman"/>
          <w:sz w:val="20"/>
          <w:szCs w:val="20"/>
        </w:rPr>
        <w:t xml:space="preserve"> </w:t>
      </w:r>
      <w:r w:rsidRPr="0036516F">
        <w:rPr>
          <w:rFonts w:ascii="Times New Roman" w:hAnsi="Times New Roman" w:cs="Times New Roman"/>
          <w:sz w:val="20"/>
          <w:szCs w:val="20"/>
        </w:rPr>
        <w:t>- горячей воды;</w:t>
      </w:r>
      <w:r>
        <w:rPr>
          <w:rFonts w:ascii="Times New Roman" w:hAnsi="Times New Roman" w:cs="Times New Roman"/>
          <w:sz w:val="20"/>
          <w:szCs w:val="20"/>
        </w:rPr>
        <w:t xml:space="preserve"> </w:t>
      </w:r>
      <w:r w:rsidRPr="0036516F">
        <w:rPr>
          <w:rFonts w:ascii="Times New Roman" w:hAnsi="Times New Roman" w:cs="Times New Roman"/>
          <w:sz w:val="20"/>
          <w:szCs w:val="20"/>
        </w:rPr>
        <w:t>- холодного водоснабжения;</w:t>
      </w:r>
      <w:r>
        <w:rPr>
          <w:rFonts w:ascii="Times New Roman" w:hAnsi="Times New Roman" w:cs="Times New Roman"/>
          <w:sz w:val="20"/>
          <w:szCs w:val="20"/>
        </w:rPr>
        <w:t xml:space="preserve"> </w:t>
      </w:r>
      <w:r w:rsidRPr="0036516F">
        <w:rPr>
          <w:rFonts w:ascii="Times New Roman" w:hAnsi="Times New Roman" w:cs="Times New Roman"/>
          <w:sz w:val="20"/>
          <w:szCs w:val="20"/>
        </w:rPr>
        <w:t>- водоотведения;</w:t>
      </w:r>
      <w:r>
        <w:rPr>
          <w:rFonts w:ascii="Times New Roman" w:hAnsi="Times New Roman" w:cs="Times New Roman"/>
          <w:sz w:val="20"/>
          <w:szCs w:val="20"/>
        </w:rPr>
        <w:t xml:space="preserve"> </w:t>
      </w:r>
      <w:r w:rsidRPr="0036516F">
        <w:rPr>
          <w:rFonts w:ascii="Times New Roman" w:hAnsi="Times New Roman" w:cs="Times New Roman"/>
          <w:sz w:val="20"/>
          <w:szCs w:val="20"/>
        </w:rPr>
        <w:t>- других видов коммунальных услуг.</w:t>
      </w:r>
      <w:r>
        <w:rPr>
          <w:rFonts w:ascii="Times New Roman" w:hAnsi="Times New Roman" w:cs="Times New Roman"/>
          <w:sz w:val="20"/>
          <w:szCs w:val="20"/>
        </w:rPr>
        <w:t xml:space="preserve"> </w:t>
      </w:r>
      <w:r w:rsidRPr="0036516F">
        <w:rPr>
          <w:rFonts w:ascii="Times New Roman" w:hAnsi="Times New Roman" w:cs="Times New Roman"/>
          <w:sz w:val="20"/>
          <w:szCs w:val="20"/>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r>
        <w:rPr>
          <w:rFonts w:ascii="Times New Roman" w:hAnsi="Times New Roman" w:cs="Times New Roman"/>
          <w:sz w:val="20"/>
          <w:szCs w:val="20"/>
        </w:rPr>
        <w:t xml:space="preserve"> </w:t>
      </w:r>
      <w:r w:rsidRPr="0036516F">
        <w:rPr>
          <w:rFonts w:ascii="Times New Roman" w:hAnsi="Times New Roman" w:cs="Times New Roman"/>
          <w:sz w:val="20"/>
          <w:szCs w:val="20"/>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r>
        <w:rPr>
          <w:rFonts w:ascii="Times New Roman" w:hAnsi="Times New Roman" w:cs="Times New Roman"/>
          <w:sz w:val="20"/>
          <w:szCs w:val="20"/>
        </w:rPr>
        <w:t xml:space="preserve"> </w:t>
      </w:r>
      <w:r w:rsidRPr="0036516F">
        <w:rPr>
          <w:rFonts w:ascii="Times New Roman" w:hAnsi="Times New Roman" w:cs="Times New Roman"/>
          <w:sz w:val="20"/>
          <w:szCs w:val="20"/>
        </w:rPr>
        <w:t>20. Затраты на содержание объектов недвижимого имущества, а также затраты на аренду указанного имущества</w:t>
      </w:r>
      <w:r w:rsidRPr="0036516F">
        <w:rPr>
          <w:rFonts w:ascii="Times New Roman" w:hAnsi="Times New Roman" w:cs="Times New Roman"/>
          <w:noProof/>
          <w:position w:val="-9"/>
          <w:sz w:val="20"/>
          <w:szCs w:val="20"/>
        </w:rPr>
        <w:drawing>
          <wp:inline distT="0" distB="0" distL="0" distR="0" wp14:anchorId="04F02752" wp14:editId="0C212665">
            <wp:extent cx="495300" cy="2438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rsidRPr="0036516F">
        <w:rPr>
          <w:rFonts w:ascii="Times New Roman" w:hAnsi="Times New Roman" w:cs="Times New Roman"/>
          <w:sz w:val="20"/>
          <w:szCs w:val="20"/>
        </w:rPr>
        <w:t>, рассчитываются по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6ECAAD9B" wp14:editId="707306FF">
            <wp:extent cx="1775460" cy="2667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77546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7E04FDD" wp14:editId="43648210">
            <wp:extent cx="320040"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1DE832C" wp14:editId="505ADCEA">
            <wp:extent cx="342900" cy="2438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в том числе:</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 на техническое обслуживание и регламентно-профилактический ремонт систем охранно-тревожной сигнализации; на проведение текущего ремонта;</w:t>
      </w:r>
      <w:r>
        <w:rPr>
          <w:rFonts w:ascii="Times New Roman" w:hAnsi="Times New Roman" w:cs="Times New Roman"/>
          <w:sz w:val="20"/>
          <w:szCs w:val="20"/>
        </w:rPr>
        <w:t xml:space="preserve"> </w:t>
      </w:r>
      <w:r w:rsidRPr="0036516F">
        <w:rPr>
          <w:rFonts w:ascii="Times New Roman" w:hAnsi="Times New Roman" w:cs="Times New Roman"/>
          <w:sz w:val="20"/>
          <w:szCs w:val="20"/>
        </w:rPr>
        <w:t>на содержание прилегающей территории; на обслуживание и уборку помещения; на вывоз твердых бытовых отходов; на техническое обслуживание и регламентно-профилактический ремонт лифтов;</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водонапорной насосной станции пожаротушения;</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r>
        <w:rPr>
          <w:rFonts w:ascii="Times New Roman" w:hAnsi="Times New Roman" w:cs="Times New Roman"/>
          <w:sz w:val="20"/>
          <w:szCs w:val="20"/>
        </w:rPr>
        <w:t xml:space="preserve"> </w:t>
      </w:r>
      <w:r w:rsidRPr="0036516F">
        <w:rPr>
          <w:rFonts w:ascii="Times New Roman" w:hAnsi="Times New Roman" w:cs="Times New Roman"/>
          <w:sz w:val="20"/>
          <w:szCs w:val="20"/>
        </w:rPr>
        <w:t>на другие виды работ/услуг по содержанию объектов недвижимого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21. Затраты на содержание объектов особо ценного движимого имущества, а также затраты на аренду указанного имущества</w:t>
      </w:r>
      <w:r w:rsidRPr="0036516F">
        <w:rPr>
          <w:rFonts w:ascii="Times New Roman" w:hAnsi="Times New Roman" w:cs="Times New Roman"/>
          <w:noProof/>
          <w:position w:val="-9"/>
          <w:sz w:val="20"/>
          <w:szCs w:val="20"/>
        </w:rPr>
        <w:drawing>
          <wp:inline distT="0" distB="0" distL="0" distR="0" wp14:anchorId="48D9E41C" wp14:editId="6A10F49D">
            <wp:extent cx="609600" cy="2438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Pr="0036516F">
        <w:rPr>
          <w:rFonts w:ascii="Times New Roman" w:hAnsi="Times New Roman" w:cs="Times New Roman"/>
          <w:sz w:val="20"/>
          <w:szCs w:val="20"/>
        </w:rPr>
        <w:t>, рассчитываются по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27852133" wp14:editId="3957662A">
            <wp:extent cx="2194560" cy="2667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9456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68F71B6B" wp14:editId="6AE3C09E">
            <wp:extent cx="441960" cy="2438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3E616B0E" wp14:editId="3A54C317">
            <wp:extent cx="472440" cy="2438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724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в том числе:</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ремонт транспортных средств;</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дизельных генераторных установок;</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системы газового пожаротушения и систем пожарной сигнализации;</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систем кондиционирования и вентиляции;</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систем контроля и управления доступом;</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систем автоматического диспетчерского управления;</w:t>
      </w:r>
      <w:r>
        <w:rPr>
          <w:rFonts w:ascii="Times New Roman" w:hAnsi="Times New Roman" w:cs="Times New Roman"/>
          <w:sz w:val="20"/>
          <w:szCs w:val="20"/>
        </w:rPr>
        <w:t xml:space="preserve"> </w:t>
      </w:r>
      <w:r w:rsidRPr="0036516F">
        <w:rPr>
          <w:rFonts w:ascii="Times New Roman" w:hAnsi="Times New Roman" w:cs="Times New Roman"/>
          <w:sz w:val="20"/>
          <w:szCs w:val="20"/>
        </w:rPr>
        <w:t>на техническое обслуживание и регламентно-профилактический ремонт систем видеонаблюдения;</w:t>
      </w:r>
      <w:r>
        <w:rPr>
          <w:rFonts w:ascii="Times New Roman" w:hAnsi="Times New Roman" w:cs="Times New Roman"/>
          <w:sz w:val="20"/>
          <w:szCs w:val="20"/>
        </w:rPr>
        <w:t xml:space="preserve"> </w:t>
      </w:r>
      <w:r w:rsidRPr="0036516F">
        <w:rPr>
          <w:rFonts w:ascii="Times New Roman" w:hAnsi="Times New Roman" w:cs="Times New Roman"/>
          <w:sz w:val="20"/>
          <w:szCs w:val="20"/>
        </w:rPr>
        <w:t>на другие виды работ/услуг по содержанию объектов особо ценного движимого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22. Затраты на приобретение услуг связи для i-ой муниципальной услуги </w:t>
      </w:r>
      <w:r w:rsidRPr="0036516F">
        <w:rPr>
          <w:rFonts w:ascii="Times New Roman" w:hAnsi="Times New Roman" w:cs="Times New Roman"/>
          <w:noProof/>
          <w:position w:val="-9"/>
          <w:sz w:val="20"/>
          <w:szCs w:val="20"/>
        </w:rPr>
        <w:drawing>
          <wp:inline distT="0" distB="0" distL="0" distR="0" wp14:anchorId="60CD1C60" wp14:editId="37C6729B">
            <wp:extent cx="434340" cy="2438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36516F">
        <w:rPr>
          <w:rFonts w:ascii="Times New Roman" w:hAnsi="Times New Roman" w:cs="Times New Roman"/>
          <w:sz w:val="20"/>
          <w:szCs w:val="20"/>
        </w:rPr>
        <w:t>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12"/>
          <w:sz w:val="20"/>
          <w:szCs w:val="20"/>
        </w:rPr>
        <w:drawing>
          <wp:inline distT="0" distB="0" distL="0" distR="0" wp14:anchorId="53277515" wp14:editId="2BC37920">
            <wp:extent cx="1623060" cy="2819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23060" cy="28194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50A99F2" wp14:editId="02C079D0">
            <wp:extent cx="25146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D0DCA13" wp14:editId="050E0683">
            <wp:extent cx="281940"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w:t>
      </w:r>
      <w:r w:rsidRPr="0036516F">
        <w:rPr>
          <w:rFonts w:ascii="Times New Roman" w:hAnsi="Times New Roman" w:cs="Times New Roman"/>
          <w:sz w:val="20"/>
          <w:szCs w:val="20"/>
        </w:rPr>
        <w:lastRenderedPageBreak/>
        <w:t xml:space="preserve">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в том числе:</w:t>
      </w:r>
      <w:r>
        <w:rPr>
          <w:rFonts w:ascii="Times New Roman" w:hAnsi="Times New Roman" w:cs="Times New Roman"/>
          <w:sz w:val="20"/>
          <w:szCs w:val="20"/>
        </w:rPr>
        <w:t xml:space="preserve"> </w:t>
      </w:r>
      <w:r w:rsidRPr="0036516F">
        <w:rPr>
          <w:rFonts w:ascii="Times New Roman" w:hAnsi="Times New Roman" w:cs="Times New Roman"/>
          <w:sz w:val="20"/>
          <w:szCs w:val="20"/>
        </w:rPr>
        <w:t>стационарной связи;</w:t>
      </w:r>
      <w:r>
        <w:rPr>
          <w:rFonts w:ascii="Times New Roman" w:hAnsi="Times New Roman" w:cs="Times New Roman"/>
          <w:sz w:val="20"/>
          <w:szCs w:val="20"/>
        </w:rPr>
        <w:t xml:space="preserve"> </w:t>
      </w:r>
      <w:r w:rsidRPr="0036516F">
        <w:rPr>
          <w:rFonts w:ascii="Times New Roman" w:hAnsi="Times New Roman" w:cs="Times New Roman"/>
          <w:sz w:val="20"/>
          <w:szCs w:val="20"/>
        </w:rPr>
        <w:t>сотовой связи;</w:t>
      </w:r>
      <w:r>
        <w:rPr>
          <w:rFonts w:ascii="Times New Roman" w:hAnsi="Times New Roman" w:cs="Times New Roman"/>
          <w:sz w:val="20"/>
          <w:szCs w:val="20"/>
        </w:rPr>
        <w:t xml:space="preserve"> </w:t>
      </w:r>
      <w:r w:rsidRPr="0036516F">
        <w:rPr>
          <w:rFonts w:ascii="Times New Roman" w:hAnsi="Times New Roman" w:cs="Times New Roman"/>
          <w:sz w:val="20"/>
          <w:szCs w:val="20"/>
        </w:rPr>
        <w:t>подключения к информационно-телекоммуникационной сети "Интернет" для планшетного компьютера;</w:t>
      </w:r>
      <w:r>
        <w:rPr>
          <w:rFonts w:ascii="Times New Roman" w:hAnsi="Times New Roman" w:cs="Times New Roman"/>
          <w:sz w:val="20"/>
          <w:szCs w:val="20"/>
        </w:rPr>
        <w:t xml:space="preserve"> </w:t>
      </w:r>
      <w:r w:rsidRPr="0036516F">
        <w:rPr>
          <w:rFonts w:ascii="Times New Roman" w:hAnsi="Times New Roman" w:cs="Times New Roman"/>
          <w:sz w:val="20"/>
          <w:szCs w:val="20"/>
        </w:rPr>
        <w:t>подключения к информационно-телекоммуникационной сети "Интернет" для стационарного компьютера;</w:t>
      </w:r>
      <w:r>
        <w:rPr>
          <w:rFonts w:ascii="Times New Roman" w:hAnsi="Times New Roman" w:cs="Times New Roman"/>
          <w:sz w:val="20"/>
          <w:szCs w:val="20"/>
        </w:rPr>
        <w:t xml:space="preserve"> </w:t>
      </w:r>
      <w:r w:rsidRPr="0036516F">
        <w:rPr>
          <w:rFonts w:ascii="Times New Roman" w:hAnsi="Times New Roman" w:cs="Times New Roman"/>
          <w:sz w:val="20"/>
          <w:szCs w:val="20"/>
        </w:rPr>
        <w:t>иных услуг связи.</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23. Затраты на приобретение транспортных услуг для i-ой муниципальной услуги </w:t>
      </w:r>
      <w:r w:rsidRPr="0036516F">
        <w:rPr>
          <w:rFonts w:ascii="Times New Roman" w:hAnsi="Times New Roman" w:cs="Times New Roman"/>
          <w:noProof/>
          <w:position w:val="-9"/>
          <w:sz w:val="20"/>
          <w:szCs w:val="20"/>
        </w:rPr>
        <w:drawing>
          <wp:inline distT="0" distB="0" distL="0" distR="0" wp14:anchorId="061C7E46" wp14:editId="0E24FD21">
            <wp:extent cx="434340" cy="2438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36516F">
        <w:rPr>
          <w:rFonts w:ascii="Times New Roman" w:hAnsi="Times New Roman" w:cs="Times New Roman"/>
          <w:sz w:val="20"/>
          <w:szCs w:val="20"/>
        </w:rPr>
        <w:t>рассчитываются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3C0F8938" wp14:editId="3B1005F5">
            <wp:extent cx="1615440" cy="2667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1544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0C14EF5" wp14:editId="42FF0DBB">
            <wp:extent cx="251460" cy="24384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DBE9B2B" wp14:editId="2453B177">
            <wp:extent cx="281940" cy="2438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в том числе:</w:t>
      </w:r>
      <w:r>
        <w:rPr>
          <w:rFonts w:ascii="Times New Roman" w:hAnsi="Times New Roman" w:cs="Times New Roman"/>
          <w:sz w:val="20"/>
          <w:szCs w:val="20"/>
        </w:rPr>
        <w:t xml:space="preserve"> </w:t>
      </w:r>
      <w:r w:rsidRPr="0036516F">
        <w:rPr>
          <w:rFonts w:ascii="Times New Roman" w:hAnsi="Times New Roman" w:cs="Times New Roman"/>
          <w:sz w:val="20"/>
          <w:szCs w:val="20"/>
        </w:rPr>
        <w:t>доставки грузов;</w:t>
      </w:r>
      <w:r>
        <w:rPr>
          <w:rFonts w:ascii="Times New Roman" w:hAnsi="Times New Roman" w:cs="Times New Roman"/>
          <w:sz w:val="20"/>
          <w:szCs w:val="20"/>
        </w:rPr>
        <w:t xml:space="preserve"> </w:t>
      </w:r>
      <w:r w:rsidRPr="0036516F">
        <w:rPr>
          <w:rFonts w:ascii="Times New Roman" w:hAnsi="Times New Roman" w:cs="Times New Roman"/>
          <w:sz w:val="20"/>
          <w:szCs w:val="20"/>
        </w:rPr>
        <w:t>найма транспортных средств;</w:t>
      </w:r>
      <w:r>
        <w:rPr>
          <w:rFonts w:ascii="Times New Roman" w:hAnsi="Times New Roman" w:cs="Times New Roman"/>
          <w:sz w:val="20"/>
          <w:szCs w:val="20"/>
        </w:rPr>
        <w:t xml:space="preserve"> </w:t>
      </w:r>
      <w:r w:rsidRPr="0036516F">
        <w:rPr>
          <w:rFonts w:ascii="Times New Roman" w:hAnsi="Times New Roman" w:cs="Times New Roman"/>
          <w:sz w:val="20"/>
          <w:szCs w:val="20"/>
        </w:rPr>
        <w:t>иных транспортных услуг.</w:t>
      </w:r>
      <w:bookmarkStart w:id="64" w:name="P232"/>
      <w:bookmarkEnd w:id="64"/>
      <w:r>
        <w:rPr>
          <w:rFonts w:ascii="Times New Roman" w:hAnsi="Times New Roman" w:cs="Times New Roman"/>
          <w:sz w:val="20"/>
          <w:szCs w:val="20"/>
        </w:rPr>
        <w:t xml:space="preserve"> </w:t>
      </w:r>
      <w:r w:rsidRPr="0036516F">
        <w:rPr>
          <w:rFonts w:ascii="Times New Roman" w:hAnsi="Times New Roman" w:cs="Times New Roman"/>
          <w:sz w:val="20"/>
          <w:szCs w:val="20"/>
        </w:rPr>
        <w:t>24. Затраты на оплату труда работников, которые не принимают непосредственного участия в оказании i-ой муниципальной услуги и начисления на выплаты по оплате труда работников, которые не принимают непосредственного участия в оказании i-ой муниципальной услуги, рассчитываются одним из следующих способов.</w:t>
      </w:r>
      <w:r>
        <w:rPr>
          <w:rFonts w:ascii="Times New Roman" w:hAnsi="Times New Roman" w:cs="Times New Roman"/>
          <w:sz w:val="20"/>
          <w:szCs w:val="20"/>
        </w:rPr>
        <w:t xml:space="preserve"> </w:t>
      </w:r>
      <w:r w:rsidRPr="0036516F">
        <w:rPr>
          <w:rFonts w:ascii="Times New Roman" w:hAnsi="Times New Roman" w:cs="Times New Roman"/>
          <w:sz w:val="20"/>
          <w:szCs w:val="20"/>
        </w:rPr>
        <w:t>а) При первом способе применяется формула:</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39CBEAD6" wp14:editId="5EFCEDF4">
            <wp:extent cx="1729740" cy="2667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2974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8419E28" wp14:editId="785D2950">
            <wp:extent cx="289560" cy="24384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895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учитываемая при расчете базового норматива затрат на общехозяйственные нужды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2906D887" wp14:editId="06AD6D44">
            <wp:extent cx="320040" cy="2438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работника.</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74">
        <w:r w:rsidRPr="0036516F">
          <w:rPr>
            <w:rFonts w:ascii="Times New Roman" w:hAnsi="Times New Roman" w:cs="Times New Roman"/>
            <w:sz w:val="20"/>
            <w:szCs w:val="20"/>
          </w:rPr>
          <w:t>пункта 8</w:t>
        </w:r>
      </w:hyperlink>
      <w:r w:rsidRPr="0036516F">
        <w:rPr>
          <w:rFonts w:ascii="Times New Roman" w:hAnsi="Times New Roman" w:cs="Times New Roman"/>
          <w:sz w:val="20"/>
          <w:szCs w:val="20"/>
        </w:rPr>
        <w:t xml:space="preserve">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r>
        <w:rPr>
          <w:rFonts w:ascii="Times New Roman" w:hAnsi="Times New Roman" w:cs="Times New Roman"/>
          <w:sz w:val="20"/>
          <w:szCs w:val="20"/>
        </w:rPr>
        <w:t xml:space="preserve"> </w:t>
      </w:r>
      <w:r w:rsidRPr="0036516F">
        <w:rPr>
          <w:rFonts w:ascii="Times New Roman" w:hAnsi="Times New Roman" w:cs="Times New Roman"/>
          <w:sz w:val="20"/>
          <w:szCs w:val="20"/>
        </w:rPr>
        <w:t>б) При втором способе применяется формула:</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46458259" wp14:editId="73A67675">
            <wp:extent cx="1348740" cy="24384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487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541B5672" wp14:editId="37D03BA4">
            <wp:extent cx="342900" cy="24384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w:t>
      </w:r>
      <w:bookmarkStart w:id="65" w:name="P248"/>
      <w:bookmarkEnd w:id="65"/>
      <w:r>
        <w:rPr>
          <w:rFonts w:ascii="Times New Roman" w:hAnsi="Times New Roman" w:cs="Times New Roman"/>
          <w:sz w:val="20"/>
          <w:szCs w:val="20"/>
        </w:rPr>
        <w:t xml:space="preserve"> </w:t>
      </w:r>
      <w:r w:rsidRPr="0036516F">
        <w:rPr>
          <w:rFonts w:ascii="Times New Roman" w:hAnsi="Times New Roman" w:cs="Times New Roman"/>
          <w:sz w:val="20"/>
          <w:szCs w:val="20"/>
        </w:rPr>
        <w:t xml:space="preserve">25.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рассчитываются по формуле:</w:t>
      </w:r>
      <w:r>
        <w:rPr>
          <w:rFonts w:ascii="Times New Roman" w:hAnsi="Times New Roman" w:cs="Times New Roman"/>
          <w:sz w:val="20"/>
          <w:szCs w:val="20"/>
        </w:rPr>
        <w:t xml:space="preserve"> </w:t>
      </w:r>
      <w:r w:rsidRPr="0036516F">
        <w:rPr>
          <w:rFonts w:ascii="Times New Roman" w:hAnsi="Times New Roman" w:cs="Times New Roman"/>
          <w:noProof/>
          <w:position w:val="-11"/>
          <w:sz w:val="20"/>
          <w:szCs w:val="20"/>
        </w:rPr>
        <w:drawing>
          <wp:inline distT="0" distB="0" distL="0" distR="0" wp14:anchorId="4A8CCF74" wp14:editId="16FF7CEB">
            <wp:extent cx="1767840" cy="2667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67840" cy="2667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62680CCD" wp14:editId="4CBFEE9C">
            <wp:extent cx="304800" cy="2438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значение натуральной нормы потребления s-ой прочей работы или услуги, учитываемая при расчете базового норматива затрат на общехозяйственные нужды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A31C437" wp14:editId="6241613F">
            <wp:extent cx="327660" cy="2438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5">
        <w:r w:rsidRPr="0036516F">
          <w:rPr>
            <w:rFonts w:ascii="Times New Roman" w:hAnsi="Times New Roman" w:cs="Times New Roman"/>
            <w:sz w:val="20"/>
            <w:szCs w:val="20"/>
          </w:rPr>
          <w:t>пункта 2</w:t>
        </w:r>
      </w:hyperlink>
      <w:r w:rsidRPr="0036516F">
        <w:rPr>
          <w:rFonts w:ascii="Times New Roman" w:hAnsi="Times New Roman" w:cs="Times New Roman"/>
          <w:sz w:val="20"/>
          <w:szCs w:val="20"/>
        </w:rPr>
        <w:t>6 Общих требований.</w:t>
      </w:r>
      <w:bookmarkStart w:id="66" w:name="P255"/>
      <w:bookmarkEnd w:id="66"/>
      <w:r>
        <w:rPr>
          <w:rFonts w:ascii="Times New Roman" w:hAnsi="Times New Roman" w:cs="Times New Roman"/>
          <w:sz w:val="20"/>
          <w:szCs w:val="20"/>
        </w:rPr>
        <w:t xml:space="preserve"> </w:t>
      </w:r>
      <w:r w:rsidRPr="0036516F">
        <w:rPr>
          <w:rFonts w:ascii="Times New Roman" w:hAnsi="Times New Roman" w:cs="Times New Roman"/>
          <w:sz w:val="20"/>
          <w:szCs w:val="20"/>
        </w:rPr>
        <w:t>26.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 xml:space="preserve"> </w:t>
      </w:r>
      <w:r w:rsidRPr="0036516F">
        <w:rPr>
          <w:rFonts w:ascii="Times New Roman" w:hAnsi="Times New Roman" w:cs="Times New Roman"/>
          <w:sz w:val="20"/>
          <w:szCs w:val="20"/>
        </w:rPr>
        <w:t>27. Отраслевой корректирующий коэффициент (K</w:t>
      </w:r>
      <w:r w:rsidRPr="0036516F">
        <w:rPr>
          <w:rFonts w:ascii="Times New Roman" w:hAnsi="Times New Roman" w:cs="Times New Roman"/>
          <w:sz w:val="20"/>
          <w:szCs w:val="20"/>
          <w:vertAlign w:val="subscript"/>
        </w:rPr>
        <w:t>отр</w:t>
      </w:r>
      <w:r w:rsidRPr="0036516F">
        <w:rPr>
          <w:rFonts w:ascii="Times New Roman" w:hAnsi="Times New Roman" w:cs="Times New Roman"/>
          <w:sz w:val="20"/>
          <w:szCs w:val="20"/>
        </w:rPr>
        <w:t>) устанавливается к базовому нормативу затрат на оказание i-ой муниципальной услуги, исходя из соответствующих показателей отраслевой специфики. В случае необходимости к базовому нормативу затрат на оказание i-ой муниципальной услуги может быть установлено несколько отраслевых коэффициентов.</w:t>
      </w:r>
      <w:r>
        <w:rPr>
          <w:rFonts w:ascii="Times New Roman" w:hAnsi="Times New Roman" w:cs="Times New Roman"/>
          <w:sz w:val="20"/>
          <w:szCs w:val="20"/>
        </w:rPr>
        <w:t xml:space="preserve"> </w:t>
      </w:r>
      <w:r w:rsidRPr="0036516F">
        <w:rPr>
          <w:rFonts w:ascii="Times New Roman" w:hAnsi="Times New Roman" w:cs="Times New Roman"/>
          <w:sz w:val="20"/>
          <w:szCs w:val="20"/>
        </w:rPr>
        <w:t>Отраслевой корректирующий коэффициент (K</w:t>
      </w:r>
      <w:r w:rsidRPr="0036516F">
        <w:rPr>
          <w:rFonts w:ascii="Times New Roman" w:hAnsi="Times New Roman" w:cs="Times New Roman"/>
          <w:sz w:val="20"/>
          <w:szCs w:val="20"/>
          <w:vertAlign w:val="subscript"/>
        </w:rPr>
        <w:t>отр</w:t>
      </w:r>
      <w:r w:rsidRPr="0036516F">
        <w:rPr>
          <w:rFonts w:ascii="Times New Roman" w:hAnsi="Times New Roman" w:cs="Times New Roman"/>
          <w:sz w:val="20"/>
          <w:szCs w:val="20"/>
        </w:rPr>
        <w:t>) рассчитывается по следующей формуле:</w:t>
      </w:r>
      <w:r>
        <w:rPr>
          <w:rFonts w:ascii="Times New Roman" w:hAnsi="Times New Roman" w:cs="Times New Roman"/>
          <w:sz w:val="20"/>
          <w:szCs w:val="20"/>
        </w:rPr>
        <w:t xml:space="preserve"> </w:t>
      </w:r>
      <w:r w:rsidRPr="0036516F">
        <w:rPr>
          <w:rFonts w:ascii="Times New Roman" w:hAnsi="Times New Roman" w:cs="Times New Roman"/>
          <w:noProof/>
          <w:position w:val="-24"/>
          <w:sz w:val="20"/>
          <w:szCs w:val="20"/>
        </w:rPr>
        <w:drawing>
          <wp:inline distT="0" distB="0" distL="0" distR="0" wp14:anchorId="013CA40E" wp14:editId="0E6E4B5C">
            <wp:extent cx="1120140" cy="4419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20140" cy="44196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sz w:val="20"/>
          <w:szCs w:val="20"/>
        </w:rPr>
        <w:t>N</w:t>
      </w:r>
      <w:r w:rsidRPr="0036516F">
        <w:rPr>
          <w:rFonts w:ascii="Times New Roman" w:hAnsi="Times New Roman" w:cs="Times New Roman"/>
          <w:sz w:val="20"/>
          <w:szCs w:val="20"/>
          <w:vertAlign w:val="subscript"/>
        </w:rPr>
        <w:t>iотр</w:t>
      </w:r>
      <w:r w:rsidRPr="0036516F">
        <w:rPr>
          <w:rFonts w:ascii="Times New Roman" w:hAnsi="Times New Roman" w:cs="Times New Roman"/>
          <w:sz w:val="20"/>
          <w:szCs w:val="20"/>
        </w:rPr>
        <w:t xml:space="preserve"> - базовый норматив затрат на оказание i-ой муниципальной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hyperlink w:anchor="P94">
        <w:r w:rsidRPr="0036516F">
          <w:rPr>
            <w:rFonts w:ascii="Times New Roman" w:hAnsi="Times New Roman" w:cs="Times New Roman"/>
            <w:sz w:val="20"/>
            <w:szCs w:val="20"/>
          </w:rPr>
          <w:t>пунктами 14</w:t>
        </w:r>
      </w:hyperlink>
      <w:r w:rsidRPr="0036516F">
        <w:rPr>
          <w:rFonts w:ascii="Times New Roman" w:hAnsi="Times New Roman" w:cs="Times New Roman"/>
          <w:sz w:val="20"/>
          <w:szCs w:val="20"/>
        </w:rPr>
        <w:t xml:space="preserve"> - </w:t>
      </w:r>
      <w:hyperlink w:anchor="P248">
        <w:r w:rsidRPr="0036516F">
          <w:rPr>
            <w:rFonts w:ascii="Times New Roman" w:hAnsi="Times New Roman" w:cs="Times New Roman"/>
            <w:sz w:val="20"/>
            <w:szCs w:val="20"/>
          </w:rPr>
          <w:t>28</w:t>
        </w:r>
      </w:hyperlink>
      <w:r w:rsidRPr="0036516F">
        <w:rPr>
          <w:rFonts w:ascii="Times New Roman" w:hAnsi="Times New Roman" w:cs="Times New Roman"/>
          <w:sz w:val="20"/>
          <w:szCs w:val="20"/>
        </w:rPr>
        <w:t xml:space="preserve"> Общих требований.</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При определении базового норматива затрат на оказание муниципальной услуги в сфере культуры с </w:t>
      </w:r>
      <w:r w:rsidRPr="0036516F">
        <w:rPr>
          <w:rFonts w:ascii="Times New Roman" w:hAnsi="Times New Roman" w:cs="Times New Roman"/>
          <w:sz w:val="20"/>
          <w:szCs w:val="20"/>
        </w:rPr>
        <w:lastRenderedPageBreak/>
        <w:t xml:space="preserve">учетом показателей отраслевой специфики в части затрат, указанных в </w:t>
      </w:r>
      <w:hyperlink w:anchor="P54">
        <w:r w:rsidRPr="0036516F">
          <w:rPr>
            <w:rFonts w:ascii="Times New Roman" w:hAnsi="Times New Roman" w:cs="Times New Roman"/>
            <w:sz w:val="20"/>
            <w:szCs w:val="20"/>
          </w:rPr>
          <w:t>пункте 4</w:t>
        </w:r>
      </w:hyperlink>
      <w:r w:rsidRPr="0036516F">
        <w:rPr>
          <w:rFonts w:ascii="Times New Roman" w:hAnsi="Times New Roman" w:cs="Times New Roman"/>
          <w:sz w:val="20"/>
          <w:szCs w:val="20"/>
        </w:rPr>
        <w:t xml:space="preserve"> настоящих Общих требований, применяются нормы, выраженные в натуральных показателях, установленные стандартами оказания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 xml:space="preserve">Затраты на оказание муниципальной услуги в сфере культуры с учетом показателей отраслевой специфики, в части затрат, указанных в </w:t>
      </w:r>
      <w:hyperlink w:anchor="P59">
        <w:r w:rsidRPr="0036516F">
          <w:rPr>
            <w:rFonts w:ascii="Times New Roman" w:hAnsi="Times New Roman" w:cs="Times New Roman"/>
            <w:sz w:val="20"/>
            <w:szCs w:val="20"/>
          </w:rPr>
          <w:t>пункте 5</w:t>
        </w:r>
      </w:hyperlink>
      <w:r w:rsidRPr="0036516F">
        <w:rPr>
          <w:rFonts w:ascii="Times New Roman" w:hAnsi="Times New Roman" w:cs="Times New Roman"/>
          <w:sz w:val="20"/>
          <w:szCs w:val="20"/>
        </w:rPr>
        <w:t xml:space="preserve"> настоящих Общих требований,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Pr>
          <w:rFonts w:ascii="Times New Roman" w:hAnsi="Times New Roman" w:cs="Times New Roman"/>
          <w:sz w:val="20"/>
          <w:szCs w:val="20"/>
        </w:rPr>
        <w:t xml:space="preserve"> </w:t>
      </w:r>
      <w:r w:rsidRPr="0036516F">
        <w:rPr>
          <w:rFonts w:ascii="Times New Roman" w:hAnsi="Times New Roman" w:cs="Times New Roman"/>
          <w:sz w:val="20"/>
          <w:szCs w:val="20"/>
        </w:rPr>
        <w:t>N</w:t>
      </w:r>
      <w:r w:rsidRPr="0036516F">
        <w:rPr>
          <w:rFonts w:ascii="Times New Roman" w:hAnsi="Times New Roman" w:cs="Times New Roman"/>
          <w:sz w:val="20"/>
          <w:szCs w:val="20"/>
          <w:vertAlign w:val="subscript"/>
        </w:rPr>
        <w:t>iбаз</w:t>
      </w:r>
      <w:r w:rsidRPr="0036516F">
        <w:rPr>
          <w:rFonts w:ascii="Times New Roman" w:hAnsi="Times New Roman" w:cs="Times New Roman"/>
          <w:sz w:val="20"/>
          <w:szCs w:val="20"/>
        </w:rPr>
        <w:t xml:space="preserve"> - базовый норматив затрат на оказание i-ой муниципальной услуги.</w:t>
      </w:r>
      <w:r>
        <w:rPr>
          <w:rFonts w:ascii="Times New Roman" w:hAnsi="Times New Roman" w:cs="Times New Roman"/>
          <w:sz w:val="20"/>
          <w:szCs w:val="20"/>
        </w:rPr>
        <w:t xml:space="preserve"> </w:t>
      </w:r>
      <w:r w:rsidRPr="0036516F">
        <w:rPr>
          <w:rFonts w:ascii="Times New Roman" w:hAnsi="Times New Roman" w:cs="Times New Roman"/>
          <w:sz w:val="20"/>
          <w:szCs w:val="20"/>
        </w:rPr>
        <w:t>28. 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r>
        <w:rPr>
          <w:rFonts w:ascii="Times New Roman" w:hAnsi="Times New Roman" w:cs="Times New Roman"/>
          <w:sz w:val="20"/>
          <w:szCs w:val="20"/>
        </w:rPr>
        <w:t xml:space="preserve"> </w:t>
      </w:r>
      <w:r w:rsidRPr="0036516F">
        <w:rPr>
          <w:rFonts w:ascii="Times New Roman" w:hAnsi="Times New Roman" w:cs="Times New Roman"/>
          <w:noProof/>
          <w:position w:val="-26"/>
          <w:sz w:val="20"/>
          <w:szCs w:val="20"/>
        </w:rPr>
        <w:drawing>
          <wp:inline distT="0" distB="0" distL="0" distR="0" wp14:anchorId="384DCA96" wp14:editId="1B61AA62">
            <wp:extent cx="2400300" cy="4572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inline>
        </w:drawing>
      </w:r>
      <w:r w:rsidRPr="0036516F">
        <w:rPr>
          <w:rFonts w:ascii="Times New Roman" w:hAnsi="Times New Roman" w:cs="Times New Roman"/>
          <w:sz w:val="20"/>
          <w:szCs w:val="20"/>
        </w:rPr>
        <w:t xml:space="preserve"> где:</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0CD23125" wp14:editId="76B40D1D">
            <wp:extent cx="289560" cy="2514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 территориальный корректирующий коэффициент на оплату труда с начислениями на выплаты по оплате труда;</w:t>
      </w:r>
      <w:r>
        <w:rPr>
          <w:rFonts w:ascii="Times New Roman" w:hAnsi="Times New Roman" w:cs="Times New Roman"/>
          <w:sz w:val="20"/>
          <w:szCs w:val="20"/>
        </w:rPr>
        <w:t xml:space="preserve"> </w:t>
      </w:r>
      <w:r w:rsidRPr="0036516F">
        <w:rPr>
          <w:rFonts w:ascii="Times New Roman" w:hAnsi="Times New Roman" w:cs="Times New Roman"/>
          <w:noProof/>
          <w:position w:val="-9"/>
          <w:sz w:val="20"/>
          <w:szCs w:val="20"/>
        </w:rPr>
        <w:drawing>
          <wp:inline distT="0" distB="0" distL="0" distR="0" wp14:anchorId="746805F9" wp14:editId="55BA05C9">
            <wp:extent cx="304800" cy="25146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480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 территориальный корректирующий коэффициент на коммунальные услуги и на содержание недвижимого имущества.</w:t>
      </w:r>
      <w:r>
        <w:rPr>
          <w:rFonts w:ascii="Times New Roman" w:hAnsi="Times New Roman" w:cs="Times New Roman"/>
          <w:sz w:val="20"/>
          <w:szCs w:val="20"/>
        </w:rPr>
        <w:t xml:space="preserve"> </w:t>
      </w:r>
      <w:r w:rsidRPr="0036516F">
        <w:rPr>
          <w:rFonts w:ascii="Times New Roman" w:hAnsi="Times New Roman" w:cs="Times New Roman"/>
          <w:sz w:val="20"/>
          <w:szCs w:val="20"/>
        </w:rPr>
        <w:t>29. Территориальный корректирующий коэффициент на оплату труда с начислениями на выплаты по оплате труда</w:t>
      </w:r>
      <w:r w:rsidRPr="0036516F">
        <w:rPr>
          <w:rFonts w:ascii="Times New Roman" w:hAnsi="Times New Roman" w:cs="Times New Roman"/>
          <w:noProof/>
          <w:position w:val="-9"/>
          <w:sz w:val="20"/>
          <w:szCs w:val="20"/>
        </w:rPr>
        <w:drawing>
          <wp:inline distT="0" distB="0" distL="0" distR="0" wp14:anchorId="5C7CD240" wp14:editId="3B9AC01C">
            <wp:extent cx="419100" cy="2514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рассчитывается как соотношение между среднемесячной начисленной заработной платой в целом по экономике по муниципальному образованию, на территории которого оказывается услуга, и среднемесячной начисленной заработной платой в целом по экономике по муниципальному образованию, данные по которому использовались для определения базового норматива затрат на оказание i-ой муниципальной услуги.</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 xml:space="preserve">30. Территориальный корректирующий коэффициент на коммунальные услуги и на содержание недвижимого имущества </w:t>
      </w:r>
      <w:r w:rsidRPr="0036516F">
        <w:rPr>
          <w:rFonts w:ascii="Times New Roman" w:hAnsi="Times New Roman" w:cs="Times New Roman"/>
          <w:noProof/>
          <w:position w:val="-9"/>
          <w:sz w:val="20"/>
          <w:szCs w:val="20"/>
        </w:rPr>
        <w:drawing>
          <wp:inline distT="0" distB="0" distL="0" distR="0" wp14:anchorId="3AC8CA5D" wp14:editId="4408239B">
            <wp:extent cx="419100" cy="2514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sidRPr="0036516F">
        <w:rPr>
          <w:rFonts w:ascii="Times New Roman" w:hAnsi="Times New Roman" w:cs="Times New Roman"/>
          <w:sz w:val="20"/>
          <w:szCs w:val="20"/>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на территории которого оказывается услуга, и суммой затрат на коммунальные услуги </w:t>
      </w:r>
      <w:r w:rsidRPr="0036516F">
        <w:rPr>
          <w:rFonts w:ascii="Times New Roman" w:hAnsi="Times New Roman" w:cs="Times New Roman"/>
          <w:noProof/>
          <w:position w:val="-9"/>
          <w:sz w:val="20"/>
          <w:szCs w:val="20"/>
        </w:rPr>
        <w:drawing>
          <wp:inline distT="0" distB="0" distL="0" distR="0" wp14:anchorId="074AD8A3" wp14:editId="5D65AB32">
            <wp:extent cx="434340" cy="2438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34340" cy="243840"/>
                    </a:xfrm>
                    <a:prstGeom prst="rect">
                      <a:avLst/>
                    </a:prstGeom>
                    <a:noFill/>
                    <a:ln>
                      <a:noFill/>
                    </a:ln>
                  </pic:spPr>
                </pic:pic>
              </a:graphicData>
            </a:graphic>
          </wp:inline>
        </w:drawing>
      </w:r>
      <w:r w:rsidRPr="0036516F">
        <w:rPr>
          <w:rFonts w:ascii="Times New Roman" w:hAnsi="Times New Roman" w:cs="Times New Roman"/>
          <w:sz w:val="20"/>
          <w:szCs w:val="20"/>
        </w:rPr>
        <w:t xml:space="preserve"> и на содержание объектов недвижимого имущества, необходимого для выполнения муниципального задания (в том числе затраты на арендные платежи) </w:t>
      </w:r>
      <w:r w:rsidRPr="0036516F">
        <w:rPr>
          <w:rFonts w:ascii="Times New Roman" w:hAnsi="Times New Roman" w:cs="Times New Roman"/>
          <w:noProof/>
          <w:position w:val="-9"/>
          <w:sz w:val="20"/>
          <w:szCs w:val="20"/>
        </w:rPr>
        <w:drawing>
          <wp:inline distT="0" distB="0" distL="0" distR="0" wp14:anchorId="20659008" wp14:editId="735347D6">
            <wp:extent cx="495300" cy="2438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95300" cy="243840"/>
                    </a:xfrm>
                    <a:prstGeom prst="rect">
                      <a:avLst/>
                    </a:prstGeom>
                    <a:noFill/>
                    <a:ln>
                      <a:noFill/>
                    </a:ln>
                  </pic:spPr>
                </pic:pic>
              </a:graphicData>
            </a:graphic>
          </wp:inline>
        </w:drawing>
      </w:r>
      <w:r w:rsidRPr="0036516F">
        <w:rPr>
          <w:rFonts w:ascii="Times New Roman" w:hAnsi="Times New Roman" w:cs="Times New Roman"/>
          <w:sz w:val="20"/>
          <w:szCs w:val="20"/>
        </w:rPr>
        <w:t>, в муниципальном образовании, данные по которому использовались для определения базового норматива затрат на оказание i-ой муниципальной услуги &lt;1&gt;.</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 xml:space="preserve">&lt;1&gt; В случае, если географические особенности субъекта Российской Федерации, на территории которого оказывается муниципальная услуга, влияют на значения натуральных норм, определенных согласно </w:t>
      </w:r>
      <w:hyperlink w:anchor="P74">
        <w:r w:rsidRPr="0036516F">
          <w:rPr>
            <w:rFonts w:ascii="Times New Roman" w:hAnsi="Times New Roman" w:cs="Times New Roman"/>
            <w:sz w:val="20"/>
            <w:szCs w:val="20"/>
          </w:rPr>
          <w:t>пункту 8</w:t>
        </w:r>
      </w:hyperlink>
      <w:r w:rsidRPr="0036516F">
        <w:rPr>
          <w:rFonts w:ascii="Times New Roman" w:hAnsi="Times New Roman" w:cs="Times New Roman"/>
          <w:sz w:val="20"/>
          <w:szCs w:val="20"/>
        </w:rPr>
        <w:t xml:space="preserve"> Общих требований, то орган, осуществляющий функции и полномочия учредителя муниципального учреждения, вправе учесть указанные особенности при определении территориального корректирующего коэффициента.</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31. Изменение нормативных затрат, определяемых в соответствии с Общими требованиями,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(нормативные правовые акты субъекта Российской Федерации, муниципальные правовые акты) (включая внесение изменений в указанные нормативные правовые акты), приводящих к изменению объема субсидии на финансовое обеспечение выполнения государственного (муниципального) задания.</w:t>
      </w:r>
    </w:p>
    <w:p w14:paraId="4A47E86E" w14:textId="77777777" w:rsidR="0008745A" w:rsidRDefault="0036516F" w:rsidP="0008745A">
      <w:pPr>
        <w:pStyle w:val="ConsPlusNormal"/>
        <w:jc w:val="both"/>
        <w:outlineLvl w:val="1"/>
        <w:rPr>
          <w:rFonts w:ascii="Times New Roman" w:hAnsi="Times New Roman" w:cs="Times New Roman"/>
          <w:sz w:val="20"/>
          <w:szCs w:val="20"/>
        </w:rPr>
      </w:pPr>
      <w:r w:rsidRPr="0036516F">
        <w:rPr>
          <w:rFonts w:ascii="Times New Roman" w:hAnsi="Times New Roman" w:cs="Times New Roman"/>
          <w:sz w:val="20"/>
          <w:szCs w:val="20"/>
        </w:rPr>
        <w:t>Приложение</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к Общим требованиям к определению</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нормативных затрат на оказание</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муниципальных услуг в сфере культуры,</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применяемых при расчете объема субсидии</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на финансовое обеспечение выполнения</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муниципального задания на оказание муниципальных услуг (выполнение работ)</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муниципальным учреждением,</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утвержденным постановлением главы</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Завитинского муниципального округа</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от____________№_________</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Рекомендуемый образец</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Значения</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натуральных норм, необходимых для определения базовых</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нормативов затрат на оказание муниципальных услуг</w:t>
      </w:r>
      <w:r w:rsidR="0008745A">
        <w:rPr>
          <w:rFonts w:ascii="Times New Roman" w:hAnsi="Times New Roman" w:cs="Times New Roman"/>
          <w:sz w:val="20"/>
          <w:szCs w:val="20"/>
        </w:rPr>
        <w:t xml:space="preserve"> </w:t>
      </w:r>
      <w:r w:rsidRPr="0036516F">
        <w:rPr>
          <w:rFonts w:ascii="Times New Roman" w:hAnsi="Times New Roman" w:cs="Times New Roman"/>
          <w:sz w:val="20"/>
          <w:szCs w:val="20"/>
        </w:rPr>
        <w:t>в сфере ___________________________</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1417"/>
        <w:gridCol w:w="3005"/>
        <w:gridCol w:w="1644"/>
        <w:gridCol w:w="1757"/>
        <w:gridCol w:w="1533"/>
      </w:tblGrid>
      <w:tr w:rsidR="0008745A" w:rsidRPr="00F92D3C" w14:paraId="6BE73170" w14:textId="77777777" w:rsidTr="004B45E0">
        <w:trPr>
          <w:trHeight w:val="20"/>
        </w:trPr>
        <w:tc>
          <w:tcPr>
            <w:tcW w:w="1271" w:type="dxa"/>
          </w:tcPr>
          <w:p w14:paraId="44142C35"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Наименование муниципальной услуги </w:t>
            </w:r>
            <w:hyperlink w:anchor="P433">
              <w:r w:rsidRPr="00F92D3C">
                <w:rPr>
                  <w:rFonts w:ascii="Times New Roman" w:hAnsi="Times New Roman" w:cs="Times New Roman"/>
                  <w:sz w:val="16"/>
                  <w:szCs w:val="16"/>
                </w:rPr>
                <w:t>&lt;*&gt;</w:t>
              </w:r>
            </w:hyperlink>
          </w:p>
        </w:tc>
        <w:tc>
          <w:tcPr>
            <w:tcW w:w="1417" w:type="dxa"/>
          </w:tcPr>
          <w:p w14:paraId="54F0D2EE"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Уникальный номер реестровой записи </w:t>
            </w:r>
            <w:hyperlink w:anchor="P434">
              <w:r w:rsidRPr="00F92D3C">
                <w:rPr>
                  <w:rFonts w:ascii="Times New Roman" w:hAnsi="Times New Roman" w:cs="Times New Roman"/>
                  <w:sz w:val="16"/>
                  <w:szCs w:val="16"/>
                </w:rPr>
                <w:t>&lt;**&gt;</w:t>
              </w:r>
            </w:hyperlink>
          </w:p>
        </w:tc>
        <w:tc>
          <w:tcPr>
            <w:tcW w:w="3005" w:type="dxa"/>
          </w:tcPr>
          <w:p w14:paraId="35D8E0F5"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Наименование натуральной нормы </w:t>
            </w:r>
            <w:hyperlink w:anchor="P435">
              <w:r w:rsidRPr="00F92D3C">
                <w:rPr>
                  <w:rFonts w:ascii="Times New Roman" w:hAnsi="Times New Roman" w:cs="Times New Roman"/>
                  <w:sz w:val="16"/>
                  <w:szCs w:val="16"/>
                </w:rPr>
                <w:t>&lt;***&gt;</w:t>
              </w:r>
            </w:hyperlink>
          </w:p>
        </w:tc>
        <w:tc>
          <w:tcPr>
            <w:tcW w:w="1644" w:type="dxa"/>
          </w:tcPr>
          <w:p w14:paraId="5C3AF171"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Единица измерения натуральной нормы </w:t>
            </w:r>
            <w:hyperlink w:anchor="P436">
              <w:r w:rsidRPr="00F92D3C">
                <w:rPr>
                  <w:rFonts w:ascii="Times New Roman" w:hAnsi="Times New Roman" w:cs="Times New Roman"/>
                  <w:sz w:val="16"/>
                  <w:szCs w:val="16"/>
                </w:rPr>
                <w:t>&lt;****&gt;</w:t>
              </w:r>
            </w:hyperlink>
          </w:p>
        </w:tc>
        <w:tc>
          <w:tcPr>
            <w:tcW w:w="1757" w:type="dxa"/>
          </w:tcPr>
          <w:p w14:paraId="5C4D5F1B"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Значение натуральной нормы </w:t>
            </w:r>
            <w:hyperlink w:anchor="P437">
              <w:r w:rsidRPr="00F92D3C">
                <w:rPr>
                  <w:rFonts w:ascii="Times New Roman" w:hAnsi="Times New Roman" w:cs="Times New Roman"/>
                  <w:sz w:val="16"/>
                  <w:szCs w:val="16"/>
                </w:rPr>
                <w:t>&lt;*****&gt;</w:t>
              </w:r>
            </w:hyperlink>
          </w:p>
        </w:tc>
        <w:tc>
          <w:tcPr>
            <w:tcW w:w="1533" w:type="dxa"/>
          </w:tcPr>
          <w:p w14:paraId="1F466D98" w14:textId="77777777" w:rsidR="0008745A" w:rsidRPr="00F92D3C" w:rsidRDefault="0008745A" w:rsidP="004B45E0">
            <w:pPr>
              <w:pStyle w:val="ConsPlusNormal"/>
              <w:jc w:val="center"/>
              <w:rPr>
                <w:rFonts w:ascii="Times New Roman" w:hAnsi="Times New Roman" w:cs="Times New Roman"/>
                <w:sz w:val="16"/>
                <w:szCs w:val="16"/>
              </w:rPr>
            </w:pPr>
            <w:r w:rsidRPr="00F92D3C">
              <w:rPr>
                <w:rFonts w:ascii="Times New Roman" w:hAnsi="Times New Roman" w:cs="Times New Roman"/>
                <w:sz w:val="16"/>
                <w:szCs w:val="16"/>
              </w:rPr>
              <w:t xml:space="preserve">Примечание </w:t>
            </w:r>
            <w:hyperlink w:anchor="P438">
              <w:r w:rsidRPr="00F92D3C">
                <w:rPr>
                  <w:rFonts w:ascii="Times New Roman" w:hAnsi="Times New Roman" w:cs="Times New Roman"/>
                  <w:sz w:val="16"/>
                  <w:szCs w:val="16"/>
                </w:rPr>
                <w:t>&lt;******&gt;</w:t>
              </w:r>
            </w:hyperlink>
          </w:p>
        </w:tc>
      </w:tr>
      <w:tr w:rsidR="0008745A" w:rsidRPr="00F92D3C" w14:paraId="0DAE2664" w14:textId="77777777" w:rsidTr="004B45E0">
        <w:trPr>
          <w:trHeight w:val="20"/>
        </w:trPr>
        <w:tc>
          <w:tcPr>
            <w:tcW w:w="1271" w:type="dxa"/>
          </w:tcPr>
          <w:p w14:paraId="1F6091FF" w14:textId="77777777" w:rsidR="0008745A" w:rsidRPr="00F92D3C" w:rsidRDefault="0008745A" w:rsidP="004B45E0">
            <w:pPr>
              <w:pStyle w:val="ConsPlusNormal"/>
              <w:jc w:val="center"/>
              <w:rPr>
                <w:rFonts w:ascii="Times New Roman" w:hAnsi="Times New Roman" w:cs="Times New Roman"/>
                <w:sz w:val="16"/>
                <w:szCs w:val="16"/>
              </w:rPr>
            </w:pPr>
            <w:bookmarkStart w:id="67" w:name="P311"/>
            <w:bookmarkEnd w:id="67"/>
            <w:r w:rsidRPr="00F92D3C">
              <w:rPr>
                <w:rFonts w:ascii="Times New Roman" w:hAnsi="Times New Roman" w:cs="Times New Roman"/>
                <w:sz w:val="16"/>
                <w:szCs w:val="16"/>
              </w:rPr>
              <w:t>1</w:t>
            </w:r>
          </w:p>
        </w:tc>
        <w:tc>
          <w:tcPr>
            <w:tcW w:w="1417" w:type="dxa"/>
          </w:tcPr>
          <w:p w14:paraId="56CDA44C" w14:textId="77777777" w:rsidR="0008745A" w:rsidRPr="00F92D3C" w:rsidRDefault="0008745A" w:rsidP="004B45E0">
            <w:pPr>
              <w:pStyle w:val="ConsPlusNormal"/>
              <w:jc w:val="center"/>
              <w:rPr>
                <w:rFonts w:ascii="Times New Roman" w:hAnsi="Times New Roman" w:cs="Times New Roman"/>
                <w:sz w:val="16"/>
                <w:szCs w:val="16"/>
              </w:rPr>
            </w:pPr>
            <w:bookmarkStart w:id="68" w:name="P312"/>
            <w:bookmarkEnd w:id="68"/>
            <w:r w:rsidRPr="00F92D3C">
              <w:rPr>
                <w:rFonts w:ascii="Times New Roman" w:hAnsi="Times New Roman" w:cs="Times New Roman"/>
                <w:sz w:val="16"/>
                <w:szCs w:val="16"/>
              </w:rPr>
              <w:t>2</w:t>
            </w:r>
          </w:p>
        </w:tc>
        <w:tc>
          <w:tcPr>
            <w:tcW w:w="3005" w:type="dxa"/>
          </w:tcPr>
          <w:p w14:paraId="2A24EE73" w14:textId="77777777" w:rsidR="0008745A" w:rsidRPr="00F92D3C" w:rsidRDefault="0008745A" w:rsidP="004B45E0">
            <w:pPr>
              <w:pStyle w:val="ConsPlusNormal"/>
              <w:jc w:val="center"/>
              <w:rPr>
                <w:rFonts w:ascii="Times New Roman" w:hAnsi="Times New Roman" w:cs="Times New Roman"/>
                <w:sz w:val="16"/>
                <w:szCs w:val="16"/>
              </w:rPr>
            </w:pPr>
            <w:bookmarkStart w:id="69" w:name="P313"/>
            <w:bookmarkEnd w:id="69"/>
            <w:r w:rsidRPr="00F92D3C">
              <w:rPr>
                <w:rFonts w:ascii="Times New Roman" w:hAnsi="Times New Roman" w:cs="Times New Roman"/>
                <w:sz w:val="16"/>
                <w:szCs w:val="16"/>
              </w:rPr>
              <w:t>3</w:t>
            </w:r>
          </w:p>
        </w:tc>
        <w:tc>
          <w:tcPr>
            <w:tcW w:w="1644" w:type="dxa"/>
          </w:tcPr>
          <w:p w14:paraId="65DC6866" w14:textId="77777777" w:rsidR="0008745A" w:rsidRPr="00F92D3C" w:rsidRDefault="0008745A" w:rsidP="004B45E0">
            <w:pPr>
              <w:pStyle w:val="ConsPlusNormal"/>
              <w:jc w:val="center"/>
              <w:rPr>
                <w:rFonts w:ascii="Times New Roman" w:hAnsi="Times New Roman" w:cs="Times New Roman"/>
                <w:sz w:val="16"/>
                <w:szCs w:val="16"/>
              </w:rPr>
            </w:pPr>
            <w:bookmarkStart w:id="70" w:name="P314"/>
            <w:bookmarkEnd w:id="70"/>
            <w:r w:rsidRPr="00F92D3C">
              <w:rPr>
                <w:rFonts w:ascii="Times New Roman" w:hAnsi="Times New Roman" w:cs="Times New Roman"/>
                <w:sz w:val="16"/>
                <w:szCs w:val="16"/>
              </w:rPr>
              <w:t>4</w:t>
            </w:r>
          </w:p>
        </w:tc>
        <w:tc>
          <w:tcPr>
            <w:tcW w:w="1757" w:type="dxa"/>
          </w:tcPr>
          <w:p w14:paraId="539DFADA" w14:textId="77777777" w:rsidR="0008745A" w:rsidRPr="00F92D3C" w:rsidRDefault="0008745A" w:rsidP="004B45E0">
            <w:pPr>
              <w:pStyle w:val="ConsPlusNormal"/>
              <w:jc w:val="center"/>
              <w:rPr>
                <w:rFonts w:ascii="Times New Roman" w:hAnsi="Times New Roman" w:cs="Times New Roman"/>
                <w:sz w:val="16"/>
                <w:szCs w:val="16"/>
              </w:rPr>
            </w:pPr>
            <w:bookmarkStart w:id="71" w:name="P315"/>
            <w:bookmarkEnd w:id="71"/>
            <w:r w:rsidRPr="00F92D3C">
              <w:rPr>
                <w:rFonts w:ascii="Times New Roman" w:hAnsi="Times New Roman" w:cs="Times New Roman"/>
                <w:sz w:val="16"/>
                <w:szCs w:val="16"/>
              </w:rPr>
              <w:t>5</w:t>
            </w:r>
          </w:p>
        </w:tc>
        <w:tc>
          <w:tcPr>
            <w:tcW w:w="1533" w:type="dxa"/>
          </w:tcPr>
          <w:p w14:paraId="6EAD6950" w14:textId="77777777" w:rsidR="0008745A" w:rsidRPr="00F92D3C" w:rsidRDefault="0008745A" w:rsidP="004B45E0">
            <w:pPr>
              <w:pStyle w:val="ConsPlusNormal"/>
              <w:jc w:val="center"/>
              <w:rPr>
                <w:rFonts w:ascii="Times New Roman" w:hAnsi="Times New Roman" w:cs="Times New Roman"/>
                <w:sz w:val="16"/>
                <w:szCs w:val="16"/>
              </w:rPr>
            </w:pPr>
            <w:bookmarkStart w:id="72" w:name="P316"/>
            <w:bookmarkEnd w:id="72"/>
            <w:r w:rsidRPr="00F92D3C">
              <w:rPr>
                <w:rFonts w:ascii="Times New Roman" w:hAnsi="Times New Roman" w:cs="Times New Roman"/>
                <w:sz w:val="16"/>
                <w:szCs w:val="16"/>
              </w:rPr>
              <w:t>6</w:t>
            </w:r>
          </w:p>
        </w:tc>
      </w:tr>
      <w:tr w:rsidR="0008745A" w:rsidRPr="00F92D3C" w14:paraId="18F449A8" w14:textId="77777777" w:rsidTr="004B45E0">
        <w:trPr>
          <w:trHeight w:val="20"/>
        </w:trPr>
        <w:tc>
          <w:tcPr>
            <w:tcW w:w="1271" w:type="dxa"/>
            <w:vMerge w:val="restart"/>
          </w:tcPr>
          <w:p w14:paraId="6D037569" w14:textId="77777777" w:rsidR="0008745A" w:rsidRPr="00F92D3C" w:rsidRDefault="0008745A" w:rsidP="004B45E0">
            <w:pPr>
              <w:pStyle w:val="ConsPlusNormal"/>
              <w:rPr>
                <w:rFonts w:ascii="Times New Roman" w:hAnsi="Times New Roman" w:cs="Times New Roman"/>
                <w:sz w:val="16"/>
                <w:szCs w:val="16"/>
              </w:rPr>
            </w:pPr>
          </w:p>
        </w:tc>
        <w:tc>
          <w:tcPr>
            <w:tcW w:w="1417" w:type="dxa"/>
            <w:vMerge w:val="restart"/>
          </w:tcPr>
          <w:p w14:paraId="38BC27FE"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25571603"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1. Натуральные нормы, непосредственно связанные с оказанием муниципальной услуги</w:t>
            </w:r>
          </w:p>
        </w:tc>
      </w:tr>
      <w:tr w:rsidR="0008745A" w:rsidRPr="00F92D3C" w14:paraId="7DFCEFBA" w14:textId="77777777" w:rsidTr="004B45E0">
        <w:trPr>
          <w:trHeight w:val="20"/>
        </w:trPr>
        <w:tc>
          <w:tcPr>
            <w:tcW w:w="1271" w:type="dxa"/>
            <w:vMerge/>
          </w:tcPr>
          <w:p w14:paraId="6EBA8054"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03DA0F9B"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5F954ECD"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1.1. Работники, непосредственно связанные с оказанием муниципальной услуги</w:t>
            </w:r>
          </w:p>
        </w:tc>
      </w:tr>
      <w:tr w:rsidR="0008745A" w:rsidRPr="00F92D3C" w14:paraId="1DBF9644" w14:textId="77777777" w:rsidTr="004B45E0">
        <w:trPr>
          <w:trHeight w:val="20"/>
        </w:trPr>
        <w:tc>
          <w:tcPr>
            <w:tcW w:w="1271" w:type="dxa"/>
            <w:vMerge/>
          </w:tcPr>
          <w:p w14:paraId="026541D1"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019AAA93"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258E6CFF"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63F847D3"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46E84481"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5798D8BC"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69994316" w14:textId="77777777" w:rsidTr="004B45E0">
        <w:trPr>
          <w:trHeight w:val="20"/>
        </w:trPr>
        <w:tc>
          <w:tcPr>
            <w:tcW w:w="1271" w:type="dxa"/>
            <w:vMerge/>
          </w:tcPr>
          <w:p w14:paraId="59F46CBE"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10FC9E27"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464BEB93"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08745A" w:rsidRPr="00F92D3C" w14:paraId="383FABBC" w14:textId="77777777" w:rsidTr="004B45E0">
        <w:trPr>
          <w:trHeight w:val="20"/>
        </w:trPr>
        <w:tc>
          <w:tcPr>
            <w:tcW w:w="1271" w:type="dxa"/>
            <w:vMerge/>
          </w:tcPr>
          <w:p w14:paraId="0C8B51D5"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57CF04A9"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BF2AEA5"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6822D551"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1B5E7B6A"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12B15612"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347D78F9" w14:textId="77777777" w:rsidTr="004B45E0">
        <w:trPr>
          <w:trHeight w:val="20"/>
        </w:trPr>
        <w:tc>
          <w:tcPr>
            <w:tcW w:w="1271" w:type="dxa"/>
            <w:vMerge/>
          </w:tcPr>
          <w:p w14:paraId="7DAC11CD"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4D33E2C1"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5A8ED490"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1.3. Иные натуральные нормы, непосредственно используемые в процессе оказания муниципальной услуги</w:t>
            </w:r>
          </w:p>
        </w:tc>
      </w:tr>
      <w:tr w:rsidR="0008745A" w:rsidRPr="00F92D3C" w14:paraId="32A4C7EA" w14:textId="77777777" w:rsidTr="004B45E0">
        <w:trPr>
          <w:trHeight w:val="20"/>
        </w:trPr>
        <w:tc>
          <w:tcPr>
            <w:tcW w:w="1271" w:type="dxa"/>
            <w:vMerge/>
          </w:tcPr>
          <w:p w14:paraId="616DC6F5"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4B7697B8"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1FA74B35"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6FFCF02A"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55967923"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08B2138D"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109FB20F" w14:textId="77777777" w:rsidTr="004B45E0">
        <w:trPr>
          <w:trHeight w:val="20"/>
        </w:trPr>
        <w:tc>
          <w:tcPr>
            <w:tcW w:w="1271" w:type="dxa"/>
            <w:vMerge/>
          </w:tcPr>
          <w:p w14:paraId="76961E9E"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78217F97"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3828CF26"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 Натуральные нормы на общехозяйственные нужды</w:t>
            </w:r>
          </w:p>
        </w:tc>
      </w:tr>
      <w:tr w:rsidR="0008745A" w:rsidRPr="00F92D3C" w14:paraId="71D00520" w14:textId="77777777" w:rsidTr="004B45E0">
        <w:trPr>
          <w:trHeight w:val="20"/>
        </w:trPr>
        <w:tc>
          <w:tcPr>
            <w:tcW w:w="1271" w:type="dxa"/>
            <w:vMerge/>
          </w:tcPr>
          <w:p w14:paraId="70C31428"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06E93361"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B64C045"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2330DB1A"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24524B97"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042A9CDA"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2079F7D1" w14:textId="77777777" w:rsidTr="004B45E0">
        <w:trPr>
          <w:trHeight w:val="20"/>
        </w:trPr>
        <w:tc>
          <w:tcPr>
            <w:tcW w:w="1271" w:type="dxa"/>
            <w:vMerge/>
          </w:tcPr>
          <w:p w14:paraId="546183BA"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3C074E03"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7F48A1F4"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2.1. Коммунальные услуги</w:t>
            </w:r>
          </w:p>
        </w:tc>
      </w:tr>
      <w:tr w:rsidR="0008745A" w:rsidRPr="00F92D3C" w14:paraId="0D2094C4" w14:textId="77777777" w:rsidTr="004B45E0">
        <w:trPr>
          <w:trHeight w:val="20"/>
        </w:trPr>
        <w:tc>
          <w:tcPr>
            <w:tcW w:w="1271" w:type="dxa"/>
            <w:vMerge/>
          </w:tcPr>
          <w:p w14:paraId="0224CF3E"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592F277B"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010A8F1A"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2.2. Содержание объектов недвижимого имущества, а также затраты на аренду указанного имущества</w:t>
            </w:r>
          </w:p>
        </w:tc>
      </w:tr>
      <w:tr w:rsidR="0008745A" w:rsidRPr="00F92D3C" w14:paraId="4202DF3B" w14:textId="77777777" w:rsidTr="004B45E0">
        <w:trPr>
          <w:trHeight w:val="20"/>
        </w:trPr>
        <w:tc>
          <w:tcPr>
            <w:tcW w:w="1271" w:type="dxa"/>
            <w:vMerge/>
          </w:tcPr>
          <w:p w14:paraId="09C8B896"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745DFCF9"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54BEDC49"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3915B1DD"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105540DB"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31A5D5AB"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0E521693" w14:textId="77777777" w:rsidTr="004B45E0">
        <w:trPr>
          <w:trHeight w:val="20"/>
        </w:trPr>
        <w:tc>
          <w:tcPr>
            <w:tcW w:w="1271" w:type="dxa"/>
            <w:vMerge/>
          </w:tcPr>
          <w:p w14:paraId="033AB9AC"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7EF1A9C9"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180B8DF8"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2.3. Содержание объектов особо ценного движимого имущества, а также затраты на аренду указанного имущества</w:t>
            </w:r>
          </w:p>
        </w:tc>
      </w:tr>
      <w:tr w:rsidR="0008745A" w:rsidRPr="00F92D3C" w14:paraId="689A9411" w14:textId="77777777" w:rsidTr="004B45E0">
        <w:trPr>
          <w:trHeight w:val="20"/>
        </w:trPr>
        <w:tc>
          <w:tcPr>
            <w:tcW w:w="1271" w:type="dxa"/>
            <w:vMerge/>
          </w:tcPr>
          <w:p w14:paraId="01DE6928"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4C74CA1E"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77ACFA5"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7D7CC940"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37419410"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69D9EE5F"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07EFC12F" w14:textId="77777777" w:rsidTr="004B45E0">
        <w:trPr>
          <w:trHeight w:val="20"/>
        </w:trPr>
        <w:tc>
          <w:tcPr>
            <w:tcW w:w="1271" w:type="dxa"/>
            <w:vMerge/>
          </w:tcPr>
          <w:p w14:paraId="0D2F3D0D"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6845CC46"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58BA8E3E"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2.4. Услуги связи</w:t>
            </w:r>
          </w:p>
        </w:tc>
      </w:tr>
      <w:tr w:rsidR="0008745A" w:rsidRPr="00F92D3C" w14:paraId="752D780E" w14:textId="77777777" w:rsidTr="004B45E0">
        <w:trPr>
          <w:trHeight w:val="20"/>
        </w:trPr>
        <w:tc>
          <w:tcPr>
            <w:tcW w:w="1271" w:type="dxa"/>
            <w:vMerge/>
          </w:tcPr>
          <w:p w14:paraId="67682083"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20B43B5A"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D55A58A"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19BC81AB"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6FC72B20"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46CE58B2"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06F90328" w14:textId="77777777" w:rsidTr="004B45E0">
        <w:trPr>
          <w:trHeight w:val="20"/>
        </w:trPr>
        <w:tc>
          <w:tcPr>
            <w:tcW w:w="1271" w:type="dxa"/>
            <w:vMerge/>
          </w:tcPr>
          <w:p w14:paraId="6C63B7A8"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48898A90"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5F958AC1"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2.5. Транспортные услуги</w:t>
            </w:r>
          </w:p>
        </w:tc>
      </w:tr>
      <w:tr w:rsidR="0008745A" w:rsidRPr="00F92D3C" w14:paraId="062118D8" w14:textId="77777777" w:rsidTr="004B45E0">
        <w:trPr>
          <w:trHeight w:val="20"/>
        </w:trPr>
        <w:tc>
          <w:tcPr>
            <w:tcW w:w="1271" w:type="dxa"/>
            <w:vMerge/>
          </w:tcPr>
          <w:p w14:paraId="0FD85D7E"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7A876763"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7963F25"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1A0143CA"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3D924B97"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306AA3F7"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75ACCBEC" w14:textId="77777777" w:rsidTr="004B45E0">
        <w:trPr>
          <w:trHeight w:val="20"/>
        </w:trPr>
        <w:tc>
          <w:tcPr>
            <w:tcW w:w="1271" w:type="dxa"/>
            <w:vMerge/>
          </w:tcPr>
          <w:p w14:paraId="3EC2CF57"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52991146"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55388E02"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2.6. Работники, которые не принимают непосредственного участия в оказании муниципальной услуги</w:t>
            </w:r>
          </w:p>
        </w:tc>
      </w:tr>
      <w:tr w:rsidR="0008745A" w:rsidRPr="00F92D3C" w14:paraId="32D1B790" w14:textId="77777777" w:rsidTr="004B45E0">
        <w:trPr>
          <w:trHeight w:val="20"/>
        </w:trPr>
        <w:tc>
          <w:tcPr>
            <w:tcW w:w="1271" w:type="dxa"/>
            <w:vMerge/>
          </w:tcPr>
          <w:p w14:paraId="080D13C6"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78BC4B0C"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6A980D6F"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664841C0"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7D0F4833"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4E51CA7B" w14:textId="77777777" w:rsidR="0008745A" w:rsidRPr="00F92D3C" w:rsidRDefault="0008745A" w:rsidP="004B45E0">
            <w:pPr>
              <w:pStyle w:val="ConsPlusNormal"/>
              <w:rPr>
                <w:rFonts w:ascii="Times New Roman" w:hAnsi="Times New Roman" w:cs="Times New Roman"/>
                <w:sz w:val="16"/>
                <w:szCs w:val="16"/>
              </w:rPr>
            </w:pPr>
          </w:p>
        </w:tc>
      </w:tr>
      <w:tr w:rsidR="0008745A" w:rsidRPr="00F92D3C" w14:paraId="1E2ED24E" w14:textId="77777777" w:rsidTr="004B45E0">
        <w:trPr>
          <w:trHeight w:val="20"/>
        </w:trPr>
        <w:tc>
          <w:tcPr>
            <w:tcW w:w="1271" w:type="dxa"/>
            <w:vMerge/>
          </w:tcPr>
          <w:p w14:paraId="327BD1DA"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532E570F" w14:textId="77777777" w:rsidR="0008745A" w:rsidRPr="00F92D3C" w:rsidRDefault="0008745A" w:rsidP="004B45E0">
            <w:pPr>
              <w:pStyle w:val="ConsPlusNormal"/>
              <w:rPr>
                <w:rFonts w:ascii="Times New Roman" w:hAnsi="Times New Roman" w:cs="Times New Roman"/>
                <w:sz w:val="16"/>
                <w:szCs w:val="16"/>
              </w:rPr>
            </w:pPr>
          </w:p>
        </w:tc>
        <w:tc>
          <w:tcPr>
            <w:tcW w:w="7939" w:type="dxa"/>
            <w:gridSpan w:val="4"/>
          </w:tcPr>
          <w:p w14:paraId="33CEC380" w14:textId="77777777" w:rsidR="0008745A" w:rsidRPr="00F92D3C" w:rsidRDefault="0008745A" w:rsidP="004B45E0">
            <w:pPr>
              <w:pStyle w:val="ConsPlusNormal"/>
              <w:rPr>
                <w:rFonts w:ascii="Times New Roman" w:hAnsi="Times New Roman" w:cs="Times New Roman"/>
                <w:sz w:val="16"/>
                <w:szCs w:val="16"/>
              </w:rPr>
            </w:pPr>
            <w:r w:rsidRPr="00F92D3C">
              <w:rPr>
                <w:rFonts w:ascii="Times New Roman" w:hAnsi="Times New Roman" w:cs="Times New Roman"/>
                <w:sz w:val="16"/>
                <w:szCs w:val="16"/>
              </w:rPr>
              <w:t>2.7. Прочие общехозяйственные нужды</w:t>
            </w:r>
          </w:p>
        </w:tc>
      </w:tr>
      <w:tr w:rsidR="0008745A" w:rsidRPr="00F92D3C" w14:paraId="0513121E" w14:textId="77777777" w:rsidTr="004B45E0">
        <w:trPr>
          <w:trHeight w:val="20"/>
        </w:trPr>
        <w:tc>
          <w:tcPr>
            <w:tcW w:w="1271" w:type="dxa"/>
            <w:vMerge/>
          </w:tcPr>
          <w:p w14:paraId="3A0CE661" w14:textId="77777777" w:rsidR="0008745A" w:rsidRPr="00F92D3C" w:rsidRDefault="0008745A" w:rsidP="004B45E0">
            <w:pPr>
              <w:pStyle w:val="ConsPlusNormal"/>
              <w:rPr>
                <w:rFonts w:ascii="Times New Roman" w:hAnsi="Times New Roman" w:cs="Times New Roman"/>
                <w:sz w:val="16"/>
                <w:szCs w:val="16"/>
              </w:rPr>
            </w:pPr>
          </w:p>
        </w:tc>
        <w:tc>
          <w:tcPr>
            <w:tcW w:w="1417" w:type="dxa"/>
            <w:vMerge/>
          </w:tcPr>
          <w:p w14:paraId="1BEEE71D" w14:textId="77777777" w:rsidR="0008745A" w:rsidRPr="00F92D3C" w:rsidRDefault="0008745A" w:rsidP="004B45E0">
            <w:pPr>
              <w:pStyle w:val="ConsPlusNormal"/>
              <w:rPr>
                <w:rFonts w:ascii="Times New Roman" w:hAnsi="Times New Roman" w:cs="Times New Roman"/>
                <w:sz w:val="16"/>
                <w:szCs w:val="16"/>
              </w:rPr>
            </w:pPr>
          </w:p>
        </w:tc>
        <w:tc>
          <w:tcPr>
            <w:tcW w:w="3005" w:type="dxa"/>
          </w:tcPr>
          <w:p w14:paraId="37250F23" w14:textId="77777777" w:rsidR="0008745A" w:rsidRPr="00F92D3C" w:rsidRDefault="0008745A" w:rsidP="004B45E0">
            <w:pPr>
              <w:pStyle w:val="ConsPlusNormal"/>
              <w:rPr>
                <w:rFonts w:ascii="Times New Roman" w:hAnsi="Times New Roman" w:cs="Times New Roman"/>
                <w:sz w:val="16"/>
                <w:szCs w:val="16"/>
              </w:rPr>
            </w:pPr>
          </w:p>
        </w:tc>
        <w:tc>
          <w:tcPr>
            <w:tcW w:w="1644" w:type="dxa"/>
          </w:tcPr>
          <w:p w14:paraId="23C2961F" w14:textId="77777777" w:rsidR="0008745A" w:rsidRPr="00F92D3C" w:rsidRDefault="0008745A" w:rsidP="004B45E0">
            <w:pPr>
              <w:pStyle w:val="ConsPlusNormal"/>
              <w:rPr>
                <w:rFonts w:ascii="Times New Roman" w:hAnsi="Times New Roman" w:cs="Times New Roman"/>
                <w:sz w:val="16"/>
                <w:szCs w:val="16"/>
              </w:rPr>
            </w:pPr>
          </w:p>
        </w:tc>
        <w:tc>
          <w:tcPr>
            <w:tcW w:w="1757" w:type="dxa"/>
          </w:tcPr>
          <w:p w14:paraId="7B05E605" w14:textId="77777777" w:rsidR="0008745A" w:rsidRPr="00F92D3C" w:rsidRDefault="0008745A" w:rsidP="004B45E0">
            <w:pPr>
              <w:pStyle w:val="ConsPlusNormal"/>
              <w:rPr>
                <w:rFonts w:ascii="Times New Roman" w:hAnsi="Times New Roman" w:cs="Times New Roman"/>
                <w:sz w:val="16"/>
                <w:szCs w:val="16"/>
              </w:rPr>
            </w:pPr>
          </w:p>
        </w:tc>
        <w:tc>
          <w:tcPr>
            <w:tcW w:w="1533" w:type="dxa"/>
          </w:tcPr>
          <w:p w14:paraId="2C5647F3" w14:textId="77777777" w:rsidR="0008745A" w:rsidRPr="00F92D3C" w:rsidRDefault="0008745A" w:rsidP="004B45E0">
            <w:pPr>
              <w:pStyle w:val="ConsPlusNormal"/>
              <w:rPr>
                <w:rFonts w:ascii="Times New Roman" w:hAnsi="Times New Roman" w:cs="Times New Roman"/>
                <w:sz w:val="16"/>
                <w:szCs w:val="16"/>
              </w:rPr>
            </w:pPr>
          </w:p>
        </w:tc>
      </w:tr>
    </w:tbl>
    <w:p w14:paraId="3DEB1347" w14:textId="24EC224C" w:rsidR="0008745A" w:rsidRPr="0036516F" w:rsidRDefault="0008745A" w:rsidP="009C46BF">
      <w:pPr>
        <w:pStyle w:val="ConsPlusNormal"/>
        <w:spacing w:before="200"/>
        <w:jc w:val="both"/>
        <w:rPr>
          <w:rFonts w:ascii="Times New Roman" w:hAnsi="Times New Roman" w:cs="Times New Roman"/>
          <w:sz w:val="20"/>
          <w:szCs w:val="20"/>
        </w:rPr>
      </w:pPr>
      <w:bookmarkStart w:id="73" w:name="P433"/>
      <w:bookmarkEnd w:id="73"/>
      <w:r w:rsidRPr="00DE6FF9">
        <w:rPr>
          <w:rFonts w:ascii="Times New Roman" w:hAnsi="Times New Roman" w:cs="Times New Roman"/>
        </w:rPr>
        <w:t xml:space="preserve">&lt;*&gt; В </w:t>
      </w:r>
      <w:hyperlink w:anchor="P311">
        <w:r w:rsidRPr="00DE6FF9">
          <w:rPr>
            <w:rFonts w:ascii="Times New Roman" w:hAnsi="Times New Roman" w:cs="Times New Roman"/>
          </w:rPr>
          <w:t>графе 1</w:t>
        </w:r>
      </w:hyperlink>
      <w:r w:rsidRPr="00DE6FF9">
        <w:rPr>
          <w:rFonts w:ascii="Times New Roman" w:hAnsi="Times New Roman" w:cs="Times New Roman"/>
        </w:rPr>
        <w:t xml:space="preserve"> "Наименование муниципальной услуги" указывается наименование муниципальной услуги в сфере культуры, для которой утверждается базовый норматив затрат.</w:t>
      </w:r>
      <w:bookmarkStart w:id="74" w:name="P434"/>
      <w:bookmarkEnd w:id="74"/>
      <w:r w:rsidR="009C46BF">
        <w:rPr>
          <w:rFonts w:ascii="Times New Roman" w:hAnsi="Times New Roman" w:cs="Times New Roman"/>
        </w:rPr>
        <w:t xml:space="preserve"> </w:t>
      </w:r>
      <w:r w:rsidRPr="00DE6FF9">
        <w:rPr>
          <w:rFonts w:ascii="Times New Roman" w:hAnsi="Times New Roman" w:cs="Times New Roman"/>
        </w:rPr>
        <w:t xml:space="preserve">&lt;**&gt; В </w:t>
      </w:r>
      <w:hyperlink w:anchor="P312">
        <w:r w:rsidRPr="00DE6FF9">
          <w:rPr>
            <w:rFonts w:ascii="Times New Roman" w:hAnsi="Times New Roman" w:cs="Times New Roman"/>
          </w:rPr>
          <w:t>графе 2</w:t>
        </w:r>
      </w:hyperlink>
      <w:r w:rsidRPr="00DE6FF9">
        <w:rPr>
          <w:rFonts w:ascii="Times New Roman" w:hAnsi="Times New Roman" w:cs="Times New Roman"/>
        </w:rPr>
        <w:t xml:space="preserve"> "Уникальный номер реестровой записи" указывается уникальный номер реестровой записи муниципальной услуги в сфере культуры, для которой рассчитывался базовый норматив затрат, в соответствии с общероссийским базовым (отраслевым) перечнем (классификатором), федеральным перечнем (классификатором), региональным перечнем (классификатором) по виду деятельности "культура и кинематография".</w:t>
      </w:r>
      <w:bookmarkStart w:id="75" w:name="P435"/>
      <w:bookmarkEnd w:id="75"/>
      <w:r w:rsidR="009C46BF">
        <w:rPr>
          <w:rFonts w:ascii="Times New Roman" w:hAnsi="Times New Roman" w:cs="Times New Roman"/>
        </w:rPr>
        <w:t xml:space="preserve"> </w:t>
      </w:r>
      <w:r w:rsidRPr="00DE6FF9">
        <w:rPr>
          <w:rFonts w:ascii="Times New Roman" w:hAnsi="Times New Roman" w:cs="Times New Roman"/>
        </w:rPr>
        <w:t xml:space="preserve">&lt;***&gt; В </w:t>
      </w:r>
      <w:hyperlink w:anchor="P313">
        <w:r w:rsidRPr="00DE6FF9">
          <w:rPr>
            <w:rFonts w:ascii="Times New Roman" w:hAnsi="Times New Roman" w:cs="Times New Roman"/>
          </w:rPr>
          <w:t>графе 3</w:t>
        </w:r>
      </w:hyperlink>
      <w:r w:rsidRPr="00DE6FF9">
        <w:rPr>
          <w:rFonts w:ascii="Times New Roman" w:hAnsi="Times New Roman" w:cs="Times New Roman"/>
        </w:rPr>
        <w:t xml:space="preserve"> "Наименование натуральной нормы" указывается наименование натуральной нормы, используемой для оказания муниципальной услуги в сфере культуры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 культуры и кинематографии).</w:t>
      </w:r>
      <w:bookmarkStart w:id="76" w:name="P436"/>
      <w:bookmarkEnd w:id="76"/>
      <w:r w:rsidR="009C46BF">
        <w:rPr>
          <w:rFonts w:ascii="Times New Roman" w:hAnsi="Times New Roman" w:cs="Times New Roman"/>
        </w:rPr>
        <w:t xml:space="preserve"> </w:t>
      </w:r>
      <w:r w:rsidRPr="00DE6FF9">
        <w:rPr>
          <w:rFonts w:ascii="Times New Roman" w:hAnsi="Times New Roman" w:cs="Times New Roman"/>
        </w:rPr>
        <w:t xml:space="preserve">&lt;****&gt; В </w:t>
      </w:r>
      <w:hyperlink w:anchor="P314">
        <w:r w:rsidRPr="00DE6FF9">
          <w:rPr>
            <w:rFonts w:ascii="Times New Roman" w:hAnsi="Times New Roman" w:cs="Times New Roman"/>
          </w:rPr>
          <w:t>графе 4</w:t>
        </w:r>
      </w:hyperlink>
      <w:r w:rsidRPr="00DE6FF9">
        <w:rPr>
          <w:rFonts w:ascii="Times New Roman" w:hAnsi="Times New Roman" w:cs="Times New Roman"/>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bookmarkStart w:id="77" w:name="P437"/>
      <w:bookmarkEnd w:id="77"/>
      <w:r w:rsidR="009C46BF">
        <w:rPr>
          <w:rFonts w:ascii="Times New Roman" w:hAnsi="Times New Roman" w:cs="Times New Roman"/>
        </w:rPr>
        <w:t xml:space="preserve"> </w:t>
      </w:r>
      <w:r w:rsidRPr="00DE6FF9">
        <w:rPr>
          <w:rFonts w:ascii="Times New Roman" w:hAnsi="Times New Roman" w:cs="Times New Roman"/>
        </w:rPr>
        <w:t xml:space="preserve">&lt;*****&gt; В </w:t>
      </w:r>
      <w:hyperlink w:anchor="P315">
        <w:r w:rsidRPr="00DE6FF9">
          <w:rPr>
            <w:rFonts w:ascii="Times New Roman" w:hAnsi="Times New Roman" w:cs="Times New Roman"/>
          </w:rPr>
          <w:t>графе 5</w:t>
        </w:r>
      </w:hyperlink>
      <w:r w:rsidRPr="00DE6FF9">
        <w:rPr>
          <w:rFonts w:ascii="Times New Roman" w:hAnsi="Times New Roman" w:cs="Times New Roman"/>
        </w:rPr>
        <w:t xml:space="preserve"> "Значение натуральной нормы" указываются значения натуральных норм, установленных стандартами оказания услуги в сфере культуры (в случае их отсутствия указываются значения натуральных норм, определенные для муниципальной услуги в сфере культуры и кинематографии, оказываемой федеральным государственным учреждением, по методу наиболее эффективного учреждения, либо по медианному методу).</w:t>
      </w:r>
      <w:bookmarkStart w:id="78" w:name="P438"/>
      <w:bookmarkEnd w:id="78"/>
      <w:r w:rsidR="009C46BF">
        <w:rPr>
          <w:rFonts w:ascii="Times New Roman" w:hAnsi="Times New Roman" w:cs="Times New Roman"/>
        </w:rPr>
        <w:t xml:space="preserve"> </w:t>
      </w:r>
      <w:r w:rsidRPr="00DE6FF9">
        <w:rPr>
          <w:rFonts w:ascii="Times New Roman" w:hAnsi="Times New Roman" w:cs="Times New Roman"/>
        </w:rPr>
        <w:t xml:space="preserve">&lt;******&gt; В </w:t>
      </w:r>
      <w:hyperlink w:anchor="P316">
        <w:r w:rsidRPr="00DE6FF9">
          <w:rPr>
            <w:rFonts w:ascii="Times New Roman" w:hAnsi="Times New Roman" w:cs="Times New Roman"/>
          </w:rPr>
          <w:t>графе 6</w:t>
        </w:r>
      </w:hyperlink>
      <w:r w:rsidRPr="00DE6FF9">
        <w:rPr>
          <w:rFonts w:ascii="Times New Roman" w:hAnsi="Times New Roman" w:cs="Times New Roman"/>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в сфере культуры и кинематографии, а при его отсутствии слова "Метод наиболее эффективного учреждения" либо слова</w:t>
      </w:r>
    </w:p>
    <w:p w14:paraId="5AF1203D" w14:textId="77777777" w:rsidR="004F731F" w:rsidRDefault="004F731F" w:rsidP="004F731F">
      <w:pPr>
        <w:pStyle w:val="ConsPlusTitle"/>
        <w:jc w:val="both"/>
        <w:rPr>
          <w:rFonts w:ascii="Times New Roman" w:hAnsi="Times New Roman" w:cs="Times New Roman"/>
          <w:b w:val="0"/>
          <w:bCs w:val="0"/>
        </w:rPr>
      </w:pPr>
    </w:p>
    <w:p w14:paraId="6F6EB167" w14:textId="1D7A0A40" w:rsidR="004F731F" w:rsidRPr="00102484" w:rsidRDefault="004F731F" w:rsidP="00102484">
      <w:pPr>
        <w:spacing w:after="0" w:line="240" w:lineRule="auto"/>
        <w:jc w:val="both"/>
        <w:rPr>
          <w:rFonts w:ascii="Times New Roman" w:hAnsi="Times New Roman" w:cs="Times New Roman"/>
          <w:b/>
          <w:bCs/>
          <w:sz w:val="20"/>
          <w:szCs w:val="20"/>
        </w:rPr>
      </w:pPr>
      <w:r w:rsidRPr="00102484">
        <w:rPr>
          <w:rFonts w:ascii="Times New Roman" w:hAnsi="Times New Roman" w:cs="Times New Roman"/>
          <w:b/>
          <w:bCs/>
          <w:sz w:val="20"/>
          <w:szCs w:val="20"/>
        </w:rPr>
        <w:t xml:space="preserve">Постановление от 10.02.2023                                                                                                                                             </w:t>
      </w:r>
      <w:r w:rsidR="000E72BF">
        <w:rPr>
          <w:rFonts w:ascii="Times New Roman" w:hAnsi="Times New Roman" w:cs="Times New Roman"/>
          <w:b/>
          <w:bCs/>
          <w:sz w:val="20"/>
          <w:szCs w:val="20"/>
        </w:rPr>
        <w:t xml:space="preserve">            </w:t>
      </w:r>
      <w:r w:rsidRPr="00102484">
        <w:rPr>
          <w:rFonts w:ascii="Times New Roman" w:hAnsi="Times New Roman" w:cs="Times New Roman"/>
          <w:b/>
          <w:bCs/>
          <w:sz w:val="20"/>
          <w:szCs w:val="20"/>
        </w:rPr>
        <w:t>№ 96</w:t>
      </w:r>
    </w:p>
    <w:p w14:paraId="3C396301" w14:textId="2DAF9827" w:rsidR="00102484" w:rsidRPr="00102484" w:rsidRDefault="00102484" w:rsidP="00102484">
      <w:pPr>
        <w:pStyle w:val="ConsPlusTitle"/>
        <w:jc w:val="both"/>
        <w:rPr>
          <w:rFonts w:ascii="Times New Roman" w:hAnsi="Times New Roman"/>
          <w:b w:val="0"/>
          <w:bCs w:val="0"/>
        </w:rPr>
      </w:pPr>
      <w:r w:rsidRPr="00102484">
        <w:rPr>
          <w:rFonts w:ascii="Times New Roman" w:hAnsi="Times New Roman" w:cs="Times New Roman"/>
          <w:b w:val="0"/>
          <w:bCs w:val="0"/>
        </w:rPr>
        <w:t xml:space="preserve">Об утверждении Порядка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 В соответствии со статьей 78.1 Бюджетного кодекса Российской Федерацией, </w:t>
      </w:r>
      <w:r w:rsidRPr="00102484">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102484">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b w:val="0"/>
          <w:bCs w:val="0"/>
        </w:rPr>
        <w:t xml:space="preserve"> </w:t>
      </w:r>
      <w:r w:rsidRPr="00102484">
        <w:rPr>
          <w:rFonts w:ascii="Times New Roman" w:hAnsi="Times New Roman" w:cs="Times New Roman"/>
        </w:rPr>
        <w:t>п о с т а н о в л я ю:</w:t>
      </w:r>
      <w:r>
        <w:rPr>
          <w:rFonts w:ascii="Times New Roman" w:hAnsi="Times New Roman" w:cs="Times New Roman"/>
        </w:rPr>
        <w:t xml:space="preserve"> </w:t>
      </w:r>
      <w:r w:rsidRPr="00102484">
        <w:rPr>
          <w:rFonts w:ascii="Times New Roman" w:hAnsi="Times New Roman"/>
          <w:b w:val="0"/>
          <w:bCs w:val="0"/>
        </w:rPr>
        <w:t>1. Утвердить прилагаемый П</w:t>
      </w:r>
      <w:r w:rsidRPr="00102484">
        <w:rPr>
          <w:rFonts w:ascii="Times New Roman" w:hAnsi="Times New Roman" w:cs="Times New Roman"/>
          <w:b w:val="0"/>
          <w:bCs w:val="0"/>
        </w:rPr>
        <w:t>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w:t>
      </w:r>
      <w:r>
        <w:rPr>
          <w:rFonts w:ascii="Times New Roman" w:hAnsi="Times New Roman" w:cs="Times New Roman"/>
          <w:b w:val="0"/>
          <w:bCs w:val="0"/>
        </w:rPr>
        <w:t xml:space="preserve"> </w:t>
      </w:r>
      <w:r w:rsidRPr="00102484">
        <w:rPr>
          <w:rFonts w:ascii="Times New Roman" w:hAnsi="Times New Roman"/>
          <w:b w:val="0"/>
          <w:bCs w:val="0"/>
        </w:rPr>
        <w:t>2. Настоящее постановление подлежит официальному опубликованию.</w:t>
      </w:r>
      <w:r>
        <w:rPr>
          <w:rFonts w:ascii="Times New Roman" w:hAnsi="Times New Roman"/>
          <w:b w:val="0"/>
          <w:bCs w:val="0"/>
        </w:rPr>
        <w:t xml:space="preserve"> </w:t>
      </w:r>
      <w:r w:rsidRPr="00102484">
        <w:rPr>
          <w:rFonts w:ascii="Times New Roman" w:hAnsi="Times New Roman"/>
          <w:b w:val="0"/>
          <w:bCs w:val="0"/>
        </w:rPr>
        <w:t>3. Контроль за исполнением настоящего постановления оставляю за собой.</w:t>
      </w:r>
    </w:p>
    <w:p w14:paraId="602D007C" w14:textId="1902B0A3" w:rsidR="00102484" w:rsidRPr="0049244D" w:rsidRDefault="00102484" w:rsidP="0049244D">
      <w:pPr>
        <w:pStyle w:val="ConsPlusTitle"/>
        <w:jc w:val="both"/>
        <w:rPr>
          <w:rFonts w:ascii="Times New Roman" w:hAnsi="Times New Roman" w:cs="Times New Roman"/>
          <w:b w:val="0"/>
          <w:bCs w:val="0"/>
        </w:rPr>
      </w:pPr>
      <w:r w:rsidRPr="0049244D">
        <w:rPr>
          <w:rFonts w:ascii="Times New Roman" w:hAnsi="Times New Roman" w:cs="Times New Roman"/>
          <w:b w:val="0"/>
          <w:bCs w:val="0"/>
        </w:rPr>
        <w:t>Глава Завитинского муниципального округа                                                                                                                  С.С.Линевич</w:t>
      </w:r>
    </w:p>
    <w:p w14:paraId="2C43F68B" w14:textId="77777777" w:rsidR="00B7299F" w:rsidRDefault="0049244D" w:rsidP="00B7299F">
      <w:pPr>
        <w:pStyle w:val="ConsPlusNormal"/>
        <w:jc w:val="both"/>
        <w:rPr>
          <w:rFonts w:ascii="Times New Roman" w:hAnsi="Times New Roman" w:cs="Times New Roman"/>
          <w:sz w:val="20"/>
          <w:szCs w:val="20"/>
        </w:rPr>
      </w:pPr>
      <w:r w:rsidRPr="0049244D">
        <w:rPr>
          <w:rFonts w:ascii="Times New Roman" w:hAnsi="Times New Roman" w:cs="Times New Roman"/>
          <w:b/>
          <w:bCs/>
          <w:sz w:val="20"/>
          <w:szCs w:val="20"/>
        </w:rPr>
        <w:t xml:space="preserve">Приложение </w:t>
      </w:r>
      <w:r w:rsidRPr="0049244D">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49244D">
        <w:rPr>
          <w:rFonts w:ascii="Times New Roman" w:hAnsi="Times New Roman" w:cs="Times New Roman"/>
          <w:sz w:val="20"/>
          <w:szCs w:val="20"/>
        </w:rPr>
        <w:t>постановлением главы Завитинского муниципального округа от 10.02.2023 № 96</w:t>
      </w:r>
      <w:bookmarkStart w:id="79" w:name="P32"/>
      <w:bookmarkEnd w:id="79"/>
      <w:r>
        <w:rPr>
          <w:rFonts w:ascii="Times New Roman" w:hAnsi="Times New Roman" w:cs="Times New Roman"/>
          <w:sz w:val="20"/>
          <w:szCs w:val="20"/>
        </w:rPr>
        <w:t xml:space="preserve"> </w:t>
      </w:r>
      <w:r w:rsidRPr="0049244D">
        <w:rPr>
          <w:rFonts w:ascii="Times New Roman" w:hAnsi="Times New Roman" w:cs="Times New Roman"/>
          <w:sz w:val="20"/>
          <w:szCs w:val="20"/>
        </w:rPr>
        <w:t>ПОРЯДОК</w:t>
      </w:r>
      <w:r>
        <w:rPr>
          <w:rFonts w:ascii="Times New Roman" w:hAnsi="Times New Roman" w:cs="Times New Roman"/>
          <w:sz w:val="20"/>
          <w:szCs w:val="20"/>
        </w:rPr>
        <w:t xml:space="preserve"> </w:t>
      </w:r>
      <w:r w:rsidRPr="0049244D">
        <w:rPr>
          <w:rFonts w:ascii="Times New Roman" w:hAnsi="Times New Roman" w:cs="Times New Roman"/>
          <w:sz w:val="20"/>
          <w:szCs w:val="20"/>
        </w:rPr>
        <w:t>ПРЕДОСТАВЛЕНИЯ СУБСИДИИ НЕКОММЕРЧЕСКИМ ОРГАНИЗАЦИЯМ, НЕ ЯВЛЯЮЩИМСЯ</w:t>
      </w:r>
      <w:r>
        <w:rPr>
          <w:rFonts w:ascii="Times New Roman" w:hAnsi="Times New Roman" w:cs="Times New Roman"/>
          <w:sz w:val="20"/>
          <w:szCs w:val="20"/>
        </w:rPr>
        <w:t xml:space="preserve"> </w:t>
      </w:r>
      <w:r w:rsidRPr="0049244D">
        <w:rPr>
          <w:rFonts w:ascii="Times New Roman" w:hAnsi="Times New Roman" w:cs="Times New Roman"/>
          <w:sz w:val="20"/>
          <w:szCs w:val="20"/>
        </w:rPr>
        <w:t>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w:t>
      </w:r>
      <w:r>
        <w:rPr>
          <w:rFonts w:ascii="Times New Roman" w:hAnsi="Times New Roman" w:cs="Times New Roman"/>
          <w:sz w:val="20"/>
          <w:szCs w:val="20"/>
        </w:rPr>
        <w:t xml:space="preserve"> </w:t>
      </w:r>
      <w:r w:rsidRPr="0049244D">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1.1. Настоящий Порядок устанавливает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решение проблем семьи, детства, </w:t>
      </w:r>
      <w:r w:rsidRPr="0049244D">
        <w:rPr>
          <w:rFonts w:ascii="Times New Roman" w:hAnsi="Times New Roman" w:cs="Times New Roman"/>
          <w:sz w:val="20"/>
          <w:szCs w:val="20"/>
        </w:rPr>
        <w:lastRenderedPageBreak/>
        <w:t>женщин, материнства, отцовства.</w:t>
      </w:r>
      <w:r>
        <w:rPr>
          <w:rFonts w:ascii="Times New Roman" w:hAnsi="Times New Roman" w:cs="Times New Roman"/>
          <w:sz w:val="20"/>
          <w:szCs w:val="20"/>
        </w:rPr>
        <w:t xml:space="preserve"> </w:t>
      </w:r>
      <w:r w:rsidRPr="0049244D">
        <w:rPr>
          <w:rFonts w:ascii="Times New Roman" w:eastAsia="Calibri" w:hAnsi="Times New Roman" w:cs="Times New Roman"/>
          <w:sz w:val="20"/>
          <w:szCs w:val="20"/>
        </w:rPr>
        <w:t>1.2. Порядок предоставления субсидии разработан в соответствии с</w:t>
      </w:r>
      <w:r w:rsidRPr="0049244D">
        <w:rPr>
          <w:rFonts w:ascii="Times New Roman" w:hAnsi="Times New Roman" w:cs="Times New Roman"/>
          <w:spacing w:val="2"/>
          <w:sz w:val="20"/>
          <w:szCs w:val="20"/>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49244D">
        <w:rPr>
          <w:rFonts w:ascii="Times New Roman" w:hAnsi="Times New Roman" w:cs="Times New Roman"/>
          <w:bCs/>
          <w:sz w:val="20"/>
          <w:szCs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9244D">
        <w:rPr>
          <w:rFonts w:ascii="Times New Roman" w:eastAsia="Calibri" w:hAnsi="Times New Roman" w:cs="Times New Roman"/>
          <w:bCs/>
          <w:sz w:val="20"/>
          <w:szCs w:val="20"/>
        </w:rPr>
        <w:t xml:space="preserve"> путем выделения </w:t>
      </w:r>
      <w:r w:rsidRPr="0049244D">
        <w:rPr>
          <w:rFonts w:ascii="Times New Roman" w:hAnsi="Times New Roman" w:cs="Times New Roman"/>
          <w:bCs/>
          <w:sz w:val="20"/>
          <w:szCs w:val="20"/>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24.09.2014 № 362 ( в редакции от 17.02.2022 № 98).</w:t>
      </w:r>
      <w:r>
        <w:rPr>
          <w:rFonts w:ascii="Times New Roman" w:hAnsi="Times New Roman" w:cs="Times New Roman"/>
          <w:bCs/>
          <w:sz w:val="20"/>
          <w:szCs w:val="20"/>
        </w:rPr>
        <w:t xml:space="preserve"> </w:t>
      </w:r>
      <w:r w:rsidRPr="0049244D">
        <w:rPr>
          <w:rFonts w:ascii="Times New Roman" w:hAnsi="Times New Roman" w:cs="Times New Roman"/>
          <w:sz w:val="20"/>
          <w:szCs w:val="20"/>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49244D">
        <w:rPr>
          <w:rFonts w:ascii="Times New Roman" w:hAnsi="Times New Roman" w:cs="Times New Roman"/>
          <w:bCs/>
          <w:sz w:val="20"/>
          <w:szCs w:val="20"/>
        </w:rPr>
        <w:t xml:space="preserve"> Уполномоченным органом по реализации настоящего Порядка является общий отдел администрации Завитинского муниципального округа.</w:t>
      </w:r>
      <w:r>
        <w:rPr>
          <w:rFonts w:ascii="Times New Roman" w:hAnsi="Times New Roman" w:cs="Times New Roman"/>
          <w:bCs/>
          <w:sz w:val="20"/>
          <w:szCs w:val="20"/>
        </w:rPr>
        <w:t xml:space="preserve"> </w:t>
      </w:r>
      <w:r w:rsidRPr="0049244D">
        <w:rPr>
          <w:rFonts w:ascii="Times New Roman" w:hAnsi="Times New Roman" w:cs="Times New Roman"/>
          <w:bCs/>
          <w:sz w:val="20"/>
          <w:szCs w:val="20"/>
        </w:rPr>
        <w:t>1.4. В целях реализации настоящего Порядка применяются следующие понятия и термины:</w:t>
      </w:r>
      <w:r>
        <w:rPr>
          <w:rFonts w:ascii="Times New Roman" w:hAnsi="Times New Roman" w:cs="Times New Roman"/>
          <w:bCs/>
          <w:sz w:val="20"/>
          <w:szCs w:val="20"/>
        </w:rPr>
        <w:t xml:space="preserve"> </w:t>
      </w:r>
      <w:r w:rsidRPr="0049244D">
        <w:rPr>
          <w:rFonts w:ascii="Times New Roman" w:hAnsi="Times New Roman" w:cs="Times New Roman"/>
          <w:sz w:val="20"/>
          <w:szCs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49244D">
        <w:rPr>
          <w:rFonts w:ascii="Times New Roman" w:hAnsi="Times New Roman" w:cs="Times New Roman"/>
          <w:sz w:val="20"/>
          <w:szCs w:val="20"/>
        </w:rPr>
        <w:t>на реализацию социально значимых проектов направленных на решение проблем семьи, детства, женщин, материнства, отцовства.</w:t>
      </w:r>
      <w:r>
        <w:rPr>
          <w:rFonts w:ascii="Times New Roman" w:hAnsi="Times New Roman" w:cs="Times New Roman"/>
          <w:sz w:val="20"/>
          <w:szCs w:val="20"/>
        </w:rPr>
        <w:t xml:space="preserve"> </w:t>
      </w:r>
      <w:r w:rsidRPr="0049244D">
        <w:rPr>
          <w:rFonts w:ascii="Times New Roman" w:hAnsi="Times New Roman" w:cs="Times New Roman"/>
          <w:sz w:val="20"/>
          <w:szCs w:val="20"/>
          <w:shd w:val="clear" w:color="auto" w:fill="FFFFFF"/>
        </w:rPr>
        <w:t>Некоммерческая организация — организация, не имеющая в качестве основной цели своей деятельности извлечения прибыли. </w:t>
      </w:r>
      <w:r>
        <w:rPr>
          <w:rFonts w:ascii="Times New Roman" w:hAnsi="Times New Roman" w:cs="Times New Roman"/>
          <w:sz w:val="20"/>
          <w:szCs w:val="20"/>
          <w:shd w:val="clear" w:color="auto" w:fill="FFFFFF"/>
        </w:rPr>
        <w:t xml:space="preserve"> </w:t>
      </w:r>
      <w:r w:rsidRPr="0049244D">
        <w:rPr>
          <w:rFonts w:ascii="Times New Roman" w:hAnsi="Times New Roman" w:cs="Times New Roman"/>
          <w:sz w:val="20"/>
          <w:szCs w:val="20"/>
        </w:rPr>
        <w:t>Участники конкурсного отбора - это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Pr>
          <w:rFonts w:ascii="Times New Roman" w:hAnsi="Times New Roman" w:cs="Times New Roman"/>
          <w:sz w:val="20"/>
          <w:szCs w:val="20"/>
        </w:rPr>
        <w:t xml:space="preserve"> </w:t>
      </w:r>
      <w:r w:rsidRPr="0049244D">
        <w:rPr>
          <w:rFonts w:ascii="Times New Roman" w:hAnsi="Times New Roman" w:cs="Times New Roman"/>
          <w:sz w:val="20"/>
          <w:szCs w:val="20"/>
        </w:rPr>
        <w:t>Проект заявки - комплект документов, составленный в соответствии с</w:t>
      </w:r>
      <w:r w:rsidRPr="0049244D">
        <w:rPr>
          <w:rFonts w:ascii="Times New Roman" w:hAnsi="Times New Roman" w:cs="Times New Roman"/>
          <w:bCs/>
          <w:sz w:val="20"/>
          <w:szCs w:val="20"/>
        </w:rPr>
        <w:t xml:space="preserve"> требованиями настоящего Порядка, необходимый для участия в конкурсном отборе;</w:t>
      </w:r>
      <w:r>
        <w:rPr>
          <w:rFonts w:ascii="Times New Roman" w:hAnsi="Times New Roman" w:cs="Times New Roman"/>
          <w:bCs/>
          <w:sz w:val="20"/>
          <w:szCs w:val="20"/>
        </w:rPr>
        <w:t xml:space="preserve"> </w:t>
      </w:r>
      <w:r w:rsidRPr="0049244D">
        <w:rPr>
          <w:rFonts w:ascii="Times New Roman" w:hAnsi="Times New Roman" w:cs="Times New Roman"/>
          <w:sz w:val="20"/>
          <w:szCs w:val="20"/>
        </w:rPr>
        <w:t>1.5. Субсидии предоставляются следующей категории некоммерческих организаций:</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1) осуществляющим уставную  деятельность,  соответствующую положениям </w:t>
      </w:r>
      <w:hyperlink r:id="rId116" w:history="1">
        <w:r w:rsidRPr="0049244D">
          <w:rPr>
            <w:rFonts w:ascii="Times New Roman" w:hAnsi="Times New Roman" w:cs="Times New Roman"/>
            <w:sz w:val="20"/>
            <w:szCs w:val="20"/>
          </w:rPr>
          <w:t>пункта  2 статьи 31</w:t>
        </w:r>
      </w:hyperlink>
      <w:r w:rsidRPr="0049244D">
        <w:rPr>
          <w:rFonts w:ascii="Times New Roman" w:hAnsi="Times New Roman" w:cs="Times New Roman"/>
          <w:sz w:val="20"/>
          <w:szCs w:val="20"/>
        </w:rPr>
        <w:t xml:space="preserve">  Федерального закона от 12 января 1996 г. № 7-ФЗ «О некоммерческих организациях»;</w:t>
      </w:r>
      <w:r>
        <w:rPr>
          <w:rFonts w:ascii="Times New Roman" w:hAnsi="Times New Roman" w:cs="Times New Roman"/>
          <w:sz w:val="20"/>
          <w:szCs w:val="20"/>
        </w:rPr>
        <w:t xml:space="preserve"> </w:t>
      </w:r>
      <w:r w:rsidRPr="0049244D">
        <w:rPr>
          <w:rFonts w:ascii="Times New Roman" w:hAnsi="Times New Roman" w:cs="Times New Roman"/>
          <w:sz w:val="20"/>
          <w:szCs w:val="20"/>
        </w:rPr>
        <w:t>2) зарегистрированным и осуществляющим свою деятельность на территории Завитинского муниципального округа</w:t>
      </w:r>
      <w:bookmarkStart w:id="80" w:name="P50"/>
      <w:bookmarkEnd w:id="80"/>
      <w:r w:rsidRPr="0049244D">
        <w:rPr>
          <w:rFonts w:ascii="Times New Roman" w:hAnsi="Times New Roman" w:cs="Times New Roman"/>
          <w:sz w:val="20"/>
          <w:szCs w:val="20"/>
        </w:rPr>
        <w:t>.</w:t>
      </w:r>
      <w:r>
        <w:rPr>
          <w:rFonts w:ascii="Times New Roman" w:hAnsi="Times New Roman" w:cs="Times New Roman"/>
          <w:sz w:val="20"/>
          <w:szCs w:val="20"/>
        </w:rPr>
        <w:t xml:space="preserve"> </w:t>
      </w:r>
      <w:r w:rsidRPr="0049244D">
        <w:rPr>
          <w:rFonts w:ascii="Times New Roman" w:hAnsi="Times New Roman" w:cs="Times New Roman"/>
          <w:sz w:val="20"/>
          <w:szCs w:val="20"/>
        </w:rPr>
        <w:t>1.6. Участниками конкурса не могут быть: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религиозные организации;</w:t>
      </w:r>
      <w:r>
        <w:rPr>
          <w:rFonts w:ascii="Times New Roman" w:hAnsi="Times New Roman" w:cs="Times New Roman"/>
          <w:sz w:val="20"/>
          <w:szCs w:val="20"/>
        </w:rPr>
        <w:t xml:space="preserve"> </w:t>
      </w:r>
      <w:r w:rsidRPr="0049244D">
        <w:rPr>
          <w:rFonts w:ascii="Times New Roman" w:hAnsi="Times New Roman" w:cs="Times New Roman"/>
          <w:sz w:val="20"/>
          <w:szCs w:val="20"/>
        </w:rPr>
        <w:t>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Pr>
          <w:rFonts w:ascii="Times New Roman" w:hAnsi="Times New Roman" w:cs="Times New Roman"/>
          <w:sz w:val="20"/>
          <w:szCs w:val="20"/>
        </w:rPr>
        <w:t xml:space="preserve"> </w:t>
      </w:r>
      <w:r w:rsidRPr="0049244D">
        <w:rPr>
          <w:rFonts w:ascii="Times New Roman" w:hAnsi="Times New Roman" w:cs="Times New Roman"/>
          <w:sz w:val="20"/>
          <w:szCs w:val="20"/>
        </w:rPr>
        <w:t>1.7. Гранты предоставляются в целях финансового обеспечения затрат НКО на реализацию проекта, направленного на решение проблем семьи, детства, женщин, материнства, отцовства.</w:t>
      </w:r>
      <w:r>
        <w:rPr>
          <w:rFonts w:ascii="Times New Roman" w:hAnsi="Times New Roman" w:cs="Times New Roman"/>
          <w:sz w:val="20"/>
          <w:szCs w:val="20"/>
        </w:rPr>
        <w:t xml:space="preserve"> </w:t>
      </w:r>
      <w:r w:rsidRPr="0049244D">
        <w:rPr>
          <w:rFonts w:ascii="Times New Roman" w:hAnsi="Times New Roman" w:cs="Times New Roman"/>
          <w:sz w:val="20"/>
          <w:szCs w:val="20"/>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1.9. </w:t>
      </w:r>
      <w:bookmarkStart w:id="81" w:name="_Hlk126317392"/>
      <w:r w:rsidRPr="0049244D">
        <w:rPr>
          <w:rFonts w:ascii="Times New Roman" w:hAnsi="Times New Roman" w:cs="Times New Roman"/>
          <w:sz w:val="20"/>
          <w:szCs w:val="20"/>
        </w:rPr>
        <w:t>Сведения о гранте размещаются</w:t>
      </w:r>
      <w:r w:rsidRPr="0049244D">
        <w:rPr>
          <w:rFonts w:ascii="Times New Roman" w:eastAsiaTheme="minorHAnsi" w:hAnsi="Times New Roman" w:cs="Times New Roman"/>
          <w:sz w:val="20"/>
          <w:szCs w:val="20"/>
        </w:rPr>
        <w:t xml:space="preserve"> не позднее 15-го рабочего дня, следующего за днем принятия</w:t>
      </w:r>
      <w:r w:rsidRPr="0049244D">
        <w:rPr>
          <w:rFonts w:ascii="Times New Roman" w:hAnsi="Times New Roman" w:cs="Times New Roman"/>
          <w:sz w:val="20"/>
          <w:szCs w:val="20"/>
        </w:rPr>
        <w:t xml:space="preserve"> при формировании бюджета Завитинского муниципального округа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округ-10521000/направление расходов – 00340».</w:t>
      </w:r>
      <w:r>
        <w:rPr>
          <w:rFonts w:ascii="Times New Roman" w:hAnsi="Times New Roman" w:cs="Times New Roman"/>
          <w:sz w:val="20"/>
          <w:szCs w:val="20"/>
        </w:rPr>
        <w:t xml:space="preserve"> </w:t>
      </w:r>
      <w:r w:rsidRPr="0049244D">
        <w:rPr>
          <w:rFonts w:ascii="Times New Roman" w:hAnsi="Times New Roman" w:cs="Times New Roman"/>
          <w:sz w:val="20"/>
          <w:szCs w:val="20"/>
        </w:rPr>
        <w:t>1.10. Отбор НКО для предоставления гранта осуществляется путем проведения конкурса (далее - конкурсный отбор).</w:t>
      </w:r>
      <w:bookmarkEnd w:id="81"/>
      <w:r>
        <w:rPr>
          <w:rFonts w:ascii="Times New Roman" w:hAnsi="Times New Roman" w:cs="Times New Roman"/>
          <w:sz w:val="20"/>
          <w:szCs w:val="20"/>
        </w:rPr>
        <w:t xml:space="preserve"> </w:t>
      </w:r>
      <w:r w:rsidRPr="0049244D">
        <w:rPr>
          <w:rFonts w:ascii="Times New Roman" w:hAnsi="Times New Roman" w:cs="Times New Roman"/>
          <w:sz w:val="20"/>
          <w:szCs w:val="20"/>
        </w:rPr>
        <w:t>1.11. Гранты предоставляются НКО - победителям конкурсного отбора.</w:t>
      </w:r>
      <w:r>
        <w:rPr>
          <w:rFonts w:ascii="Times New Roman" w:hAnsi="Times New Roman" w:cs="Times New Roman"/>
          <w:sz w:val="20"/>
          <w:szCs w:val="20"/>
        </w:rPr>
        <w:t xml:space="preserve"> </w:t>
      </w:r>
      <w:r w:rsidRPr="0049244D">
        <w:rPr>
          <w:rFonts w:ascii="Times New Roman" w:hAnsi="Times New Roman" w:cs="Times New Roman"/>
          <w:sz w:val="20"/>
          <w:szCs w:val="20"/>
        </w:rPr>
        <w:t>1.12. НКО, не ставшая по результатам проведенного конкурсного отбора победителем, имеет право принять участие в следующем конкурсном отборе.</w:t>
      </w:r>
      <w:r>
        <w:rPr>
          <w:rFonts w:ascii="Times New Roman" w:hAnsi="Times New Roman" w:cs="Times New Roman"/>
          <w:sz w:val="20"/>
          <w:szCs w:val="20"/>
        </w:rPr>
        <w:t xml:space="preserve"> </w:t>
      </w:r>
      <w:r w:rsidRPr="0049244D">
        <w:rPr>
          <w:rFonts w:ascii="Times New Roman" w:hAnsi="Times New Roman" w:cs="Times New Roman"/>
          <w:sz w:val="20"/>
          <w:szCs w:val="20"/>
        </w:rPr>
        <w:t>2. Порядок проведения конкурсного отбора</w:t>
      </w:r>
      <w:r>
        <w:rPr>
          <w:rFonts w:ascii="Times New Roman" w:hAnsi="Times New Roman" w:cs="Times New Roman"/>
          <w:sz w:val="20"/>
          <w:szCs w:val="20"/>
        </w:rPr>
        <w:t xml:space="preserve"> </w:t>
      </w:r>
      <w:r w:rsidRPr="0049244D">
        <w:rPr>
          <w:rFonts w:ascii="Times New Roman" w:hAnsi="Times New Roman" w:cs="Times New Roman"/>
          <w:sz w:val="20"/>
          <w:szCs w:val="20"/>
        </w:rPr>
        <w:t>2.1. Организатором конкурсного отбора является администрация Завитинского муниципального округа.</w:t>
      </w:r>
      <w:r>
        <w:rPr>
          <w:rFonts w:ascii="Times New Roman" w:hAnsi="Times New Roman" w:cs="Times New Roman"/>
          <w:sz w:val="20"/>
          <w:szCs w:val="20"/>
        </w:rPr>
        <w:t xml:space="preserve"> </w:t>
      </w:r>
      <w:r w:rsidRPr="0049244D">
        <w:rPr>
          <w:rFonts w:ascii="Times New Roman" w:hAnsi="Times New Roman" w:cs="Times New Roman"/>
          <w:sz w:val="20"/>
          <w:szCs w:val="20"/>
        </w:rPr>
        <w:t>2.2. Проведение конкурсного отбора возлагается на конкурсную комиссию, создаваемую администрацией округа (далее - комиссия).</w:t>
      </w:r>
      <w:r>
        <w:rPr>
          <w:rFonts w:ascii="Times New Roman" w:hAnsi="Times New Roman" w:cs="Times New Roman"/>
          <w:sz w:val="20"/>
          <w:szCs w:val="20"/>
        </w:rPr>
        <w:t xml:space="preserve"> </w:t>
      </w:r>
      <w:r w:rsidRPr="0049244D">
        <w:rPr>
          <w:rFonts w:ascii="Times New Roman" w:hAnsi="Times New Roman" w:cs="Times New Roman"/>
          <w:sz w:val="20"/>
          <w:szCs w:val="20"/>
        </w:rPr>
        <w:t>Комиссия состоит из председателя комиссии, заместителя председателя комиссии, секретаря комиссии и иных членов комиссии.</w:t>
      </w:r>
      <w:r>
        <w:rPr>
          <w:rFonts w:ascii="Times New Roman" w:hAnsi="Times New Roman" w:cs="Times New Roman"/>
          <w:sz w:val="20"/>
          <w:szCs w:val="20"/>
        </w:rPr>
        <w:t xml:space="preserve"> </w:t>
      </w:r>
      <w:r w:rsidRPr="0049244D">
        <w:rPr>
          <w:rFonts w:ascii="Times New Roman" w:hAnsi="Times New Roman" w:cs="Times New Roman"/>
          <w:sz w:val="20"/>
          <w:szCs w:val="20"/>
        </w:rPr>
        <w:t>Положение о комиссии и ее состав утверждаются распоряжением главы Завитинского муниципального округа.</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2.3. </w:t>
      </w:r>
      <w:bookmarkStart w:id="82" w:name="_Hlk126317553"/>
      <w:r w:rsidRPr="0049244D">
        <w:rPr>
          <w:rFonts w:ascii="Times New Roman" w:hAnsi="Times New Roman" w:cs="Times New Roman"/>
          <w:sz w:val="20"/>
          <w:szCs w:val="20"/>
        </w:rPr>
        <w:t xml:space="preserve">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www.zavitinsk.info (далее - сайт администрации Завитинского муниципального округа). </w:t>
      </w:r>
      <w:bookmarkEnd w:id="82"/>
      <w:r w:rsidRPr="0049244D">
        <w:rPr>
          <w:rFonts w:ascii="Times New Roman" w:hAnsi="Times New Roman" w:cs="Times New Roman"/>
          <w:sz w:val="20"/>
          <w:szCs w:val="20"/>
        </w:rPr>
        <w:t>2.4. Цели предоставления гранта - р</w:t>
      </w:r>
      <w:r w:rsidRPr="0049244D">
        <w:rPr>
          <w:rFonts w:ascii="Times New Roman" w:eastAsia="Calibri" w:hAnsi="Times New Roman" w:cs="Times New Roman"/>
          <w:sz w:val="20"/>
          <w:szCs w:val="20"/>
        </w:rPr>
        <w:t>ешение наиболее актуальных, социально значимых задач, стоящих перед населением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49244D">
        <w:rPr>
          <w:rFonts w:ascii="Times New Roman" w:hAnsi="Times New Roman" w:cs="Times New Roman"/>
          <w:sz w:val="20"/>
          <w:szCs w:val="20"/>
        </w:rPr>
        <w:t>;</w:t>
      </w:r>
      <w:r>
        <w:rPr>
          <w:rFonts w:ascii="Times New Roman" w:hAnsi="Times New Roman" w:cs="Times New Roman"/>
          <w:sz w:val="20"/>
          <w:szCs w:val="20"/>
        </w:rPr>
        <w:t xml:space="preserve"> </w:t>
      </w:r>
      <w:r w:rsidRPr="0049244D">
        <w:rPr>
          <w:rFonts w:ascii="Times New Roman" w:hAnsi="Times New Roman" w:cs="Times New Roman"/>
          <w:sz w:val="20"/>
          <w:szCs w:val="20"/>
        </w:rPr>
        <w:t>2.5. Результатом предоставления гранта является:</w:t>
      </w:r>
      <w:r>
        <w:rPr>
          <w:rFonts w:ascii="Times New Roman" w:hAnsi="Times New Roman" w:cs="Times New Roman"/>
          <w:sz w:val="20"/>
          <w:szCs w:val="20"/>
        </w:rPr>
        <w:t xml:space="preserve"> </w:t>
      </w:r>
      <w:r w:rsidRPr="0049244D">
        <w:rPr>
          <w:rFonts w:ascii="Times New Roman" w:hAnsi="Times New Roman" w:cs="Times New Roman"/>
          <w:sz w:val="20"/>
          <w:szCs w:val="20"/>
        </w:rPr>
        <w:t>-</w:t>
      </w:r>
      <w:r w:rsidRPr="0049244D">
        <w:rPr>
          <w:rFonts w:ascii="Times New Roman" w:hAnsi="Times New Roman" w:cs="Times New Roman"/>
          <w:sz w:val="20"/>
          <w:szCs w:val="20"/>
          <w:shd w:val="clear" w:color="auto" w:fill="FFFFFF"/>
        </w:rPr>
        <w:t> достижение социально</w:t>
      </w:r>
      <w:r w:rsidRPr="0049244D">
        <w:rPr>
          <w:rFonts w:ascii="Times New Roman" w:eastAsia="Calibri" w:hAnsi="Times New Roman" w:cs="Times New Roman"/>
          <w:sz w:val="20"/>
          <w:szCs w:val="20"/>
        </w:rPr>
        <w:t xml:space="preserve"> значимых задач, стоящих перед населением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49244D">
        <w:rPr>
          <w:rFonts w:ascii="Times New Roman" w:hAnsi="Times New Roman" w:cs="Times New Roman"/>
          <w:sz w:val="20"/>
          <w:szCs w:val="20"/>
        </w:rPr>
        <w:t>;</w:t>
      </w:r>
      <w:bookmarkStart w:id="83" w:name="_Hlk126317642"/>
      <w:r>
        <w:rPr>
          <w:rFonts w:ascii="Times New Roman" w:hAnsi="Times New Roman" w:cs="Times New Roman"/>
          <w:sz w:val="20"/>
          <w:szCs w:val="20"/>
        </w:rPr>
        <w:t xml:space="preserve"> </w:t>
      </w:r>
      <w:r w:rsidRPr="0049244D">
        <w:rPr>
          <w:rFonts w:ascii="Times New Roman" w:hAnsi="Times New Roman" w:cs="Times New Roman"/>
          <w:sz w:val="20"/>
          <w:szCs w:val="20"/>
        </w:rPr>
        <w:t xml:space="preserve">- сохранение </w:t>
      </w:r>
      <w:r w:rsidRPr="0049244D">
        <w:rPr>
          <w:rFonts w:ascii="Times New Roman" w:hAnsi="Times New Roman" w:cs="Times New Roman"/>
          <w:bCs/>
          <w:sz w:val="20"/>
          <w:szCs w:val="20"/>
        </w:rPr>
        <w:t>(увеличение) численности членов НКО.</w:t>
      </w:r>
      <w:bookmarkEnd w:id="83"/>
      <w:r>
        <w:rPr>
          <w:rFonts w:ascii="Times New Roman" w:hAnsi="Times New Roman" w:cs="Times New Roman"/>
          <w:bCs/>
          <w:sz w:val="20"/>
          <w:szCs w:val="20"/>
        </w:rPr>
        <w:t xml:space="preserve"> </w:t>
      </w:r>
      <w:r w:rsidRPr="0049244D">
        <w:rPr>
          <w:rFonts w:ascii="Times New Roman" w:hAnsi="Times New Roman" w:cs="Times New Roman"/>
          <w:sz w:val="20"/>
          <w:szCs w:val="20"/>
        </w:rPr>
        <w:t xml:space="preserve">2.6. Страница сайта в информационно-телекоммуникационной сети Интернет, на котором обеспечивается проведение конкурсного отбора - </w:t>
      </w:r>
      <w:hyperlink r:id="rId117" w:history="1">
        <w:r w:rsidRPr="0049244D">
          <w:rPr>
            <w:rStyle w:val="a9"/>
            <w:sz w:val="20"/>
            <w:szCs w:val="20"/>
          </w:rPr>
          <w:t>http://www.zavitinsk.info/city/nekomercheskie-organizatsii/index.php</w:t>
        </w:r>
      </w:hyperlink>
      <w:r w:rsidRPr="0049244D">
        <w:rPr>
          <w:rFonts w:ascii="Times New Roman" w:hAnsi="Times New Roman" w:cs="Times New Roman"/>
          <w:sz w:val="20"/>
          <w:szCs w:val="20"/>
        </w:rPr>
        <w:t>;</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2.7. Для участия в конкурсном отборе </w:t>
      </w:r>
      <w:r w:rsidRPr="0049244D">
        <w:rPr>
          <w:rFonts w:ascii="Times New Roman" w:hAnsi="Times New Roman" w:cs="Times New Roman"/>
          <w:sz w:val="20"/>
          <w:szCs w:val="20"/>
        </w:rPr>
        <w:lastRenderedPageBreak/>
        <w:t>НКО на 1-е число месяца, предшествующего месяцу, в котором планируется проведение конкурсного отбора, должна соответствовать следующим требованиям:</w:t>
      </w:r>
      <w:r>
        <w:rPr>
          <w:rFonts w:ascii="Times New Roman" w:hAnsi="Times New Roman" w:cs="Times New Roman"/>
          <w:sz w:val="20"/>
          <w:szCs w:val="20"/>
        </w:rPr>
        <w:t xml:space="preserve"> </w:t>
      </w:r>
      <w:r w:rsidRPr="0049244D">
        <w:rPr>
          <w:rFonts w:ascii="Times New Roman" w:hAnsi="Times New Roman" w:cs="Times New Roman"/>
          <w:sz w:val="20"/>
          <w:szCs w:val="20"/>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 НКО не должна находиться в процессе реорганизации </w:t>
      </w:r>
      <w:r w:rsidRPr="0049244D">
        <w:rPr>
          <w:rFonts w:ascii="Times New Roman" w:eastAsiaTheme="minorHAnsi"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49244D">
        <w:rPr>
          <w:rFonts w:ascii="Times New Roman" w:hAnsi="Times New Roman" w:cs="Times New Roman"/>
          <w:sz w:val="20"/>
          <w:szCs w:val="20"/>
        </w:rPr>
        <w:t>,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Pr>
          <w:rFonts w:ascii="Times New Roman" w:hAnsi="Times New Roman" w:cs="Times New Roman"/>
          <w:sz w:val="20"/>
          <w:szCs w:val="20"/>
        </w:rPr>
        <w:t xml:space="preserve"> </w:t>
      </w:r>
      <w:r w:rsidRPr="0049244D">
        <w:rPr>
          <w:rFonts w:ascii="Times New Roman" w:hAnsi="Times New Roman" w:cs="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 </w:t>
      </w:r>
      <w:bookmarkStart w:id="84" w:name="_Hlk126317761"/>
      <w:r w:rsidRPr="0049244D">
        <w:rPr>
          <w:rFonts w:ascii="Times New Roman" w:hAnsi="Times New Roman" w:cs="Times New Roman"/>
          <w:sz w:val="20"/>
          <w:szCs w:val="20"/>
        </w:rPr>
        <w:t xml:space="preserve">НКО не должна </w:t>
      </w:r>
      <w:r w:rsidRPr="0049244D">
        <w:rPr>
          <w:rFonts w:ascii="Times New Roman" w:eastAsiaTheme="minorHAnsi" w:hAnsi="Times New Roman" w:cs="Times New Roman"/>
          <w:sz w:val="20"/>
          <w:szCs w:val="20"/>
        </w:rPr>
        <w:t>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bookmarkEnd w:id="84"/>
      <w:r>
        <w:rPr>
          <w:rFonts w:ascii="Times New Roman" w:eastAsiaTheme="minorHAnsi" w:hAnsi="Times New Roman" w:cs="Times New Roman"/>
          <w:sz w:val="20"/>
          <w:szCs w:val="20"/>
        </w:rPr>
        <w:t xml:space="preserve"> </w:t>
      </w:r>
      <w:r w:rsidRPr="0049244D">
        <w:rPr>
          <w:rFonts w:ascii="Times New Roman" w:hAnsi="Times New Roman" w:cs="Times New Roman"/>
          <w:sz w:val="20"/>
          <w:szCs w:val="20"/>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49244D">
          <w:rPr>
            <w:rFonts w:ascii="Times New Roman" w:hAnsi="Times New Roman" w:cs="Times New Roman"/>
            <w:sz w:val="20"/>
            <w:szCs w:val="20"/>
          </w:rPr>
          <w:t>пункте 1.</w:t>
        </w:r>
      </w:hyperlink>
      <w:r w:rsidRPr="0049244D">
        <w:rPr>
          <w:rFonts w:ascii="Times New Roman" w:hAnsi="Times New Roman" w:cs="Times New Roman"/>
          <w:sz w:val="20"/>
          <w:szCs w:val="20"/>
        </w:rPr>
        <w:t>7 настоящего Порядка;</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 </w:t>
      </w:r>
      <w:bookmarkStart w:id="85" w:name="_Hlk126317826"/>
      <w:r w:rsidRPr="0049244D">
        <w:rPr>
          <w:rFonts w:ascii="Times New Roman" w:hAnsi="Times New Roman" w:cs="Times New Roman"/>
          <w:sz w:val="20"/>
          <w:szCs w:val="20"/>
        </w:rPr>
        <w:t xml:space="preserve">НКО </w:t>
      </w:r>
      <w:r w:rsidRPr="0049244D">
        <w:rPr>
          <w:rFonts w:ascii="Times New Roman" w:eastAsiaTheme="minorHAnsi" w:hAnsi="Times New Roman" w:cs="Times New Roman"/>
          <w:sz w:val="20"/>
          <w:szCs w:val="20"/>
        </w:rPr>
        <w:t>не должна состоять в Реестре иностранных агентов, ведение которого предусмотрено Федеральным законом от 14.07.2022 № 255-ФЗ (ред. от 28.12.2022) «О контроле за деятельностью лиц, находящихся под иностранным влиянием»;</w:t>
      </w:r>
      <w:bookmarkStart w:id="86" w:name="_Hlk126317882"/>
      <w:bookmarkEnd w:id="85"/>
      <w:r>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bookmarkEnd w:id="86"/>
      <w:r>
        <w:rPr>
          <w:rFonts w:ascii="Times New Roman" w:eastAsiaTheme="minorHAnsi" w:hAnsi="Times New Roman" w:cs="Times New Roman"/>
          <w:sz w:val="20"/>
          <w:szCs w:val="20"/>
        </w:rPr>
        <w:t xml:space="preserve"> </w:t>
      </w:r>
      <w:r w:rsidRPr="0049244D">
        <w:rPr>
          <w:rFonts w:ascii="Times New Roman" w:hAnsi="Times New Roman" w:cs="Times New Roman"/>
          <w:sz w:val="20"/>
          <w:szCs w:val="20"/>
        </w:rPr>
        <w:t>2.8. Для участия в конкурсном отборе НКО представляет в общий отдел администрации Завитинского муниципального округа:</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 </w:t>
      </w:r>
      <w:hyperlink w:anchor="P188" w:history="1">
        <w:r w:rsidRPr="0049244D">
          <w:rPr>
            <w:rFonts w:ascii="Times New Roman" w:hAnsi="Times New Roman" w:cs="Times New Roman"/>
            <w:sz w:val="20"/>
            <w:szCs w:val="20"/>
          </w:rPr>
          <w:t>заявку</w:t>
        </w:r>
      </w:hyperlink>
      <w:r w:rsidRPr="0049244D">
        <w:rPr>
          <w:rFonts w:ascii="Times New Roman" w:hAnsi="Times New Roman" w:cs="Times New Roman"/>
          <w:sz w:val="20"/>
          <w:szCs w:val="20"/>
        </w:rPr>
        <w:t xml:space="preserve"> по форме согласно приложению №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округа проверки соблюдения условий, целей и порядка предоставления гранта;</w:t>
      </w:r>
      <w:r>
        <w:rPr>
          <w:rFonts w:ascii="Times New Roman" w:hAnsi="Times New Roman" w:cs="Times New Roman"/>
          <w:sz w:val="20"/>
          <w:szCs w:val="20"/>
        </w:rPr>
        <w:t xml:space="preserve"> </w:t>
      </w:r>
      <w:r w:rsidRPr="0049244D">
        <w:rPr>
          <w:rFonts w:ascii="Times New Roman" w:hAnsi="Times New Roman" w:cs="Times New Roman"/>
          <w:sz w:val="20"/>
          <w:szCs w:val="20"/>
        </w:rPr>
        <w:t>- копии устава НКО и изменений, внесенных в устав;</w:t>
      </w:r>
      <w:r>
        <w:rPr>
          <w:rFonts w:ascii="Times New Roman" w:hAnsi="Times New Roman" w:cs="Times New Roman"/>
          <w:sz w:val="20"/>
          <w:szCs w:val="20"/>
        </w:rPr>
        <w:t xml:space="preserve"> </w:t>
      </w:r>
      <w:r w:rsidRPr="0049244D">
        <w:rPr>
          <w:rFonts w:ascii="Times New Roman" w:hAnsi="Times New Roman" w:cs="Times New Roman"/>
          <w:sz w:val="20"/>
          <w:szCs w:val="20"/>
        </w:rPr>
        <w:t>- пояснительную записку с указанием сведений о проекте, и обоснование запрашиваемого объема средств на реализацию проекта.</w:t>
      </w:r>
      <w:r>
        <w:rPr>
          <w:rFonts w:ascii="Times New Roman" w:hAnsi="Times New Roman" w:cs="Times New Roman"/>
          <w:sz w:val="20"/>
          <w:szCs w:val="20"/>
        </w:rPr>
        <w:t xml:space="preserve"> </w:t>
      </w:r>
      <w:r w:rsidRPr="0049244D">
        <w:rPr>
          <w:rFonts w:ascii="Times New Roman" w:hAnsi="Times New Roman" w:cs="Times New Roman"/>
          <w:sz w:val="20"/>
          <w:szCs w:val="20"/>
        </w:rPr>
        <w:t>Копии устава НКО и изменений, внесенных в устав, представляются заверенными подписью руководителя и печатью НКО либо вместе с их оригиналами.</w:t>
      </w:r>
      <w:r>
        <w:rPr>
          <w:rFonts w:ascii="Times New Roman" w:hAnsi="Times New Roman" w:cs="Times New Roman"/>
          <w:sz w:val="20"/>
          <w:szCs w:val="20"/>
        </w:rPr>
        <w:t xml:space="preserve"> </w:t>
      </w:r>
      <w:r w:rsidRPr="0049244D">
        <w:rPr>
          <w:rFonts w:ascii="Times New Roman" w:hAnsi="Times New Roman" w:cs="Times New Roman"/>
          <w:sz w:val="20"/>
          <w:szCs w:val="20"/>
        </w:rPr>
        <w:t>По собственной инициативе НКО одновременно с документами, предусмотренными настоящим подпунктом, могут быть представлены:</w:t>
      </w:r>
      <w:r>
        <w:rPr>
          <w:rFonts w:ascii="Times New Roman" w:hAnsi="Times New Roman" w:cs="Times New Roman"/>
          <w:sz w:val="20"/>
          <w:szCs w:val="20"/>
        </w:rPr>
        <w:t xml:space="preserve"> </w:t>
      </w:r>
      <w:r w:rsidRPr="0049244D">
        <w:rPr>
          <w:rFonts w:ascii="Times New Roman" w:hAnsi="Times New Roman" w:cs="Times New Roman"/>
          <w:sz w:val="20"/>
          <w:szCs w:val="20"/>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sz w:val="20"/>
          <w:szCs w:val="20"/>
        </w:rPr>
        <w:t xml:space="preserve"> </w:t>
      </w:r>
      <w:r w:rsidRPr="0049244D">
        <w:rPr>
          <w:rFonts w:ascii="Times New Roman" w:hAnsi="Times New Roman" w:cs="Times New Roman"/>
          <w:sz w:val="20"/>
          <w:szCs w:val="20"/>
        </w:rPr>
        <w:t>- выписка из Единого государственного реестра юридических лиц по состоянию на 1-е число месяца подачи заявки.</w:t>
      </w:r>
      <w:r>
        <w:rPr>
          <w:rFonts w:ascii="Times New Roman" w:hAnsi="Times New Roman" w:cs="Times New Roman"/>
          <w:sz w:val="20"/>
          <w:szCs w:val="20"/>
        </w:rPr>
        <w:t xml:space="preserve"> </w:t>
      </w:r>
      <w:r w:rsidRPr="0049244D">
        <w:rPr>
          <w:rFonts w:ascii="Times New Roman" w:hAnsi="Times New Roman" w:cs="Times New Roman"/>
          <w:sz w:val="20"/>
          <w:szCs w:val="20"/>
        </w:rPr>
        <w:t>В случае, если НКО не представила по собственной инициативе указанные документы, администрация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Pr>
          <w:rFonts w:ascii="Times New Roman" w:hAnsi="Times New Roman" w:cs="Times New Roman"/>
          <w:sz w:val="20"/>
          <w:szCs w:val="20"/>
        </w:rPr>
        <w:t xml:space="preserve"> </w:t>
      </w:r>
      <w:r w:rsidRPr="0049244D">
        <w:rPr>
          <w:rFonts w:ascii="Times New Roman" w:hAnsi="Times New Roman" w:cs="Times New Roman"/>
          <w:sz w:val="20"/>
          <w:szCs w:val="20"/>
        </w:rPr>
        <w:t xml:space="preserve">Общий отдел администрации Завитинского муниципального округа регистрирует поступившие заявки и документы в </w:t>
      </w:r>
      <w:hyperlink w:anchor="P436" w:history="1">
        <w:r w:rsidRPr="0049244D">
          <w:rPr>
            <w:rFonts w:ascii="Times New Roman" w:hAnsi="Times New Roman" w:cs="Times New Roman"/>
            <w:sz w:val="20"/>
            <w:szCs w:val="20"/>
          </w:rPr>
          <w:t>реестре</w:t>
        </w:r>
      </w:hyperlink>
      <w:r w:rsidRPr="0049244D">
        <w:rPr>
          <w:rFonts w:ascii="Times New Roman" w:hAnsi="Times New Roman" w:cs="Times New Roman"/>
          <w:sz w:val="20"/>
          <w:szCs w:val="20"/>
        </w:rPr>
        <w:t xml:space="preserve"> заявок на участие в конкурсном отборе по форме согласно приложению № 2 к настоящему Порядку в день их поступления в порядке очередности.</w:t>
      </w:r>
      <w:r>
        <w:rPr>
          <w:rFonts w:ascii="Times New Roman" w:hAnsi="Times New Roman" w:cs="Times New Roman"/>
          <w:sz w:val="20"/>
          <w:szCs w:val="20"/>
        </w:rPr>
        <w:t xml:space="preserve"> </w:t>
      </w:r>
      <w:r w:rsidRPr="0049244D">
        <w:rPr>
          <w:rFonts w:ascii="Times New Roman" w:hAnsi="Times New Roman" w:cs="Times New Roman"/>
          <w:sz w:val="20"/>
          <w:szCs w:val="20"/>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Действия представителя общего отдела, предусмотренные настоящим пунктом, осуществляются в присутствии представителя НКО.</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Для участия в конкурсном отборе НКО может подать только одну заявку на реализацию одного проекта.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2.9.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несоответствие НКО требованиям, предусмотренным пунктом 2.7 раздела 2 настоящего Порядка;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пунктом 2.8 раздела 2 настоящего Порядка;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представление не в полном объеме документов, указанных в настоящем  Порядке;</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недостоверность представленной НКО информации, в том числе информации о месте нахождения и адресе юридического лица;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подача заявки после даты и (или) времени, определенных для подачи заявок.</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Общий отдел администрации округа в течение 2 рабочих дней со дня принятия решений о допуске к участию в конкурсном отборе (об отклонении заявки):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В </w:t>
      </w:r>
      <w:r w:rsidRPr="0049244D">
        <w:rPr>
          <w:rFonts w:ascii="Times New Roman" w:hAnsi="Times New Roman" w:cs="Times New Roman"/>
          <w:sz w:val="20"/>
          <w:szCs w:val="20"/>
        </w:rPr>
        <w:lastRenderedPageBreak/>
        <w:t>случае принятия решения о допуске к участию в конкурсном отборе в уведомлении также указываются дата, время и место его проведения.</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В случае принятия решения об отклонении заявки в уведомлении указываются причины принятого решения.</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передает заявки и документы НКО, в отношении которых принято решение о допуске к участию в конкурсном отборе, в комиссию.</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Конкурсный отбор проводится в срок не позднее 10 рабочих дней со дня получения заявок и документов.</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2.10.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49244D">
          <w:rPr>
            <w:rFonts w:ascii="Times New Roman" w:hAnsi="Times New Roman" w:cs="Times New Roman"/>
            <w:sz w:val="20"/>
            <w:szCs w:val="20"/>
          </w:rPr>
          <w:t>критериям</w:t>
        </w:r>
      </w:hyperlink>
      <w:r w:rsidRPr="0049244D">
        <w:rPr>
          <w:rFonts w:ascii="Times New Roman" w:hAnsi="Times New Roman" w:cs="Times New Roman"/>
          <w:sz w:val="20"/>
          <w:szCs w:val="20"/>
        </w:rPr>
        <w:t xml:space="preserve"> оценки заявок на участие в конкурсном отборе по форме согласно приложению № 3 к настоящему Порядку (далее - критерии оценки).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Оценка каждой заявки осуществляется в следующем порядке:- члены комиссии оценивают заявки в соответствии с критериями оценки с использованием оценочной </w:t>
      </w:r>
      <w:hyperlink w:anchor="P531" w:history="1">
        <w:r w:rsidRPr="0049244D">
          <w:rPr>
            <w:rFonts w:ascii="Times New Roman" w:hAnsi="Times New Roman" w:cs="Times New Roman"/>
            <w:sz w:val="20"/>
            <w:szCs w:val="20"/>
          </w:rPr>
          <w:t>формы</w:t>
        </w:r>
      </w:hyperlink>
      <w:r w:rsidRPr="0049244D">
        <w:rPr>
          <w:rFonts w:ascii="Times New Roman" w:hAnsi="Times New Roman" w:cs="Times New Roman"/>
          <w:sz w:val="20"/>
          <w:szCs w:val="20"/>
        </w:rPr>
        <w:t>, установленной в приложении № 4 к настоящему Порядку;</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 секретарь комиссии на основании оценочных форм, заполненных членами комиссии, заполняет итоговую </w:t>
      </w:r>
      <w:hyperlink w:anchor="P553" w:history="1">
        <w:r w:rsidRPr="0049244D">
          <w:rPr>
            <w:rFonts w:ascii="Times New Roman" w:hAnsi="Times New Roman" w:cs="Times New Roman"/>
            <w:sz w:val="20"/>
            <w:szCs w:val="20"/>
          </w:rPr>
          <w:t>ведомость</w:t>
        </w:r>
      </w:hyperlink>
      <w:r w:rsidRPr="0049244D">
        <w:rPr>
          <w:rFonts w:ascii="Times New Roman" w:hAnsi="Times New Roman" w:cs="Times New Roman"/>
          <w:sz w:val="20"/>
          <w:szCs w:val="20"/>
        </w:rPr>
        <w:t xml:space="preserve"> по форме согласно приложению № 5 к настоящему Порядку.</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Итоговая ведомость подписывается секретарем комиссии и ее председателем в день заседания комиссии.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По результатам оценки заявок проводится их ранжирование.</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Максимально возможное количество баллов - 100.</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Победителями конкурсного отбора признаются НКО, получившие максимальный балл.</w:t>
      </w:r>
      <w:bookmarkStart w:id="87" w:name="_Hlk126318220"/>
      <w:r w:rsidR="00B7299F">
        <w:rPr>
          <w:rFonts w:ascii="Times New Roman" w:hAnsi="Times New Roman" w:cs="Times New Roman"/>
          <w:sz w:val="20"/>
          <w:szCs w:val="20"/>
        </w:rPr>
        <w:t xml:space="preserve"> </w:t>
      </w:r>
      <w:r w:rsidRPr="0049244D">
        <w:rPr>
          <w:rFonts w:ascii="Times New Roman" w:eastAsiaTheme="minorHAnsi" w:hAnsi="Times New Roman" w:cs="Times New Roman"/>
          <w:sz w:val="20"/>
          <w:szCs w:val="20"/>
        </w:rPr>
        <w:t xml:space="preserve">Информация о результатах рассмотрения заявок размещается на едином портале, а также на официальном сайте администрации Завитинского муниципального округа в </w:t>
      </w:r>
      <w:r w:rsidRPr="0049244D">
        <w:rPr>
          <w:rFonts w:ascii="Times New Roman" w:hAnsi="Times New Roman" w:cs="Times New Roman"/>
          <w:sz w:val="20"/>
          <w:szCs w:val="20"/>
        </w:rPr>
        <w:t>информационно-телекоммуникационной сети Интернет по адресу: https:// www.zavitinsk.info и включает следующую информацию:</w:t>
      </w:r>
      <w:r w:rsidR="00B7299F">
        <w:rPr>
          <w:rFonts w:ascii="Times New Roman" w:hAnsi="Times New Roman" w:cs="Times New Roman"/>
          <w:sz w:val="20"/>
          <w:szCs w:val="20"/>
        </w:rPr>
        <w:t xml:space="preserve"> </w:t>
      </w:r>
      <w:r w:rsidRPr="0049244D">
        <w:rPr>
          <w:rFonts w:ascii="Times New Roman" w:eastAsiaTheme="minorHAnsi" w:hAnsi="Times New Roman" w:cs="Times New Roman"/>
          <w:sz w:val="20"/>
          <w:szCs w:val="20"/>
        </w:rPr>
        <w:t>дата, время и место проведения рассмотрения заявок;</w:t>
      </w:r>
      <w:r w:rsidR="00B7299F">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дата, время и место оценки заявок участников отбора;</w:t>
      </w:r>
      <w:r w:rsidR="00B7299F">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информация об участниках отбора, заявки которых были рассмотрены;</w:t>
      </w:r>
      <w:r w:rsidR="00B7299F">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00B7299F">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r w:rsidR="00B7299F">
        <w:rPr>
          <w:rFonts w:ascii="Times New Roman" w:eastAsiaTheme="minorHAnsi" w:hAnsi="Times New Roman" w:cs="Times New Roman"/>
          <w:sz w:val="20"/>
          <w:szCs w:val="20"/>
        </w:rPr>
        <w:t xml:space="preserve"> </w:t>
      </w:r>
      <w:r w:rsidRPr="0049244D">
        <w:rPr>
          <w:rFonts w:ascii="Times New Roman" w:eastAsiaTheme="minorHAnsi" w:hAnsi="Times New Roman" w:cs="Times New Roman"/>
          <w:sz w:val="20"/>
          <w:szCs w:val="20"/>
        </w:rPr>
        <w:t>наименование получателя (получателей) субсидии, с которым заключается соглашение, и размер предоставляемой ему субсидии.</w:t>
      </w:r>
      <w:bookmarkEnd w:id="87"/>
      <w:r w:rsidR="00B7299F">
        <w:rPr>
          <w:rFonts w:ascii="Times New Roman" w:eastAsiaTheme="minorHAnsi" w:hAnsi="Times New Roman" w:cs="Times New Roman"/>
          <w:sz w:val="20"/>
          <w:szCs w:val="20"/>
        </w:rPr>
        <w:t xml:space="preserve"> </w:t>
      </w:r>
      <w:r w:rsidRPr="0049244D">
        <w:rPr>
          <w:rFonts w:ascii="Times New Roman" w:hAnsi="Times New Roman" w:cs="Times New Roman"/>
          <w:sz w:val="20"/>
          <w:szCs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Решение комиссии о результатах конкурсного отбора оформляется протоколом комиссии.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2.11. Разъяснения о проведении конкурсного отбора можно получить в общем отделе администрации Завитинского муниципального округа по адресу: Амурской область, г.Завитинск, ул.Куйбышева, д.44, кабинет № 15 или по телефону 8(41636) 22-1-21 в рабочие дни (понедельник-пятница) с 8.00 до 12.00 и с 13.00 до 17.00</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3. Порядок предоставления субсидии</w:t>
      </w:r>
      <w:bookmarkStart w:id="88" w:name="_Hlk126318298"/>
      <w:r w:rsidR="00B7299F">
        <w:rPr>
          <w:rFonts w:ascii="Times New Roman" w:hAnsi="Times New Roman" w:cs="Times New Roman"/>
          <w:sz w:val="20"/>
          <w:szCs w:val="20"/>
        </w:rPr>
        <w:t xml:space="preserve"> </w:t>
      </w:r>
      <w:r w:rsidRPr="0049244D">
        <w:rPr>
          <w:rFonts w:ascii="Times New Roman" w:hAnsi="Times New Roman" w:cs="Times New Roman"/>
          <w:bCs/>
          <w:sz w:val="20"/>
          <w:szCs w:val="20"/>
        </w:rPr>
        <w:t>3.1. Главный распорядитель на основании распоряжения о предоставлении субсидии в течение 10 (десяти) рабочих дней после его подписания заключает соглашение о предоставлении субсидии с получателем субсидии в соответствии с типовой формой, утвержденной финансовым отделом администрации Завитинского муниципального округа.</w:t>
      </w:r>
      <w:r w:rsidR="00B7299F">
        <w:rPr>
          <w:rFonts w:ascii="Times New Roman" w:hAnsi="Times New Roman" w:cs="Times New Roman"/>
          <w:bCs/>
          <w:sz w:val="20"/>
          <w:szCs w:val="20"/>
        </w:rPr>
        <w:t xml:space="preserve"> </w:t>
      </w:r>
      <w:r w:rsidRPr="0049244D">
        <w:rPr>
          <w:rFonts w:ascii="Times New Roman" w:hAnsi="Times New Roman" w:cs="Times New Roman"/>
          <w:bCs/>
          <w:sz w:val="20"/>
          <w:szCs w:val="20"/>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r w:rsidR="00B7299F">
        <w:rPr>
          <w:rFonts w:ascii="Times New Roman" w:hAnsi="Times New Roman" w:cs="Times New Roman"/>
          <w:bCs/>
          <w:sz w:val="20"/>
          <w:szCs w:val="20"/>
        </w:rPr>
        <w:t xml:space="preserve"> </w:t>
      </w:r>
      <w:r w:rsidRPr="0049244D">
        <w:rPr>
          <w:rFonts w:ascii="Times New Roman" w:hAnsi="Times New Roman" w:cs="Times New Roman"/>
          <w:bCs/>
          <w:sz w:val="20"/>
          <w:szCs w:val="20"/>
        </w:rPr>
        <w:t xml:space="preserve">3.2.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bookmarkEnd w:id="88"/>
      <w:r w:rsidRPr="0049244D">
        <w:rPr>
          <w:rFonts w:ascii="Times New Roman" w:hAnsi="Times New Roman" w:cs="Times New Roman"/>
          <w:sz w:val="20"/>
          <w:szCs w:val="20"/>
        </w:rPr>
        <w:t>3.3. 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bookmarkStart w:id="89" w:name="_Hlk126318398"/>
      <w:r w:rsidR="00B7299F">
        <w:rPr>
          <w:rFonts w:ascii="Times New Roman" w:hAnsi="Times New Roman" w:cs="Times New Roman"/>
          <w:sz w:val="20"/>
          <w:szCs w:val="20"/>
        </w:rPr>
        <w:t xml:space="preserve"> </w:t>
      </w:r>
      <w:r w:rsidRPr="0049244D">
        <w:rPr>
          <w:rFonts w:ascii="Times New Roman" w:hAnsi="Times New Roman" w:cs="Times New Roman"/>
          <w:sz w:val="20"/>
          <w:szCs w:val="20"/>
        </w:rPr>
        <w:t>3.4. Гранты предоставляются получателям гранта в размере запрашиваемой суммы на реализацию проекта, но не более 100,0 тыс. рублей.</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Результатом предоставления гранта является реализация социально значимых проектов, а также </w:t>
      </w:r>
      <w:r w:rsidRPr="0049244D">
        <w:rPr>
          <w:rFonts w:ascii="Times New Roman" w:hAnsi="Times New Roman" w:cs="Times New Roman"/>
          <w:bCs/>
          <w:sz w:val="20"/>
          <w:szCs w:val="20"/>
        </w:rPr>
        <w:t>сохранение (увеличение) численности членов НКО.</w:t>
      </w:r>
      <w:r w:rsidR="00B7299F">
        <w:rPr>
          <w:rFonts w:ascii="Times New Roman" w:hAnsi="Times New Roman" w:cs="Times New Roman"/>
          <w:bCs/>
          <w:sz w:val="20"/>
          <w:szCs w:val="20"/>
        </w:rPr>
        <w:t xml:space="preserve"> </w:t>
      </w:r>
      <w:r w:rsidRPr="0049244D">
        <w:rPr>
          <w:rFonts w:ascii="Times New Roman" w:hAnsi="Times New Roman" w:cs="Times New Roman"/>
          <w:sz w:val="20"/>
          <w:szCs w:val="20"/>
        </w:rPr>
        <w:t>Конкретные значения показателей результативности устанавливаются в Соглашении.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bookmarkEnd w:id="89"/>
      <w:r w:rsidR="00B7299F">
        <w:rPr>
          <w:rFonts w:ascii="Times New Roman" w:hAnsi="Times New Roman" w:cs="Times New Roman"/>
          <w:sz w:val="20"/>
          <w:szCs w:val="20"/>
        </w:rPr>
        <w:t xml:space="preserve"> </w:t>
      </w:r>
      <w:r w:rsidRPr="0049244D">
        <w:rPr>
          <w:rFonts w:ascii="Times New Roman" w:hAnsi="Times New Roman" w:cs="Times New Roman"/>
          <w:sz w:val="20"/>
          <w:szCs w:val="20"/>
        </w:rPr>
        <w:t>4. Требования к отчетности</w:t>
      </w:r>
      <w:bookmarkStart w:id="90" w:name="P164"/>
      <w:bookmarkEnd w:id="90"/>
      <w:r w:rsidR="00B7299F">
        <w:rPr>
          <w:rFonts w:ascii="Times New Roman" w:hAnsi="Times New Roman" w:cs="Times New Roman"/>
          <w:sz w:val="20"/>
          <w:szCs w:val="20"/>
        </w:rPr>
        <w:t xml:space="preserve"> </w:t>
      </w:r>
      <w:r w:rsidRPr="0049244D">
        <w:rPr>
          <w:rFonts w:ascii="Times New Roman" w:hAnsi="Times New Roman" w:cs="Times New Roman"/>
          <w:sz w:val="20"/>
          <w:szCs w:val="20"/>
        </w:rPr>
        <w:t>4.1. Получатель гранта до 30 декабря, представляет в общий отдел администрации Завитинского муниципального округа: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1) отчет об осуществлении расходов, источником финансового обеспечения которых является грант, по форме, определенной Соглашением;</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2) отчет о достижении значений результата и показателя результативности по форме, определенной Соглашением.</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5. Требования об осуществлении контроля (мониторинга) за соблюдением условий и порядка предоставления грантов</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и ответственности за их нарушение</w:t>
      </w:r>
      <w:bookmarkStart w:id="91" w:name="_Hlk126318590"/>
      <w:r w:rsidR="00B7299F">
        <w:rPr>
          <w:rFonts w:ascii="Times New Roman" w:hAnsi="Times New Roman" w:cs="Times New Roman"/>
          <w:sz w:val="20"/>
          <w:szCs w:val="20"/>
        </w:rPr>
        <w:t xml:space="preserve"> </w:t>
      </w:r>
      <w:r w:rsidRPr="0049244D">
        <w:rPr>
          <w:rFonts w:ascii="Times New Roman" w:hAnsi="Times New Roman" w:cs="Times New Roman"/>
          <w:sz w:val="20"/>
          <w:szCs w:val="20"/>
        </w:rPr>
        <w:t>5.1. Осуществление контроля (мониторинга) за соблюдением условий и порядка предоставления субсидий и ответственности за их нарушение включает в себя:</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обязательную проверку главным распорядителем - администрацией Завитинского муниципального округа, соблюдения получателями гранта порядка и условий предоставления грантов, в том числе в части достижения результатов предоставления гранта, установленных настоящим Порядком и Соглашением;</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осуществление органами муниципального финансового контроля проверки соблюдения получателем субсидии (гранта) порядка и условий предоставления субсидии (гранта) в соответствии со статьями 268.1 и 269.2 Бюджетного кодекса Российской Федерации.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Согласие получателей субсидии на осуществление таких проверок обязательно и закрепляется в соглашении о предоставлении субсидии.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Главный распорядитель и уполномоченный орган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5.2. В случае нарушения получателями гранта условий, целей и порядка предоставления грантов, выявленного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использования грантов не по целевому назначению или недостижения значений результатов получатель гранта обязан возвратить грант в бюджет Завитинского муниципального округа.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 xml:space="preserve">Требование о возврате средств гранта в бюджет Завитинского муниципального округа направляется Главным </w:t>
      </w:r>
      <w:r w:rsidRPr="0049244D">
        <w:rPr>
          <w:rFonts w:ascii="Times New Roman" w:hAnsi="Times New Roman" w:cs="Times New Roman"/>
          <w:sz w:val="20"/>
          <w:szCs w:val="20"/>
        </w:rPr>
        <w:lastRenderedPageBreak/>
        <w:t>распорядителем, органом муниципального финансового контроля получателям гранта в течение 5 рабочих дней со дня выявления нарушений целей, условий и порядка предоставления субсидии, а также недостижения значений результатов.</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5.3. Возврат гранта получателем гранта производится в течение 30 календарных дней со дня получения требования главного распорядителя, органа муниципального финансового контроля по реквизитам и коду классификации доходов бюджетов Российской Федерации, указанным в требовании.</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округа.</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bookmarkEnd w:id="91"/>
      <w:r w:rsidR="00B7299F">
        <w:rPr>
          <w:rFonts w:ascii="Times New Roman" w:hAnsi="Times New Roman" w:cs="Times New Roman"/>
          <w:sz w:val="20"/>
          <w:szCs w:val="20"/>
        </w:rPr>
        <w:t xml:space="preserve"> </w:t>
      </w:r>
    </w:p>
    <w:p w14:paraId="5E6426F7" w14:textId="29DBE081" w:rsidR="0049244D" w:rsidRDefault="0049244D" w:rsidP="00B7299F">
      <w:pPr>
        <w:pStyle w:val="ConsPlusNormal"/>
        <w:jc w:val="both"/>
        <w:rPr>
          <w:rFonts w:ascii="Times New Roman" w:hAnsi="Times New Roman" w:cs="Times New Roman"/>
          <w:sz w:val="20"/>
          <w:szCs w:val="20"/>
        </w:rPr>
      </w:pPr>
      <w:r w:rsidRPr="00080A90">
        <w:rPr>
          <w:rFonts w:ascii="Times New Roman" w:hAnsi="Times New Roman" w:cs="Times New Roman"/>
          <w:b/>
          <w:bCs/>
          <w:sz w:val="20"/>
          <w:szCs w:val="20"/>
        </w:rPr>
        <w:t>Приложение № 1</w:t>
      </w:r>
      <w:r w:rsidR="00B7299F">
        <w:rPr>
          <w:rFonts w:ascii="Times New Roman" w:hAnsi="Times New Roman" w:cs="Times New Roman"/>
          <w:sz w:val="20"/>
          <w:szCs w:val="20"/>
        </w:rPr>
        <w:t xml:space="preserve"> </w:t>
      </w:r>
      <w:r w:rsidRPr="0049244D">
        <w:rPr>
          <w:rFonts w:ascii="Times New Roman" w:hAnsi="Times New Roman" w:cs="Times New Roman"/>
          <w:sz w:val="20"/>
          <w:szCs w:val="20"/>
        </w:rPr>
        <w:t>к Порядку</w:t>
      </w:r>
    </w:p>
    <w:p w14:paraId="512BA6ED" w14:textId="77777777" w:rsidR="009E4F3D" w:rsidRPr="009E4F3D" w:rsidRDefault="009E4F3D" w:rsidP="009E4F3D">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t>Заявка на участие в конкурсном отборе</w:t>
      </w:r>
    </w:p>
    <w:p w14:paraId="12AFAD4A" w14:textId="77777777" w:rsidR="009E4F3D" w:rsidRPr="009E4F3D" w:rsidRDefault="009E4F3D" w:rsidP="009E4F3D">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t>«_____________________________»</w:t>
      </w:r>
    </w:p>
    <w:p w14:paraId="734087CE" w14:textId="6CB62E57" w:rsidR="009E4F3D" w:rsidRPr="009E4F3D" w:rsidRDefault="009E4F3D" w:rsidP="009E4F3D">
      <w:pPr>
        <w:pStyle w:val="ConsPlusNormal"/>
        <w:jc w:val="center"/>
        <w:rPr>
          <w:rFonts w:ascii="Times New Roman" w:hAnsi="Times New Roman" w:cs="Times New Roman"/>
          <w:sz w:val="14"/>
          <w:szCs w:val="14"/>
        </w:rPr>
      </w:pPr>
      <w:r w:rsidRPr="009E4F3D">
        <w:rPr>
          <w:rFonts w:ascii="Times New Roman" w:hAnsi="Times New Roman" w:cs="Times New Roman"/>
          <w:sz w:val="20"/>
          <w:szCs w:val="20"/>
        </w:rPr>
        <w:t>1. Заявление</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5388"/>
      </w:tblGrid>
      <w:tr w:rsidR="009E4F3D" w:rsidRPr="002F79E4" w14:paraId="15E839D1" w14:textId="77777777" w:rsidTr="00BA46B7">
        <w:trPr>
          <w:trHeight w:val="20"/>
        </w:trPr>
        <w:tc>
          <w:tcPr>
            <w:tcW w:w="5382" w:type="dxa"/>
            <w:vAlign w:val="center"/>
          </w:tcPr>
          <w:p w14:paraId="69EECC2F" w14:textId="241CBB04" w:rsidR="009E4F3D" w:rsidRPr="009E4F3D" w:rsidRDefault="009E4F3D" w:rsidP="009E4F3D">
            <w:pPr>
              <w:pStyle w:val="ConsPlusNormal"/>
              <w:jc w:val="center"/>
              <w:rPr>
                <w:rFonts w:ascii="Times New Roman" w:hAnsi="Times New Roman" w:cs="Times New Roman"/>
                <w:sz w:val="16"/>
                <w:szCs w:val="16"/>
              </w:rPr>
            </w:pPr>
            <w:bookmarkStart w:id="92" w:name="P188"/>
            <w:bookmarkEnd w:id="92"/>
            <w:r w:rsidRPr="009E4F3D">
              <w:rPr>
                <w:rFonts w:ascii="Times New Roman" w:hAnsi="Times New Roman" w:cs="Times New Roman"/>
                <w:sz w:val="16"/>
                <w:szCs w:val="16"/>
              </w:rPr>
              <w:t>1. Регистрационный номер заявки (заполняется общим отделом администрации Завитинского муниципального округа)</w:t>
            </w:r>
          </w:p>
        </w:tc>
        <w:tc>
          <w:tcPr>
            <w:tcW w:w="5388" w:type="dxa"/>
            <w:vAlign w:val="center"/>
          </w:tcPr>
          <w:p w14:paraId="091C1898"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2F79E4" w14:paraId="443B3C13" w14:textId="77777777" w:rsidTr="00BA46B7">
        <w:trPr>
          <w:trHeight w:val="20"/>
        </w:trPr>
        <w:tc>
          <w:tcPr>
            <w:tcW w:w="5382" w:type="dxa"/>
            <w:vAlign w:val="center"/>
          </w:tcPr>
          <w:p w14:paraId="08FEBC0E"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 Дата и время получения заявки (заполняется общим отделом)</w:t>
            </w:r>
          </w:p>
        </w:tc>
        <w:tc>
          <w:tcPr>
            <w:tcW w:w="5388" w:type="dxa"/>
            <w:vAlign w:val="center"/>
          </w:tcPr>
          <w:p w14:paraId="2F81103F"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 _____________ 20__ г.</w:t>
            </w:r>
          </w:p>
          <w:p w14:paraId="05590C5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__________ ч. ________ мин.</w:t>
            </w:r>
          </w:p>
        </w:tc>
      </w:tr>
      <w:tr w:rsidR="009E4F3D" w:rsidRPr="002F79E4" w14:paraId="03726FB5" w14:textId="77777777" w:rsidTr="00BA46B7">
        <w:trPr>
          <w:trHeight w:val="20"/>
        </w:trPr>
        <w:tc>
          <w:tcPr>
            <w:tcW w:w="5382" w:type="dxa"/>
            <w:vAlign w:val="center"/>
          </w:tcPr>
          <w:p w14:paraId="2F7C6FE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3. Приоритетное направление отбора</w:t>
            </w:r>
          </w:p>
        </w:tc>
        <w:tc>
          <w:tcPr>
            <w:tcW w:w="5388" w:type="dxa"/>
            <w:vAlign w:val="center"/>
          </w:tcPr>
          <w:p w14:paraId="53DDEA4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приоритетное направление, которому соответствует заявляемый проект, в соответствии с объявлением о проведении отбора</w:t>
            </w:r>
          </w:p>
        </w:tc>
      </w:tr>
      <w:tr w:rsidR="009E4F3D" w:rsidRPr="002F79E4" w14:paraId="24BD136E" w14:textId="77777777" w:rsidTr="00BA46B7">
        <w:trPr>
          <w:trHeight w:val="20"/>
        </w:trPr>
        <w:tc>
          <w:tcPr>
            <w:tcW w:w="5382" w:type="dxa"/>
            <w:vAlign w:val="center"/>
          </w:tcPr>
          <w:p w14:paraId="58341D2A"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4. Название проекта</w:t>
            </w:r>
          </w:p>
        </w:tc>
        <w:tc>
          <w:tcPr>
            <w:tcW w:w="5388" w:type="dxa"/>
            <w:vAlign w:val="center"/>
          </w:tcPr>
          <w:p w14:paraId="624FA6C1"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2F79E4" w14:paraId="107B0DF3" w14:textId="77777777" w:rsidTr="00BA46B7">
        <w:trPr>
          <w:trHeight w:val="20"/>
        </w:trPr>
        <w:tc>
          <w:tcPr>
            <w:tcW w:w="5382" w:type="dxa"/>
            <w:vAlign w:val="center"/>
          </w:tcPr>
          <w:p w14:paraId="049F2A39" w14:textId="77777777" w:rsidR="009E4F3D" w:rsidRPr="009E4F3D" w:rsidRDefault="009E4F3D" w:rsidP="009E4F3D">
            <w:pPr>
              <w:pStyle w:val="ConsPlusNormal"/>
              <w:jc w:val="center"/>
              <w:rPr>
                <w:rFonts w:ascii="Times New Roman" w:hAnsi="Times New Roman" w:cs="Times New Roman"/>
                <w:sz w:val="16"/>
                <w:szCs w:val="16"/>
              </w:rPr>
            </w:pPr>
            <w:bookmarkStart w:id="93" w:name="P203"/>
            <w:bookmarkEnd w:id="93"/>
            <w:r w:rsidRPr="009E4F3D">
              <w:rPr>
                <w:rFonts w:ascii="Times New Roman" w:hAnsi="Times New Roman" w:cs="Times New Roman"/>
                <w:sz w:val="16"/>
                <w:szCs w:val="16"/>
              </w:rPr>
              <w:t>5. Запрашиваемый размер гранта</w:t>
            </w:r>
          </w:p>
        </w:tc>
        <w:tc>
          <w:tcPr>
            <w:tcW w:w="5388" w:type="dxa"/>
            <w:vAlign w:val="center"/>
          </w:tcPr>
          <w:p w14:paraId="6923763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9E4F3D" w:rsidRPr="002F79E4" w14:paraId="52B2F9FE" w14:textId="77777777" w:rsidTr="00BA46B7">
        <w:trPr>
          <w:trHeight w:val="20"/>
        </w:trPr>
        <w:tc>
          <w:tcPr>
            <w:tcW w:w="5382" w:type="dxa"/>
            <w:vAlign w:val="center"/>
          </w:tcPr>
          <w:p w14:paraId="5BD2E151" w14:textId="77777777" w:rsidR="009E4F3D" w:rsidRPr="009E4F3D" w:rsidRDefault="009E4F3D" w:rsidP="009E4F3D">
            <w:pPr>
              <w:pStyle w:val="ConsPlusNormal"/>
              <w:jc w:val="center"/>
              <w:rPr>
                <w:rFonts w:ascii="Times New Roman" w:hAnsi="Times New Roman" w:cs="Times New Roman"/>
                <w:sz w:val="16"/>
                <w:szCs w:val="16"/>
              </w:rPr>
            </w:pPr>
            <w:bookmarkStart w:id="94" w:name="P205"/>
            <w:bookmarkEnd w:id="94"/>
            <w:r w:rsidRPr="009E4F3D">
              <w:rPr>
                <w:rFonts w:ascii="Times New Roman" w:hAnsi="Times New Roman" w:cs="Times New Roman"/>
                <w:sz w:val="16"/>
                <w:szCs w:val="16"/>
              </w:rPr>
              <w:t>6. Сумма средств, привлекаемых из внебюджетных источников для реализации проекта</w:t>
            </w:r>
          </w:p>
        </w:tc>
        <w:tc>
          <w:tcPr>
            <w:tcW w:w="5388" w:type="dxa"/>
            <w:vAlign w:val="center"/>
          </w:tcPr>
          <w:p w14:paraId="441AC98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9E4F3D" w:rsidRPr="002F79E4" w14:paraId="0DC35B7E" w14:textId="77777777" w:rsidTr="00BA46B7">
        <w:trPr>
          <w:trHeight w:val="20"/>
        </w:trPr>
        <w:tc>
          <w:tcPr>
            <w:tcW w:w="5382" w:type="dxa"/>
            <w:vAlign w:val="center"/>
          </w:tcPr>
          <w:p w14:paraId="372D61F6"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 xml:space="preserve">7. Бюджет проекта (сумма </w:t>
            </w:r>
            <w:hyperlink w:anchor="P203" w:history="1">
              <w:r w:rsidRPr="009E4F3D">
                <w:rPr>
                  <w:rFonts w:ascii="Times New Roman" w:hAnsi="Times New Roman" w:cs="Times New Roman"/>
                  <w:sz w:val="16"/>
                  <w:szCs w:val="16"/>
                </w:rPr>
                <w:t>п. 5</w:t>
              </w:r>
            </w:hyperlink>
            <w:r w:rsidRPr="009E4F3D">
              <w:rPr>
                <w:rFonts w:ascii="Times New Roman" w:hAnsi="Times New Roman" w:cs="Times New Roman"/>
                <w:sz w:val="16"/>
                <w:szCs w:val="16"/>
              </w:rPr>
              <w:t xml:space="preserve"> и </w:t>
            </w:r>
            <w:hyperlink w:anchor="P205" w:history="1">
              <w:r w:rsidRPr="009E4F3D">
                <w:rPr>
                  <w:rFonts w:ascii="Times New Roman" w:hAnsi="Times New Roman" w:cs="Times New Roman"/>
                  <w:sz w:val="16"/>
                  <w:szCs w:val="16"/>
                </w:rPr>
                <w:t>п. 6</w:t>
              </w:r>
            </w:hyperlink>
            <w:r w:rsidRPr="009E4F3D">
              <w:rPr>
                <w:rFonts w:ascii="Times New Roman" w:hAnsi="Times New Roman" w:cs="Times New Roman"/>
                <w:sz w:val="16"/>
                <w:szCs w:val="16"/>
              </w:rPr>
              <w:t>)</w:t>
            </w:r>
          </w:p>
        </w:tc>
        <w:tc>
          <w:tcPr>
            <w:tcW w:w="5388" w:type="dxa"/>
            <w:vAlign w:val="center"/>
          </w:tcPr>
          <w:p w14:paraId="6313E84A"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9E4F3D" w:rsidRPr="002F79E4" w14:paraId="061A3D4D" w14:textId="77777777" w:rsidTr="00BA46B7">
        <w:trPr>
          <w:trHeight w:val="20"/>
        </w:trPr>
        <w:tc>
          <w:tcPr>
            <w:tcW w:w="5382" w:type="dxa"/>
            <w:vAlign w:val="center"/>
          </w:tcPr>
          <w:p w14:paraId="1A99A6E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8. Полное наименование организации-заявителя</w:t>
            </w:r>
          </w:p>
        </w:tc>
        <w:tc>
          <w:tcPr>
            <w:tcW w:w="5388" w:type="dxa"/>
            <w:vAlign w:val="center"/>
          </w:tcPr>
          <w:p w14:paraId="13A39866"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9E4F3D" w:rsidRPr="002F79E4" w14:paraId="1BB329FC" w14:textId="77777777" w:rsidTr="00BA46B7">
        <w:trPr>
          <w:trHeight w:val="20"/>
        </w:trPr>
        <w:tc>
          <w:tcPr>
            <w:tcW w:w="5382" w:type="dxa"/>
            <w:vAlign w:val="center"/>
          </w:tcPr>
          <w:p w14:paraId="37AE67F3"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9. Сокращенное наименование организации-заявителя</w:t>
            </w:r>
          </w:p>
        </w:tc>
        <w:tc>
          <w:tcPr>
            <w:tcW w:w="5388" w:type="dxa"/>
            <w:vAlign w:val="center"/>
          </w:tcPr>
          <w:p w14:paraId="38D698D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9E4F3D" w:rsidRPr="002F79E4" w14:paraId="7A347B98" w14:textId="77777777" w:rsidTr="00BA46B7">
        <w:trPr>
          <w:trHeight w:val="20"/>
        </w:trPr>
        <w:tc>
          <w:tcPr>
            <w:tcW w:w="5382" w:type="dxa"/>
            <w:vAlign w:val="center"/>
          </w:tcPr>
          <w:p w14:paraId="435E57E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10. Организационно-правовая форма</w:t>
            </w:r>
          </w:p>
        </w:tc>
        <w:tc>
          <w:tcPr>
            <w:tcW w:w="5388" w:type="dxa"/>
            <w:vAlign w:val="center"/>
          </w:tcPr>
          <w:p w14:paraId="155F0AF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9E4F3D" w:rsidRPr="002F79E4" w14:paraId="157206EA" w14:textId="77777777" w:rsidTr="00BA46B7">
        <w:trPr>
          <w:trHeight w:val="20"/>
        </w:trPr>
        <w:tc>
          <w:tcPr>
            <w:tcW w:w="5382" w:type="dxa"/>
            <w:vAlign w:val="center"/>
          </w:tcPr>
          <w:p w14:paraId="4A767C9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11. Реквизиты</w:t>
            </w:r>
          </w:p>
        </w:tc>
        <w:tc>
          <w:tcPr>
            <w:tcW w:w="5388" w:type="dxa"/>
            <w:vAlign w:val="center"/>
          </w:tcPr>
          <w:p w14:paraId="3E95946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w:t>
            </w:r>
          </w:p>
          <w:p w14:paraId="0B6A0E9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КПП</w:t>
            </w:r>
          </w:p>
          <w:p w14:paraId="7EBE063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ОГРН</w:t>
            </w:r>
          </w:p>
          <w:p w14:paraId="5B01BD5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создания</w:t>
            </w:r>
          </w:p>
          <w:p w14:paraId="6CC92CD5"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государственной регистрации</w:t>
            </w:r>
          </w:p>
          <w:p w14:paraId="7CC9E81A"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ОКПО</w:t>
            </w:r>
          </w:p>
          <w:p w14:paraId="68DA300B" w14:textId="77777777" w:rsidR="009E4F3D" w:rsidRPr="009E4F3D" w:rsidRDefault="00555AE2" w:rsidP="009E4F3D">
            <w:pPr>
              <w:pStyle w:val="ConsPlusNormal"/>
              <w:jc w:val="center"/>
              <w:rPr>
                <w:rFonts w:ascii="Times New Roman" w:hAnsi="Times New Roman" w:cs="Times New Roman"/>
                <w:sz w:val="16"/>
                <w:szCs w:val="16"/>
              </w:rPr>
            </w:pPr>
            <w:hyperlink r:id="rId118" w:history="1">
              <w:r w:rsidR="009E4F3D" w:rsidRPr="009E4F3D">
                <w:rPr>
                  <w:rFonts w:ascii="Times New Roman" w:hAnsi="Times New Roman" w:cs="Times New Roman"/>
                  <w:i/>
                  <w:sz w:val="16"/>
                  <w:szCs w:val="16"/>
                </w:rPr>
                <w:t>ОКВЭД</w:t>
              </w:r>
            </w:hyperlink>
            <w:r w:rsidR="009E4F3D" w:rsidRPr="009E4F3D">
              <w:rPr>
                <w:rFonts w:ascii="Times New Roman" w:hAnsi="Times New Roman" w:cs="Times New Roman"/>
                <w:i/>
                <w:sz w:val="16"/>
                <w:szCs w:val="16"/>
              </w:rPr>
              <w:t xml:space="preserve"> (указать через точку с запятой)</w:t>
            </w:r>
          </w:p>
        </w:tc>
      </w:tr>
      <w:tr w:rsidR="009E4F3D" w:rsidRPr="002F79E4" w14:paraId="2B85F3F2" w14:textId="77777777" w:rsidTr="00BA46B7">
        <w:trPr>
          <w:trHeight w:val="20"/>
        </w:trPr>
        <w:tc>
          <w:tcPr>
            <w:tcW w:w="5382" w:type="dxa"/>
            <w:vAlign w:val="center"/>
          </w:tcPr>
          <w:p w14:paraId="52800E95"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12. Контактная информация</w:t>
            </w:r>
          </w:p>
        </w:tc>
        <w:tc>
          <w:tcPr>
            <w:tcW w:w="5388" w:type="dxa"/>
            <w:vAlign w:val="center"/>
          </w:tcPr>
          <w:p w14:paraId="15BC403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Юридический адрес</w:t>
            </w:r>
          </w:p>
          <w:p w14:paraId="71F8993B"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Фактический (почтовый) адрес</w:t>
            </w:r>
          </w:p>
          <w:p w14:paraId="691B540F"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Телефон</w:t>
            </w:r>
          </w:p>
          <w:p w14:paraId="5874A56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Факс</w:t>
            </w:r>
          </w:p>
          <w:p w14:paraId="0DF9639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p w14:paraId="336E5A2B"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Адрес сайта в сети Интернет</w:t>
            </w:r>
          </w:p>
        </w:tc>
      </w:tr>
      <w:tr w:rsidR="009E4F3D" w:rsidRPr="002F79E4" w14:paraId="295E98DA" w14:textId="77777777" w:rsidTr="00BA46B7">
        <w:trPr>
          <w:trHeight w:val="20"/>
        </w:trPr>
        <w:tc>
          <w:tcPr>
            <w:tcW w:w="5382" w:type="dxa"/>
            <w:vAlign w:val="center"/>
          </w:tcPr>
          <w:p w14:paraId="4CEC59F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13. Банковские реквизиты</w:t>
            </w:r>
          </w:p>
        </w:tc>
        <w:tc>
          <w:tcPr>
            <w:tcW w:w="5388" w:type="dxa"/>
            <w:vAlign w:val="center"/>
          </w:tcPr>
          <w:p w14:paraId="2244246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Наименование учреждения банка</w:t>
            </w:r>
          </w:p>
          <w:p w14:paraId="2B35952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ИНН/КПП банка</w:t>
            </w:r>
          </w:p>
          <w:p w14:paraId="41A7DE2C"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Корреспондентский счет</w:t>
            </w:r>
          </w:p>
          <w:p w14:paraId="6003122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БИК</w:t>
            </w:r>
          </w:p>
          <w:p w14:paraId="70DB5526"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Расчетный счет</w:t>
            </w:r>
          </w:p>
        </w:tc>
      </w:tr>
      <w:tr w:rsidR="009E4F3D" w:rsidRPr="002F79E4" w14:paraId="1E379AEE" w14:textId="77777777" w:rsidTr="00BA46B7">
        <w:trPr>
          <w:trHeight w:val="20"/>
        </w:trPr>
        <w:tc>
          <w:tcPr>
            <w:tcW w:w="5382" w:type="dxa"/>
            <w:vAlign w:val="center"/>
          </w:tcPr>
          <w:p w14:paraId="2D1ABB63"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14. Руководитель заявителя</w:t>
            </w:r>
          </w:p>
        </w:tc>
        <w:tc>
          <w:tcPr>
            <w:tcW w:w="5388" w:type="dxa"/>
            <w:vAlign w:val="center"/>
          </w:tcPr>
          <w:p w14:paraId="759396C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3A0C845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0D3E1065"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21079FC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3C8A3C4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9E4F3D" w:rsidRPr="002F79E4" w14:paraId="48A21B69" w14:textId="77777777" w:rsidTr="00BA46B7">
        <w:trPr>
          <w:trHeight w:val="20"/>
        </w:trPr>
        <w:tc>
          <w:tcPr>
            <w:tcW w:w="5382" w:type="dxa"/>
            <w:vAlign w:val="center"/>
          </w:tcPr>
          <w:p w14:paraId="563F713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15. Главный бухгалтер (бухгалтер) заявителя</w:t>
            </w:r>
          </w:p>
        </w:tc>
        <w:tc>
          <w:tcPr>
            <w:tcW w:w="5388" w:type="dxa"/>
            <w:vAlign w:val="center"/>
          </w:tcPr>
          <w:p w14:paraId="5AE6C27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61BE27C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5708655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7823A97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0B2940A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9E4F3D" w:rsidRPr="002F79E4" w14:paraId="664BF1BD" w14:textId="77777777" w:rsidTr="00BA46B7">
        <w:trPr>
          <w:trHeight w:val="20"/>
        </w:trPr>
        <w:tc>
          <w:tcPr>
            <w:tcW w:w="5382" w:type="dxa"/>
            <w:vAlign w:val="center"/>
          </w:tcPr>
          <w:p w14:paraId="0E0275B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16. Учредители заявителя</w:t>
            </w:r>
          </w:p>
        </w:tc>
        <w:tc>
          <w:tcPr>
            <w:tcW w:w="5388" w:type="dxa"/>
            <w:vAlign w:val="center"/>
          </w:tcPr>
          <w:p w14:paraId="0F69EC6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6D9E205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(перечислить)</w:t>
            </w:r>
          </w:p>
        </w:tc>
      </w:tr>
      <w:tr w:rsidR="009E4F3D" w:rsidRPr="002F79E4" w14:paraId="25F0A4B9" w14:textId="77777777" w:rsidTr="00BA46B7">
        <w:trPr>
          <w:trHeight w:val="20"/>
        </w:trPr>
        <w:tc>
          <w:tcPr>
            <w:tcW w:w="5382" w:type="dxa"/>
            <w:vAlign w:val="center"/>
          </w:tcPr>
          <w:p w14:paraId="0A85BFCC"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17. Имеющиеся материально-технические и информационные ресурсы</w:t>
            </w:r>
          </w:p>
        </w:tc>
        <w:tc>
          <w:tcPr>
            <w:tcW w:w="5388" w:type="dxa"/>
            <w:vAlign w:val="center"/>
          </w:tcPr>
          <w:p w14:paraId="481BAA4F"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Помещение</w:t>
            </w:r>
          </w:p>
          <w:p w14:paraId="6861713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Оборудование</w:t>
            </w:r>
          </w:p>
          <w:p w14:paraId="7D402C2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Периодические издания</w:t>
            </w:r>
          </w:p>
          <w:p w14:paraId="21E9EB3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Другое (указать)</w:t>
            </w:r>
          </w:p>
        </w:tc>
      </w:tr>
      <w:tr w:rsidR="009E4F3D" w:rsidRPr="002F79E4" w14:paraId="5FF02525" w14:textId="77777777" w:rsidTr="00BA46B7">
        <w:trPr>
          <w:trHeight w:val="20"/>
        </w:trPr>
        <w:tc>
          <w:tcPr>
            <w:tcW w:w="5382" w:type="dxa"/>
            <w:vAlign w:val="center"/>
          </w:tcPr>
          <w:p w14:paraId="1BEC129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lastRenderedPageBreak/>
              <w:t>18. География деятельности заявителя</w:t>
            </w:r>
          </w:p>
        </w:tc>
        <w:tc>
          <w:tcPr>
            <w:tcW w:w="5388" w:type="dxa"/>
            <w:vAlign w:val="center"/>
          </w:tcPr>
          <w:p w14:paraId="4A920C56"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2F79E4" w14:paraId="5DB7AE40" w14:textId="77777777" w:rsidTr="00BA46B7">
        <w:trPr>
          <w:trHeight w:val="20"/>
        </w:trPr>
        <w:tc>
          <w:tcPr>
            <w:tcW w:w="5382" w:type="dxa"/>
            <w:vAlign w:val="center"/>
          </w:tcPr>
          <w:p w14:paraId="1ACDD77B"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19. Количество членов (участников) организации-заявителя</w:t>
            </w:r>
          </w:p>
        </w:tc>
        <w:tc>
          <w:tcPr>
            <w:tcW w:w="5388" w:type="dxa"/>
            <w:vAlign w:val="center"/>
          </w:tcPr>
          <w:p w14:paraId="65D057C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04C391A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(указать количество)</w:t>
            </w:r>
          </w:p>
        </w:tc>
      </w:tr>
      <w:tr w:rsidR="009E4F3D" w:rsidRPr="002F79E4" w14:paraId="6EEDC814" w14:textId="77777777" w:rsidTr="00BA46B7">
        <w:trPr>
          <w:trHeight w:val="20"/>
        </w:trPr>
        <w:tc>
          <w:tcPr>
            <w:tcW w:w="5382" w:type="dxa"/>
            <w:vAlign w:val="center"/>
          </w:tcPr>
          <w:p w14:paraId="6AA4AD61"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20. Количество штатных работников</w:t>
            </w:r>
          </w:p>
        </w:tc>
        <w:tc>
          <w:tcPr>
            <w:tcW w:w="5388" w:type="dxa"/>
            <w:vAlign w:val="center"/>
          </w:tcPr>
          <w:p w14:paraId="4A9C642A"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 постоянной основе (количество человек)</w:t>
            </w:r>
          </w:p>
          <w:p w14:paraId="6CBB77BF"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9E4F3D" w:rsidRPr="002F79E4" w14:paraId="32ED22BA" w14:textId="77777777" w:rsidTr="00BA46B7">
        <w:trPr>
          <w:trHeight w:val="20"/>
        </w:trPr>
        <w:tc>
          <w:tcPr>
            <w:tcW w:w="5382" w:type="dxa"/>
            <w:vAlign w:val="center"/>
          </w:tcPr>
          <w:p w14:paraId="3321A479"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21. Количество добровольцев (волонтеров) организации-заявителя</w:t>
            </w:r>
          </w:p>
        </w:tc>
        <w:tc>
          <w:tcPr>
            <w:tcW w:w="5388" w:type="dxa"/>
            <w:vAlign w:val="center"/>
          </w:tcPr>
          <w:p w14:paraId="2CAF7D8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Постоянные (количество человек)</w:t>
            </w:r>
          </w:p>
          <w:p w14:paraId="636EF656"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9E4F3D" w:rsidRPr="002F79E4" w14:paraId="30AE1FB2" w14:textId="77777777" w:rsidTr="00BA46B7">
        <w:trPr>
          <w:trHeight w:val="20"/>
        </w:trPr>
        <w:tc>
          <w:tcPr>
            <w:tcW w:w="5382" w:type="dxa"/>
            <w:vAlign w:val="center"/>
          </w:tcPr>
          <w:p w14:paraId="4E59F91C"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22. Доходы организации за последний год</w:t>
            </w:r>
          </w:p>
        </w:tc>
        <w:tc>
          <w:tcPr>
            <w:tcW w:w="5388" w:type="dxa"/>
            <w:vAlign w:val="center"/>
          </w:tcPr>
          <w:p w14:paraId="6CB68235"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Рублей</w:t>
            </w:r>
          </w:p>
        </w:tc>
      </w:tr>
      <w:tr w:rsidR="009E4F3D" w:rsidRPr="002F79E4" w14:paraId="7FB620D4" w14:textId="77777777" w:rsidTr="00BA46B7">
        <w:trPr>
          <w:trHeight w:val="20"/>
        </w:trPr>
        <w:tc>
          <w:tcPr>
            <w:tcW w:w="5382" w:type="dxa"/>
            <w:vAlign w:val="center"/>
          </w:tcPr>
          <w:p w14:paraId="2302ADA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23. Источники доходов</w:t>
            </w:r>
          </w:p>
        </w:tc>
        <w:tc>
          <w:tcPr>
            <w:tcW w:w="5388" w:type="dxa"/>
            <w:vAlign w:val="center"/>
          </w:tcPr>
          <w:p w14:paraId="38CBDBA5"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2F79E4" w14:paraId="6C123C97" w14:textId="77777777" w:rsidTr="00BA46B7">
        <w:trPr>
          <w:trHeight w:val="20"/>
        </w:trPr>
        <w:tc>
          <w:tcPr>
            <w:tcW w:w="5382" w:type="dxa"/>
            <w:vAlign w:val="center"/>
          </w:tcPr>
          <w:p w14:paraId="091667B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24. Количество физических лиц и организаций, которым постоянно оказывались услуги за предыдущий год (если таковые имеются)</w:t>
            </w:r>
          </w:p>
        </w:tc>
        <w:tc>
          <w:tcPr>
            <w:tcW w:w="5388" w:type="dxa"/>
            <w:vAlign w:val="center"/>
          </w:tcPr>
          <w:p w14:paraId="3B94C2C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общее количество</w:t>
            </w:r>
          </w:p>
          <w:p w14:paraId="5500043C"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w:t>
            </w:r>
          </w:p>
          <w:p w14:paraId="7CAF4C62"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w:t>
            </w:r>
          </w:p>
        </w:tc>
      </w:tr>
      <w:tr w:rsidR="009E4F3D" w:rsidRPr="002F79E4" w14:paraId="55052FE3" w14:textId="77777777" w:rsidTr="009E4F3D">
        <w:trPr>
          <w:trHeight w:val="20"/>
        </w:trPr>
        <w:tc>
          <w:tcPr>
            <w:tcW w:w="10770" w:type="dxa"/>
            <w:gridSpan w:val="2"/>
            <w:vAlign w:val="center"/>
          </w:tcPr>
          <w:p w14:paraId="12AB69C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14:paraId="0C244037" w14:textId="4868E708" w:rsidR="0049244D" w:rsidRDefault="0049244D" w:rsidP="0049244D">
      <w:pPr>
        <w:pStyle w:val="ConsPlusNormal"/>
        <w:ind w:firstLine="540"/>
        <w:jc w:val="both"/>
        <w:rPr>
          <w:rFonts w:ascii="Times New Roman" w:hAnsi="Times New Roman" w:cs="Times New Roman"/>
          <w:sz w:val="20"/>
          <w:szCs w:val="20"/>
        </w:rPr>
      </w:pPr>
    </w:p>
    <w:tbl>
      <w:tblPr>
        <w:tblW w:w="10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154"/>
        <w:gridCol w:w="1411"/>
        <w:gridCol w:w="2462"/>
        <w:gridCol w:w="1234"/>
        <w:gridCol w:w="1034"/>
        <w:gridCol w:w="1984"/>
        <w:gridCol w:w="44"/>
      </w:tblGrid>
      <w:tr w:rsidR="009E4F3D" w:rsidRPr="009E4F3D" w14:paraId="71C6222E" w14:textId="77777777" w:rsidTr="009E4F3D">
        <w:trPr>
          <w:gridAfter w:val="1"/>
          <w:wAfter w:w="44" w:type="dxa"/>
          <w:trHeight w:val="20"/>
        </w:trPr>
        <w:tc>
          <w:tcPr>
            <w:tcW w:w="494" w:type="dxa"/>
            <w:vAlign w:val="center"/>
          </w:tcPr>
          <w:p w14:paraId="2D19335C"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N</w:t>
            </w:r>
          </w:p>
        </w:tc>
        <w:tc>
          <w:tcPr>
            <w:tcW w:w="2154" w:type="dxa"/>
            <w:vAlign w:val="center"/>
          </w:tcPr>
          <w:p w14:paraId="3AD41608"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Период выполнения</w:t>
            </w:r>
          </w:p>
        </w:tc>
        <w:tc>
          <w:tcPr>
            <w:tcW w:w="1411" w:type="dxa"/>
            <w:vAlign w:val="center"/>
          </w:tcPr>
          <w:p w14:paraId="755E00E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Название проекта</w:t>
            </w:r>
          </w:p>
        </w:tc>
        <w:tc>
          <w:tcPr>
            <w:tcW w:w="2462" w:type="dxa"/>
            <w:vAlign w:val="center"/>
          </w:tcPr>
          <w:p w14:paraId="32568400"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Объем финансирования (руб.)</w:t>
            </w:r>
          </w:p>
        </w:tc>
        <w:tc>
          <w:tcPr>
            <w:tcW w:w="2268" w:type="dxa"/>
            <w:gridSpan w:val="2"/>
            <w:vAlign w:val="center"/>
          </w:tcPr>
          <w:p w14:paraId="3C12D03D"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Источники финансирования</w:t>
            </w:r>
          </w:p>
        </w:tc>
        <w:tc>
          <w:tcPr>
            <w:tcW w:w="1984" w:type="dxa"/>
            <w:vAlign w:val="center"/>
          </w:tcPr>
          <w:p w14:paraId="38CB7EA4"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Основные результаты</w:t>
            </w:r>
          </w:p>
        </w:tc>
      </w:tr>
      <w:tr w:rsidR="009E4F3D" w:rsidRPr="009E4F3D" w14:paraId="417B0DDF" w14:textId="77777777" w:rsidTr="009E4F3D">
        <w:trPr>
          <w:gridAfter w:val="1"/>
          <w:wAfter w:w="44" w:type="dxa"/>
          <w:trHeight w:val="20"/>
        </w:trPr>
        <w:tc>
          <w:tcPr>
            <w:tcW w:w="494" w:type="dxa"/>
            <w:vAlign w:val="center"/>
          </w:tcPr>
          <w:p w14:paraId="591A3F49" w14:textId="77777777" w:rsidR="009E4F3D" w:rsidRPr="009E4F3D" w:rsidRDefault="009E4F3D" w:rsidP="009E4F3D">
            <w:pPr>
              <w:pStyle w:val="ConsPlusNormal"/>
              <w:jc w:val="center"/>
              <w:rPr>
                <w:rFonts w:ascii="Times New Roman" w:hAnsi="Times New Roman" w:cs="Times New Roman"/>
                <w:sz w:val="16"/>
                <w:szCs w:val="16"/>
              </w:rPr>
            </w:pPr>
          </w:p>
        </w:tc>
        <w:tc>
          <w:tcPr>
            <w:tcW w:w="2154" w:type="dxa"/>
            <w:vAlign w:val="center"/>
          </w:tcPr>
          <w:p w14:paraId="5EFAC808" w14:textId="77777777" w:rsidR="009E4F3D" w:rsidRPr="009E4F3D" w:rsidRDefault="009E4F3D" w:rsidP="009E4F3D">
            <w:pPr>
              <w:pStyle w:val="ConsPlusNormal"/>
              <w:jc w:val="center"/>
              <w:rPr>
                <w:rFonts w:ascii="Times New Roman" w:hAnsi="Times New Roman" w:cs="Times New Roman"/>
                <w:sz w:val="16"/>
                <w:szCs w:val="16"/>
              </w:rPr>
            </w:pPr>
          </w:p>
        </w:tc>
        <w:tc>
          <w:tcPr>
            <w:tcW w:w="1411" w:type="dxa"/>
            <w:vAlign w:val="center"/>
          </w:tcPr>
          <w:p w14:paraId="55D8C60D" w14:textId="77777777" w:rsidR="009E4F3D" w:rsidRPr="009E4F3D" w:rsidRDefault="009E4F3D" w:rsidP="009E4F3D">
            <w:pPr>
              <w:pStyle w:val="ConsPlusNormal"/>
              <w:jc w:val="center"/>
              <w:rPr>
                <w:rFonts w:ascii="Times New Roman" w:hAnsi="Times New Roman" w:cs="Times New Roman"/>
                <w:sz w:val="16"/>
                <w:szCs w:val="16"/>
              </w:rPr>
            </w:pPr>
          </w:p>
        </w:tc>
        <w:tc>
          <w:tcPr>
            <w:tcW w:w="2462" w:type="dxa"/>
            <w:vAlign w:val="center"/>
          </w:tcPr>
          <w:p w14:paraId="7832D72E" w14:textId="77777777" w:rsidR="009E4F3D" w:rsidRPr="009E4F3D" w:rsidRDefault="009E4F3D" w:rsidP="009E4F3D">
            <w:pPr>
              <w:pStyle w:val="ConsPlusNormal"/>
              <w:jc w:val="center"/>
              <w:rPr>
                <w:rFonts w:ascii="Times New Roman" w:hAnsi="Times New Roman" w:cs="Times New Roman"/>
                <w:sz w:val="16"/>
                <w:szCs w:val="16"/>
              </w:rPr>
            </w:pPr>
          </w:p>
        </w:tc>
        <w:tc>
          <w:tcPr>
            <w:tcW w:w="2268" w:type="dxa"/>
            <w:gridSpan w:val="2"/>
            <w:vAlign w:val="center"/>
          </w:tcPr>
          <w:p w14:paraId="51760695" w14:textId="77777777" w:rsidR="009E4F3D" w:rsidRPr="009E4F3D" w:rsidRDefault="009E4F3D" w:rsidP="009E4F3D">
            <w:pPr>
              <w:pStyle w:val="ConsPlusNormal"/>
              <w:jc w:val="center"/>
              <w:rPr>
                <w:rFonts w:ascii="Times New Roman" w:hAnsi="Times New Roman" w:cs="Times New Roman"/>
                <w:sz w:val="16"/>
                <w:szCs w:val="16"/>
              </w:rPr>
            </w:pPr>
          </w:p>
        </w:tc>
        <w:tc>
          <w:tcPr>
            <w:tcW w:w="1984" w:type="dxa"/>
            <w:vAlign w:val="center"/>
          </w:tcPr>
          <w:p w14:paraId="37E75A2C"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9E4F3D" w14:paraId="7FD9CA55"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tcBorders>
              <w:top w:val="nil"/>
              <w:left w:val="nil"/>
              <w:right w:val="nil"/>
            </w:tcBorders>
            <w:vAlign w:val="center"/>
          </w:tcPr>
          <w:p w14:paraId="7A0A7FE7" w14:textId="339015DB" w:rsidR="009E4F3D" w:rsidRPr="009E4F3D" w:rsidRDefault="009E4F3D" w:rsidP="009E4F3D">
            <w:pPr>
              <w:pStyle w:val="ConsPlusNormal"/>
              <w:ind w:firstLine="540"/>
              <w:rPr>
                <w:rFonts w:ascii="Times New Roman" w:hAnsi="Times New Roman" w:cs="Times New Roman"/>
                <w:sz w:val="16"/>
                <w:szCs w:val="16"/>
              </w:rPr>
            </w:pPr>
            <w:r w:rsidRPr="009E4F3D">
              <w:rPr>
                <w:rFonts w:ascii="Times New Roman" w:hAnsi="Times New Roman" w:cs="Times New Roman"/>
                <w:sz w:val="16"/>
                <w:szCs w:val="16"/>
              </w:rPr>
              <w:t>Достоверность информации (в том числе документов), представленной в составе заявки на участие в отборе, подтверждаю.</w:t>
            </w:r>
            <w:r>
              <w:rPr>
                <w:rFonts w:ascii="Times New Roman" w:hAnsi="Times New Roman" w:cs="Times New Roman"/>
                <w:sz w:val="16"/>
                <w:szCs w:val="16"/>
              </w:rPr>
              <w:t xml:space="preserve"> </w:t>
            </w:r>
            <w:r w:rsidRPr="009E4F3D">
              <w:rPr>
                <w:rFonts w:ascii="Times New Roman" w:hAnsi="Times New Roman" w:cs="Times New Roman"/>
                <w:sz w:val="16"/>
                <w:szCs w:val="16"/>
              </w:rPr>
              <w:t>С условиями отбора и предоставления гранта ознакомлен.</w:t>
            </w:r>
            <w:r>
              <w:rPr>
                <w:rFonts w:ascii="Times New Roman" w:hAnsi="Times New Roman" w:cs="Times New Roman"/>
                <w:sz w:val="16"/>
                <w:szCs w:val="16"/>
              </w:rPr>
              <w:t xml:space="preserve"> </w:t>
            </w:r>
            <w:r w:rsidRPr="009E4F3D">
              <w:rPr>
                <w:rFonts w:ascii="Times New Roman" w:hAnsi="Times New Roman" w:cs="Times New Roman"/>
                <w:sz w:val="16"/>
                <w:szCs w:val="16"/>
              </w:rPr>
              <w:t>Даю согласие:</w:t>
            </w:r>
            <w:r>
              <w:rPr>
                <w:rFonts w:ascii="Times New Roman" w:hAnsi="Times New Roman" w:cs="Times New Roman"/>
                <w:sz w:val="16"/>
                <w:szCs w:val="16"/>
              </w:rPr>
              <w:t xml:space="preserve"> </w:t>
            </w:r>
            <w:r w:rsidRPr="009E4F3D">
              <w:rPr>
                <w:rFonts w:ascii="Times New Roman" w:hAnsi="Times New Roman" w:cs="Times New Roman"/>
                <w:sz w:val="16"/>
                <w:szCs w:val="16"/>
              </w:rPr>
              <w:t>На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9E4F3D" w:rsidRPr="009E4F3D" w14:paraId="071575CD"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285CB195" w14:textId="48635A7A"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9E4F3D">
              <w:rPr>
                <w:rFonts w:ascii="Times New Roman" w:hAnsi="Times New Roman" w:cs="Times New Roman"/>
                <w:sz w:val="16"/>
                <w:szCs w:val="16"/>
              </w:rPr>
              <w:t>о подаваемом им заявлении, иной информации о юридическом лице, связанной с конкурсным отбором.</w:t>
            </w:r>
          </w:p>
        </w:tc>
      </w:tr>
      <w:tr w:rsidR="009E4F3D" w:rsidRPr="009E4F3D" w14:paraId="5880C474"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5D54F6B0" w14:textId="77777777" w:rsidR="009E4F3D" w:rsidRPr="009E4F3D" w:rsidRDefault="009E4F3D" w:rsidP="009E4F3D">
            <w:pPr>
              <w:pStyle w:val="ConsPlusNormal"/>
              <w:jc w:val="center"/>
              <w:rPr>
                <w:rFonts w:ascii="Times New Roman" w:hAnsi="Times New Roman" w:cs="Times New Roman"/>
                <w:sz w:val="16"/>
                <w:szCs w:val="16"/>
              </w:rPr>
            </w:pPr>
          </w:p>
        </w:tc>
        <w:tc>
          <w:tcPr>
            <w:tcW w:w="3062" w:type="dxa"/>
            <w:gridSpan w:val="3"/>
            <w:vAlign w:val="center"/>
          </w:tcPr>
          <w:p w14:paraId="1F88A724"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9E4F3D" w14:paraId="2715BFCF"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ign w:val="center"/>
          </w:tcPr>
          <w:p w14:paraId="5EFD6EB4" w14:textId="77777777" w:rsidR="009E4F3D" w:rsidRPr="009E4F3D" w:rsidRDefault="009E4F3D" w:rsidP="009E4F3D">
            <w:pPr>
              <w:jc w:val="center"/>
              <w:rPr>
                <w:sz w:val="16"/>
                <w:szCs w:val="16"/>
              </w:rPr>
            </w:pPr>
          </w:p>
        </w:tc>
        <w:tc>
          <w:tcPr>
            <w:tcW w:w="3062" w:type="dxa"/>
            <w:gridSpan w:val="3"/>
            <w:vAlign w:val="center"/>
          </w:tcPr>
          <w:p w14:paraId="3B8CE40E"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r w:rsidR="009E4F3D" w:rsidRPr="009E4F3D" w14:paraId="397C6A58"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086C300F" w14:textId="77777777" w:rsidR="009E4F3D" w:rsidRPr="009E4F3D" w:rsidRDefault="009E4F3D" w:rsidP="009E4F3D">
            <w:pPr>
              <w:pStyle w:val="ConsPlusNormal"/>
              <w:ind w:firstLine="283"/>
              <w:jc w:val="center"/>
              <w:rPr>
                <w:rFonts w:ascii="Times New Roman" w:hAnsi="Times New Roman" w:cs="Times New Roman"/>
                <w:sz w:val="16"/>
                <w:szCs w:val="16"/>
              </w:rPr>
            </w:pPr>
            <w:r w:rsidRPr="009E4F3D">
              <w:rPr>
                <w:rFonts w:ascii="Times New Roman" w:hAnsi="Times New Roman" w:cs="Times New Roman"/>
                <w:sz w:val="16"/>
                <w:szCs w:val="16"/>
              </w:rPr>
              <w:t>На осуществление администрацией Завитинского муниципального округа проверок соблюдения условий и порядка предоставления гранта согласен.</w:t>
            </w:r>
          </w:p>
        </w:tc>
      </w:tr>
      <w:tr w:rsidR="009E4F3D" w:rsidRPr="009E4F3D" w14:paraId="0EBE564E" w14:textId="77777777" w:rsidTr="009E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750882F7" w14:textId="77777777" w:rsidR="009E4F3D" w:rsidRPr="009E4F3D" w:rsidRDefault="009E4F3D" w:rsidP="009E4F3D">
            <w:pPr>
              <w:pStyle w:val="ConsPlusNormal"/>
              <w:jc w:val="center"/>
              <w:rPr>
                <w:rFonts w:ascii="Times New Roman" w:hAnsi="Times New Roman" w:cs="Times New Roman"/>
                <w:sz w:val="16"/>
                <w:szCs w:val="16"/>
              </w:rPr>
            </w:pPr>
          </w:p>
        </w:tc>
        <w:tc>
          <w:tcPr>
            <w:tcW w:w="3062" w:type="dxa"/>
            <w:gridSpan w:val="3"/>
            <w:vAlign w:val="center"/>
          </w:tcPr>
          <w:p w14:paraId="62952521" w14:textId="77777777" w:rsidR="009E4F3D" w:rsidRPr="009E4F3D" w:rsidRDefault="009E4F3D" w:rsidP="009E4F3D">
            <w:pPr>
              <w:pStyle w:val="ConsPlusNormal"/>
              <w:jc w:val="center"/>
              <w:rPr>
                <w:rFonts w:ascii="Times New Roman" w:hAnsi="Times New Roman" w:cs="Times New Roman"/>
                <w:sz w:val="16"/>
                <w:szCs w:val="16"/>
              </w:rPr>
            </w:pPr>
          </w:p>
        </w:tc>
      </w:tr>
      <w:tr w:rsidR="009E4F3D" w:rsidRPr="009E4F3D" w14:paraId="338090AF" w14:textId="77777777" w:rsidTr="009E4F3D">
        <w:tblPrEx>
          <w:tblBorders>
            <w:top w:val="none" w:sz="0" w:space="0" w:color="auto"/>
            <w:left w:val="none" w:sz="0" w:space="0" w:color="auto"/>
            <w:bottom w:val="none" w:sz="0" w:space="0" w:color="auto"/>
            <w:right w:val="none" w:sz="0" w:space="0" w:color="auto"/>
            <w:insideV w:val="none" w:sz="0" w:space="0" w:color="auto"/>
          </w:tblBorders>
        </w:tblPrEx>
        <w:trPr>
          <w:trHeight w:val="20"/>
        </w:trPr>
        <w:tc>
          <w:tcPr>
            <w:tcW w:w="7755" w:type="dxa"/>
            <w:gridSpan w:val="5"/>
            <w:vMerge/>
            <w:tcBorders>
              <w:top w:val="nil"/>
              <w:left w:val="nil"/>
              <w:bottom w:val="nil"/>
              <w:right w:val="nil"/>
            </w:tcBorders>
            <w:vAlign w:val="center"/>
          </w:tcPr>
          <w:p w14:paraId="3701B6B8" w14:textId="77777777" w:rsidR="009E4F3D" w:rsidRPr="009E4F3D" w:rsidRDefault="009E4F3D" w:rsidP="009E4F3D">
            <w:pPr>
              <w:jc w:val="center"/>
              <w:rPr>
                <w:sz w:val="16"/>
                <w:szCs w:val="16"/>
              </w:rPr>
            </w:pPr>
          </w:p>
        </w:tc>
        <w:tc>
          <w:tcPr>
            <w:tcW w:w="3062" w:type="dxa"/>
            <w:gridSpan w:val="3"/>
            <w:tcBorders>
              <w:top w:val="nil"/>
              <w:left w:val="nil"/>
              <w:bottom w:val="nil"/>
              <w:right w:val="nil"/>
            </w:tcBorders>
            <w:vAlign w:val="center"/>
          </w:tcPr>
          <w:p w14:paraId="57CB7627" w14:textId="77777777" w:rsidR="009E4F3D" w:rsidRPr="009E4F3D" w:rsidRDefault="009E4F3D" w:rsidP="009E4F3D">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bl>
    <w:p w14:paraId="1C189F07" w14:textId="085A6CE1" w:rsidR="009E4F3D" w:rsidRDefault="009E4F3D" w:rsidP="0049244D">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2026"/>
        <w:gridCol w:w="1319"/>
        <w:gridCol w:w="964"/>
        <w:gridCol w:w="424"/>
        <w:gridCol w:w="143"/>
        <w:gridCol w:w="340"/>
        <w:gridCol w:w="7"/>
        <w:gridCol w:w="3508"/>
        <w:gridCol w:w="7"/>
        <w:gridCol w:w="963"/>
        <w:gridCol w:w="1214"/>
      </w:tblGrid>
      <w:tr w:rsidR="009E4F3D" w:rsidRPr="009E4F3D" w14:paraId="589F3140" w14:textId="77777777" w:rsidTr="00E0165E">
        <w:trPr>
          <w:trHeight w:val="20"/>
        </w:trPr>
        <w:tc>
          <w:tcPr>
            <w:tcW w:w="10915" w:type="dxa"/>
            <w:gridSpan w:val="11"/>
          </w:tcPr>
          <w:p w14:paraId="48631BA4" w14:textId="5A0437F6" w:rsidR="009E4F3D" w:rsidRPr="009E4F3D" w:rsidRDefault="009E4F3D" w:rsidP="009B176C">
            <w:pPr>
              <w:autoSpaceDE w:val="0"/>
              <w:autoSpaceDN w:val="0"/>
              <w:adjustRightInd w:val="0"/>
              <w:jc w:val="both"/>
              <w:rPr>
                <w:rFonts w:ascii="Times New Roman" w:hAnsi="Times New Roman" w:cs="Times New Roman"/>
                <w:sz w:val="16"/>
                <w:szCs w:val="16"/>
              </w:rPr>
            </w:pPr>
            <w:r w:rsidRPr="009E4F3D">
              <w:rPr>
                <w:rFonts w:ascii="Times New Roman" w:hAnsi="Times New Roman" w:cs="Times New Roman"/>
                <w:sz w:val="16"/>
                <w:szCs w:val="16"/>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9E4F3D">
              <w:rPr>
                <w:rFonts w:ascii="Times New Roman" w:hAnsi="Times New Roman" w:cs="Times New Roman"/>
                <w:bCs/>
                <w:sz w:val="16"/>
                <w:szCs w:val="16"/>
              </w:rPr>
              <w:t>информационно-телекоммуникационной сети «Интернет»</w:t>
            </w:r>
            <w:r w:rsidRPr="009E4F3D">
              <w:rPr>
                <w:rFonts w:ascii="Times New Roman" w:hAnsi="Times New Roman" w:cs="Times New Roman"/>
                <w:sz w:val="16"/>
                <w:szCs w:val="16"/>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1D283E71" w14:textId="77777777" w:rsidR="009E4F3D" w:rsidRPr="009E4F3D" w:rsidRDefault="009E4F3D" w:rsidP="00730007">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____________</w:t>
            </w:r>
          </w:p>
          <w:p w14:paraId="2BF0430D" w14:textId="77777777" w:rsidR="009E4F3D" w:rsidRPr="009E4F3D" w:rsidRDefault="009E4F3D" w:rsidP="00730007">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(подпись)</w:t>
            </w:r>
          </w:p>
          <w:p w14:paraId="0067772B" w14:textId="77777777" w:rsidR="009E4F3D" w:rsidRPr="009E4F3D" w:rsidRDefault="009E4F3D" w:rsidP="00730007">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Руководитель организации</w:t>
            </w:r>
          </w:p>
          <w:p w14:paraId="1C536605" w14:textId="77777777" w:rsidR="009E4F3D" w:rsidRPr="009E4F3D" w:rsidRDefault="009E4F3D" w:rsidP="00730007">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p w14:paraId="467D868A" w14:textId="77777777" w:rsidR="009E4F3D" w:rsidRPr="009E4F3D" w:rsidRDefault="009E4F3D" w:rsidP="00730007">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tc>
      </w:tr>
      <w:tr w:rsidR="009E4F3D" w:rsidRPr="009E4F3D" w14:paraId="505A5E47" w14:textId="77777777" w:rsidTr="00E0165E">
        <w:trPr>
          <w:trHeight w:val="20"/>
        </w:trPr>
        <w:tc>
          <w:tcPr>
            <w:tcW w:w="3345" w:type="dxa"/>
            <w:gridSpan w:val="2"/>
            <w:tcBorders>
              <w:left w:val="nil"/>
              <w:bottom w:val="nil"/>
              <w:right w:val="nil"/>
            </w:tcBorders>
          </w:tcPr>
          <w:p w14:paraId="6E314B46" w14:textId="77777777" w:rsidR="009E4F3D" w:rsidRPr="009E4F3D" w:rsidRDefault="009E4F3D" w:rsidP="00730007">
            <w:pPr>
              <w:pStyle w:val="ConsPlusNormal"/>
              <w:rPr>
                <w:rFonts w:ascii="Times New Roman" w:hAnsi="Times New Roman" w:cs="Times New Roman"/>
                <w:sz w:val="16"/>
                <w:szCs w:val="16"/>
              </w:rPr>
            </w:pPr>
          </w:p>
        </w:tc>
        <w:tc>
          <w:tcPr>
            <w:tcW w:w="1531" w:type="dxa"/>
            <w:gridSpan w:val="3"/>
            <w:tcBorders>
              <w:left w:val="nil"/>
              <w:bottom w:val="nil"/>
              <w:right w:val="nil"/>
            </w:tcBorders>
          </w:tcPr>
          <w:p w14:paraId="7421B343" w14:textId="77777777" w:rsidR="009E4F3D" w:rsidRPr="009E4F3D" w:rsidRDefault="009E4F3D" w:rsidP="00730007">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c>
          <w:tcPr>
            <w:tcW w:w="340" w:type="dxa"/>
            <w:tcBorders>
              <w:left w:val="nil"/>
              <w:bottom w:val="nil"/>
              <w:right w:val="nil"/>
            </w:tcBorders>
          </w:tcPr>
          <w:p w14:paraId="4BE714D7" w14:textId="77777777" w:rsidR="009E4F3D" w:rsidRPr="009E4F3D" w:rsidRDefault="009E4F3D" w:rsidP="00730007">
            <w:pPr>
              <w:pStyle w:val="ConsPlusNormal"/>
              <w:jc w:val="both"/>
              <w:rPr>
                <w:rFonts w:ascii="Times New Roman" w:hAnsi="Times New Roman" w:cs="Times New Roman"/>
                <w:sz w:val="16"/>
                <w:szCs w:val="16"/>
              </w:rPr>
            </w:pPr>
          </w:p>
        </w:tc>
        <w:tc>
          <w:tcPr>
            <w:tcW w:w="3515" w:type="dxa"/>
            <w:gridSpan w:val="2"/>
            <w:tcBorders>
              <w:left w:val="nil"/>
              <w:bottom w:val="nil"/>
              <w:right w:val="nil"/>
            </w:tcBorders>
          </w:tcPr>
          <w:p w14:paraId="7B174D8D" w14:textId="77777777" w:rsidR="009E4F3D" w:rsidRPr="009E4F3D" w:rsidRDefault="009E4F3D" w:rsidP="00730007">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(Ф.И.О.)</w:t>
            </w:r>
          </w:p>
        </w:tc>
        <w:tc>
          <w:tcPr>
            <w:tcW w:w="2184" w:type="dxa"/>
            <w:gridSpan w:val="3"/>
            <w:tcBorders>
              <w:left w:val="nil"/>
              <w:bottom w:val="nil"/>
              <w:right w:val="nil"/>
            </w:tcBorders>
          </w:tcPr>
          <w:p w14:paraId="48070512" w14:textId="77777777" w:rsidR="009E4F3D" w:rsidRPr="009E4F3D" w:rsidRDefault="009E4F3D" w:rsidP="00730007">
            <w:pPr>
              <w:pStyle w:val="ConsPlusNormal"/>
              <w:jc w:val="both"/>
              <w:rPr>
                <w:rFonts w:ascii="Times New Roman" w:hAnsi="Times New Roman" w:cs="Times New Roman"/>
                <w:sz w:val="16"/>
                <w:szCs w:val="16"/>
              </w:rPr>
            </w:pPr>
          </w:p>
        </w:tc>
      </w:tr>
      <w:tr w:rsidR="009E4F3D" w:rsidRPr="009E4F3D" w14:paraId="5F6471B8" w14:textId="77777777" w:rsidTr="00E0165E">
        <w:trPr>
          <w:trHeight w:val="20"/>
        </w:trPr>
        <w:tc>
          <w:tcPr>
            <w:tcW w:w="10915" w:type="dxa"/>
            <w:gridSpan w:val="11"/>
            <w:tcBorders>
              <w:top w:val="nil"/>
              <w:left w:val="nil"/>
              <w:bottom w:val="nil"/>
              <w:right w:val="nil"/>
            </w:tcBorders>
          </w:tcPr>
          <w:p w14:paraId="35DFA25C" w14:textId="77777777" w:rsidR="009E4F3D" w:rsidRPr="009E4F3D" w:rsidRDefault="009E4F3D" w:rsidP="00730007">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«__» _____________ 20__ года</w:t>
            </w:r>
          </w:p>
        </w:tc>
      </w:tr>
      <w:tr w:rsidR="009E4F3D" w:rsidRPr="009E4F3D" w14:paraId="04E2F893" w14:textId="77777777" w:rsidTr="00E0165E">
        <w:trPr>
          <w:trHeight w:val="20"/>
        </w:trPr>
        <w:tc>
          <w:tcPr>
            <w:tcW w:w="3345" w:type="dxa"/>
            <w:gridSpan w:val="2"/>
            <w:tcBorders>
              <w:top w:val="nil"/>
              <w:left w:val="nil"/>
              <w:bottom w:val="nil"/>
              <w:right w:val="nil"/>
            </w:tcBorders>
          </w:tcPr>
          <w:p w14:paraId="2B6B98EE" w14:textId="77777777" w:rsidR="009E4F3D" w:rsidRPr="009E4F3D" w:rsidRDefault="009E4F3D" w:rsidP="00730007">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М.П.</w:t>
            </w:r>
          </w:p>
        </w:tc>
        <w:tc>
          <w:tcPr>
            <w:tcW w:w="1871" w:type="dxa"/>
            <w:gridSpan w:val="4"/>
            <w:tcBorders>
              <w:top w:val="nil"/>
              <w:left w:val="nil"/>
              <w:bottom w:val="nil"/>
              <w:right w:val="nil"/>
            </w:tcBorders>
          </w:tcPr>
          <w:p w14:paraId="59D6AA51" w14:textId="77777777" w:rsidR="009E4F3D" w:rsidRPr="009E4F3D" w:rsidRDefault="009E4F3D" w:rsidP="00730007">
            <w:pPr>
              <w:pStyle w:val="ConsPlusNormal"/>
              <w:rPr>
                <w:rFonts w:ascii="Times New Roman" w:hAnsi="Times New Roman" w:cs="Times New Roman"/>
                <w:sz w:val="16"/>
                <w:szCs w:val="16"/>
              </w:rPr>
            </w:pPr>
          </w:p>
        </w:tc>
        <w:tc>
          <w:tcPr>
            <w:tcW w:w="5699" w:type="dxa"/>
            <w:gridSpan w:val="5"/>
            <w:tcBorders>
              <w:top w:val="nil"/>
              <w:left w:val="nil"/>
              <w:bottom w:val="nil"/>
              <w:right w:val="nil"/>
            </w:tcBorders>
          </w:tcPr>
          <w:p w14:paraId="1B50C6AF" w14:textId="77777777" w:rsidR="009E4F3D" w:rsidRPr="009E4F3D" w:rsidRDefault="009E4F3D" w:rsidP="00730007">
            <w:pPr>
              <w:pStyle w:val="ConsPlusNormal"/>
              <w:rPr>
                <w:rFonts w:ascii="Times New Roman" w:hAnsi="Times New Roman" w:cs="Times New Roman"/>
                <w:sz w:val="16"/>
                <w:szCs w:val="16"/>
              </w:rPr>
            </w:pPr>
          </w:p>
        </w:tc>
      </w:tr>
      <w:tr w:rsidR="009B176C" w:rsidRPr="009B176C" w14:paraId="2CE46AD6" w14:textId="77777777" w:rsidTr="00E0165E">
        <w:trPr>
          <w:gridAfter w:val="1"/>
          <w:wAfter w:w="1214" w:type="dxa"/>
          <w:trHeight w:val="20"/>
        </w:trPr>
        <w:tc>
          <w:tcPr>
            <w:tcW w:w="9701" w:type="dxa"/>
            <w:gridSpan w:val="10"/>
            <w:tcBorders>
              <w:top w:val="nil"/>
              <w:left w:val="nil"/>
              <w:bottom w:val="nil"/>
              <w:right w:val="nil"/>
            </w:tcBorders>
          </w:tcPr>
          <w:p w14:paraId="2DC55CBE" w14:textId="1F71E2DD" w:rsidR="009B176C" w:rsidRPr="009B176C" w:rsidRDefault="00BA46B7" w:rsidP="00BA46B7">
            <w:pPr>
              <w:pStyle w:val="ConsPlusNormal"/>
              <w:pageBreakBefore/>
              <w:tabs>
                <w:tab w:val="center" w:pos="4788"/>
              </w:tabs>
              <w:outlineLvl w:val="2"/>
              <w:rPr>
                <w:rFonts w:ascii="Times New Roman" w:hAnsi="Times New Roman" w:cs="Times New Roman"/>
                <w:sz w:val="16"/>
                <w:szCs w:val="16"/>
              </w:rPr>
            </w:pPr>
            <w:r>
              <w:rPr>
                <w:rFonts w:ascii="Times New Roman" w:hAnsi="Times New Roman" w:cs="Times New Roman"/>
                <w:sz w:val="16"/>
                <w:szCs w:val="16"/>
              </w:rPr>
              <w:lastRenderedPageBreak/>
              <w:tab/>
            </w:r>
            <w:r w:rsidR="009B176C" w:rsidRPr="009B176C">
              <w:rPr>
                <w:rFonts w:ascii="Times New Roman" w:hAnsi="Times New Roman" w:cs="Times New Roman"/>
                <w:sz w:val="16"/>
                <w:szCs w:val="16"/>
              </w:rPr>
              <w:t>2. Паспорт проекта</w:t>
            </w:r>
          </w:p>
          <w:p w14:paraId="0783A0BF"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1. Наименование организации-заявителя.</w:t>
            </w:r>
          </w:p>
          <w:p w14:paraId="5FBA69F2"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2. Наименование проекта.</w:t>
            </w:r>
          </w:p>
          <w:p w14:paraId="0D7F495A"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3. Целевые группы проекта.</w:t>
            </w:r>
          </w:p>
          <w:p w14:paraId="672DAC67"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4. География проекта.</w:t>
            </w:r>
          </w:p>
          <w:p w14:paraId="5E3BD9C9"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5. Обоснование социальной значимости проекта.</w:t>
            </w:r>
          </w:p>
          <w:p w14:paraId="391EE337"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6. Основные цели и задачи проекта.</w:t>
            </w:r>
          </w:p>
          <w:p w14:paraId="70FF7DBC"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7. Описание проекта (не более 2 страниц).</w:t>
            </w:r>
          </w:p>
          <w:p w14:paraId="14877D73" w14:textId="77777777" w:rsidR="009B176C" w:rsidRPr="009B176C" w:rsidRDefault="009B176C" w:rsidP="00730007">
            <w:pPr>
              <w:pStyle w:val="ConsPlusNormal"/>
              <w:rPr>
                <w:rFonts w:ascii="Times New Roman" w:hAnsi="Times New Roman" w:cs="Times New Roman"/>
                <w:sz w:val="16"/>
                <w:szCs w:val="16"/>
              </w:rPr>
            </w:pPr>
            <w:r w:rsidRPr="009B176C">
              <w:rPr>
                <w:rFonts w:ascii="Times New Roman" w:hAnsi="Times New Roman" w:cs="Times New Roman"/>
                <w:sz w:val="16"/>
                <w:szCs w:val="16"/>
              </w:rPr>
              <w:t>8. Команда проекта (квалифицированные специалисты).</w:t>
            </w:r>
          </w:p>
        </w:tc>
      </w:tr>
      <w:tr w:rsidR="009B176C" w:rsidRPr="009B176C" w14:paraId="17166F29" w14:textId="77777777" w:rsidTr="00E01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4" w:type="dxa"/>
          <w:trHeight w:val="20"/>
        </w:trPr>
        <w:tc>
          <w:tcPr>
            <w:tcW w:w="4309" w:type="dxa"/>
            <w:gridSpan w:val="3"/>
          </w:tcPr>
          <w:p w14:paraId="51E36736" w14:textId="77777777" w:rsidR="009B176C" w:rsidRPr="009B176C" w:rsidRDefault="009B176C" w:rsidP="00730007">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5392" w:type="dxa"/>
            <w:gridSpan w:val="7"/>
            <w:vAlign w:val="bottom"/>
          </w:tcPr>
          <w:p w14:paraId="1BFB69CC" w14:textId="77777777" w:rsidR="009B176C" w:rsidRPr="009B176C" w:rsidRDefault="009B176C" w:rsidP="00730007">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 xml:space="preserve">Образование, опыт работы, включая опыт реализации проектов </w:t>
            </w:r>
          </w:p>
        </w:tc>
      </w:tr>
      <w:tr w:rsidR="009B176C" w:rsidRPr="009B176C" w14:paraId="5F7D1A50" w14:textId="77777777" w:rsidTr="00E01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4" w:type="dxa"/>
          <w:trHeight w:val="20"/>
        </w:trPr>
        <w:tc>
          <w:tcPr>
            <w:tcW w:w="4309" w:type="dxa"/>
            <w:gridSpan w:val="3"/>
          </w:tcPr>
          <w:p w14:paraId="4096FEAB" w14:textId="77777777" w:rsidR="009B176C" w:rsidRPr="009B176C" w:rsidRDefault="009B176C" w:rsidP="00730007">
            <w:pPr>
              <w:pStyle w:val="ConsPlusNormal"/>
              <w:spacing w:line="240" w:lineRule="exact"/>
              <w:rPr>
                <w:rFonts w:ascii="Times New Roman" w:hAnsi="Times New Roman" w:cs="Times New Roman"/>
                <w:sz w:val="16"/>
                <w:szCs w:val="16"/>
              </w:rPr>
            </w:pPr>
          </w:p>
        </w:tc>
        <w:tc>
          <w:tcPr>
            <w:tcW w:w="5392" w:type="dxa"/>
            <w:gridSpan w:val="7"/>
          </w:tcPr>
          <w:p w14:paraId="7BB4BB29" w14:textId="77777777" w:rsidR="009B176C" w:rsidRPr="009B176C" w:rsidRDefault="009B176C" w:rsidP="00730007">
            <w:pPr>
              <w:pStyle w:val="ConsPlusNormal"/>
              <w:spacing w:line="240" w:lineRule="exact"/>
              <w:rPr>
                <w:rFonts w:ascii="Times New Roman" w:hAnsi="Times New Roman" w:cs="Times New Roman"/>
                <w:sz w:val="16"/>
                <w:szCs w:val="16"/>
              </w:rPr>
            </w:pPr>
          </w:p>
        </w:tc>
      </w:tr>
      <w:tr w:rsidR="009B176C" w:rsidRPr="009B176C" w14:paraId="6360DE2B" w14:textId="77777777" w:rsidTr="00E0165E">
        <w:trPr>
          <w:gridAfter w:val="1"/>
          <w:wAfter w:w="1214" w:type="dxa"/>
          <w:trHeight w:val="20"/>
        </w:trPr>
        <w:tc>
          <w:tcPr>
            <w:tcW w:w="9701" w:type="dxa"/>
            <w:gridSpan w:val="10"/>
            <w:tcBorders>
              <w:top w:val="nil"/>
              <w:left w:val="nil"/>
              <w:bottom w:val="nil"/>
              <w:right w:val="nil"/>
            </w:tcBorders>
          </w:tcPr>
          <w:p w14:paraId="5D676A2B"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9. Календарный план реализации проекта (поэтапный)</w:t>
            </w:r>
          </w:p>
        </w:tc>
      </w:tr>
      <w:tr w:rsidR="009B176C" w:rsidRPr="009B176C" w14:paraId="74E22164" w14:textId="77777777" w:rsidTr="00E01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4" w:type="dxa"/>
          <w:trHeight w:val="20"/>
        </w:trPr>
        <w:tc>
          <w:tcPr>
            <w:tcW w:w="2026" w:type="dxa"/>
          </w:tcPr>
          <w:p w14:paraId="1637FCB4" w14:textId="77777777" w:rsidR="009B176C" w:rsidRPr="009B176C" w:rsidRDefault="009B176C" w:rsidP="00730007">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Наименование мероприятий</w:t>
            </w:r>
          </w:p>
        </w:tc>
        <w:tc>
          <w:tcPr>
            <w:tcW w:w="2707" w:type="dxa"/>
            <w:gridSpan w:val="3"/>
          </w:tcPr>
          <w:p w14:paraId="7CE63A23" w14:textId="77777777" w:rsidR="009B176C" w:rsidRPr="009B176C" w:rsidRDefault="009B176C" w:rsidP="00730007">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Сроки начала и окончания (месяц, год)</w:t>
            </w:r>
          </w:p>
        </w:tc>
        <w:tc>
          <w:tcPr>
            <w:tcW w:w="4968" w:type="dxa"/>
            <w:gridSpan w:val="6"/>
          </w:tcPr>
          <w:p w14:paraId="27514C20" w14:textId="77777777" w:rsidR="009B176C" w:rsidRPr="009B176C" w:rsidRDefault="009B176C" w:rsidP="00730007">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Ожидаемые итоги (с указанием количественных и качественных показателей)</w:t>
            </w:r>
          </w:p>
        </w:tc>
      </w:tr>
      <w:tr w:rsidR="009B176C" w:rsidRPr="009B176C" w14:paraId="279C097F" w14:textId="77777777" w:rsidTr="00E01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4" w:type="dxa"/>
          <w:trHeight w:val="20"/>
        </w:trPr>
        <w:tc>
          <w:tcPr>
            <w:tcW w:w="2026" w:type="dxa"/>
          </w:tcPr>
          <w:p w14:paraId="6C6E785C" w14:textId="77777777" w:rsidR="009B176C" w:rsidRPr="009B176C" w:rsidRDefault="009B176C" w:rsidP="00730007">
            <w:pPr>
              <w:pStyle w:val="ConsPlusNormal"/>
              <w:spacing w:line="240" w:lineRule="exact"/>
              <w:rPr>
                <w:rFonts w:ascii="Times New Roman" w:hAnsi="Times New Roman" w:cs="Times New Roman"/>
                <w:sz w:val="16"/>
                <w:szCs w:val="16"/>
              </w:rPr>
            </w:pPr>
          </w:p>
        </w:tc>
        <w:tc>
          <w:tcPr>
            <w:tcW w:w="2707" w:type="dxa"/>
            <w:gridSpan w:val="3"/>
          </w:tcPr>
          <w:p w14:paraId="650C5D6D" w14:textId="77777777" w:rsidR="009B176C" w:rsidRPr="009B176C" w:rsidRDefault="009B176C" w:rsidP="00730007">
            <w:pPr>
              <w:pStyle w:val="ConsPlusNormal"/>
              <w:spacing w:line="240" w:lineRule="exact"/>
              <w:rPr>
                <w:rFonts w:ascii="Times New Roman" w:hAnsi="Times New Roman" w:cs="Times New Roman"/>
                <w:sz w:val="16"/>
                <w:szCs w:val="16"/>
              </w:rPr>
            </w:pPr>
          </w:p>
        </w:tc>
        <w:tc>
          <w:tcPr>
            <w:tcW w:w="4968" w:type="dxa"/>
            <w:gridSpan w:val="6"/>
          </w:tcPr>
          <w:p w14:paraId="2669101E" w14:textId="77777777" w:rsidR="009B176C" w:rsidRPr="009B176C" w:rsidRDefault="009B176C" w:rsidP="00730007">
            <w:pPr>
              <w:pStyle w:val="ConsPlusNormal"/>
              <w:spacing w:line="240" w:lineRule="exact"/>
              <w:rPr>
                <w:rFonts w:ascii="Times New Roman" w:hAnsi="Times New Roman" w:cs="Times New Roman"/>
                <w:sz w:val="16"/>
                <w:szCs w:val="16"/>
              </w:rPr>
            </w:pPr>
          </w:p>
        </w:tc>
      </w:tr>
      <w:tr w:rsidR="009B176C" w:rsidRPr="009B176C" w14:paraId="6A0A183C" w14:textId="77777777" w:rsidTr="00E0165E">
        <w:trPr>
          <w:gridAfter w:val="1"/>
          <w:wAfter w:w="1214" w:type="dxa"/>
          <w:trHeight w:val="20"/>
        </w:trPr>
        <w:tc>
          <w:tcPr>
            <w:tcW w:w="9701" w:type="dxa"/>
            <w:gridSpan w:val="10"/>
            <w:tcBorders>
              <w:top w:val="nil"/>
              <w:left w:val="nil"/>
              <w:bottom w:val="nil"/>
              <w:right w:val="nil"/>
            </w:tcBorders>
          </w:tcPr>
          <w:p w14:paraId="3490924C" w14:textId="340E9D24"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10. Ожидаемый социальный эффект, который будет достигнут в результате реализации проекта (качественные и (или) количественные показатели).</w:t>
            </w:r>
            <w:r>
              <w:rPr>
                <w:rFonts w:ascii="Times New Roman" w:hAnsi="Times New Roman" w:cs="Times New Roman"/>
                <w:sz w:val="16"/>
                <w:szCs w:val="16"/>
              </w:rPr>
              <w:t xml:space="preserve"> </w:t>
            </w:r>
            <w:r w:rsidRPr="009B176C">
              <w:rPr>
                <w:rFonts w:ascii="Times New Roman" w:hAnsi="Times New Roman" w:cs="Times New Roman"/>
                <w:sz w:val="16"/>
                <w:szCs w:val="16"/>
              </w:rPr>
              <w:t>11. Финансирование проекта:</w:t>
            </w:r>
            <w:r>
              <w:rPr>
                <w:rFonts w:ascii="Times New Roman" w:hAnsi="Times New Roman" w:cs="Times New Roman"/>
                <w:sz w:val="16"/>
                <w:szCs w:val="16"/>
              </w:rPr>
              <w:t xml:space="preserve"> </w:t>
            </w:r>
            <w:r w:rsidRPr="009B176C">
              <w:rPr>
                <w:rFonts w:ascii="Times New Roman" w:hAnsi="Times New Roman" w:cs="Times New Roman"/>
                <w:sz w:val="16"/>
                <w:szCs w:val="16"/>
              </w:rPr>
              <w:t>полная стоимость проекта ______________ (руб.)., из них:</w:t>
            </w:r>
            <w:r>
              <w:rPr>
                <w:rFonts w:ascii="Times New Roman" w:hAnsi="Times New Roman" w:cs="Times New Roman"/>
                <w:sz w:val="16"/>
                <w:szCs w:val="16"/>
              </w:rPr>
              <w:t xml:space="preserve"> </w:t>
            </w:r>
            <w:r w:rsidRPr="009B176C">
              <w:rPr>
                <w:rFonts w:ascii="Times New Roman" w:hAnsi="Times New Roman" w:cs="Times New Roman"/>
                <w:sz w:val="16"/>
                <w:szCs w:val="16"/>
              </w:rPr>
              <w:t>11.1. За счет гранта 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11.2. Софинансирование, включая собственные средства организации заявителя, __________________________________________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в том числе:</w:t>
            </w:r>
          </w:p>
          <w:p w14:paraId="29492AFA"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собственные средства организации-заявителя на реализацию проекта ________________________________________________________ руб.,</w:t>
            </w:r>
          </w:p>
          <w:p w14:paraId="37655EB7" w14:textId="6E08A659"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средства иных организаций, участвующих в софинансировании проекта (указать название и сумму софинансирования по каждой организации)</w:t>
            </w:r>
            <w:r>
              <w:rPr>
                <w:rFonts w:ascii="Times New Roman" w:hAnsi="Times New Roman" w:cs="Times New Roman"/>
                <w:sz w:val="16"/>
                <w:szCs w:val="16"/>
              </w:rPr>
              <w:t xml:space="preserve"> </w:t>
            </w:r>
            <w:r w:rsidRPr="009B176C">
              <w:rPr>
                <w:rFonts w:ascii="Times New Roman" w:hAnsi="Times New Roman" w:cs="Times New Roman"/>
                <w:sz w:val="16"/>
                <w:szCs w:val="16"/>
              </w:rPr>
              <w:t>_________________________________________________________ руб.</w:t>
            </w:r>
          </w:p>
          <w:p w14:paraId="46EF6BDF"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12. Источники и период финансирования продолжения проекта (если планируется после окончания средств гранта).</w:t>
            </w:r>
          </w:p>
        </w:tc>
      </w:tr>
      <w:tr w:rsidR="009B176C" w:rsidRPr="009B176C" w14:paraId="16A35099" w14:textId="77777777" w:rsidTr="00E0165E">
        <w:trPr>
          <w:gridAfter w:val="1"/>
          <w:wAfter w:w="1214" w:type="dxa"/>
          <w:trHeight w:val="20"/>
        </w:trPr>
        <w:tc>
          <w:tcPr>
            <w:tcW w:w="3345" w:type="dxa"/>
            <w:gridSpan w:val="2"/>
            <w:tcBorders>
              <w:top w:val="nil"/>
              <w:left w:val="nil"/>
              <w:bottom w:val="nil"/>
              <w:right w:val="nil"/>
            </w:tcBorders>
          </w:tcPr>
          <w:p w14:paraId="2050A7EA"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Руководитель организации</w:t>
            </w:r>
          </w:p>
        </w:tc>
        <w:tc>
          <w:tcPr>
            <w:tcW w:w="1531" w:type="dxa"/>
            <w:gridSpan w:val="3"/>
            <w:tcBorders>
              <w:top w:val="nil"/>
              <w:left w:val="nil"/>
              <w:bottom w:val="single" w:sz="4" w:space="0" w:color="auto"/>
              <w:right w:val="nil"/>
            </w:tcBorders>
          </w:tcPr>
          <w:p w14:paraId="514687FC" w14:textId="77777777" w:rsidR="009B176C" w:rsidRPr="009B176C" w:rsidRDefault="009B176C" w:rsidP="00730007">
            <w:pPr>
              <w:pStyle w:val="ConsPlusNormal"/>
              <w:jc w:val="both"/>
              <w:rPr>
                <w:rFonts w:ascii="Times New Roman" w:hAnsi="Times New Roman" w:cs="Times New Roman"/>
                <w:sz w:val="16"/>
                <w:szCs w:val="16"/>
              </w:rPr>
            </w:pPr>
          </w:p>
        </w:tc>
        <w:tc>
          <w:tcPr>
            <w:tcW w:w="347" w:type="dxa"/>
            <w:gridSpan w:val="2"/>
            <w:tcBorders>
              <w:top w:val="nil"/>
              <w:left w:val="nil"/>
              <w:bottom w:val="nil"/>
              <w:right w:val="nil"/>
            </w:tcBorders>
          </w:tcPr>
          <w:p w14:paraId="19DBAF6F"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c>
          <w:tcPr>
            <w:tcW w:w="3515" w:type="dxa"/>
            <w:gridSpan w:val="2"/>
            <w:tcBorders>
              <w:top w:val="nil"/>
              <w:left w:val="nil"/>
              <w:bottom w:val="single" w:sz="4" w:space="0" w:color="auto"/>
              <w:right w:val="nil"/>
            </w:tcBorders>
          </w:tcPr>
          <w:p w14:paraId="1BE5E37C" w14:textId="77777777" w:rsidR="009B176C" w:rsidRPr="009B176C" w:rsidRDefault="009B176C" w:rsidP="00730007">
            <w:pPr>
              <w:pStyle w:val="ConsPlusNormal"/>
              <w:jc w:val="both"/>
              <w:rPr>
                <w:rFonts w:ascii="Times New Roman" w:hAnsi="Times New Roman" w:cs="Times New Roman"/>
                <w:sz w:val="16"/>
                <w:szCs w:val="16"/>
              </w:rPr>
            </w:pPr>
          </w:p>
        </w:tc>
        <w:tc>
          <w:tcPr>
            <w:tcW w:w="963" w:type="dxa"/>
            <w:tcBorders>
              <w:top w:val="nil"/>
              <w:left w:val="nil"/>
              <w:bottom w:val="nil"/>
              <w:right w:val="nil"/>
            </w:tcBorders>
          </w:tcPr>
          <w:p w14:paraId="5D54BB53"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r>
      <w:tr w:rsidR="009B176C" w:rsidRPr="009B176C" w14:paraId="769069B4" w14:textId="77777777" w:rsidTr="00E0165E">
        <w:trPr>
          <w:gridAfter w:val="1"/>
          <w:wAfter w:w="1214" w:type="dxa"/>
          <w:trHeight w:val="20"/>
        </w:trPr>
        <w:tc>
          <w:tcPr>
            <w:tcW w:w="3345" w:type="dxa"/>
            <w:gridSpan w:val="2"/>
            <w:tcBorders>
              <w:top w:val="nil"/>
              <w:left w:val="nil"/>
              <w:bottom w:val="nil"/>
              <w:right w:val="nil"/>
            </w:tcBorders>
          </w:tcPr>
          <w:p w14:paraId="1257B136" w14:textId="77777777" w:rsidR="009B176C" w:rsidRPr="009B176C" w:rsidRDefault="009B176C" w:rsidP="00730007">
            <w:pPr>
              <w:pStyle w:val="ConsPlusNormal"/>
              <w:rPr>
                <w:rFonts w:ascii="Times New Roman" w:hAnsi="Times New Roman" w:cs="Times New Roman"/>
                <w:sz w:val="16"/>
                <w:szCs w:val="16"/>
              </w:rPr>
            </w:pPr>
          </w:p>
        </w:tc>
        <w:tc>
          <w:tcPr>
            <w:tcW w:w="1531" w:type="dxa"/>
            <w:gridSpan w:val="3"/>
            <w:tcBorders>
              <w:top w:val="single" w:sz="4" w:space="0" w:color="auto"/>
              <w:left w:val="nil"/>
              <w:bottom w:val="nil"/>
              <w:right w:val="nil"/>
            </w:tcBorders>
          </w:tcPr>
          <w:p w14:paraId="49361DDD" w14:textId="77777777" w:rsidR="009B176C" w:rsidRPr="009B176C" w:rsidRDefault="009B176C" w:rsidP="00730007">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(подпись)</w:t>
            </w:r>
          </w:p>
        </w:tc>
        <w:tc>
          <w:tcPr>
            <w:tcW w:w="347" w:type="dxa"/>
            <w:gridSpan w:val="2"/>
            <w:tcBorders>
              <w:top w:val="nil"/>
              <w:left w:val="nil"/>
              <w:bottom w:val="nil"/>
              <w:right w:val="nil"/>
            </w:tcBorders>
          </w:tcPr>
          <w:p w14:paraId="3C24786F" w14:textId="77777777" w:rsidR="009B176C" w:rsidRPr="009B176C" w:rsidRDefault="009B176C" w:rsidP="00730007">
            <w:pPr>
              <w:pStyle w:val="ConsPlusNormal"/>
              <w:jc w:val="both"/>
              <w:rPr>
                <w:rFonts w:ascii="Times New Roman" w:hAnsi="Times New Roman" w:cs="Times New Roman"/>
                <w:sz w:val="16"/>
                <w:szCs w:val="16"/>
              </w:rPr>
            </w:pPr>
          </w:p>
        </w:tc>
        <w:tc>
          <w:tcPr>
            <w:tcW w:w="3515" w:type="dxa"/>
            <w:gridSpan w:val="2"/>
            <w:tcBorders>
              <w:top w:val="single" w:sz="4" w:space="0" w:color="auto"/>
              <w:left w:val="nil"/>
              <w:bottom w:val="nil"/>
              <w:right w:val="nil"/>
            </w:tcBorders>
          </w:tcPr>
          <w:p w14:paraId="5E2D094C" w14:textId="77777777" w:rsidR="009B176C" w:rsidRPr="009B176C" w:rsidRDefault="009B176C" w:rsidP="00730007">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963" w:type="dxa"/>
            <w:tcBorders>
              <w:top w:val="nil"/>
              <w:left w:val="nil"/>
              <w:bottom w:val="nil"/>
              <w:right w:val="nil"/>
            </w:tcBorders>
          </w:tcPr>
          <w:p w14:paraId="00CA93B0" w14:textId="77777777" w:rsidR="009B176C" w:rsidRPr="009B176C" w:rsidRDefault="009B176C" w:rsidP="00730007">
            <w:pPr>
              <w:pStyle w:val="ConsPlusNormal"/>
              <w:jc w:val="both"/>
              <w:rPr>
                <w:rFonts w:ascii="Times New Roman" w:hAnsi="Times New Roman" w:cs="Times New Roman"/>
                <w:sz w:val="16"/>
                <w:szCs w:val="16"/>
              </w:rPr>
            </w:pPr>
          </w:p>
        </w:tc>
      </w:tr>
      <w:tr w:rsidR="009B176C" w:rsidRPr="009B176C" w14:paraId="6F64BA18" w14:textId="77777777" w:rsidTr="00E0165E">
        <w:trPr>
          <w:gridAfter w:val="1"/>
          <w:wAfter w:w="1214" w:type="dxa"/>
          <w:trHeight w:val="20"/>
        </w:trPr>
        <w:tc>
          <w:tcPr>
            <w:tcW w:w="9701" w:type="dxa"/>
            <w:gridSpan w:val="10"/>
            <w:tcBorders>
              <w:top w:val="nil"/>
              <w:left w:val="nil"/>
              <w:bottom w:val="nil"/>
              <w:right w:val="nil"/>
            </w:tcBorders>
          </w:tcPr>
          <w:p w14:paraId="1D340306"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«__» _____________ 20__ года</w:t>
            </w:r>
          </w:p>
        </w:tc>
      </w:tr>
      <w:tr w:rsidR="009B176C" w:rsidRPr="009B176C" w14:paraId="00C62080" w14:textId="77777777" w:rsidTr="00E0165E">
        <w:trPr>
          <w:gridAfter w:val="1"/>
          <w:wAfter w:w="1214" w:type="dxa"/>
          <w:trHeight w:val="20"/>
        </w:trPr>
        <w:tc>
          <w:tcPr>
            <w:tcW w:w="3345" w:type="dxa"/>
            <w:gridSpan w:val="2"/>
            <w:tcBorders>
              <w:top w:val="nil"/>
              <w:left w:val="nil"/>
              <w:bottom w:val="nil"/>
              <w:right w:val="nil"/>
            </w:tcBorders>
          </w:tcPr>
          <w:p w14:paraId="06441E69" w14:textId="77777777" w:rsidR="009B176C" w:rsidRPr="009B176C" w:rsidRDefault="009B176C" w:rsidP="00730007">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М.П.</w:t>
            </w:r>
          </w:p>
        </w:tc>
        <w:tc>
          <w:tcPr>
            <w:tcW w:w="1878" w:type="dxa"/>
            <w:gridSpan w:val="5"/>
            <w:tcBorders>
              <w:top w:val="nil"/>
              <w:left w:val="nil"/>
              <w:bottom w:val="nil"/>
              <w:right w:val="nil"/>
            </w:tcBorders>
          </w:tcPr>
          <w:p w14:paraId="7E4F6700" w14:textId="77777777" w:rsidR="009B176C" w:rsidRPr="009B176C" w:rsidRDefault="009B176C" w:rsidP="00730007">
            <w:pPr>
              <w:pStyle w:val="ConsPlusNormal"/>
              <w:rPr>
                <w:rFonts w:ascii="Times New Roman" w:hAnsi="Times New Roman" w:cs="Times New Roman"/>
                <w:sz w:val="16"/>
                <w:szCs w:val="16"/>
              </w:rPr>
            </w:pPr>
          </w:p>
        </w:tc>
        <w:tc>
          <w:tcPr>
            <w:tcW w:w="4478" w:type="dxa"/>
            <w:gridSpan w:val="3"/>
            <w:tcBorders>
              <w:top w:val="nil"/>
              <w:left w:val="nil"/>
              <w:bottom w:val="nil"/>
              <w:right w:val="nil"/>
            </w:tcBorders>
          </w:tcPr>
          <w:p w14:paraId="472F686E" w14:textId="77777777" w:rsidR="009B176C" w:rsidRPr="009B176C" w:rsidRDefault="009B176C" w:rsidP="00730007">
            <w:pPr>
              <w:pStyle w:val="ConsPlusNormal"/>
              <w:rPr>
                <w:rFonts w:ascii="Times New Roman" w:hAnsi="Times New Roman" w:cs="Times New Roman"/>
                <w:sz w:val="16"/>
                <w:szCs w:val="16"/>
              </w:rPr>
            </w:pPr>
          </w:p>
        </w:tc>
      </w:tr>
      <w:tr w:rsidR="009B176C" w:rsidRPr="009B176C" w14:paraId="44B0DFBD" w14:textId="77777777" w:rsidTr="00E0165E">
        <w:tblPrEx>
          <w:tblBorders>
            <w:bottom w:val="single" w:sz="4" w:space="0" w:color="auto"/>
          </w:tblBorders>
        </w:tblPrEx>
        <w:trPr>
          <w:gridAfter w:val="1"/>
          <w:wAfter w:w="1214" w:type="dxa"/>
          <w:trHeight w:val="20"/>
        </w:trPr>
        <w:tc>
          <w:tcPr>
            <w:tcW w:w="9701" w:type="dxa"/>
            <w:gridSpan w:val="10"/>
            <w:tcBorders>
              <w:top w:val="nil"/>
              <w:left w:val="nil"/>
              <w:bottom w:val="single" w:sz="4" w:space="0" w:color="auto"/>
              <w:right w:val="nil"/>
            </w:tcBorders>
          </w:tcPr>
          <w:p w14:paraId="7777A990" w14:textId="77777777" w:rsidR="009B176C" w:rsidRPr="009B176C" w:rsidRDefault="009B176C" w:rsidP="00730007">
            <w:pPr>
              <w:pStyle w:val="ConsPlusNormal"/>
              <w:jc w:val="both"/>
              <w:rPr>
                <w:rFonts w:ascii="Times New Roman" w:hAnsi="Times New Roman" w:cs="Times New Roman"/>
                <w:sz w:val="16"/>
                <w:szCs w:val="16"/>
              </w:rPr>
            </w:pPr>
          </w:p>
        </w:tc>
      </w:tr>
    </w:tbl>
    <w:p w14:paraId="7D58DAD4" w14:textId="77777777" w:rsidR="009E4F3D" w:rsidRPr="0049244D" w:rsidRDefault="009E4F3D" w:rsidP="0049244D">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134"/>
        <w:gridCol w:w="1234"/>
        <w:gridCol w:w="1147"/>
        <w:gridCol w:w="35"/>
        <w:gridCol w:w="1346"/>
        <w:gridCol w:w="35"/>
        <w:gridCol w:w="1164"/>
        <w:gridCol w:w="13"/>
        <w:gridCol w:w="4381"/>
      </w:tblGrid>
      <w:tr w:rsidR="0049244D" w:rsidRPr="00080A90" w14:paraId="1A7D06A8" w14:textId="77777777" w:rsidTr="009E4F3D">
        <w:tc>
          <w:tcPr>
            <w:tcW w:w="421" w:type="dxa"/>
            <w:vMerge w:val="restart"/>
          </w:tcPr>
          <w:p w14:paraId="65C029BD"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N п/п</w:t>
            </w:r>
          </w:p>
        </w:tc>
        <w:tc>
          <w:tcPr>
            <w:tcW w:w="1134" w:type="dxa"/>
            <w:vMerge w:val="restart"/>
          </w:tcPr>
          <w:p w14:paraId="180E1480"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Наименование статьи</w:t>
            </w:r>
          </w:p>
        </w:tc>
        <w:tc>
          <w:tcPr>
            <w:tcW w:w="1234" w:type="dxa"/>
            <w:vMerge w:val="restart"/>
          </w:tcPr>
          <w:p w14:paraId="6F3527FF"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Количество единиц</w:t>
            </w:r>
          </w:p>
        </w:tc>
        <w:tc>
          <w:tcPr>
            <w:tcW w:w="1147" w:type="dxa"/>
            <w:vMerge w:val="restart"/>
          </w:tcPr>
          <w:p w14:paraId="654C5600"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Стоимость единицы</w:t>
            </w:r>
          </w:p>
        </w:tc>
        <w:tc>
          <w:tcPr>
            <w:tcW w:w="1381" w:type="dxa"/>
            <w:gridSpan w:val="2"/>
            <w:vMerge w:val="restart"/>
          </w:tcPr>
          <w:p w14:paraId="3C8C1B49"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Общая стоимость проекта, руб.</w:t>
            </w:r>
          </w:p>
        </w:tc>
        <w:tc>
          <w:tcPr>
            <w:tcW w:w="5593" w:type="dxa"/>
            <w:gridSpan w:val="4"/>
          </w:tcPr>
          <w:p w14:paraId="65FF9ED4"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В том числе:</w:t>
            </w:r>
          </w:p>
        </w:tc>
      </w:tr>
      <w:tr w:rsidR="0049244D" w:rsidRPr="00080A90" w14:paraId="109C254E" w14:textId="77777777" w:rsidTr="009E4F3D">
        <w:tc>
          <w:tcPr>
            <w:tcW w:w="421" w:type="dxa"/>
            <w:vMerge/>
          </w:tcPr>
          <w:p w14:paraId="49751420" w14:textId="77777777" w:rsidR="0049244D" w:rsidRPr="00080A90" w:rsidRDefault="0049244D" w:rsidP="0049244D">
            <w:pPr>
              <w:spacing w:after="0" w:line="240" w:lineRule="auto"/>
              <w:rPr>
                <w:rFonts w:ascii="Times New Roman" w:hAnsi="Times New Roman" w:cs="Times New Roman"/>
                <w:sz w:val="16"/>
                <w:szCs w:val="16"/>
              </w:rPr>
            </w:pPr>
          </w:p>
        </w:tc>
        <w:tc>
          <w:tcPr>
            <w:tcW w:w="1134" w:type="dxa"/>
            <w:vMerge/>
          </w:tcPr>
          <w:p w14:paraId="2B91F933" w14:textId="77777777" w:rsidR="0049244D" w:rsidRPr="00080A90" w:rsidRDefault="0049244D" w:rsidP="0049244D">
            <w:pPr>
              <w:spacing w:after="0" w:line="240" w:lineRule="auto"/>
              <w:rPr>
                <w:rFonts w:ascii="Times New Roman" w:hAnsi="Times New Roman" w:cs="Times New Roman"/>
                <w:sz w:val="16"/>
                <w:szCs w:val="16"/>
              </w:rPr>
            </w:pPr>
          </w:p>
        </w:tc>
        <w:tc>
          <w:tcPr>
            <w:tcW w:w="1234" w:type="dxa"/>
            <w:vMerge/>
          </w:tcPr>
          <w:p w14:paraId="1A11F0BF" w14:textId="77777777" w:rsidR="0049244D" w:rsidRPr="00080A90" w:rsidRDefault="0049244D" w:rsidP="0049244D">
            <w:pPr>
              <w:spacing w:after="0" w:line="240" w:lineRule="auto"/>
              <w:rPr>
                <w:rFonts w:ascii="Times New Roman" w:hAnsi="Times New Roman" w:cs="Times New Roman"/>
                <w:sz w:val="16"/>
                <w:szCs w:val="16"/>
              </w:rPr>
            </w:pPr>
          </w:p>
        </w:tc>
        <w:tc>
          <w:tcPr>
            <w:tcW w:w="1147" w:type="dxa"/>
            <w:vMerge/>
          </w:tcPr>
          <w:p w14:paraId="3D4D9359" w14:textId="77777777" w:rsidR="0049244D" w:rsidRPr="00080A90" w:rsidRDefault="0049244D" w:rsidP="0049244D">
            <w:pPr>
              <w:spacing w:after="0" w:line="240" w:lineRule="auto"/>
              <w:rPr>
                <w:rFonts w:ascii="Times New Roman" w:hAnsi="Times New Roman" w:cs="Times New Roman"/>
                <w:sz w:val="16"/>
                <w:szCs w:val="16"/>
              </w:rPr>
            </w:pPr>
          </w:p>
        </w:tc>
        <w:tc>
          <w:tcPr>
            <w:tcW w:w="1381" w:type="dxa"/>
            <w:gridSpan w:val="2"/>
            <w:vMerge/>
          </w:tcPr>
          <w:p w14:paraId="641A8D81" w14:textId="77777777" w:rsidR="0049244D" w:rsidRPr="00080A90" w:rsidRDefault="0049244D" w:rsidP="0049244D">
            <w:pPr>
              <w:spacing w:after="0" w:line="240" w:lineRule="auto"/>
              <w:rPr>
                <w:rFonts w:ascii="Times New Roman" w:hAnsi="Times New Roman" w:cs="Times New Roman"/>
                <w:sz w:val="16"/>
                <w:szCs w:val="16"/>
              </w:rPr>
            </w:pPr>
          </w:p>
        </w:tc>
        <w:tc>
          <w:tcPr>
            <w:tcW w:w="1199" w:type="dxa"/>
            <w:gridSpan w:val="2"/>
          </w:tcPr>
          <w:p w14:paraId="69B37556"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средства гранта</w:t>
            </w:r>
          </w:p>
        </w:tc>
        <w:tc>
          <w:tcPr>
            <w:tcW w:w="4394" w:type="dxa"/>
            <w:gridSpan w:val="2"/>
          </w:tcPr>
          <w:p w14:paraId="24A95E87"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софинансирование, включая собственные средства НКО</w:t>
            </w:r>
          </w:p>
        </w:tc>
      </w:tr>
      <w:tr w:rsidR="0049244D" w:rsidRPr="00080A90" w14:paraId="5A505DC9" w14:textId="77777777" w:rsidTr="009E4F3D">
        <w:tc>
          <w:tcPr>
            <w:tcW w:w="421" w:type="dxa"/>
          </w:tcPr>
          <w:p w14:paraId="514FE705"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1</w:t>
            </w:r>
          </w:p>
        </w:tc>
        <w:tc>
          <w:tcPr>
            <w:tcW w:w="1134" w:type="dxa"/>
          </w:tcPr>
          <w:p w14:paraId="015E81D0"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2</w:t>
            </w:r>
          </w:p>
        </w:tc>
        <w:tc>
          <w:tcPr>
            <w:tcW w:w="1234" w:type="dxa"/>
          </w:tcPr>
          <w:p w14:paraId="21A6B79F"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3</w:t>
            </w:r>
          </w:p>
        </w:tc>
        <w:tc>
          <w:tcPr>
            <w:tcW w:w="1147" w:type="dxa"/>
          </w:tcPr>
          <w:p w14:paraId="13DF04F0"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4</w:t>
            </w:r>
          </w:p>
        </w:tc>
        <w:tc>
          <w:tcPr>
            <w:tcW w:w="1381" w:type="dxa"/>
            <w:gridSpan w:val="2"/>
          </w:tcPr>
          <w:p w14:paraId="6DCD36AD"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5</w:t>
            </w:r>
          </w:p>
        </w:tc>
        <w:tc>
          <w:tcPr>
            <w:tcW w:w="1199" w:type="dxa"/>
            <w:gridSpan w:val="2"/>
          </w:tcPr>
          <w:p w14:paraId="74B777FA"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6</w:t>
            </w:r>
          </w:p>
        </w:tc>
        <w:tc>
          <w:tcPr>
            <w:tcW w:w="4394" w:type="dxa"/>
            <w:gridSpan w:val="2"/>
          </w:tcPr>
          <w:p w14:paraId="3D82B46C"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7</w:t>
            </w:r>
          </w:p>
        </w:tc>
      </w:tr>
      <w:tr w:rsidR="0049244D" w:rsidRPr="00080A90" w14:paraId="4F9198DE" w14:textId="77777777" w:rsidTr="009E4F3D">
        <w:tc>
          <w:tcPr>
            <w:tcW w:w="421" w:type="dxa"/>
          </w:tcPr>
          <w:p w14:paraId="2E10EDF9" w14:textId="77777777" w:rsidR="0049244D" w:rsidRPr="00080A90" w:rsidRDefault="0049244D" w:rsidP="0049244D">
            <w:pPr>
              <w:pStyle w:val="ConsPlusNormal"/>
              <w:rPr>
                <w:rFonts w:ascii="Times New Roman" w:hAnsi="Times New Roman" w:cs="Times New Roman"/>
                <w:sz w:val="16"/>
                <w:szCs w:val="16"/>
              </w:rPr>
            </w:pPr>
          </w:p>
        </w:tc>
        <w:tc>
          <w:tcPr>
            <w:tcW w:w="1134" w:type="dxa"/>
          </w:tcPr>
          <w:p w14:paraId="5A862360" w14:textId="77777777" w:rsidR="0049244D" w:rsidRPr="00080A90" w:rsidRDefault="0049244D" w:rsidP="0049244D">
            <w:pPr>
              <w:pStyle w:val="ConsPlusNormal"/>
              <w:rPr>
                <w:rFonts w:ascii="Times New Roman" w:hAnsi="Times New Roman" w:cs="Times New Roman"/>
                <w:sz w:val="16"/>
                <w:szCs w:val="16"/>
              </w:rPr>
            </w:pPr>
          </w:p>
        </w:tc>
        <w:tc>
          <w:tcPr>
            <w:tcW w:w="1234" w:type="dxa"/>
          </w:tcPr>
          <w:p w14:paraId="6708035F" w14:textId="77777777" w:rsidR="0049244D" w:rsidRPr="00080A90" w:rsidRDefault="0049244D" w:rsidP="0049244D">
            <w:pPr>
              <w:pStyle w:val="ConsPlusNormal"/>
              <w:rPr>
                <w:rFonts w:ascii="Times New Roman" w:hAnsi="Times New Roman" w:cs="Times New Roman"/>
                <w:sz w:val="16"/>
                <w:szCs w:val="16"/>
              </w:rPr>
            </w:pPr>
          </w:p>
        </w:tc>
        <w:tc>
          <w:tcPr>
            <w:tcW w:w="1147" w:type="dxa"/>
          </w:tcPr>
          <w:p w14:paraId="39764A20" w14:textId="77777777" w:rsidR="0049244D" w:rsidRPr="00080A90" w:rsidRDefault="0049244D" w:rsidP="0049244D">
            <w:pPr>
              <w:pStyle w:val="ConsPlusNormal"/>
              <w:rPr>
                <w:rFonts w:ascii="Times New Roman" w:hAnsi="Times New Roman" w:cs="Times New Roman"/>
                <w:sz w:val="16"/>
                <w:szCs w:val="16"/>
              </w:rPr>
            </w:pPr>
          </w:p>
        </w:tc>
        <w:tc>
          <w:tcPr>
            <w:tcW w:w="1381" w:type="dxa"/>
            <w:gridSpan w:val="2"/>
          </w:tcPr>
          <w:p w14:paraId="0A0675B6" w14:textId="77777777" w:rsidR="0049244D" w:rsidRPr="00080A90" w:rsidRDefault="0049244D" w:rsidP="0049244D">
            <w:pPr>
              <w:pStyle w:val="ConsPlusNormal"/>
              <w:rPr>
                <w:rFonts w:ascii="Times New Roman" w:hAnsi="Times New Roman" w:cs="Times New Roman"/>
                <w:sz w:val="16"/>
                <w:szCs w:val="16"/>
              </w:rPr>
            </w:pPr>
          </w:p>
        </w:tc>
        <w:tc>
          <w:tcPr>
            <w:tcW w:w="1199" w:type="dxa"/>
            <w:gridSpan w:val="2"/>
          </w:tcPr>
          <w:p w14:paraId="34DE708E" w14:textId="77777777" w:rsidR="0049244D" w:rsidRPr="00080A90" w:rsidRDefault="0049244D" w:rsidP="0049244D">
            <w:pPr>
              <w:pStyle w:val="ConsPlusNormal"/>
              <w:rPr>
                <w:rFonts w:ascii="Times New Roman" w:hAnsi="Times New Roman" w:cs="Times New Roman"/>
                <w:sz w:val="16"/>
                <w:szCs w:val="16"/>
              </w:rPr>
            </w:pPr>
          </w:p>
        </w:tc>
        <w:tc>
          <w:tcPr>
            <w:tcW w:w="4394" w:type="dxa"/>
            <w:gridSpan w:val="2"/>
          </w:tcPr>
          <w:p w14:paraId="5490BC38" w14:textId="77777777" w:rsidR="0049244D" w:rsidRPr="00080A90" w:rsidRDefault="0049244D" w:rsidP="0049244D">
            <w:pPr>
              <w:pStyle w:val="ConsPlusNormal"/>
              <w:rPr>
                <w:rFonts w:ascii="Times New Roman" w:hAnsi="Times New Roman" w:cs="Times New Roman"/>
                <w:sz w:val="16"/>
                <w:szCs w:val="16"/>
              </w:rPr>
            </w:pPr>
          </w:p>
        </w:tc>
      </w:tr>
      <w:tr w:rsidR="0049244D" w:rsidRPr="00080A90" w14:paraId="31D0A02E" w14:textId="77777777" w:rsidTr="009E4F3D">
        <w:tc>
          <w:tcPr>
            <w:tcW w:w="3971" w:type="dxa"/>
            <w:gridSpan w:val="5"/>
          </w:tcPr>
          <w:p w14:paraId="1FA26567" w14:textId="77777777" w:rsidR="0049244D" w:rsidRPr="00080A90" w:rsidRDefault="0049244D" w:rsidP="0049244D">
            <w:pPr>
              <w:pStyle w:val="ConsPlusNormal"/>
              <w:rPr>
                <w:rFonts w:ascii="Times New Roman" w:hAnsi="Times New Roman" w:cs="Times New Roman"/>
                <w:sz w:val="16"/>
                <w:szCs w:val="16"/>
              </w:rPr>
            </w:pPr>
            <w:r w:rsidRPr="00080A90">
              <w:rPr>
                <w:rFonts w:ascii="Times New Roman" w:hAnsi="Times New Roman" w:cs="Times New Roman"/>
                <w:sz w:val="16"/>
                <w:szCs w:val="16"/>
              </w:rPr>
              <w:t>ИТОГО ПО ПРОЕКТУ</w:t>
            </w:r>
          </w:p>
        </w:tc>
        <w:tc>
          <w:tcPr>
            <w:tcW w:w="1381" w:type="dxa"/>
            <w:gridSpan w:val="2"/>
          </w:tcPr>
          <w:p w14:paraId="3418D159" w14:textId="77777777" w:rsidR="0049244D" w:rsidRPr="00080A90" w:rsidRDefault="0049244D" w:rsidP="0049244D">
            <w:pPr>
              <w:pStyle w:val="ConsPlusNormal"/>
              <w:rPr>
                <w:rFonts w:ascii="Times New Roman" w:hAnsi="Times New Roman" w:cs="Times New Roman"/>
                <w:sz w:val="16"/>
                <w:szCs w:val="16"/>
              </w:rPr>
            </w:pPr>
          </w:p>
        </w:tc>
        <w:tc>
          <w:tcPr>
            <w:tcW w:w="1177" w:type="dxa"/>
            <w:gridSpan w:val="2"/>
          </w:tcPr>
          <w:p w14:paraId="37240E43" w14:textId="77777777" w:rsidR="0049244D" w:rsidRPr="00080A90" w:rsidRDefault="0049244D" w:rsidP="0049244D">
            <w:pPr>
              <w:pStyle w:val="ConsPlusNormal"/>
              <w:rPr>
                <w:rFonts w:ascii="Times New Roman" w:hAnsi="Times New Roman" w:cs="Times New Roman"/>
                <w:sz w:val="16"/>
                <w:szCs w:val="16"/>
              </w:rPr>
            </w:pPr>
          </w:p>
        </w:tc>
        <w:tc>
          <w:tcPr>
            <w:tcW w:w="4381" w:type="dxa"/>
          </w:tcPr>
          <w:p w14:paraId="7D43EC63" w14:textId="77777777" w:rsidR="0049244D" w:rsidRPr="00080A90" w:rsidRDefault="0049244D" w:rsidP="0049244D">
            <w:pPr>
              <w:pStyle w:val="ConsPlusNormal"/>
              <w:rPr>
                <w:rFonts w:ascii="Times New Roman" w:hAnsi="Times New Roman" w:cs="Times New Roman"/>
                <w:sz w:val="16"/>
                <w:szCs w:val="16"/>
              </w:rPr>
            </w:pPr>
          </w:p>
        </w:tc>
      </w:tr>
    </w:tbl>
    <w:p w14:paraId="2B9DD543" w14:textId="77777777" w:rsidR="0049244D" w:rsidRPr="0049244D" w:rsidRDefault="0049244D" w:rsidP="0049244D">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49244D" w:rsidRPr="00080A90" w14:paraId="104720BC" w14:textId="77777777" w:rsidTr="009B176C">
        <w:trPr>
          <w:trHeight w:val="20"/>
        </w:trPr>
        <w:tc>
          <w:tcPr>
            <w:tcW w:w="3345" w:type="dxa"/>
            <w:tcBorders>
              <w:top w:val="nil"/>
              <w:left w:val="nil"/>
              <w:bottom w:val="nil"/>
              <w:right w:val="nil"/>
            </w:tcBorders>
          </w:tcPr>
          <w:p w14:paraId="610B28EE" w14:textId="77777777" w:rsidR="0049244D" w:rsidRPr="00080A90" w:rsidRDefault="0049244D" w:rsidP="0049244D">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tcPr>
          <w:p w14:paraId="042E1825" w14:textId="77777777" w:rsidR="0049244D" w:rsidRPr="00080A90" w:rsidRDefault="0049244D" w:rsidP="0049244D">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7760E335" w14:textId="77777777" w:rsidR="0049244D" w:rsidRPr="00080A90" w:rsidRDefault="0049244D" w:rsidP="0049244D">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c>
          <w:tcPr>
            <w:tcW w:w="3515" w:type="dxa"/>
            <w:tcBorders>
              <w:top w:val="nil"/>
              <w:left w:val="nil"/>
              <w:bottom w:val="single" w:sz="4" w:space="0" w:color="auto"/>
              <w:right w:val="nil"/>
            </w:tcBorders>
          </w:tcPr>
          <w:p w14:paraId="5AF9690E" w14:textId="77777777" w:rsidR="0049244D" w:rsidRPr="00080A90" w:rsidRDefault="0049244D" w:rsidP="0049244D">
            <w:pPr>
              <w:pStyle w:val="ConsPlusNormal"/>
              <w:jc w:val="both"/>
              <w:rPr>
                <w:rFonts w:ascii="Times New Roman" w:hAnsi="Times New Roman" w:cs="Times New Roman"/>
                <w:sz w:val="16"/>
                <w:szCs w:val="16"/>
              </w:rPr>
            </w:pPr>
          </w:p>
        </w:tc>
        <w:tc>
          <w:tcPr>
            <w:tcW w:w="2184" w:type="dxa"/>
            <w:tcBorders>
              <w:top w:val="nil"/>
              <w:left w:val="nil"/>
              <w:bottom w:val="nil"/>
              <w:right w:val="nil"/>
            </w:tcBorders>
          </w:tcPr>
          <w:p w14:paraId="2D402138" w14:textId="77777777" w:rsidR="0049244D" w:rsidRPr="00080A90" w:rsidRDefault="0049244D" w:rsidP="0049244D">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r>
      <w:tr w:rsidR="0049244D" w:rsidRPr="00080A90" w14:paraId="1EAC0950" w14:textId="77777777" w:rsidTr="009B176C">
        <w:trPr>
          <w:trHeight w:val="20"/>
        </w:trPr>
        <w:tc>
          <w:tcPr>
            <w:tcW w:w="3345" w:type="dxa"/>
            <w:tcBorders>
              <w:top w:val="nil"/>
              <w:left w:val="nil"/>
              <w:bottom w:val="nil"/>
              <w:right w:val="nil"/>
            </w:tcBorders>
          </w:tcPr>
          <w:p w14:paraId="13BF9967" w14:textId="77777777" w:rsidR="0049244D" w:rsidRPr="00080A90" w:rsidRDefault="0049244D" w:rsidP="0049244D">
            <w:pPr>
              <w:pStyle w:val="ConsPlusNormal"/>
              <w:rPr>
                <w:rFonts w:ascii="Times New Roman" w:hAnsi="Times New Roman" w:cs="Times New Roman"/>
                <w:sz w:val="16"/>
                <w:szCs w:val="16"/>
              </w:rPr>
            </w:pPr>
          </w:p>
        </w:tc>
        <w:tc>
          <w:tcPr>
            <w:tcW w:w="1531" w:type="dxa"/>
            <w:tcBorders>
              <w:top w:val="single" w:sz="4" w:space="0" w:color="auto"/>
              <w:left w:val="nil"/>
              <w:bottom w:val="nil"/>
              <w:right w:val="nil"/>
            </w:tcBorders>
          </w:tcPr>
          <w:p w14:paraId="386CB45F"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(подпись)</w:t>
            </w:r>
          </w:p>
        </w:tc>
        <w:tc>
          <w:tcPr>
            <w:tcW w:w="340" w:type="dxa"/>
            <w:tcBorders>
              <w:top w:val="nil"/>
              <w:left w:val="nil"/>
              <w:bottom w:val="nil"/>
              <w:right w:val="nil"/>
            </w:tcBorders>
          </w:tcPr>
          <w:p w14:paraId="3D5083F1" w14:textId="77777777" w:rsidR="0049244D" w:rsidRPr="00080A90" w:rsidRDefault="0049244D" w:rsidP="0049244D">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tcPr>
          <w:p w14:paraId="54E28FD0" w14:textId="77777777" w:rsidR="0049244D" w:rsidRPr="00080A90" w:rsidRDefault="0049244D" w:rsidP="0049244D">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(Ф.И.О.)</w:t>
            </w:r>
          </w:p>
        </w:tc>
        <w:tc>
          <w:tcPr>
            <w:tcW w:w="2184" w:type="dxa"/>
            <w:tcBorders>
              <w:top w:val="nil"/>
              <w:left w:val="nil"/>
              <w:bottom w:val="nil"/>
              <w:right w:val="nil"/>
            </w:tcBorders>
          </w:tcPr>
          <w:p w14:paraId="12B4018C" w14:textId="77777777" w:rsidR="0049244D" w:rsidRPr="00080A90" w:rsidRDefault="0049244D" w:rsidP="0049244D">
            <w:pPr>
              <w:pStyle w:val="ConsPlusNormal"/>
              <w:jc w:val="both"/>
              <w:rPr>
                <w:rFonts w:ascii="Times New Roman" w:hAnsi="Times New Roman" w:cs="Times New Roman"/>
                <w:sz w:val="16"/>
                <w:szCs w:val="16"/>
              </w:rPr>
            </w:pPr>
          </w:p>
        </w:tc>
      </w:tr>
      <w:tr w:rsidR="0049244D" w:rsidRPr="00080A90" w14:paraId="7104C659" w14:textId="77777777" w:rsidTr="009B176C">
        <w:trPr>
          <w:trHeight w:val="20"/>
        </w:trPr>
        <w:tc>
          <w:tcPr>
            <w:tcW w:w="10915" w:type="dxa"/>
            <w:gridSpan w:val="5"/>
            <w:tcBorders>
              <w:top w:val="nil"/>
              <w:left w:val="nil"/>
              <w:bottom w:val="nil"/>
              <w:right w:val="nil"/>
            </w:tcBorders>
          </w:tcPr>
          <w:p w14:paraId="48EE1768" w14:textId="77777777" w:rsidR="0049244D" w:rsidRPr="00080A90" w:rsidRDefault="0049244D" w:rsidP="0049244D">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"__" _____________ 20__ года</w:t>
            </w:r>
          </w:p>
        </w:tc>
      </w:tr>
      <w:tr w:rsidR="0049244D" w:rsidRPr="00080A90" w14:paraId="529A295D" w14:textId="77777777" w:rsidTr="009B176C">
        <w:trPr>
          <w:trHeight w:val="20"/>
        </w:trPr>
        <w:tc>
          <w:tcPr>
            <w:tcW w:w="3345" w:type="dxa"/>
            <w:tcBorders>
              <w:top w:val="nil"/>
              <w:left w:val="nil"/>
              <w:bottom w:val="nil"/>
              <w:right w:val="nil"/>
            </w:tcBorders>
          </w:tcPr>
          <w:p w14:paraId="5F3A2ECE" w14:textId="77777777" w:rsidR="0049244D" w:rsidRPr="00080A90" w:rsidRDefault="0049244D" w:rsidP="0049244D">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М.П.</w:t>
            </w:r>
          </w:p>
        </w:tc>
        <w:tc>
          <w:tcPr>
            <w:tcW w:w="1531" w:type="dxa"/>
            <w:tcBorders>
              <w:top w:val="nil"/>
              <w:left w:val="nil"/>
              <w:bottom w:val="nil"/>
              <w:right w:val="nil"/>
            </w:tcBorders>
          </w:tcPr>
          <w:p w14:paraId="56227305" w14:textId="77777777" w:rsidR="0049244D" w:rsidRPr="00080A90" w:rsidRDefault="0049244D" w:rsidP="0049244D">
            <w:pPr>
              <w:pStyle w:val="ConsPlusNormal"/>
              <w:rPr>
                <w:rFonts w:ascii="Times New Roman" w:hAnsi="Times New Roman" w:cs="Times New Roman"/>
                <w:sz w:val="16"/>
                <w:szCs w:val="16"/>
              </w:rPr>
            </w:pPr>
          </w:p>
        </w:tc>
        <w:tc>
          <w:tcPr>
            <w:tcW w:w="6039" w:type="dxa"/>
            <w:gridSpan w:val="3"/>
            <w:tcBorders>
              <w:top w:val="nil"/>
              <w:left w:val="nil"/>
              <w:bottom w:val="nil"/>
              <w:right w:val="nil"/>
            </w:tcBorders>
          </w:tcPr>
          <w:p w14:paraId="02A36D06" w14:textId="77777777" w:rsidR="0049244D" w:rsidRPr="00080A90" w:rsidRDefault="0049244D" w:rsidP="0049244D">
            <w:pPr>
              <w:pStyle w:val="ConsPlusNormal"/>
              <w:rPr>
                <w:rFonts w:ascii="Times New Roman" w:hAnsi="Times New Roman" w:cs="Times New Roman"/>
                <w:sz w:val="16"/>
                <w:szCs w:val="16"/>
              </w:rPr>
            </w:pPr>
          </w:p>
        </w:tc>
      </w:tr>
      <w:tr w:rsidR="00F82CF6" w:rsidRPr="00080A90" w14:paraId="1FFAFA4E" w14:textId="77777777" w:rsidTr="00730007">
        <w:trPr>
          <w:trHeight w:val="20"/>
        </w:trPr>
        <w:tc>
          <w:tcPr>
            <w:tcW w:w="10915" w:type="dxa"/>
            <w:gridSpan w:val="5"/>
            <w:tcBorders>
              <w:top w:val="nil"/>
              <w:left w:val="nil"/>
              <w:bottom w:val="nil"/>
              <w:right w:val="nil"/>
            </w:tcBorders>
          </w:tcPr>
          <w:p w14:paraId="28E5CDC7" w14:textId="6FCEB6FF" w:rsidR="00F82CF6" w:rsidRDefault="00F82CF6" w:rsidP="00EA04E6">
            <w:pPr>
              <w:pStyle w:val="ConsPlusNormal"/>
              <w:numPr>
                <w:ilvl w:val="0"/>
                <w:numId w:val="9"/>
              </w:numPr>
              <w:jc w:val="center"/>
              <w:rPr>
                <w:rFonts w:ascii="Times New Roman" w:hAnsi="Times New Roman" w:cs="Times New Roman"/>
                <w:sz w:val="16"/>
                <w:szCs w:val="16"/>
              </w:rPr>
            </w:pPr>
            <w:r>
              <w:rPr>
                <w:rFonts w:ascii="Times New Roman" w:hAnsi="Times New Roman" w:cs="Times New Roman"/>
                <w:sz w:val="16"/>
                <w:szCs w:val="16"/>
              </w:rPr>
              <w:t>Смета проекта</w:t>
            </w:r>
          </w:p>
          <w:p w14:paraId="684F44BA" w14:textId="676B0FBE" w:rsidR="00F82CF6" w:rsidRDefault="00F82CF6" w:rsidP="00F82CF6">
            <w:pPr>
              <w:pStyle w:val="ConsPlusNormal"/>
              <w:ind w:left="-60"/>
              <w:jc w:val="center"/>
              <w:rPr>
                <w:rFonts w:ascii="Times New Roman" w:hAnsi="Times New Roman" w:cs="Times New Roman"/>
                <w:sz w:val="16"/>
                <w:szCs w:val="16"/>
              </w:rPr>
            </w:pPr>
            <w:r>
              <w:rPr>
                <w:rFonts w:ascii="Times New Roman" w:hAnsi="Times New Roman" w:cs="Times New Roman"/>
                <w:sz w:val="16"/>
                <w:szCs w:val="16"/>
              </w:rPr>
              <w:t>Название проекта, на который запрашивается грант:__________________________________________________________________________________________</w:t>
            </w:r>
          </w:p>
          <w:p w14:paraId="66568360" w14:textId="77777777" w:rsidR="00F82CF6" w:rsidRPr="00080A90" w:rsidRDefault="00F82CF6" w:rsidP="0049244D">
            <w:pPr>
              <w:pStyle w:val="ConsPlusNormal"/>
              <w:rPr>
                <w:rFonts w:ascii="Times New Roman" w:hAnsi="Times New Roman" w:cs="Times New Roman"/>
                <w:sz w:val="16"/>
                <w:szCs w:val="16"/>
              </w:rPr>
            </w:pPr>
          </w:p>
        </w:tc>
      </w:tr>
    </w:tbl>
    <w:p w14:paraId="0C7C008A" w14:textId="32CB2D0B" w:rsidR="0049244D" w:rsidRDefault="0049244D" w:rsidP="0049244D">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275"/>
        <w:gridCol w:w="1068"/>
        <w:gridCol w:w="969"/>
        <w:gridCol w:w="12"/>
        <w:gridCol w:w="1363"/>
        <w:gridCol w:w="12"/>
        <w:gridCol w:w="1476"/>
        <w:gridCol w:w="12"/>
        <w:gridCol w:w="4302"/>
      </w:tblGrid>
      <w:tr w:rsidR="00F82CF6" w:rsidRPr="00F82CF6" w14:paraId="460F1C0A" w14:textId="77777777" w:rsidTr="00F82CF6">
        <w:trPr>
          <w:trHeight w:val="20"/>
        </w:trPr>
        <w:tc>
          <w:tcPr>
            <w:tcW w:w="421" w:type="dxa"/>
            <w:vMerge w:val="restart"/>
            <w:vAlign w:val="center"/>
          </w:tcPr>
          <w:p w14:paraId="0B2CD9DE"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N п/п</w:t>
            </w:r>
          </w:p>
        </w:tc>
        <w:tc>
          <w:tcPr>
            <w:tcW w:w="1275" w:type="dxa"/>
            <w:vMerge w:val="restart"/>
            <w:vAlign w:val="center"/>
          </w:tcPr>
          <w:p w14:paraId="52AEC196"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статьи</w:t>
            </w:r>
          </w:p>
        </w:tc>
        <w:tc>
          <w:tcPr>
            <w:tcW w:w="1068" w:type="dxa"/>
            <w:vMerge w:val="restart"/>
            <w:vAlign w:val="center"/>
          </w:tcPr>
          <w:p w14:paraId="15456A37"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Количество единиц</w:t>
            </w:r>
          </w:p>
        </w:tc>
        <w:tc>
          <w:tcPr>
            <w:tcW w:w="969" w:type="dxa"/>
            <w:vMerge w:val="restart"/>
            <w:vAlign w:val="center"/>
          </w:tcPr>
          <w:p w14:paraId="230887D7"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Стоимость единицы</w:t>
            </w:r>
          </w:p>
        </w:tc>
        <w:tc>
          <w:tcPr>
            <w:tcW w:w="1375" w:type="dxa"/>
            <w:gridSpan w:val="2"/>
            <w:vMerge w:val="restart"/>
            <w:vAlign w:val="center"/>
          </w:tcPr>
          <w:p w14:paraId="194FFE00"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Общая стоимость проекта, руб.</w:t>
            </w:r>
          </w:p>
        </w:tc>
        <w:tc>
          <w:tcPr>
            <w:tcW w:w="5802" w:type="dxa"/>
            <w:gridSpan w:val="4"/>
            <w:vAlign w:val="center"/>
          </w:tcPr>
          <w:p w14:paraId="2CD01700"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В том числе:</w:t>
            </w:r>
          </w:p>
        </w:tc>
      </w:tr>
      <w:tr w:rsidR="00F82CF6" w:rsidRPr="00F82CF6" w14:paraId="39D24890" w14:textId="77777777" w:rsidTr="00F82CF6">
        <w:trPr>
          <w:trHeight w:val="20"/>
        </w:trPr>
        <w:tc>
          <w:tcPr>
            <w:tcW w:w="421" w:type="dxa"/>
            <w:vMerge/>
            <w:vAlign w:val="center"/>
          </w:tcPr>
          <w:p w14:paraId="4CB37895" w14:textId="77777777" w:rsidR="00F82CF6" w:rsidRPr="00F82CF6" w:rsidRDefault="00F82CF6" w:rsidP="00F82CF6">
            <w:pPr>
              <w:jc w:val="center"/>
              <w:rPr>
                <w:sz w:val="16"/>
                <w:szCs w:val="16"/>
              </w:rPr>
            </w:pPr>
          </w:p>
        </w:tc>
        <w:tc>
          <w:tcPr>
            <w:tcW w:w="1275" w:type="dxa"/>
            <w:vMerge/>
            <w:vAlign w:val="center"/>
          </w:tcPr>
          <w:p w14:paraId="1C25DAE0" w14:textId="77777777" w:rsidR="00F82CF6" w:rsidRPr="00F82CF6" w:rsidRDefault="00F82CF6" w:rsidP="00F82CF6">
            <w:pPr>
              <w:jc w:val="center"/>
              <w:rPr>
                <w:sz w:val="16"/>
                <w:szCs w:val="16"/>
              </w:rPr>
            </w:pPr>
          </w:p>
        </w:tc>
        <w:tc>
          <w:tcPr>
            <w:tcW w:w="1068" w:type="dxa"/>
            <w:vMerge/>
            <w:vAlign w:val="center"/>
          </w:tcPr>
          <w:p w14:paraId="734A88AE" w14:textId="77777777" w:rsidR="00F82CF6" w:rsidRPr="00F82CF6" w:rsidRDefault="00F82CF6" w:rsidP="00F82CF6">
            <w:pPr>
              <w:jc w:val="center"/>
              <w:rPr>
                <w:sz w:val="16"/>
                <w:szCs w:val="16"/>
              </w:rPr>
            </w:pPr>
          </w:p>
        </w:tc>
        <w:tc>
          <w:tcPr>
            <w:tcW w:w="969" w:type="dxa"/>
            <w:vMerge/>
            <w:vAlign w:val="center"/>
          </w:tcPr>
          <w:p w14:paraId="0D6A7C17" w14:textId="77777777" w:rsidR="00F82CF6" w:rsidRPr="00F82CF6" w:rsidRDefault="00F82CF6" w:rsidP="00F82CF6">
            <w:pPr>
              <w:jc w:val="center"/>
              <w:rPr>
                <w:sz w:val="16"/>
                <w:szCs w:val="16"/>
              </w:rPr>
            </w:pPr>
          </w:p>
        </w:tc>
        <w:tc>
          <w:tcPr>
            <w:tcW w:w="1375" w:type="dxa"/>
            <w:gridSpan w:val="2"/>
            <w:vMerge/>
            <w:vAlign w:val="center"/>
          </w:tcPr>
          <w:p w14:paraId="49274204" w14:textId="77777777" w:rsidR="00F82CF6" w:rsidRPr="00F82CF6" w:rsidRDefault="00F82CF6" w:rsidP="00F82CF6">
            <w:pPr>
              <w:jc w:val="center"/>
              <w:rPr>
                <w:sz w:val="16"/>
                <w:szCs w:val="16"/>
              </w:rPr>
            </w:pPr>
          </w:p>
        </w:tc>
        <w:tc>
          <w:tcPr>
            <w:tcW w:w="1488" w:type="dxa"/>
            <w:gridSpan w:val="2"/>
            <w:vAlign w:val="center"/>
          </w:tcPr>
          <w:p w14:paraId="021C6E1F"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средства гранта</w:t>
            </w:r>
          </w:p>
        </w:tc>
        <w:tc>
          <w:tcPr>
            <w:tcW w:w="4314" w:type="dxa"/>
            <w:gridSpan w:val="2"/>
            <w:vAlign w:val="center"/>
          </w:tcPr>
          <w:p w14:paraId="17B94680"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софинансирование, включая собственные средства НКО</w:t>
            </w:r>
          </w:p>
        </w:tc>
      </w:tr>
      <w:tr w:rsidR="00F82CF6" w:rsidRPr="00F82CF6" w14:paraId="6A93820E" w14:textId="77777777" w:rsidTr="00F82CF6">
        <w:trPr>
          <w:trHeight w:val="20"/>
        </w:trPr>
        <w:tc>
          <w:tcPr>
            <w:tcW w:w="421" w:type="dxa"/>
            <w:vAlign w:val="center"/>
          </w:tcPr>
          <w:p w14:paraId="53367F4C"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1</w:t>
            </w:r>
          </w:p>
        </w:tc>
        <w:tc>
          <w:tcPr>
            <w:tcW w:w="1275" w:type="dxa"/>
            <w:vAlign w:val="center"/>
          </w:tcPr>
          <w:p w14:paraId="6CBE6F48"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2</w:t>
            </w:r>
          </w:p>
        </w:tc>
        <w:tc>
          <w:tcPr>
            <w:tcW w:w="1068" w:type="dxa"/>
            <w:vAlign w:val="center"/>
          </w:tcPr>
          <w:p w14:paraId="60C013D7"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3</w:t>
            </w:r>
          </w:p>
        </w:tc>
        <w:tc>
          <w:tcPr>
            <w:tcW w:w="969" w:type="dxa"/>
            <w:vAlign w:val="center"/>
          </w:tcPr>
          <w:p w14:paraId="43C61485"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4</w:t>
            </w:r>
          </w:p>
        </w:tc>
        <w:tc>
          <w:tcPr>
            <w:tcW w:w="1375" w:type="dxa"/>
            <w:gridSpan w:val="2"/>
            <w:vAlign w:val="center"/>
          </w:tcPr>
          <w:p w14:paraId="210DFDFF"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5</w:t>
            </w:r>
          </w:p>
        </w:tc>
        <w:tc>
          <w:tcPr>
            <w:tcW w:w="1488" w:type="dxa"/>
            <w:gridSpan w:val="2"/>
            <w:vAlign w:val="center"/>
          </w:tcPr>
          <w:p w14:paraId="30D5E4A6"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6</w:t>
            </w:r>
          </w:p>
        </w:tc>
        <w:tc>
          <w:tcPr>
            <w:tcW w:w="4314" w:type="dxa"/>
            <w:gridSpan w:val="2"/>
            <w:vAlign w:val="center"/>
          </w:tcPr>
          <w:p w14:paraId="18B172F3"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7</w:t>
            </w:r>
          </w:p>
        </w:tc>
      </w:tr>
      <w:tr w:rsidR="00F82CF6" w:rsidRPr="00F82CF6" w14:paraId="5AD1EADC" w14:textId="77777777" w:rsidTr="00F82CF6">
        <w:trPr>
          <w:trHeight w:val="20"/>
        </w:trPr>
        <w:tc>
          <w:tcPr>
            <w:tcW w:w="421" w:type="dxa"/>
            <w:vAlign w:val="center"/>
          </w:tcPr>
          <w:p w14:paraId="51252230" w14:textId="77777777" w:rsidR="00F82CF6" w:rsidRPr="00F82CF6" w:rsidRDefault="00F82CF6" w:rsidP="00F82CF6">
            <w:pPr>
              <w:pStyle w:val="ConsPlusNormal"/>
              <w:jc w:val="center"/>
              <w:rPr>
                <w:rFonts w:ascii="Times New Roman" w:hAnsi="Times New Roman" w:cs="Times New Roman"/>
                <w:sz w:val="16"/>
                <w:szCs w:val="16"/>
              </w:rPr>
            </w:pPr>
          </w:p>
        </w:tc>
        <w:tc>
          <w:tcPr>
            <w:tcW w:w="1275" w:type="dxa"/>
            <w:vAlign w:val="center"/>
          </w:tcPr>
          <w:p w14:paraId="189D6E45" w14:textId="77777777" w:rsidR="00F82CF6" w:rsidRPr="00F82CF6" w:rsidRDefault="00F82CF6" w:rsidP="00F82CF6">
            <w:pPr>
              <w:pStyle w:val="ConsPlusNormal"/>
              <w:jc w:val="center"/>
              <w:rPr>
                <w:rFonts w:ascii="Times New Roman" w:hAnsi="Times New Roman" w:cs="Times New Roman"/>
                <w:sz w:val="16"/>
                <w:szCs w:val="16"/>
              </w:rPr>
            </w:pPr>
          </w:p>
        </w:tc>
        <w:tc>
          <w:tcPr>
            <w:tcW w:w="1068" w:type="dxa"/>
            <w:vAlign w:val="center"/>
          </w:tcPr>
          <w:p w14:paraId="6A9C16F2" w14:textId="77777777" w:rsidR="00F82CF6" w:rsidRPr="00F82CF6" w:rsidRDefault="00F82CF6" w:rsidP="00F82CF6">
            <w:pPr>
              <w:pStyle w:val="ConsPlusNormal"/>
              <w:jc w:val="center"/>
              <w:rPr>
                <w:rFonts w:ascii="Times New Roman" w:hAnsi="Times New Roman" w:cs="Times New Roman"/>
                <w:sz w:val="16"/>
                <w:szCs w:val="16"/>
              </w:rPr>
            </w:pPr>
          </w:p>
        </w:tc>
        <w:tc>
          <w:tcPr>
            <w:tcW w:w="969" w:type="dxa"/>
            <w:vAlign w:val="center"/>
          </w:tcPr>
          <w:p w14:paraId="01291F81" w14:textId="77777777" w:rsidR="00F82CF6" w:rsidRPr="00F82CF6" w:rsidRDefault="00F82CF6" w:rsidP="00F82CF6">
            <w:pPr>
              <w:pStyle w:val="ConsPlusNormal"/>
              <w:jc w:val="center"/>
              <w:rPr>
                <w:rFonts w:ascii="Times New Roman" w:hAnsi="Times New Roman" w:cs="Times New Roman"/>
                <w:sz w:val="16"/>
                <w:szCs w:val="16"/>
              </w:rPr>
            </w:pPr>
          </w:p>
        </w:tc>
        <w:tc>
          <w:tcPr>
            <w:tcW w:w="1375" w:type="dxa"/>
            <w:gridSpan w:val="2"/>
            <w:vAlign w:val="center"/>
          </w:tcPr>
          <w:p w14:paraId="21AA4652" w14:textId="77777777" w:rsidR="00F82CF6" w:rsidRPr="00F82CF6" w:rsidRDefault="00F82CF6" w:rsidP="00F82CF6">
            <w:pPr>
              <w:pStyle w:val="ConsPlusNormal"/>
              <w:jc w:val="center"/>
              <w:rPr>
                <w:rFonts w:ascii="Times New Roman" w:hAnsi="Times New Roman" w:cs="Times New Roman"/>
                <w:sz w:val="16"/>
                <w:szCs w:val="16"/>
              </w:rPr>
            </w:pPr>
          </w:p>
        </w:tc>
        <w:tc>
          <w:tcPr>
            <w:tcW w:w="1488" w:type="dxa"/>
            <w:gridSpan w:val="2"/>
            <w:vAlign w:val="center"/>
          </w:tcPr>
          <w:p w14:paraId="1C5882F2" w14:textId="77777777" w:rsidR="00F82CF6" w:rsidRPr="00F82CF6" w:rsidRDefault="00F82CF6" w:rsidP="00F82CF6">
            <w:pPr>
              <w:pStyle w:val="ConsPlusNormal"/>
              <w:jc w:val="center"/>
              <w:rPr>
                <w:rFonts w:ascii="Times New Roman" w:hAnsi="Times New Roman" w:cs="Times New Roman"/>
                <w:sz w:val="16"/>
                <w:szCs w:val="16"/>
              </w:rPr>
            </w:pPr>
          </w:p>
        </w:tc>
        <w:tc>
          <w:tcPr>
            <w:tcW w:w="4314" w:type="dxa"/>
            <w:gridSpan w:val="2"/>
            <w:vAlign w:val="center"/>
          </w:tcPr>
          <w:p w14:paraId="0AA44403" w14:textId="77777777" w:rsidR="00F82CF6" w:rsidRPr="00F82CF6" w:rsidRDefault="00F82CF6" w:rsidP="00F82CF6">
            <w:pPr>
              <w:pStyle w:val="ConsPlusNormal"/>
              <w:jc w:val="center"/>
              <w:rPr>
                <w:rFonts w:ascii="Times New Roman" w:hAnsi="Times New Roman" w:cs="Times New Roman"/>
                <w:sz w:val="16"/>
                <w:szCs w:val="16"/>
              </w:rPr>
            </w:pPr>
          </w:p>
        </w:tc>
      </w:tr>
      <w:tr w:rsidR="00F82CF6" w:rsidRPr="00F82CF6" w14:paraId="2EEF794B" w14:textId="77777777" w:rsidTr="00F82CF6">
        <w:trPr>
          <w:trHeight w:val="20"/>
        </w:trPr>
        <w:tc>
          <w:tcPr>
            <w:tcW w:w="3745" w:type="dxa"/>
            <w:gridSpan w:val="5"/>
            <w:vAlign w:val="center"/>
          </w:tcPr>
          <w:p w14:paraId="422BF238"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ИТОГО ПО ПРОЕКТУ</w:t>
            </w:r>
          </w:p>
        </w:tc>
        <w:tc>
          <w:tcPr>
            <w:tcW w:w="1375" w:type="dxa"/>
            <w:gridSpan w:val="2"/>
            <w:vAlign w:val="center"/>
          </w:tcPr>
          <w:p w14:paraId="2AF82CE8" w14:textId="77777777" w:rsidR="00F82CF6" w:rsidRPr="00F82CF6" w:rsidRDefault="00F82CF6" w:rsidP="00F82CF6">
            <w:pPr>
              <w:pStyle w:val="ConsPlusNormal"/>
              <w:jc w:val="center"/>
              <w:rPr>
                <w:rFonts w:ascii="Times New Roman" w:hAnsi="Times New Roman" w:cs="Times New Roman"/>
                <w:sz w:val="16"/>
                <w:szCs w:val="16"/>
              </w:rPr>
            </w:pPr>
          </w:p>
        </w:tc>
        <w:tc>
          <w:tcPr>
            <w:tcW w:w="1488" w:type="dxa"/>
            <w:gridSpan w:val="2"/>
            <w:vAlign w:val="center"/>
          </w:tcPr>
          <w:p w14:paraId="0DDF7C9A" w14:textId="77777777" w:rsidR="00F82CF6" w:rsidRPr="00F82CF6" w:rsidRDefault="00F82CF6" w:rsidP="00F82CF6">
            <w:pPr>
              <w:pStyle w:val="ConsPlusNormal"/>
              <w:jc w:val="center"/>
              <w:rPr>
                <w:rFonts w:ascii="Times New Roman" w:hAnsi="Times New Roman" w:cs="Times New Roman"/>
                <w:sz w:val="16"/>
                <w:szCs w:val="16"/>
              </w:rPr>
            </w:pPr>
          </w:p>
        </w:tc>
        <w:tc>
          <w:tcPr>
            <w:tcW w:w="4302" w:type="dxa"/>
            <w:vAlign w:val="center"/>
          </w:tcPr>
          <w:p w14:paraId="51BBDBE3" w14:textId="77777777" w:rsidR="00F82CF6" w:rsidRPr="00F82CF6" w:rsidRDefault="00F82CF6" w:rsidP="00F82CF6">
            <w:pPr>
              <w:pStyle w:val="ConsPlusNormal"/>
              <w:jc w:val="center"/>
              <w:rPr>
                <w:rFonts w:ascii="Times New Roman" w:hAnsi="Times New Roman" w:cs="Times New Roman"/>
                <w:sz w:val="16"/>
                <w:szCs w:val="16"/>
              </w:rPr>
            </w:pPr>
          </w:p>
        </w:tc>
      </w:tr>
    </w:tbl>
    <w:p w14:paraId="378BD9BC" w14:textId="18E2D0C3" w:rsidR="00F82CF6" w:rsidRDefault="00F82CF6" w:rsidP="0049244D">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F82CF6" w:rsidRPr="00F82CF6" w14:paraId="3D7A701C" w14:textId="77777777" w:rsidTr="00F82CF6">
        <w:trPr>
          <w:trHeight w:val="20"/>
        </w:trPr>
        <w:tc>
          <w:tcPr>
            <w:tcW w:w="3345" w:type="dxa"/>
            <w:tcBorders>
              <w:top w:val="nil"/>
              <w:left w:val="nil"/>
              <w:bottom w:val="nil"/>
              <w:right w:val="nil"/>
            </w:tcBorders>
            <w:vAlign w:val="center"/>
          </w:tcPr>
          <w:p w14:paraId="5F20CB2F"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vAlign w:val="center"/>
          </w:tcPr>
          <w:p w14:paraId="081FB201" w14:textId="77777777" w:rsidR="00F82CF6" w:rsidRPr="00F82CF6" w:rsidRDefault="00F82CF6" w:rsidP="00F82CF6">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42FC815E"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c>
          <w:tcPr>
            <w:tcW w:w="3515" w:type="dxa"/>
            <w:tcBorders>
              <w:top w:val="nil"/>
              <w:left w:val="nil"/>
              <w:bottom w:val="single" w:sz="4" w:space="0" w:color="auto"/>
              <w:right w:val="nil"/>
            </w:tcBorders>
            <w:vAlign w:val="center"/>
          </w:tcPr>
          <w:p w14:paraId="6BFBC50B" w14:textId="77777777" w:rsidR="00F82CF6" w:rsidRPr="00F82CF6" w:rsidRDefault="00F82CF6" w:rsidP="00F82CF6">
            <w:pPr>
              <w:pStyle w:val="ConsPlusNormal"/>
              <w:jc w:val="center"/>
              <w:rPr>
                <w:rFonts w:ascii="Times New Roman" w:hAnsi="Times New Roman" w:cs="Times New Roman"/>
                <w:sz w:val="16"/>
                <w:szCs w:val="16"/>
              </w:rPr>
            </w:pPr>
          </w:p>
        </w:tc>
        <w:tc>
          <w:tcPr>
            <w:tcW w:w="2184" w:type="dxa"/>
            <w:tcBorders>
              <w:top w:val="nil"/>
              <w:left w:val="nil"/>
              <w:bottom w:val="nil"/>
              <w:right w:val="nil"/>
            </w:tcBorders>
            <w:vAlign w:val="center"/>
          </w:tcPr>
          <w:p w14:paraId="34C3254B"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r>
      <w:tr w:rsidR="00F82CF6" w:rsidRPr="00F82CF6" w14:paraId="1CDA011F" w14:textId="77777777" w:rsidTr="00F82CF6">
        <w:trPr>
          <w:trHeight w:val="20"/>
        </w:trPr>
        <w:tc>
          <w:tcPr>
            <w:tcW w:w="3345" w:type="dxa"/>
            <w:tcBorders>
              <w:top w:val="nil"/>
              <w:left w:val="nil"/>
              <w:bottom w:val="nil"/>
              <w:right w:val="nil"/>
            </w:tcBorders>
            <w:vAlign w:val="center"/>
          </w:tcPr>
          <w:p w14:paraId="1D2BAF0D" w14:textId="77777777" w:rsidR="00F82CF6" w:rsidRPr="00F82CF6" w:rsidRDefault="00F82CF6" w:rsidP="00F82CF6">
            <w:pPr>
              <w:pStyle w:val="ConsPlusNormal"/>
              <w:jc w:val="center"/>
              <w:rPr>
                <w:rFonts w:ascii="Times New Roman" w:hAnsi="Times New Roman" w:cs="Times New Roman"/>
                <w:sz w:val="16"/>
                <w:szCs w:val="16"/>
              </w:rPr>
            </w:pPr>
          </w:p>
        </w:tc>
        <w:tc>
          <w:tcPr>
            <w:tcW w:w="1531" w:type="dxa"/>
            <w:tcBorders>
              <w:top w:val="single" w:sz="4" w:space="0" w:color="auto"/>
              <w:left w:val="nil"/>
              <w:bottom w:val="nil"/>
              <w:right w:val="nil"/>
            </w:tcBorders>
            <w:vAlign w:val="center"/>
          </w:tcPr>
          <w:p w14:paraId="2FE74723"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56A0D325" w14:textId="77777777" w:rsidR="00F82CF6" w:rsidRPr="00F82CF6" w:rsidRDefault="00F82CF6" w:rsidP="00F82CF6">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vAlign w:val="center"/>
          </w:tcPr>
          <w:p w14:paraId="72D10C94"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(Ф.И.О.)</w:t>
            </w:r>
          </w:p>
        </w:tc>
        <w:tc>
          <w:tcPr>
            <w:tcW w:w="2184" w:type="dxa"/>
            <w:tcBorders>
              <w:top w:val="nil"/>
              <w:left w:val="nil"/>
              <w:bottom w:val="nil"/>
              <w:right w:val="nil"/>
            </w:tcBorders>
            <w:vAlign w:val="center"/>
          </w:tcPr>
          <w:p w14:paraId="58DC774F" w14:textId="77777777" w:rsidR="00F82CF6" w:rsidRPr="00F82CF6" w:rsidRDefault="00F82CF6" w:rsidP="00F82CF6">
            <w:pPr>
              <w:pStyle w:val="ConsPlusNormal"/>
              <w:jc w:val="center"/>
              <w:rPr>
                <w:rFonts w:ascii="Times New Roman" w:hAnsi="Times New Roman" w:cs="Times New Roman"/>
                <w:sz w:val="16"/>
                <w:szCs w:val="16"/>
              </w:rPr>
            </w:pPr>
          </w:p>
        </w:tc>
      </w:tr>
      <w:tr w:rsidR="00F82CF6" w:rsidRPr="00F82CF6" w14:paraId="5D007EBC" w14:textId="77777777" w:rsidTr="00F82CF6">
        <w:trPr>
          <w:trHeight w:val="20"/>
        </w:trPr>
        <w:tc>
          <w:tcPr>
            <w:tcW w:w="10915" w:type="dxa"/>
            <w:gridSpan w:val="5"/>
            <w:tcBorders>
              <w:top w:val="nil"/>
              <w:left w:val="nil"/>
              <w:bottom w:val="nil"/>
              <w:right w:val="nil"/>
            </w:tcBorders>
            <w:vAlign w:val="center"/>
          </w:tcPr>
          <w:p w14:paraId="7269B98E"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"__" _____________ 20__ года</w:t>
            </w:r>
          </w:p>
        </w:tc>
      </w:tr>
      <w:tr w:rsidR="00F82CF6" w:rsidRPr="00F82CF6" w14:paraId="5DD1A57B" w14:textId="77777777" w:rsidTr="00F82CF6">
        <w:trPr>
          <w:trHeight w:val="20"/>
        </w:trPr>
        <w:tc>
          <w:tcPr>
            <w:tcW w:w="3345" w:type="dxa"/>
            <w:tcBorders>
              <w:top w:val="nil"/>
              <w:left w:val="nil"/>
              <w:bottom w:val="nil"/>
              <w:right w:val="nil"/>
            </w:tcBorders>
            <w:vAlign w:val="center"/>
          </w:tcPr>
          <w:p w14:paraId="770ADFC4" w14:textId="77777777" w:rsidR="00F82CF6" w:rsidRPr="00F82CF6" w:rsidRDefault="00F82CF6" w:rsidP="00F82CF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М.П.</w:t>
            </w:r>
          </w:p>
        </w:tc>
        <w:tc>
          <w:tcPr>
            <w:tcW w:w="1531" w:type="dxa"/>
            <w:tcBorders>
              <w:top w:val="nil"/>
              <w:left w:val="nil"/>
              <w:bottom w:val="nil"/>
              <w:right w:val="nil"/>
            </w:tcBorders>
            <w:vAlign w:val="center"/>
          </w:tcPr>
          <w:p w14:paraId="77374A80" w14:textId="77777777" w:rsidR="00F82CF6" w:rsidRPr="00F82CF6" w:rsidRDefault="00F82CF6" w:rsidP="00F82CF6">
            <w:pPr>
              <w:pStyle w:val="ConsPlusNormal"/>
              <w:jc w:val="center"/>
              <w:rPr>
                <w:rFonts w:ascii="Times New Roman" w:hAnsi="Times New Roman" w:cs="Times New Roman"/>
                <w:sz w:val="16"/>
                <w:szCs w:val="16"/>
              </w:rPr>
            </w:pPr>
          </w:p>
        </w:tc>
        <w:tc>
          <w:tcPr>
            <w:tcW w:w="6039" w:type="dxa"/>
            <w:gridSpan w:val="3"/>
            <w:tcBorders>
              <w:top w:val="nil"/>
              <w:left w:val="nil"/>
              <w:bottom w:val="nil"/>
              <w:right w:val="nil"/>
            </w:tcBorders>
            <w:vAlign w:val="center"/>
          </w:tcPr>
          <w:p w14:paraId="1F320AB6" w14:textId="77777777" w:rsidR="00F82CF6" w:rsidRPr="00F82CF6" w:rsidRDefault="00F82CF6" w:rsidP="00F82CF6">
            <w:pPr>
              <w:pStyle w:val="ConsPlusNormal"/>
              <w:jc w:val="center"/>
              <w:rPr>
                <w:rFonts w:ascii="Times New Roman" w:hAnsi="Times New Roman" w:cs="Times New Roman"/>
                <w:sz w:val="16"/>
                <w:szCs w:val="16"/>
              </w:rPr>
            </w:pPr>
          </w:p>
        </w:tc>
      </w:tr>
    </w:tbl>
    <w:p w14:paraId="1EB94760" w14:textId="1E96610C" w:rsidR="00734B76" w:rsidRDefault="00734B76" w:rsidP="00E0165E">
      <w:pPr>
        <w:pStyle w:val="ConsPlusNormal"/>
        <w:jc w:val="both"/>
        <w:rPr>
          <w:rFonts w:ascii="Times New Roman" w:hAnsi="Times New Roman" w:cs="Times New Roman"/>
          <w:sz w:val="20"/>
          <w:szCs w:val="20"/>
        </w:rPr>
      </w:pPr>
      <w:r w:rsidRPr="00E0165E">
        <w:rPr>
          <w:rFonts w:ascii="Times New Roman" w:hAnsi="Times New Roman" w:cs="Times New Roman"/>
          <w:b/>
          <w:bCs/>
          <w:sz w:val="20"/>
          <w:szCs w:val="20"/>
        </w:rPr>
        <w:t>Приложение №2</w:t>
      </w:r>
      <w:r>
        <w:rPr>
          <w:rFonts w:ascii="Times New Roman" w:hAnsi="Times New Roman" w:cs="Times New Roman"/>
          <w:sz w:val="20"/>
          <w:szCs w:val="20"/>
        </w:rPr>
        <w:t xml:space="preserve"> к Порядку Реестр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581"/>
        <w:gridCol w:w="3231"/>
        <w:gridCol w:w="4140"/>
      </w:tblGrid>
      <w:tr w:rsidR="00F82CF6" w:rsidRPr="00F82CF6" w14:paraId="2A470365" w14:textId="77777777" w:rsidTr="00734B76">
        <w:trPr>
          <w:trHeight w:val="20"/>
        </w:trPr>
        <w:tc>
          <w:tcPr>
            <w:tcW w:w="816" w:type="dxa"/>
            <w:vAlign w:val="center"/>
          </w:tcPr>
          <w:p w14:paraId="0C4F95B9" w14:textId="77777777" w:rsidR="00F82CF6" w:rsidRPr="00F82CF6" w:rsidRDefault="00F82CF6" w:rsidP="00734B7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 п/п</w:t>
            </w:r>
          </w:p>
        </w:tc>
        <w:tc>
          <w:tcPr>
            <w:tcW w:w="2581" w:type="dxa"/>
            <w:vAlign w:val="center"/>
          </w:tcPr>
          <w:p w14:paraId="642F97CC" w14:textId="77777777" w:rsidR="00F82CF6" w:rsidRPr="00F82CF6" w:rsidRDefault="00F82CF6" w:rsidP="00734B7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Дата и время поступления заявки</w:t>
            </w:r>
          </w:p>
        </w:tc>
        <w:tc>
          <w:tcPr>
            <w:tcW w:w="3231" w:type="dxa"/>
            <w:vAlign w:val="center"/>
          </w:tcPr>
          <w:p w14:paraId="10DF52CA" w14:textId="77777777" w:rsidR="00F82CF6" w:rsidRPr="00F82CF6" w:rsidRDefault="00F82CF6" w:rsidP="00734B7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организации-заявителя</w:t>
            </w:r>
          </w:p>
        </w:tc>
        <w:tc>
          <w:tcPr>
            <w:tcW w:w="4140" w:type="dxa"/>
            <w:vAlign w:val="center"/>
          </w:tcPr>
          <w:p w14:paraId="6277D584" w14:textId="77777777" w:rsidR="00F82CF6" w:rsidRPr="00F82CF6" w:rsidRDefault="00F82CF6" w:rsidP="00734B76">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проекта</w:t>
            </w:r>
          </w:p>
        </w:tc>
      </w:tr>
      <w:tr w:rsidR="00F82CF6" w:rsidRPr="00F82CF6" w14:paraId="5D0D6246" w14:textId="77777777" w:rsidTr="00734B76">
        <w:trPr>
          <w:trHeight w:val="20"/>
        </w:trPr>
        <w:tc>
          <w:tcPr>
            <w:tcW w:w="816" w:type="dxa"/>
            <w:vAlign w:val="center"/>
          </w:tcPr>
          <w:p w14:paraId="0159F663" w14:textId="77777777" w:rsidR="00F82CF6" w:rsidRPr="00F82CF6" w:rsidRDefault="00F82CF6" w:rsidP="00734B76">
            <w:pPr>
              <w:pStyle w:val="ConsPlusNormal"/>
              <w:jc w:val="center"/>
              <w:rPr>
                <w:rFonts w:ascii="Times New Roman" w:hAnsi="Times New Roman" w:cs="Times New Roman"/>
                <w:sz w:val="16"/>
                <w:szCs w:val="16"/>
              </w:rPr>
            </w:pPr>
          </w:p>
        </w:tc>
        <w:tc>
          <w:tcPr>
            <w:tcW w:w="2581" w:type="dxa"/>
            <w:vAlign w:val="center"/>
          </w:tcPr>
          <w:p w14:paraId="734DEC62" w14:textId="77777777" w:rsidR="00F82CF6" w:rsidRPr="00F82CF6" w:rsidRDefault="00F82CF6" w:rsidP="00734B76">
            <w:pPr>
              <w:pStyle w:val="ConsPlusNormal"/>
              <w:jc w:val="center"/>
              <w:rPr>
                <w:rFonts w:ascii="Times New Roman" w:hAnsi="Times New Roman" w:cs="Times New Roman"/>
                <w:sz w:val="16"/>
                <w:szCs w:val="16"/>
              </w:rPr>
            </w:pPr>
          </w:p>
        </w:tc>
        <w:tc>
          <w:tcPr>
            <w:tcW w:w="3231" w:type="dxa"/>
            <w:vAlign w:val="center"/>
          </w:tcPr>
          <w:p w14:paraId="0F726331" w14:textId="77777777" w:rsidR="00F82CF6" w:rsidRPr="00F82CF6" w:rsidRDefault="00F82CF6" w:rsidP="00734B76">
            <w:pPr>
              <w:pStyle w:val="ConsPlusNormal"/>
              <w:jc w:val="center"/>
              <w:rPr>
                <w:rFonts w:ascii="Times New Roman" w:hAnsi="Times New Roman" w:cs="Times New Roman"/>
                <w:sz w:val="16"/>
                <w:szCs w:val="16"/>
              </w:rPr>
            </w:pPr>
          </w:p>
        </w:tc>
        <w:tc>
          <w:tcPr>
            <w:tcW w:w="4140" w:type="dxa"/>
            <w:vAlign w:val="center"/>
          </w:tcPr>
          <w:p w14:paraId="325409EC" w14:textId="77777777" w:rsidR="00F82CF6" w:rsidRPr="00F82CF6" w:rsidRDefault="00F82CF6" w:rsidP="00734B76">
            <w:pPr>
              <w:pStyle w:val="ConsPlusNormal"/>
              <w:jc w:val="center"/>
              <w:rPr>
                <w:rFonts w:ascii="Times New Roman" w:hAnsi="Times New Roman" w:cs="Times New Roman"/>
                <w:sz w:val="16"/>
                <w:szCs w:val="16"/>
              </w:rPr>
            </w:pPr>
          </w:p>
        </w:tc>
      </w:tr>
      <w:tr w:rsidR="00F82CF6" w:rsidRPr="00F82CF6" w14:paraId="250B60CE" w14:textId="77777777" w:rsidTr="00734B76">
        <w:trPr>
          <w:trHeight w:val="20"/>
        </w:trPr>
        <w:tc>
          <w:tcPr>
            <w:tcW w:w="816" w:type="dxa"/>
            <w:vAlign w:val="center"/>
          </w:tcPr>
          <w:p w14:paraId="657FF277" w14:textId="77777777" w:rsidR="00F82CF6" w:rsidRPr="00F82CF6" w:rsidRDefault="00F82CF6" w:rsidP="00734B76">
            <w:pPr>
              <w:pStyle w:val="ConsPlusNormal"/>
              <w:jc w:val="center"/>
              <w:rPr>
                <w:rFonts w:ascii="Times New Roman" w:hAnsi="Times New Roman" w:cs="Times New Roman"/>
                <w:sz w:val="16"/>
                <w:szCs w:val="16"/>
              </w:rPr>
            </w:pPr>
          </w:p>
        </w:tc>
        <w:tc>
          <w:tcPr>
            <w:tcW w:w="2581" w:type="dxa"/>
            <w:vAlign w:val="center"/>
          </w:tcPr>
          <w:p w14:paraId="7885B3AA" w14:textId="77777777" w:rsidR="00F82CF6" w:rsidRPr="00F82CF6" w:rsidRDefault="00F82CF6" w:rsidP="00734B76">
            <w:pPr>
              <w:pStyle w:val="ConsPlusNormal"/>
              <w:jc w:val="center"/>
              <w:rPr>
                <w:rFonts w:ascii="Times New Roman" w:hAnsi="Times New Roman" w:cs="Times New Roman"/>
                <w:sz w:val="16"/>
                <w:szCs w:val="16"/>
              </w:rPr>
            </w:pPr>
          </w:p>
        </w:tc>
        <w:tc>
          <w:tcPr>
            <w:tcW w:w="3231" w:type="dxa"/>
            <w:vAlign w:val="center"/>
          </w:tcPr>
          <w:p w14:paraId="3C4A8B4D" w14:textId="77777777" w:rsidR="00F82CF6" w:rsidRPr="00F82CF6" w:rsidRDefault="00F82CF6" w:rsidP="00734B76">
            <w:pPr>
              <w:pStyle w:val="ConsPlusNormal"/>
              <w:jc w:val="center"/>
              <w:rPr>
                <w:rFonts w:ascii="Times New Roman" w:hAnsi="Times New Roman" w:cs="Times New Roman"/>
                <w:sz w:val="16"/>
                <w:szCs w:val="16"/>
              </w:rPr>
            </w:pPr>
          </w:p>
        </w:tc>
        <w:tc>
          <w:tcPr>
            <w:tcW w:w="4140" w:type="dxa"/>
            <w:vAlign w:val="center"/>
          </w:tcPr>
          <w:p w14:paraId="12CEDD45" w14:textId="77777777" w:rsidR="00F82CF6" w:rsidRPr="00F82CF6" w:rsidRDefault="00F82CF6" w:rsidP="00734B76">
            <w:pPr>
              <w:pStyle w:val="ConsPlusNormal"/>
              <w:jc w:val="center"/>
              <w:rPr>
                <w:rFonts w:ascii="Times New Roman" w:hAnsi="Times New Roman" w:cs="Times New Roman"/>
                <w:sz w:val="16"/>
                <w:szCs w:val="16"/>
              </w:rPr>
            </w:pPr>
          </w:p>
        </w:tc>
      </w:tr>
      <w:tr w:rsidR="00F82CF6" w:rsidRPr="00F82CF6" w14:paraId="1C60A321" w14:textId="77777777" w:rsidTr="00734B76">
        <w:trPr>
          <w:trHeight w:val="20"/>
        </w:trPr>
        <w:tc>
          <w:tcPr>
            <w:tcW w:w="816" w:type="dxa"/>
            <w:vAlign w:val="center"/>
          </w:tcPr>
          <w:p w14:paraId="408D9647" w14:textId="77777777" w:rsidR="00F82CF6" w:rsidRPr="00F82CF6" w:rsidRDefault="00F82CF6" w:rsidP="00734B76">
            <w:pPr>
              <w:pStyle w:val="ConsPlusNormal"/>
              <w:jc w:val="center"/>
              <w:rPr>
                <w:rFonts w:ascii="Times New Roman" w:hAnsi="Times New Roman" w:cs="Times New Roman"/>
                <w:sz w:val="16"/>
                <w:szCs w:val="16"/>
              </w:rPr>
            </w:pPr>
          </w:p>
        </w:tc>
        <w:tc>
          <w:tcPr>
            <w:tcW w:w="2581" w:type="dxa"/>
            <w:vAlign w:val="center"/>
          </w:tcPr>
          <w:p w14:paraId="12CAFAA9" w14:textId="77777777" w:rsidR="00F82CF6" w:rsidRPr="00F82CF6" w:rsidRDefault="00F82CF6" w:rsidP="00734B76">
            <w:pPr>
              <w:pStyle w:val="ConsPlusNormal"/>
              <w:jc w:val="center"/>
              <w:rPr>
                <w:rFonts w:ascii="Times New Roman" w:hAnsi="Times New Roman" w:cs="Times New Roman"/>
                <w:sz w:val="16"/>
                <w:szCs w:val="16"/>
              </w:rPr>
            </w:pPr>
          </w:p>
        </w:tc>
        <w:tc>
          <w:tcPr>
            <w:tcW w:w="3231" w:type="dxa"/>
            <w:vAlign w:val="center"/>
          </w:tcPr>
          <w:p w14:paraId="0FFEE935" w14:textId="77777777" w:rsidR="00F82CF6" w:rsidRPr="00F82CF6" w:rsidRDefault="00F82CF6" w:rsidP="00734B76">
            <w:pPr>
              <w:pStyle w:val="ConsPlusNormal"/>
              <w:jc w:val="center"/>
              <w:rPr>
                <w:rFonts w:ascii="Times New Roman" w:hAnsi="Times New Roman" w:cs="Times New Roman"/>
                <w:sz w:val="16"/>
                <w:szCs w:val="16"/>
              </w:rPr>
            </w:pPr>
          </w:p>
        </w:tc>
        <w:tc>
          <w:tcPr>
            <w:tcW w:w="4140" w:type="dxa"/>
            <w:vAlign w:val="center"/>
          </w:tcPr>
          <w:p w14:paraId="4145587E" w14:textId="77777777" w:rsidR="00F82CF6" w:rsidRPr="00F82CF6" w:rsidRDefault="00F82CF6" w:rsidP="00734B76">
            <w:pPr>
              <w:pStyle w:val="ConsPlusNormal"/>
              <w:jc w:val="center"/>
              <w:rPr>
                <w:rFonts w:ascii="Times New Roman" w:hAnsi="Times New Roman" w:cs="Times New Roman"/>
                <w:sz w:val="16"/>
                <w:szCs w:val="16"/>
              </w:rPr>
            </w:pPr>
          </w:p>
        </w:tc>
      </w:tr>
      <w:tr w:rsidR="00F82CF6" w:rsidRPr="00F82CF6" w14:paraId="609E09EF" w14:textId="77777777" w:rsidTr="00734B76">
        <w:trPr>
          <w:trHeight w:val="20"/>
        </w:trPr>
        <w:tc>
          <w:tcPr>
            <w:tcW w:w="816" w:type="dxa"/>
            <w:vAlign w:val="center"/>
          </w:tcPr>
          <w:p w14:paraId="425EFC29" w14:textId="77777777" w:rsidR="00F82CF6" w:rsidRPr="00F82CF6" w:rsidRDefault="00F82CF6" w:rsidP="00734B76">
            <w:pPr>
              <w:pStyle w:val="ConsPlusNormal"/>
              <w:jc w:val="center"/>
              <w:rPr>
                <w:rFonts w:ascii="Times New Roman" w:hAnsi="Times New Roman" w:cs="Times New Roman"/>
                <w:sz w:val="16"/>
                <w:szCs w:val="16"/>
              </w:rPr>
            </w:pPr>
          </w:p>
        </w:tc>
        <w:tc>
          <w:tcPr>
            <w:tcW w:w="2581" w:type="dxa"/>
            <w:vAlign w:val="center"/>
          </w:tcPr>
          <w:p w14:paraId="50FC7C32" w14:textId="77777777" w:rsidR="00F82CF6" w:rsidRPr="00F82CF6" w:rsidRDefault="00F82CF6" w:rsidP="00734B76">
            <w:pPr>
              <w:pStyle w:val="ConsPlusNormal"/>
              <w:jc w:val="center"/>
              <w:rPr>
                <w:rFonts w:ascii="Times New Roman" w:hAnsi="Times New Roman" w:cs="Times New Roman"/>
                <w:sz w:val="16"/>
                <w:szCs w:val="16"/>
              </w:rPr>
            </w:pPr>
          </w:p>
        </w:tc>
        <w:tc>
          <w:tcPr>
            <w:tcW w:w="3231" w:type="dxa"/>
            <w:vAlign w:val="center"/>
          </w:tcPr>
          <w:p w14:paraId="01357910" w14:textId="77777777" w:rsidR="00F82CF6" w:rsidRPr="00F82CF6" w:rsidRDefault="00F82CF6" w:rsidP="00734B76">
            <w:pPr>
              <w:pStyle w:val="ConsPlusNormal"/>
              <w:jc w:val="center"/>
              <w:rPr>
                <w:rFonts w:ascii="Times New Roman" w:hAnsi="Times New Roman" w:cs="Times New Roman"/>
                <w:sz w:val="16"/>
                <w:szCs w:val="16"/>
              </w:rPr>
            </w:pPr>
          </w:p>
        </w:tc>
        <w:tc>
          <w:tcPr>
            <w:tcW w:w="4140" w:type="dxa"/>
            <w:vAlign w:val="center"/>
          </w:tcPr>
          <w:p w14:paraId="7B7207B1" w14:textId="77777777" w:rsidR="00F82CF6" w:rsidRPr="00F82CF6" w:rsidRDefault="00F82CF6" w:rsidP="00734B76">
            <w:pPr>
              <w:pStyle w:val="ConsPlusNormal"/>
              <w:jc w:val="center"/>
              <w:rPr>
                <w:rFonts w:ascii="Times New Roman" w:hAnsi="Times New Roman" w:cs="Times New Roman"/>
                <w:sz w:val="16"/>
                <w:szCs w:val="16"/>
              </w:rPr>
            </w:pPr>
          </w:p>
        </w:tc>
      </w:tr>
      <w:tr w:rsidR="00F82CF6" w:rsidRPr="00F82CF6" w14:paraId="77A6EE93" w14:textId="77777777" w:rsidTr="00734B76">
        <w:trPr>
          <w:trHeight w:val="20"/>
        </w:trPr>
        <w:tc>
          <w:tcPr>
            <w:tcW w:w="816" w:type="dxa"/>
            <w:vAlign w:val="center"/>
          </w:tcPr>
          <w:p w14:paraId="29F00C23" w14:textId="77777777" w:rsidR="00F82CF6" w:rsidRPr="00F82CF6" w:rsidRDefault="00F82CF6" w:rsidP="00734B76">
            <w:pPr>
              <w:pStyle w:val="ConsPlusNormal"/>
              <w:jc w:val="center"/>
              <w:rPr>
                <w:rFonts w:ascii="Times New Roman" w:hAnsi="Times New Roman" w:cs="Times New Roman"/>
                <w:sz w:val="16"/>
                <w:szCs w:val="16"/>
              </w:rPr>
            </w:pPr>
          </w:p>
        </w:tc>
        <w:tc>
          <w:tcPr>
            <w:tcW w:w="2581" w:type="dxa"/>
            <w:vAlign w:val="center"/>
          </w:tcPr>
          <w:p w14:paraId="790E6D48" w14:textId="77777777" w:rsidR="00F82CF6" w:rsidRPr="00F82CF6" w:rsidRDefault="00F82CF6" w:rsidP="00734B76">
            <w:pPr>
              <w:pStyle w:val="ConsPlusNormal"/>
              <w:jc w:val="center"/>
              <w:rPr>
                <w:rFonts w:ascii="Times New Roman" w:hAnsi="Times New Roman" w:cs="Times New Roman"/>
                <w:sz w:val="16"/>
                <w:szCs w:val="16"/>
              </w:rPr>
            </w:pPr>
          </w:p>
        </w:tc>
        <w:tc>
          <w:tcPr>
            <w:tcW w:w="3231" w:type="dxa"/>
            <w:vAlign w:val="center"/>
          </w:tcPr>
          <w:p w14:paraId="398369CE" w14:textId="77777777" w:rsidR="00F82CF6" w:rsidRPr="00F82CF6" w:rsidRDefault="00F82CF6" w:rsidP="00734B76">
            <w:pPr>
              <w:pStyle w:val="ConsPlusNormal"/>
              <w:jc w:val="center"/>
              <w:rPr>
                <w:rFonts w:ascii="Times New Roman" w:hAnsi="Times New Roman" w:cs="Times New Roman"/>
                <w:sz w:val="16"/>
                <w:szCs w:val="16"/>
              </w:rPr>
            </w:pPr>
          </w:p>
        </w:tc>
        <w:tc>
          <w:tcPr>
            <w:tcW w:w="4140" w:type="dxa"/>
            <w:vAlign w:val="center"/>
          </w:tcPr>
          <w:p w14:paraId="017EC70D" w14:textId="77777777" w:rsidR="00F82CF6" w:rsidRPr="00F82CF6" w:rsidRDefault="00F82CF6" w:rsidP="00734B76">
            <w:pPr>
              <w:pStyle w:val="ConsPlusNormal"/>
              <w:jc w:val="center"/>
              <w:rPr>
                <w:rFonts w:ascii="Times New Roman" w:hAnsi="Times New Roman" w:cs="Times New Roman"/>
                <w:sz w:val="16"/>
                <w:szCs w:val="16"/>
              </w:rPr>
            </w:pPr>
          </w:p>
        </w:tc>
      </w:tr>
    </w:tbl>
    <w:p w14:paraId="5B50C589" w14:textId="4961E921" w:rsidR="00F82CF6" w:rsidRDefault="00734B76" w:rsidP="00E0165E">
      <w:pPr>
        <w:pStyle w:val="ConsPlusNormal"/>
        <w:jc w:val="both"/>
        <w:rPr>
          <w:rFonts w:ascii="Times New Roman" w:hAnsi="Times New Roman" w:cs="Times New Roman"/>
          <w:sz w:val="20"/>
          <w:szCs w:val="20"/>
        </w:rPr>
      </w:pPr>
      <w:r w:rsidRPr="00E0165E">
        <w:rPr>
          <w:rFonts w:ascii="Times New Roman" w:hAnsi="Times New Roman" w:cs="Times New Roman"/>
          <w:b/>
          <w:bCs/>
          <w:sz w:val="20"/>
          <w:szCs w:val="20"/>
        </w:rPr>
        <w:t>Приложение №3</w:t>
      </w:r>
      <w:r>
        <w:rPr>
          <w:rFonts w:ascii="Times New Roman" w:hAnsi="Times New Roman" w:cs="Times New Roman"/>
          <w:sz w:val="20"/>
          <w:szCs w:val="20"/>
        </w:rPr>
        <w:t xml:space="preserve"> к Порядку Критерии оценки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9214"/>
        <w:gridCol w:w="992"/>
      </w:tblGrid>
      <w:tr w:rsidR="00734B76" w:rsidRPr="009C46BF" w14:paraId="36D4EE3F" w14:textId="77777777" w:rsidTr="00734B76">
        <w:trPr>
          <w:trHeight w:val="20"/>
        </w:trPr>
        <w:tc>
          <w:tcPr>
            <w:tcW w:w="562" w:type="dxa"/>
          </w:tcPr>
          <w:p w14:paraId="105D4706" w14:textId="77777777" w:rsidR="00734B76" w:rsidRPr="009C46BF" w:rsidRDefault="00734B76" w:rsidP="00734B76">
            <w:pPr>
              <w:pStyle w:val="ConsPlusNormal"/>
              <w:jc w:val="both"/>
              <w:rPr>
                <w:rFonts w:ascii="Times New Roman" w:hAnsi="Times New Roman" w:cs="Times New Roman"/>
                <w:sz w:val="16"/>
                <w:szCs w:val="16"/>
              </w:rPr>
            </w:pPr>
            <w:r w:rsidRPr="009C46BF">
              <w:rPr>
                <w:rFonts w:ascii="Times New Roman" w:hAnsi="Times New Roman" w:cs="Times New Roman"/>
                <w:sz w:val="16"/>
                <w:szCs w:val="16"/>
              </w:rPr>
              <w:t>N п/п</w:t>
            </w:r>
          </w:p>
        </w:tc>
        <w:tc>
          <w:tcPr>
            <w:tcW w:w="9214" w:type="dxa"/>
          </w:tcPr>
          <w:p w14:paraId="657A60E8" w14:textId="77777777" w:rsidR="00734B76" w:rsidRPr="009C46BF" w:rsidRDefault="00734B76" w:rsidP="00730007">
            <w:pPr>
              <w:pStyle w:val="ConsPlusNormal"/>
              <w:jc w:val="center"/>
              <w:rPr>
                <w:rFonts w:ascii="Times New Roman" w:hAnsi="Times New Roman" w:cs="Times New Roman"/>
                <w:sz w:val="16"/>
                <w:szCs w:val="16"/>
              </w:rPr>
            </w:pPr>
            <w:r w:rsidRPr="009C46BF">
              <w:rPr>
                <w:rFonts w:ascii="Times New Roman" w:hAnsi="Times New Roman" w:cs="Times New Roman"/>
                <w:sz w:val="16"/>
                <w:szCs w:val="16"/>
              </w:rPr>
              <w:t>Наименование критерия</w:t>
            </w:r>
          </w:p>
        </w:tc>
        <w:tc>
          <w:tcPr>
            <w:tcW w:w="992" w:type="dxa"/>
          </w:tcPr>
          <w:p w14:paraId="22E4992C" w14:textId="77777777" w:rsidR="00734B76" w:rsidRPr="009C46BF" w:rsidRDefault="00734B76" w:rsidP="00730007">
            <w:pPr>
              <w:pStyle w:val="ConsPlusNormal"/>
              <w:jc w:val="center"/>
              <w:rPr>
                <w:rFonts w:ascii="Times New Roman" w:hAnsi="Times New Roman" w:cs="Times New Roman"/>
                <w:sz w:val="16"/>
                <w:szCs w:val="16"/>
              </w:rPr>
            </w:pPr>
            <w:r w:rsidRPr="009C46BF">
              <w:rPr>
                <w:rFonts w:ascii="Times New Roman" w:hAnsi="Times New Roman" w:cs="Times New Roman"/>
                <w:sz w:val="16"/>
                <w:szCs w:val="16"/>
              </w:rPr>
              <w:t>Балльная шкала</w:t>
            </w:r>
          </w:p>
        </w:tc>
      </w:tr>
      <w:tr w:rsidR="00734B76" w:rsidRPr="009C46BF" w14:paraId="27C9D4EE" w14:textId="77777777" w:rsidTr="00734B76">
        <w:trPr>
          <w:trHeight w:val="20"/>
        </w:trPr>
        <w:tc>
          <w:tcPr>
            <w:tcW w:w="562" w:type="dxa"/>
          </w:tcPr>
          <w:p w14:paraId="21C4C8BF"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1.</w:t>
            </w:r>
          </w:p>
        </w:tc>
        <w:tc>
          <w:tcPr>
            <w:tcW w:w="9214" w:type="dxa"/>
          </w:tcPr>
          <w:p w14:paraId="15560368"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Критерии значимости и актуальности проекта</w:t>
            </w:r>
          </w:p>
        </w:tc>
        <w:tc>
          <w:tcPr>
            <w:tcW w:w="992" w:type="dxa"/>
          </w:tcPr>
          <w:p w14:paraId="1FCD7337"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0 - 30</w:t>
            </w:r>
          </w:p>
        </w:tc>
      </w:tr>
      <w:tr w:rsidR="00734B76" w:rsidRPr="009C46BF" w14:paraId="5D1AA96F" w14:textId="77777777" w:rsidTr="00734B76">
        <w:trPr>
          <w:trHeight w:val="20"/>
        </w:trPr>
        <w:tc>
          <w:tcPr>
            <w:tcW w:w="562" w:type="dxa"/>
          </w:tcPr>
          <w:p w14:paraId="04FA8109"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1.1.</w:t>
            </w:r>
          </w:p>
        </w:tc>
        <w:tc>
          <w:tcPr>
            <w:tcW w:w="9214" w:type="dxa"/>
          </w:tcPr>
          <w:p w14:paraId="1934F031"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Соответствие проекта заявленному направлению отбора</w:t>
            </w:r>
          </w:p>
        </w:tc>
        <w:tc>
          <w:tcPr>
            <w:tcW w:w="992" w:type="dxa"/>
          </w:tcPr>
          <w:p w14:paraId="1EEF4AF0"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1D1C992F" w14:textId="77777777" w:rsidTr="00734B76">
        <w:trPr>
          <w:trHeight w:val="20"/>
        </w:trPr>
        <w:tc>
          <w:tcPr>
            <w:tcW w:w="562" w:type="dxa"/>
          </w:tcPr>
          <w:p w14:paraId="62E2F5C4"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1.2.</w:t>
            </w:r>
          </w:p>
        </w:tc>
        <w:tc>
          <w:tcPr>
            <w:tcW w:w="9214" w:type="dxa"/>
          </w:tcPr>
          <w:p w14:paraId="37FB565E"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Значимость, актуальность и реалистичность конкретных задач, на решение которых направлен проект</w:t>
            </w:r>
          </w:p>
        </w:tc>
        <w:tc>
          <w:tcPr>
            <w:tcW w:w="992" w:type="dxa"/>
          </w:tcPr>
          <w:p w14:paraId="402D18C8"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6AE23D93" w14:textId="77777777" w:rsidTr="00734B76">
        <w:trPr>
          <w:trHeight w:val="20"/>
        </w:trPr>
        <w:tc>
          <w:tcPr>
            <w:tcW w:w="562" w:type="dxa"/>
          </w:tcPr>
          <w:p w14:paraId="6D2D6275"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1.3.</w:t>
            </w:r>
          </w:p>
        </w:tc>
        <w:tc>
          <w:tcPr>
            <w:tcW w:w="9214" w:type="dxa"/>
          </w:tcPr>
          <w:p w14:paraId="0127202A"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Логичность, взаимосвязь и последовательность мероприятий проекта</w:t>
            </w:r>
          </w:p>
        </w:tc>
        <w:tc>
          <w:tcPr>
            <w:tcW w:w="992" w:type="dxa"/>
          </w:tcPr>
          <w:p w14:paraId="55098FE6"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4122289A" w14:textId="77777777" w:rsidTr="00734B76">
        <w:trPr>
          <w:trHeight w:val="20"/>
        </w:trPr>
        <w:tc>
          <w:tcPr>
            <w:tcW w:w="562" w:type="dxa"/>
          </w:tcPr>
          <w:p w14:paraId="04611F9A"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2.</w:t>
            </w:r>
          </w:p>
        </w:tc>
        <w:tc>
          <w:tcPr>
            <w:tcW w:w="9214" w:type="dxa"/>
          </w:tcPr>
          <w:p w14:paraId="1D05F957"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Критерии экономической эффективности</w:t>
            </w:r>
          </w:p>
        </w:tc>
        <w:tc>
          <w:tcPr>
            <w:tcW w:w="992" w:type="dxa"/>
          </w:tcPr>
          <w:p w14:paraId="093B4065"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0 - 30</w:t>
            </w:r>
          </w:p>
        </w:tc>
      </w:tr>
      <w:tr w:rsidR="00734B76" w:rsidRPr="009C46BF" w14:paraId="4582A9BA" w14:textId="77777777" w:rsidTr="00734B76">
        <w:trPr>
          <w:trHeight w:val="20"/>
        </w:trPr>
        <w:tc>
          <w:tcPr>
            <w:tcW w:w="562" w:type="dxa"/>
          </w:tcPr>
          <w:p w14:paraId="567C617A"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2.1.</w:t>
            </w:r>
          </w:p>
        </w:tc>
        <w:tc>
          <w:tcPr>
            <w:tcW w:w="9214" w:type="dxa"/>
          </w:tcPr>
          <w:p w14:paraId="7CB474BC"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Соотношение планируемых расходов на реализацию проекта и его ожидаемых результатов</w:t>
            </w:r>
          </w:p>
        </w:tc>
        <w:tc>
          <w:tcPr>
            <w:tcW w:w="992" w:type="dxa"/>
          </w:tcPr>
          <w:p w14:paraId="31EF5452"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07A87E7A" w14:textId="77777777" w:rsidTr="00734B76">
        <w:trPr>
          <w:trHeight w:val="20"/>
        </w:trPr>
        <w:tc>
          <w:tcPr>
            <w:tcW w:w="562" w:type="dxa"/>
          </w:tcPr>
          <w:p w14:paraId="40B6198A"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2.2.</w:t>
            </w:r>
          </w:p>
        </w:tc>
        <w:tc>
          <w:tcPr>
            <w:tcW w:w="9214" w:type="dxa"/>
          </w:tcPr>
          <w:p w14:paraId="24FE9C39"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Реалистичность и обоснованность расходов на реализацию проекта</w:t>
            </w:r>
          </w:p>
        </w:tc>
        <w:tc>
          <w:tcPr>
            <w:tcW w:w="992" w:type="dxa"/>
          </w:tcPr>
          <w:p w14:paraId="56BC0F6C"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52C82B04" w14:textId="77777777" w:rsidTr="00734B76">
        <w:trPr>
          <w:trHeight w:val="20"/>
        </w:trPr>
        <w:tc>
          <w:tcPr>
            <w:tcW w:w="562" w:type="dxa"/>
          </w:tcPr>
          <w:p w14:paraId="6608B26F"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2.3.</w:t>
            </w:r>
          </w:p>
        </w:tc>
        <w:tc>
          <w:tcPr>
            <w:tcW w:w="9214" w:type="dxa"/>
          </w:tcPr>
          <w:p w14:paraId="76B23B4A"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992" w:type="dxa"/>
          </w:tcPr>
          <w:p w14:paraId="2E998676"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62E88DE7" w14:textId="77777777" w:rsidTr="00734B76">
        <w:trPr>
          <w:trHeight w:val="20"/>
        </w:trPr>
        <w:tc>
          <w:tcPr>
            <w:tcW w:w="562" w:type="dxa"/>
          </w:tcPr>
          <w:p w14:paraId="64272399"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3.</w:t>
            </w:r>
          </w:p>
        </w:tc>
        <w:tc>
          <w:tcPr>
            <w:tcW w:w="9214" w:type="dxa"/>
          </w:tcPr>
          <w:p w14:paraId="4C8D9B0B"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Критерии социальной эффективности</w:t>
            </w:r>
          </w:p>
        </w:tc>
        <w:tc>
          <w:tcPr>
            <w:tcW w:w="992" w:type="dxa"/>
          </w:tcPr>
          <w:p w14:paraId="6F81D580"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0 - 40</w:t>
            </w:r>
          </w:p>
        </w:tc>
      </w:tr>
      <w:tr w:rsidR="00734B76" w:rsidRPr="009C46BF" w14:paraId="06BB2C00" w14:textId="77777777" w:rsidTr="00734B76">
        <w:trPr>
          <w:trHeight w:val="20"/>
        </w:trPr>
        <w:tc>
          <w:tcPr>
            <w:tcW w:w="562" w:type="dxa"/>
          </w:tcPr>
          <w:p w14:paraId="0E98C13F"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3.1.</w:t>
            </w:r>
          </w:p>
        </w:tc>
        <w:tc>
          <w:tcPr>
            <w:tcW w:w="9214" w:type="dxa"/>
          </w:tcPr>
          <w:p w14:paraId="153A37B3"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Наличие и реалистичность значений показателей результативности реализации проекта, их соответствие задачам проекта</w:t>
            </w:r>
          </w:p>
        </w:tc>
        <w:tc>
          <w:tcPr>
            <w:tcW w:w="992" w:type="dxa"/>
          </w:tcPr>
          <w:p w14:paraId="75778F23"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1F7B2668" w14:textId="77777777" w:rsidTr="00734B76">
        <w:trPr>
          <w:trHeight w:val="20"/>
        </w:trPr>
        <w:tc>
          <w:tcPr>
            <w:tcW w:w="562" w:type="dxa"/>
          </w:tcPr>
          <w:p w14:paraId="5593C042"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3.2.</w:t>
            </w:r>
          </w:p>
        </w:tc>
        <w:tc>
          <w:tcPr>
            <w:tcW w:w="9214" w:type="dxa"/>
          </w:tcPr>
          <w:p w14:paraId="20439007"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Соответствие ожидаемых результатов реализации проекта запланированным мероприятиям</w:t>
            </w:r>
          </w:p>
        </w:tc>
        <w:tc>
          <w:tcPr>
            <w:tcW w:w="992" w:type="dxa"/>
          </w:tcPr>
          <w:p w14:paraId="5AF90D2C"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66EB8730" w14:textId="77777777" w:rsidTr="00734B76">
        <w:trPr>
          <w:trHeight w:val="20"/>
        </w:trPr>
        <w:tc>
          <w:tcPr>
            <w:tcW w:w="562" w:type="dxa"/>
          </w:tcPr>
          <w:p w14:paraId="527D19F4"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3.3.</w:t>
            </w:r>
          </w:p>
        </w:tc>
        <w:tc>
          <w:tcPr>
            <w:tcW w:w="9214" w:type="dxa"/>
          </w:tcPr>
          <w:p w14:paraId="24598BFF"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Степень влияния мероприятий проекта на улучшение состояния целевой группы</w:t>
            </w:r>
          </w:p>
        </w:tc>
        <w:tc>
          <w:tcPr>
            <w:tcW w:w="992" w:type="dxa"/>
          </w:tcPr>
          <w:p w14:paraId="1A5C6DC3"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r w:rsidR="00734B76" w:rsidRPr="009C46BF" w14:paraId="799A84CA" w14:textId="77777777" w:rsidTr="00734B76">
        <w:trPr>
          <w:trHeight w:val="20"/>
        </w:trPr>
        <w:tc>
          <w:tcPr>
            <w:tcW w:w="562" w:type="dxa"/>
          </w:tcPr>
          <w:p w14:paraId="74AE22DD"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3.4.</w:t>
            </w:r>
          </w:p>
        </w:tc>
        <w:tc>
          <w:tcPr>
            <w:tcW w:w="9214" w:type="dxa"/>
          </w:tcPr>
          <w:p w14:paraId="577C5DBD"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Количество добровольцев (волонтеров), которых планируется привлечь к реализации проекта</w:t>
            </w:r>
          </w:p>
        </w:tc>
        <w:tc>
          <w:tcPr>
            <w:tcW w:w="992" w:type="dxa"/>
          </w:tcPr>
          <w:p w14:paraId="5924F366" w14:textId="77777777" w:rsidR="00734B76" w:rsidRPr="009C46BF" w:rsidRDefault="00734B76" w:rsidP="00730007">
            <w:pPr>
              <w:pStyle w:val="ConsPlusNormal"/>
              <w:rPr>
                <w:rFonts w:ascii="Times New Roman" w:hAnsi="Times New Roman" w:cs="Times New Roman"/>
                <w:sz w:val="16"/>
                <w:szCs w:val="16"/>
              </w:rPr>
            </w:pPr>
            <w:r w:rsidRPr="009C46BF">
              <w:rPr>
                <w:rFonts w:ascii="Times New Roman" w:hAnsi="Times New Roman" w:cs="Times New Roman"/>
                <w:sz w:val="16"/>
                <w:szCs w:val="16"/>
              </w:rPr>
              <w:t>0 - 10</w:t>
            </w:r>
          </w:p>
        </w:tc>
      </w:tr>
    </w:tbl>
    <w:p w14:paraId="1DBFCABB" w14:textId="516CB63F" w:rsidR="00734B76" w:rsidRDefault="00734B76" w:rsidP="00E0165E">
      <w:pPr>
        <w:pStyle w:val="ConsPlusNormal"/>
        <w:jc w:val="both"/>
        <w:rPr>
          <w:rFonts w:ascii="Times New Roman" w:hAnsi="Times New Roman" w:cs="Times New Roman"/>
          <w:sz w:val="20"/>
          <w:szCs w:val="20"/>
        </w:rPr>
      </w:pPr>
      <w:r w:rsidRPr="00E0165E">
        <w:rPr>
          <w:rFonts w:ascii="Times New Roman" w:hAnsi="Times New Roman" w:cs="Times New Roman"/>
          <w:b/>
          <w:bCs/>
          <w:sz w:val="20"/>
          <w:szCs w:val="20"/>
        </w:rPr>
        <w:t>Приложение №4</w:t>
      </w:r>
      <w:r>
        <w:rPr>
          <w:rFonts w:ascii="Times New Roman" w:hAnsi="Times New Roman" w:cs="Times New Roman"/>
          <w:sz w:val="20"/>
          <w:szCs w:val="20"/>
        </w:rPr>
        <w:t xml:space="preserve"> к Порядку</w:t>
      </w: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4535"/>
        <w:gridCol w:w="6238"/>
      </w:tblGrid>
      <w:tr w:rsidR="00734B76" w:rsidRPr="00734B76" w14:paraId="44EF2D65" w14:textId="77777777" w:rsidTr="00734B76">
        <w:trPr>
          <w:trHeight w:val="20"/>
        </w:trPr>
        <w:tc>
          <w:tcPr>
            <w:tcW w:w="10773" w:type="dxa"/>
            <w:gridSpan w:val="2"/>
            <w:tcBorders>
              <w:top w:val="nil"/>
              <w:left w:val="nil"/>
              <w:bottom w:val="nil"/>
              <w:right w:val="nil"/>
            </w:tcBorders>
          </w:tcPr>
          <w:p w14:paraId="2801D2E2" w14:textId="77777777" w:rsidR="00734B76" w:rsidRPr="00734B76" w:rsidRDefault="00734B76" w:rsidP="00730007">
            <w:pPr>
              <w:pStyle w:val="ConsPlusNormal"/>
              <w:jc w:val="center"/>
              <w:rPr>
                <w:rFonts w:ascii="Times New Roman" w:hAnsi="Times New Roman" w:cs="Times New Roman"/>
                <w:b/>
                <w:sz w:val="16"/>
                <w:szCs w:val="16"/>
              </w:rPr>
            </w:pPr>
            <w:r w:rsidRPr="00734B76">
              <w:rPr>
                <w:rFonts w:ascii="Times New Roman" w:hAnsi="Times New Roman" w:cs="Times New Roman"/>
                <w:b/>
                <w:sz w:val="16"/>
                <w:szCs w:val="16"/>
              </w:rPr>
              <w:t>Оценочная форма</w:t>
            </w:r>
          </w:p>
          <w:p w14:paraId="6903F414"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w:t>
            </w:r>
          </w:p>
          <w:p w14:paraId="57B78426"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p w14:paraId="084297CD" w14:textId="77777777" w:rsidR="00734B76" w:rsidRPr="00734B76" w:rsidRDefault="00734B76" w:rsidP="00730007">
            <w:pPr>
              <w:pStyle w:val="ConsPlusNormal"/>
              <w:rPr>
                <w:rFonts w:ascii="Times New Roman" w:hAnsi="Times New Roman" w:cs="Times New Roman"/>
                <w:sz w:val="16"/>
                <w:szCs w:val="16"/>
              </w:rPr>
            </w:pPr>
            <w:r w:rsidRPr="00734B76">
              <w:rPr>
                <w:rFonts w:ascii="Times New Roman" w:hAnsi="Times New Roman" w:cs="Times New Roman"/>
                <w:sz w:val="16"/>
                <w:szCs w:val="16"/>
              </w:rPr>
              <w:t>1. Ф.И.О. члена Комиссии _______________________________________.</w:t>
            </w:r>
          </w:p>
          <w:p w14:paraId="7DC6382F" w14:textId="77777777" w:rsidR="00734B76" w:rsidRPr="00734B76" w:rsidRDefault="00734B76" w:rsidP="00730007">
            <w:pPr>
              <w:pStyle w:val="ConsPlusNormal"/>
              <w:rPr>
                <w:rFonts w:ascii="Times New Roman" w:hAnsi="Times New Roman" w:cs="Times New Roman"/>
                <w:sz w:val="16"/>
                <w:szCs w:val="16"/>
              </w:rPr>
            </w:pPr>
            <w:r w:rsidRPr="00734B76">
              <w:rPr>
                <w:rFonts w:ascii="Times New Roman" w:hAnsi="Times New Roman" w:cs="Times New Roman"/>
                <w:sz w:val="16"/>
                <w:szCs w:val="16"/>
              </w:rPr>
              <w:t>2. Название организации-заявителя _______________________________.</w:t>
            </w:r>
          </w:p>
          <w:p w14:paraId="3866636D" w14:textId="77777777" w:rsidR="00734B76" w:rsidRPr="00734B76" w:rsidRDefault="00734B76" w:rsidP="00730007">
            <w:pPr>
              <w:pStyle w:val="ConsPlusNormal"/>
              <w:rPr>
                <w:rFonts w:ascii="Times New Roman" w:hAnsi="Times New Roman" w:cs="Times New Roman"/>
                <w:sz w:val="16"/>
                <w:szCs w:val="16"/>
              </w:rPr>
            </w:pPr>
            <w:r w:rsidRPr="00734B76">
              <w:rPr>
                <w:rFonts w:ascii="Times New Roman" w:hAnsi="Times New Roman" w:cs="Times New Roman"/>
                <w:sz w:val="16"/>
                <w:szCs w:val="16"/>
              </w:rPr>
              <w:t>3. Название проекта ____________________________________________.</w:t>
            </w:r>
          </w:p>
          <w:p w14:paraId="5DBD5EEA" w14:textId="6E65ED42" w:rsidR="00734B76" w:rsidRPr="00734B76" w:rsidRDefault="00734B76" w:rsidP="00734B76">
            <w:pPr>
              <w:pStyle w:val="ConsPlusNormal"/>
              <w:rPr>
                <w:rFonts w:ascii="Times New Roman" w:hAnsi="Times New Roman" w:cs="Times New Roman"/>
                <w:sz w:val="16"/>
                <w:szCs w:val="16"/>
              </w:rPr>
            </w:pPr>
            <w:r w:rsidRPr="00734B76">
              <w:rPr>
                <w:rFonts w:ascii="Times New Roman" w:hAnsi="Times New Roman" w:cs="Times New Roman"/>
                <w:sz w:val="16"/>
                <w:szCs w:val="16"/>
              </w:rPr>
              <w:t>4. Оценка заявки участника отбора:</w:t>
            </w:r>
            <w:r>
              <w:rPr>
                <w:rFonts w:ascii="Times New Roman" w:hAnsi="Times New Roman" w:cs="Times New Roman"/>
                <w:sz w:val="16"/>
                <w:szCs w:val="16"/>
              </w:rPr>
              <w:t xml:space="preserve"> </w:t>
            </w:r>
            <w:r w:rsidRPr="00734B76">
              <w:rPr>
                <w:rFonts w:ascii="Times New Roman" w:hAnsi="Times New Roman" w:cs="Times New Roman"/>
                <w:sz w:val="16"/>
                <w:szCs w:val="16"/>
              </w:rPr>
              <w:t>значимость и актуальность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экономическая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социальная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общая сумма _____ баллов.</w:t>
            </w:r>
          </w:p>
        </w:tc>
      </w:tr>
      <w:tr w:rsidR="00734B76" w:rsidRPr="00734B76" w14:paraId="5448E672" w14:textId="77777777" w:rsidTr="00734B76">
        <w:trPr>
          <w:trHeight w:val="20"/>
        </w:trPr>
        <w:tc>
          <w:tcPr>
            <w:tcW w:w="4535" w:type="dxa"/>
            <w:vMerge w:val="restart"/>
            <w:tcBorders>
              <w:top w:val="nil"/>
              <w:left w:val="nil"/>
              <w:bottom w:val="nil"/>
              <w:right w:val="nil"/>
            </w:tcBorders>
          </w:tcPr>
          <w:p w14:paraId="26AD553C" w14:textId="77777777" w:rsidR="00734B76" w:rsidRPr="00734B76" w:rsidRDefault="00734B76" w:rsidP="00730007">
            <w:pPr>
              <w:pStyle w:val="ConsPlusNormal"/>
              <w:rPr>
                <w:rFonts w:ascii="Times New Roman" w:hAnsi="Times New Roman" w:cs="Times New Roman"/>
                <w:sz w:val="16"/>
                <w:szCs w:val="16"/>
              </w:rPr>
            </w:pPr>
          </w:p>
          <w:p w14:paraId="62AB9498" w14:textId="77777777" w:rsidR="00734B76" w:rsidRPr="00734B76" w:rsidRDefault="00734B76" w:rsidP="00730007">
            <w:pPr>
              <w:pStyle w:val="ConsPlusNormal"/>
              <w:rPr>
                <w:rFonts w:ascii="Times New Roman" w:hAnsi="Times New Roman" w:cs="Times New Roman"/>
                <w:sz w:val="16"/>
                <w:szCs w:val="16"/>
              </w:rPr>
            </w:pPr>
          </w:p>
        </w:tc>
        <w:tc>
          <w:tcPr>
            <w:tcW w:w="6238" w:type="dxa"/>
            <w:tcBorders>
              <w:top w:val="nil"/>
              <w:left w:val="nil"/>
              <w:bottom w:val="nil"/>
              <w:right w:val="nil"/>
            </w:tcBorders>
          </w:tcPr>
          <w:p w14:paraId="6B707517" w14:textId="77777777" w:rsidR="00734B76" w:rsidRPr="00734B76" w:rsidRDefault="00734B76" w:rsidP="00730007">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Подпись члена комиссии __________</w:t>
            </w:r>
          </w:p>
        </w:tc>
      </w:tr>
      <w:tr w:rsidR="00734B76" w:rsidRPr="00734B76" w14:paraId="2B93E1E9" w14:textId="77777777" w:rsidTr="00734B76">
        <w:trPr>
          <w:trHeight w:val="20"/>
        </w:trPr>
        <w:tc>
          <w:tcPr>
            <w:tcW w:w="4535" w:type="dxa"/>
            <w:vMerge/>
            <w:tcBorders>
              <w:top w:val="nil"/>
              <w:left w:val="nil"/>
              <w:bottom w:val="nil"/>
              <w:right w:val="nil"/>
            </w:tcBorders>
          </w:tcPr>
          <w:p w14:paraId="0BBD7D42" w14:textId="77777777" w:rsidR="00734B76" w:rsidRPr="00734B76" w:rsidRDefault="00734B76" w:rsidP="00730007">
            <w:pPr>
              <w:rPr>
                <w:sz w:val="16"/>
                <w:szCs w:val="16"/>
              </w:rPr>
            </w:pPr>
          </w:p>
        </w:tc>
        <w:tc>
          <w:tcPr>
            <w:tcW w:w="6238" w:type="dxa"/>
            <w:tcBorders>
              <w:top w:val="nil"/>
              <w:left w:val="nil"/>
              <w:bottom w:val="nil"/>
              <w:right w:val="nil"/>
            </w:tcBorders>
          </w:tcPr>
          <w:p w14:paraId="7F7AF848" w14:textId="77777777" w:rsidR="00734B76" w:rsidRPr="00734B76" w:rsidRDefault="00734B76" w:rsidP="00730007">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«__» _____________ 20__ г.</w:t>
            </w:r>
          </w:p>
        </w:tc>
      </w:tr>
    </w:tbl>
    <w:p w14:paraId="2E51BA1A" w14:textId="18C88C42" w:rsidR="00734B76" w:rsidRDefault="00734B76" w:rsidP="00E0165E">
      <w:pPr>
        <w:pStyle w:val="ConsPlusNormal"/>
        <w:jc w:val="both"/>
        <w:rPr>
          <w:rFonts w:ascii="Times New Roman" w:hAnsi="Times New Roman" w:cs="Times New Roman"/>
          <w:sz w:val="20"/>
          <w:szCs w:val="20"/>
        </w:rPr>
      </w:pPr>
      <w:r w:rsidRPr="00E0165E">
        <w:rPr>
          <w:rFonts w:ascii="Times New Roman" w:hAnsi="Times New Roman" w:cs="Times New Roman"/>
          <w:b/>
          <w:bCs/>
          <w:sz w:val="20"/>
          <w:szCs w:val="20"/>
        </w:rPr>
        <w:t>Приложение №5</w:t>
      </w:r>
      <w:r>
        <w:rPr>
          <w:rFonts w:ascii="Times New Roman" w:hAnsi="Times New Roman" w:cs="Times New Roman"/>
          <w:sz w:val="20"/>
          <w:szCs w:val="20"/>
        </w:rPr>
        <w:t xml:space="preserve"> к Порядку </w:t>
      </w:r>
    </w:p>
    <w:p w14:paraId="60B975B3" w14:textId="74B01170" w:rsidR="00734B76" w:rsidRPr="00734B76" w:rsidRDefault="00734B76" w:rsidP="00734B76">
      <w:pPr>
        <w:pStyle w:val="ConsPlusNormal"/>
        <w:ind w:firstLine="540"/>
        <w:jc w:val="center"/>
        <w:rPr>
          <w:rFonts w:ascii="Times New Roman" w:hAnsi="Times New Roman" w:cs="Times New Roman"/>
          <w:b/>
          <w:bCs/>
          <w:sz w:val="16"/>
          <w:szCs w:val="16"/>
        </w:rPr>
      </w:pPr>
      <w:r w:rsidRPr="00734B76">
        <w:rPr>
          <w:rFonts w:ascii="Times New Roman" w:hAnsi="Times New Roman" w:cs="Times New Roman"/>
          <w:b/>
          <w:bCs/>
          <w:sz w:val="16"/>
          <w:szCs w:val="16"/>
        </w:rPr>
        <w:t>Итоговая ведомость</w:t>
      </w:r>
    </w:p>
    <w:p w14:paraId="2199DD64" w14:textId="61F0DFDE" w:rsidR="00734B76" w:rsidRPr="00734B76" w:rsidRDefault="00734B76" w:rsidP="00734B76">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__________________________________________________________</w:t>
      </w:r>
    </w:p>
    <w:p w14:paraId="70C9253B" w14:textId="6B19E3D4" w:rsidR="00734B76" w:rsidRPr="00734B76" w:rsidRDefault="00734B76" w:rsidP="00734B76">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40"/>
        <w:gridCol w:w="5383"/>
        <w:gridCol w:w="1622"/>
      </w:tblGrid>
      <w:tr w:rsidR="00734B76" w:rsidRPr="00734B76" w14:paraId="3A98CB20" w14:textId="77777777" w:rsidTr="00734B76">
        <w:trPr>
          <w:trHeight w:val="20"/>
        </w:trPr>
        <w:tc>
          <w:tcPr>
            <w:tcW w:w="1644" w:type="dxa"/>
          </w:tcPr>
          <w:p w14:paraId="09F1C978"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Порядковый номер</w:t>
            </w:r>
          </w:p>
        </w:tc>
        <w:tc>
          <w:tcPr>
            <w:tcW w:w="2040" w:type="dxa"/>
          </w:tcPr>
          <w:p w14:paraId="1BCABE1D"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организации</w:t>
            </w:r>
          </w:p>
        </w:tc>
        <w:tc>
          <w:tcPr>
            <w:tcW w:w="5383" w:type="dxa"/>
          </w:tcPr>
          <w:p w14:paraId="4BEC16E1"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проекта</w:t>
            </w:r>
          </w:p>
        </w:tc>
        <w:tc>
          <w:tcPr>
            <w:tcW w:w="1622" w:type="dxa"/>
          </w:tcPr>
          <w:p w14:paraId="3B36A65B"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Количество баллов</w:t>
            </w:r>
          </w:p>
        </w:tc>
      </w:tr>
      <w:tr w:rsidR="00734B76" w:rsidRPr="00734B76" w14:paraId="79577CA7" w14:textId="77777777" w:rsidTr="00734B76">
        <w:trPr>
          <w:trHeight w:val="20"/>
        </w:trPr>
        <w:tc>
          <w:tcPr>
            <w:tcW w:w="1644" w:type="dxa"/>
          </w:tcPr>
          <w:p w14:paraId="12B54AD7" w14:textId="77777777" w:rsidR="00734B76" w:rsidRPr="00734B76" w:rsidRDefault="00734B76" w:rsidP="00730007">
            <w:pPr>
              <w:pStyle w:val="ConsPlusNormal"/>
              <w:rPr>
                <w:rFonts w:ascii="Times New Roman" w:hAnsi="Times New Roman" w:cs="Times New Roman"/>
                <w:sz w:val="16"/>
                <w:szCs w:val="16"/>
              </w:rPr>
            </w:pPr>
          </w:p>
        </w:tc>
        <w:tc>
          <w:tcPr>
            <w:tcW w:w="2040" w:type="dxa"/>
          </w:tcPr>
          <w:p w14:paraId="5004E722" w14:textId="77777777" w:rsidR="00734B76" w:rsidRPr="00734B76" w:rsidRDefault="00734B76" w:rsidP="00730007">
            <w:pPr>
              <w:pStyle w:val="ConsPlusNormal"/>
              <w:rPr>
                <w:rFonts w:ascii="Times New Roman" w:hAnsi="Times New Roman" w:cs="Times New Roman"/>
                <w:sz w:val="16"/>
                <w:szCs w:val="16"/>
              </w:rPr>
            </w:pPr>
          </w:p>
        </w:tc>
        <w:tc>
          <w:tcPr>
            <w:tcW w:w="5383" w:type="dxa"/>
          </w:tcPr>
          <w:p w14:paraId="6723D2B3" w14:textId="77777777" w:rsidR="00734B76" w:rsidRPr="00734B76" w:rsidRDefault="00734B76" w:rsidP="00730007">
            <w:pPr>
              <w:pStyle w:val="ConsPlusNormal"/>
              <w:rPr>
                <w:rFonts w:ascii="Times New Roman" w:hAnsi="Times New Roman" w:cs="Times New Roman"/>
                <w:sz w:val="16"/>
                <w:szCs w:val="16"/>
              </w:rPr>
            </w:pPr>
          </w:p>
        </w:tc>
        <w:tc>
          <w:tcPr>
            <w:tcW w:w="1622" w:type="dxa"/>
          </w:tcPr>
          <w:p w14:paraId="64570494" w14:textId="77777777" w:rsidR="00734B76" w:rsidRPr="00734B76" w:rsidRDefault="00734B76" w:rsidP="00730007">
            <w:pPr>
              <w:pStyle w:val="ConsPlusNormal"/>
              <w:rPr>
                <w:rFonts w:ascii="Times New Roman" w:hAnsi="Times New Roman" w:cs="Times New Roman"/>
                <w:sz w:val="16"/>
                <w:szCs w:val="16"/>
              </w:rPr>
            </w:pPr>
          </w:p>
        </w:tc>
      </w:tr>
      <w:tr w:rsidR="00734B76" w:rsidRPr="00734B76" w14:paraId="46169FEF" w14:textId="77777777" w:rsidTr="00734B76">
        <w:trPr>
          <w:trHeight w:val="20"/>
        </w:trPr>
        <w:tc>
          <w:tcPr>
            <w:tcW w:w="1644" w:type="dxa"/>
          </w:tcPr>
          <w:p w14:paraId="2C55F92C" w14:textId="77777777" w:rsidR="00734B76" w:rsidRPr="00734B76" w:rsidRDefault="00734B76" w:rsidP="00730007">
            <w:pPr>
              <w:pStyle w:val="ConsPlusNormal"/>
              <w:rPr>
                <w:rFonts w:ascii="Times New Roman" w:hAnsi="Times New Roman" w:cs="Times New Roman"/>
                <w:sz w:val="16"/>
                <w:szCs w:val="16"/>
              </w:rPr>
            </w:pPr>
          </w:p>
        </w:tc>
        <w:tc>
          <w:tcPr>
            <w:tcW w:w="2040" w:type="dxa"/>
          </w:tcPr>
          <w:p w14:paraId="7944D30A" w14:textId="77777777" w:rsidR="00734B76" w:rsidRPr="00734B76" w:rsidRDefault="00734B76" w:rsidP="00730007">
            <w:pPr>
              <w:pStyle w:val="ConsPlusNormal"/>
              <w:rPr>
                <w:rFonts w:ascii="Times New Roman" w:hAnsi="Times New Roman" w:cs="Times New Roman"/>
                <w:sz w:val="16"/>
                <w:szCs w:val="16"/>
              </w:rPr>
            </w:pPr>
          </w:p>
        </w:tc>
        <w:tc>
          <w:tcPr>
            <w:tcW w:w="5383" w:type="dxa"/>
          </w:tcPr>
          <w:p w14:paraId="60612077" w14:textId="77777777" w:rsidR="00734B76" w:rsidRPr="00734B76" w:rsidRDefault="00734B76" w:rsidP="00730007">
            <w:pPr>
              <w:pStyle w:val="ConsPlusNormal"/>
              <w:rPr>
                <w:rFonts w:ascii="Times New Roman" w:hAnsi="Times New Roman" w:cs="Times New Roman"/>
                <w:sz w:val="16"/>
                <w:szCs w:val="16"/>
              </w:rPr>
            </w:pPr>
          </w:p>
        </w:tc>
        <w:tc>
          <w:tcPr>
            <w:tcW w:w="1622" w:type="dxa"/>
          </w:tcPr>
          <w:p w14:paraId="09275C8F" w14:textId="77777777" w:rsidR="00734B76" w:rsidRPr="00734B76" w:rsidRDefault="00734B76" w:rsidP="00730007">
            <w:pPr>
              <w:pStyle w:val="ConsPlusNormal"/>
              <w:rPr>
                <w:rFonts w:ascii="Times New Roman" w:hAnsi="Times New Roman" w:cs="Times New Roman"/>
                <w:sz w:val="16"/>
                <w:szCs w:val="16"/>
              </w:rPr>
            </w:pPr>
          </w:p>
        </w:tc>
      </w:tr>
      <w:tr w:rsidR="00734B76" w:rsidRPr="00734B76" w14:paraId="77D97CCD" w14:textId="77777777" w:rsidTr="00734B76">
        <w:trPr>
          <w:trHeight w:val="20"/>
        </w:trPr>
        <w:tc>
          <w:tcPr>
            <w:tcW w:w="1644" w:type="dxa"/>
          </w:tcPr>
          <w:p w14:paraId="6D026053" w14:textId="77777777" w:rsidR="00734B76" w:rsidRPr="00734B76" w:rsidRDefault="00734B76" w:rsidP="00730007">
            <w:pPr>
              <w:pStyle w:val="ConsPlusNormal"/>
              <w:rPr>
                <w:rFonts w:ascii="Times New Roman" w:hAnsi="Times New Roman" w:cs="Times New Roman"/>
                <w:sz w:val="16"/>
                <w:szCs w:val="16"/>
              </w:rPr>
            </w:pPr>
          </w:p>
        </w:tc>
        <w:tc>
          <w:tcPr>
            <w:tcW w:w="2040" w:type="dxa"/>
          </w:tcPr>
          <w:p w14:paraId="0F363B74" w14:textId="77777777" w:rsidR="00734B76" w:rsidRPr="00734B76" w:rsidRDefault="00734B76" w:rsidP="00730007">
            <w:pPr>
              <w:pStyle w:val="ConsPlusNormal"/>
              <w:rPr>
                <w:rFonts w:ascii="Times New Roman" w:hAnsi="Times New Roman" w:cs="Times New Roman"/>
                <w:sz w:val="16"/>
                <w:szCs w:val="16"/>
              </w:rPr>
            </w:pPr>
          </w:p>
        </w:tc>
        <w:tc>
          <w:tcPr>
            <w:tcW w:w="5383" w:type="dxa"/>
          </w:tcPr>
          <w:p w14:paraId="2E9388D0" w14:textId="77777777" w:rsidR="00734B76" w:rsidRPr="00734B76" w:rsidRDefault="00734B76" w:rsidP="00730007">
            <w:pPr>
              <w:pStyle w:val="ConsPlusNormal"/>
              <w:rPr>
                <w:rFonts w:ascii="Times New Roman" w:hAnsi="Times New Roman" w:cs="Times New Roman"/>
                <w:sz w:val="16"/>
                <w:szCs w:val="16"/>
              </w:rPr>
            </w:pPr>
          </w:p>
        </w:tc>
        <w:tc>
          <w:tcPr>
            <w:tcW w:w="1622" w:type="dxa"/>
          </w:tcPr>
          <w:p w14:paraId="6CF46BD3" w14:textId="77777777" w:rsidR="00734B76" w:rsidRPr="00734B76" w:rsidRDefault="00734B76" w:rsidP="00730007">
            <w:pPr>
              <w:pStyle w:val="ConsPlusNormal"/>
              <w:rPr>
                <w:rFonts w:ascii="Times New Roman" w:hAnsi="Times New Roman" w:cs="Times New Roman"/>
                <w:sz w:val="16"/>
                <w:szCs w:val="16"/>
              </w:rPr>
            </w:pPr>
          </w:p>
        </w:tc>
      </w:tr>
      <w:tr w:rsidR="00734B76" w:rsidRPr="00734B76" w14:paraId="32983586" w14:textId="77777777" w:rsidTr="00734B76">
        <w:trPr>
          <w:trHeight w:val="20"/>
        </w:trPr>
        <w:tc>
          <w:tcPr>
            <w:tcW w:w="1644" w:type="dxa"/>
          </w:tcPr>
          <w:p w14:paraId="6D95CE1D" w14:textId="77777777" w:rsidR="00734B76" w:rsidRPr="00734B76" w:rsidRDefault="00734B76" w:rsidP="00730007">
            <w:pPr>
              <w:pStyle w:val="ConsPlusNormal"/>
              <w:rPr>
                <w:rFonts w:ascii="Times New Roman" w:hAnsi="Times New Roman" w:cs="Times New Roman"/>
                <w:sz w:val="16"/>
                <w:szCs w:val="16"/>
              </w:rPr>
            </w:pPr>
          </w:p>
        </w:tc>
        <w:tc>
          <w:tcPr>
            <w:tcW w:w="2040" w:type="dxa"/>
          </w:tcPr>
          <w:p w14:paraId="2711224D" w14:textId="77777777" w:rsidR="00734B76" w:rsidRPr="00734B76" w:rsidRDefault="00734B76" w:rsidP="00730007">
            <w:pPr>
              <w:pStyle w:val="ConsPlusNormal"/>
              <w:rPr>
                <w:rFonts w:ascii="Times New Roman" w:hAnsi="Times New Roman" w:cs="Times New Roman"/>
                <w:sz w:val="16"/>
                <w:szCs w:val="16"/>
              </w:rPr>
            </w:pPr>
          </w:p>
        </w:tc>
        <w:tc>
          <w:tcPr>
            <w:tcW w:w="5383" w:type="dxa"/>
          </w:tcPr>
          <w:p w14:paraId="575DAFE0" w14:textId="77777777" w:rsidR="00734B76" w:rsidRPr="00734B76" w:rsidRDefault="00734B76" w:rsidP="00730007">
            <w:pPr>
              <w:pStyle w:val="ConsPlusNormal"/>
              <w:rPr>
                <w:rFonts w:ascii="Times New Roman" w:hAnsi="Times New Roman" w:cs="Times New Roman"/>
                <w:sz w:val="16"/>
                <w:szCs w:val="16"/>
              </w:rPr>
            </w:pPr>
          </w:p>
        </w:tc>
        <w:tc>
          <w:tcPr>
            <w:tcW w:w="1622" w:type="dxa"/>
          </w:tcPr>
          <w:p w14:paraId="4030FE4A" w14:textId="77777777" w:rsidR="00734B76" w:rsidRPr="00734B76" w:rsidRDefault="00734B76" w:rsidP="00730007">
            <w:pPr>
              <w:pStyle w:val="ConsPlusNormal"/>
              <w:rPr>
                <w:rFonts w:ascii="Times New Roman" w:hAnsi="Times New Roman" w:cs="Times New Roman"/>
                <w:sz w:val="16"/>
                <w:szCs w:val="16"/>
              </w:rPr>
            </w:pPr>
          </w:p>
        </w:tc>
      </w:tr>
    </w:tbl>
    <w:p w14:paraId="0BDE1C1D" w14:textId="489D19EA" w:rsidR="00734B76" w:rsidRDefault="00734B76" w:rsidP="0049244D">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340"/>
      </w:tblGrid>
      <w:tr w:rsidR="00734B76" w:rsidRPr="00734B76" w14:paraId="3F2377A7" w14:textId="77777777" w:rsidTr="00734B76">
        <w:trPr>
          <w:trHeight w:val="20"/>
        </w:trPr>
        <w:tc>
          <w:tcPr>
            <w:tcW w:w="3288" w:type="dxa"/>
            <w:tcBorders>
              <w:top w:val="nil"/>
              <w:left w:val="nil"/>
              <w:bottom w:val="nil"/>
              <w:right w:val="nil"/>
            </w:tcBorders>
          </w:tcPr>
          <w:p w14:paraId="40AE5C05"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Секретарь Комиссии</w:t>
            </w:r>
          </w:p>
        </w:tc>
        <w:tc>
          <w:tcPr>
            <w:tcW w:w="1587" w:type="dxa"/>
            <w:tcBorders>
              <w:top w:val="nil"/>
              <w:left w:val="nil"/>
              <w:bottom w:val="single" w:sz="4" w:space="0" w:color="auto"/>
              <w:right w:val="nil"/>
            </w:tcBorders>
          </w:tcPr>
          <w:p w14:paraId="7C0CF252" w14:textId="77777777" w:rsidR="00734B76" w:rsidRPr="00734B76" w:rsidRDefault="00734B76" w:rsidP="00730007">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17B93112"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369C4DFD" w14:textId="77777777" w:rsidR="00734B76" w:rsidRPr="00734B76" w:rsidRDefault="00734B76" w:rsidP="00730007">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2568C392"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734B76" w:rsidRPr="00734B76" w14:paraId="0C596129" w14:textId="77777777" w:rsidTr="00734B76">
        <w:trPr>
          <w:trHeight w:val="20"/>
        </w:trPr>
        <w:tc>
          <w:tcPr>
            <w:tcW w:w="3288" w:type="dxa"/>
            <w:tcBorders>
              <w:top w:val="nil"/>
              <w:left w:val="nil"/>
              <w:bottom w:val="nil"/>
              <w:right w:val="nil"/>
            </w:tcBorders>
          </w:tcPr>
          <w:p w14:paraId="4EB223AC" w14:textId="77777777" w:rsidR="00734B76" w:rsidRPr="00734B76" w:rsidRDefault="00734B76" w:rsidP="00730007">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230F6DCE"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21F43607" w14:textId="77777777" w:rsidR="00734B76" w:rsidRPr="00734B76" w:rsidRDefault="00734B76" w:rsidP="00730007">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30C97B3E"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3C89C50D" w14:textId="77777777" w:rsidR="00734B76" w:rsidRPr="00734B76" w:rsidRDefault="00734B76" w:rsidP="00730007">
            <w:pPr>
              <w:pStyle w:val="ConsPlusNormal"/>
              <w:jc w:val="both"/>
              <w:rPr>
                <w:rFonts w:ascii="Times New Roman" w:hAnsi="Times New Roman" w:cs="Times New Roman"/>
                <w:sz w:val="16"/>
                <w:szCs w:val="16"/>
              </w:rPr>
            </w:pPr>
          </w:p>
        </w:tc>
      </w:tr>
      <w:tr w:rsidR="00734B76" w:rsidRPr="00734B76" w14:paraId="6C4632B8" w14:textId="77777777" w:rsidTr="00734B76">
        <w:trPr>
          <w:trHeight w:val="20"/>
        </w:trPr>
        <w:tc>
          <w:tcPr>
            <w:tcW w:w="3288" w:type="dxa"/>
            <w:tcBorders>
              <w:top w:val="nil"/>
              <w:left w:val="nil"/>
              <w:bottom w:val="nil"/>
              <w:right w:val="nil"/>
            </w:tcBorders>
          </w:tcPr>
          <w:p w14:paraId="5BF128C6"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Председатель Комиссии</w:t>
            </w:r>
          </w:p>
        </w:tc>
        <w:tc>
          <w:tcPr>
            <w:tcW w:w="1587" w:type="dxa"/>
            <w:tcBorders>
              <w:top w:val="nil"/>
              <w:left w:val="nil"/>
              <w:bottom w:val="single" w:sz="4" w:space="0" w:color="auto"/>
              <w:right w:val="nil"/>
            </w:tcBorders>
          </w:tcPr>
          <w:p w14:paraId="4DB62DB0" w14:textId="77777777" w:rsidR="00734B76" w:rsidRPr="00734B76" w:rsidRDefault="00734B76" w:rsidP="00730007">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1039925"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621702F8" w14:textId="77777777" w:rsidR="00734B76" w:rsidRPr="00734B76" w:rsidRDefault="00734B76" w:rsidP="00730007">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27D9DED4"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734B76" w:rsidRPr="00734B76" w14:paraId="46CB0C41" w14:textId="77777777" w:rsidTr="00734B76">
        <w:trPr>
          <w:trHeight w:val="20"/>
        </w:trPr>
        <w:tc>
          <w:tcPr>
            <w:tcW w:w="3288" w:type="dxa"/>
            <w:tcBorders>
              <w:top w:val="nil"/>
              <w:left w:val="nil"/>
              <w:bottom w:val="nil"/>
              <w:right w:val="nil"/>
            </w:tcBorders>
          </w:tcPr>
          <w:p w14:paraId="5C14B687" w14:textId="77777777" w:rsidR="00734B76" w:rsidRPr="00734B76" w:rsidRDefault="00734B76" w:rsidP="00730007">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21AB3249"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3FB4DACF" w14:textId="77777777" w:rsidR="00734B76" w:rsidRPr="00734B76" w:rsidRDefault="00734B76" w:rsidP="00730007">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183B0B32" w14:textId="77777777" w:rsidR="00734B76" w:rsidRPr="00734B76" w:rsidRDefault="00734B76" w:rsidP="00730007">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2C294865" w14:textId="77777777" w:rsidR="00734B76" w:rsidRPr="00734B76" w:rsidRDefault="00734B76" w:rsidP="00730007">
            <w:pPr>
              <w:pStyle w:val="ConsPlusNormal"/>
              <w:jc w:val="both"/>
              <w:rPr>
                <w:rFonts w:ascii="Times New Roman" w:hAnsi="Times New Roman" w:cs="Times New Roman"/>
                <w:sz w:val="16"/>
                <w:szCs w:val="16"/>
              </w:rPr>
            </w:pPr>
          </w:p>
        </w:tc>
      </w:tr>
      <w:tr w:rsidR="00734B76" w:rsidRPr="00734B76" w14:paraId="3DA69F15" w14:textId="77777777" w:rsidTr="00734B76">
        <w:trPr>
          <w:trHeight w:val="20"/>
        </w:trPr>
        <w:tc>
          <w:tcPr>
            <w:tcW w:w="9070" w:type="dxa"/>
            <w:gridSpan w:val="5"/>
            <w:tcBorders>
              <w:top w:val="nil"/>
              <w:left w:val="nil"/>
              <w:bottom w:val="nil"/>
              <w:right w:val="nil"/>
            </w:tcBorders>
          </w:tcPr>
          <w:p w14:paraId="76A1F0FA" w14:textId="77777777" w:rsidR="00734B76" w:rsidRPr="00734B76" w:rsidRDefault="00734B76" w:rsidP="00730007">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«__» _____________ 20__ года</w:t>
            </w:r>
          </w:p>
        </w:tc>
      </w:tr>
    </w:tbl>
    <w:p w14:paraId="0498B62E" w14:textId="39787E40" w:rsidR="004F731F" w:rsidRDefault="004F731F" w:rsidP="004F731F">
      <w:pPr>
        <w:pStyle w:val="ConsPlusTitle"/>
        <w:jc w:val="both"/>
        <w:rPr>
          <w:rFonts w:ascii="Times New Roman" w:hAnsi="Times New Roman" w:cs="Times New Roman"/>
          <w:b w:val="0"/>
          <w:bCs w:val="0"/>
        </w:rPr>
      </w:pPr>
    </w:p>
    <w:p w14:paraId="7191BCA1" w14:textId="116174FF" w:rsidR="004F731F" w:rsidRPr="004307BD" w:rsidRDefault="004F731F" w:rsidP="004F731F">
      <w:pPr>
        <w:spacing w:after="0" w:line="240" w:lineRule="auto"/>
        <w:jc w:val="both"/>
        <w:rPr>
          <w:rFonts w:ascii="Times New Roman" w:hAnsi="Times New Roman" w:cs="Times New Roman"/>
          <w:b/>
          <w:bCs/>
          <w:sz w:val="20"/>
          <w:szCs w:val="20"/>
        </w:rPr>
      </w:pPr>
      <w:r w:rsidRPr="00433015">
        <w:rPr>
          <w:rFonts w:ascii="Times New Roman" w:hAnsi="Times New Roman" w:cs="Times New Roman"/>
          <w:b/>
          <w:bCs/>
          <w:sz w:val="20"/>
          <w:szCs w:val="20"/>
        </w:rPr>
        <w:t>Постановление</w:t>
      </w:r>
      <w:r w:rsidR="000E72BF">
        <w:rPr>
          <w:rFonts w:ascii="Times New Roman" w:hAnsi="Times New Roman" w:cs="Times New Roman"/>
          <w:b/>
          <w:bCs/>
          <w:sz w:val="20"/>
          <w:szCs w:val="20"/>
        </w:rPr>
        <w:t xml:space="preserve"> </w:t>
      </w:r>
      <w:r w:rsidRPr="00433015">
        <w:rPr>
          <w:rFonts w:ascii="Times New Roman" w:hAnsi="Times New Roman" w:cs="Times New Roman"/>
          <w:b/>
          <w:bCs/>
          <w:sz w:val="20"/>
          <w:szCs w:val="20"/>
        </w:rPr>
        <w:t>от</w:t>
      </w:r>
      <w:r>
        <w:rPr>
          <w:rFonts w:ascii="Times New Roman" w:hAnsi="Times New Roman" w:cs="Times New Roman"/>
          <w:b/>
          <w:bCs/>
          <w:sz w:val="20"/>
          <w:szCs w:val="20"/>
        </w:rPr>
        <w:t xml:space="preserve"> 10</w:t>
      </w:r>
      <w:r w:rsidRPr="004307BD">
        <w:rPr>
          <w:rFonts w:ascii="Times New Roman" w:hAnsi="Times New Roman" w:cs="Times New Roman"/>
          <w:b/>
          <w:bCs/>
          <w:sz w:val="20"/>
          <w:szCs w:val="20"/>
        </w:rPr>
        <w:t>.0</w:t>
      </w:r>
      <w:r>
        <w:rPr>
          <w:rFonts w:ascii="Times New Roman" w:hAnsi="Times New Roman" w:cs="Times New Roman"/>
          <w:b/>
          <w:bCs/>
          <w:sz w:val="20"/>
          <w:szCs w:val="20"/>
        </w:rPr>
        <w:t>2</w:t>
      </w:r>
      <w:r w:rsidRPr="004307BD">
        <w:rPr>
          <w:rFonts w:ascii="Times New Roman" w:hAnsi="Times New Roman" w:cs="Times New Roman"/>
          <w:b/>
          <w:bCs/>
          <w:sz w:val="20"/>
          <w:szCs w:val="20"/>
        </w:rPr>
        <w:t>.2023</w:t>
      </w:r>
      <w:r>
        <w:rPr>
          <w:rFonts w:ascii="Times New Roman" w:hAnsi="Times New Roman" w:cs="Times New Roman"/>
          <w:b/>
          <w:bCs/>
          <w:sz w:val="20"/>
          <w:szCs w:val="20"/>
        </w:rPr>
        <w:t xml:space="preserve">                         </w:t>
      </w:r>
      <w:r w:rsidRPr="0043301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3301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0E72BF">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307BD">
        <w:rPr>
          <w:rFonts w:ascii="Times New Roman" w:hAnsi="Times New Roman" w:cs="Times New Roman"/>
          <w:b/>
          <w:bCs/>
          <w:sz w:val="20"/>
          <w:szCs w:val="20"/>
        </w:rPr>
        <w:t xml:space="preserve">№ </w:t>
      </w:r>
      <w:r>
        <w:rPr>
          <w:rFonts w:ascii="Times New Roman" w:hAnsi="Times New Roman" w:cs="Times New Roman"/>
          <w:b/>
          <w:bCs/>
          <w:sz w:val="20"/>
          <w:szCs w:val="20"/>
        </w:rPr>
        <w:t>97</w:t>
      </w:r>
    </w:p>
    <w:p w14:paraId="20F9E9F7" w14:textId="57359FE2" w:rsidR="00510C94" w:rsidRPr="00BF4499" w:rsidRDefault="00814070" w:rsidP="00BF4499">
      <w:pPr>
        <w:pStyle w:val="ConsPlusTitle"/>
        <w:jc w:val="both"/>
        <w:rPr>
          <w:rFonts w:ascii="Times New Roman" w:hAnsi="Times New Roman"/>
          <w:b w:val="0"/>
          <w:bCs w:val="0"/>
        </w:rPr>
      </w:pPr>
      <w:r w:rsidRPr="00BF4499">
        <w:rPr>
          <w:rFonts w:ascii="Times New Roman" w:hAnsi="Times New Roman" w:cs="Times New Roman"/>
          <w:b w:val="0"/>
          <w:bCs w:val="0"/>
        </w:rPr>
        <w:t xml:space="preserve">Об утверждении Порядка предоставления субсидии некоммерческим организациям, не являющимся государственными (муниципальными) учреждениями </w:t>
      </w:r>
      <w:r w:rsidRPr="00BF4499">
        <w:rPr>
          <w:rFonts w:ascii="Times New Roman" w:hAnsi="Times New Roman"/>
          <w:b w:val="0"/>
          <w:bCs w:val="0"/>
        </w:rPr>
        <w:t>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510C94" w:rsidRPr="00BF4499">
        <w:rPr>
          <w:rFonts w:ascii="Times New Roman" w:hAnsi="Times New Roman" w:cs="Times New Roman"/>
          <w:b w:val="0"/>
          <w:bCs w:val="0"/>
        </w:rPr>
        <w:t xml:space="preserve"> В соответствии со статьей 78.1 Бюджетного кодекса Российской Федерацией, </w:t>
      </w:r>
      <w:r w:rsidR="00510C94" w:rsidRPr="00BF4499">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00510C94" w:rsidRPr="00BF4499">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BF4499">
        <w:rPr>
          <w:rFonts w:ascii="Times New Roman" w:hAnsi="Times New Roman" w:cs="Times New Roman"/>
          <w:b w:val="0"/>
          <w:bCs w:val="0"/>
        </w:rPr>
        <w:t xml:space="preserve"> </w:t>
      </w:r>
      <w:r w:rsidR="00510C94" w:rsidRPr="00BF4499">
        <w:rPr>
          <w:rFonts w:ascii="Times New Roman" w:hAnsi="Times New Roman" w:cs="Times New Roman"/>
        </w:rPr>
        <w:t>п о с т а н о в л я ю:</w:t>
      </w:r>
      <w:r w:rsidR="00BF4499">
        <w:rPr>
          <w:rFonts w:ascii="Times New Roman" w:hAnsi="Times New Roman" w:cs="Times New Roman"/>
        </w:rPr>
        <w:t xml:space="preserve"> </w:t>
      </w:r>
      <w:r w:rsidR="00510C94" w:rsidRPr="00BF4499">
        <w:rPr>
          <w:rFonts w:ascii="Times New Roman" w:hAnsi="Times New Roman"/>
          <w:b w:val="0"/>
          <w:bCs w:val="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BF4499">
        <w:rPr>
          <w:rFonts w:ascii="Times New Roman" w:hAnsi="Times New Roman"/>
          <w:b w:val="0"/>
          <w:bCs w:val="0"/>
        </w:rPr>
        <w:t xml:space="preserve"> </w:t>
      </w:r>
      <w:r w:rsidR="00510C94" w:rsidRPr="00BF4499">
        <w:rPr>
          <w:rFonts w:ascii="Times New Roman" w:hAnsi="Times New Roman"/>
          <w:b w:val="0"/>
          <w:bCs w:val="0"/>
        </w:rPr>
        <w:t>2.Настоящее постановление подлежит официальному опубликованию.</w:t>
      </w:r>
      <w:r w:rsidR="00BF4499">
        <w:rPr>
          <w:rFonts w:ascii="Times New Roman" w:hAnsi="Times New Roman"/>
          <w:b w:val="0"/>
          <w:bCs w:val="0"/>
        </w:rPr>
        <w:t xml:space="preserve"> </w:t>
      </w:r>
      <w:r w:rsidR="00510C94" w:rsidRPr="00BF4499">
        <w:rPr>
          <w:rFonts w:ascii="Times New Roman" w:hAnsi="Times New Roman"/>
          <w:b w:val="0"/>
        </w:rPr>
        <w:t>3.Контроль за исполнением настоящего постановления оставляю за</w:t>
      </w:r>
      <w:r w:rsidR="00510C94" w:rsidRPr="00BF4499">
        <w:rPr>
          <w:rFonts w:ascii="Times New Roman" w:hAnsi="Times New Roman"/>
          <w:b w:val="0"/>
          <w:bCs w:val="0"/>
        </w:rPr>
        <w:t xml:space="preserve"> собой.</w:t>
      </w:r>
    </w:p>
    <w:p w14:paraId="18784D06" w14:textId="288A0F91" w:rsidR="00510C94" w:rsidRPr="008E24AA" w:rsidRDefault="00510C94" w:rsidP="008E24AA">
      <w:pPr>
        <w:pStyle w:val="ConsPlusTitle"/>
        <w:jc w:val="both"/>
        <w:rPr>
          <w:rFonts w:ascii="Times New Roman" w:hAnsi="Times New Roman" w:cs="Times New Roman"/>
          <w:b w:val="0"/>
          <w:bCs w:val="0"/>
        </w:rPr>
      </w:pPr>
      <w:r w:rsidRPr="008E24AA">
        <w:rPr>
          <w:rFonts w:ascii="Times New Roman" w:hAnsi="Times New Roman" w:cs="Times New Roman"/>
          <w:b w:val="0"/>
          <w:bCs w:val="0"/>
        </w:rPr>
        <w:t>Глава Завитинского муниципального округа</w:t>
      </w:r>
      <w:r w:rsidRPr="008E24AA">
        <w:rPr>
          <w:rFonts w:ascii="Times New Roman" w:hAnsi="Times New Roman" w:cs="Times New Roman"/>
          <w:b w:val="0"/>
          <w:bCs w:val="0"/>
        </w:rPr>
        <w:tab/>
      </w:r>
      <w:r w:rsidRPr="008E24AA">
        <w:rPr>
          <w:rFonts w:ascii="Times New Roman" w:hAnsi="Times New Roman" w:cs="Times New Roman"/>
          <w:b w:val="0"/>
          <w:bCs w:val="0"/>
        </w:rPr>
        <w:tab/>
      </w:r>
      <w:r w:rsidRPr="008E24AA">
        <w:rPr>
          <w:rFonts w:ascii="Times New Roman" w:hAnsi="Times New Roman" w:cs="Times New Roman"/>
          <w:b w:val="0"/>
          <w:bCs w:val="0"/>
        </w:rPr>
        <w:tab/>
      </w:r>
      <w:r w:rsidRPr="008E24AA">
        <w:rPr>
          <w:rFonts w:ascii="Times New Roman" w:hAnsi="Times New Roman" w:cs="Times New Roman"/>
          <w:b w:val="0"/>
          <w:bCs w:val="0"/>
        </w:rPr>
        <w:tab/>
      </w:r>
      <w:r w:rsidRPr="008E24AA">
        <w:rPr>
          <w:rFonts w:ascii="Times New Roman" w:hAnsi="Times New Roman" w:cs="Times New Roman"/>
          <w:b w:val="0"/>
          <w:bCs w:val="0"/>
        </w:rPr>
        <w:tab/>
      </w:r>
      <w:r w:rsidRPr="008E24AA">
        <w:rPr>
          <w:rFonts w:ascii="Times New Roman" w:hAnsi="Times New Roman" w:cs="Times New Roman"/>
          <w:b w:val="0"/>
          <w:bCs w:val="0"/>
        </w:rPr>
        <w:tab/>
      </w:r>
      <w:r w:rsidRPr="008E24AA">
        <w:rPr>
          <w:rFonts w:ascii="Times New Roman" w:hAnsi="Times New Roman" w:cs="Times New Roman"/>
          <w:b w:val="0"/>
          <w:bCs w:val="0"/>
        </w:rPr>
        <w:tab/>
      </w:r>
      <w:r w:rsidR="00BF4499" w:rsidRPr="008E24AA">
        <w:rPr>
          <w:rFonts w:ascii="Times New Roman" w:hAnsi="Times New Roman" w:cs="Times New Roman"/>
          <w:b w:val="0"/>
          <w:bCs w:val="0"/>
        </w:rPr>
        <w:t xml:space="preserve">                    </w:t>
      </w:r>
      <w:r w:rsidRPr="008E24AA">
        <w:rPr>
          <w:rFonts w:ascii="Times New Roman" w:hAnsi="Times New Roman" w:cs="Times New Roman"/>
          <w:b w:val="0"/>
          <w:bCs w:val="0"/>
        </w:rPr>
        <w:t>С.С.Линевич</w:t>
      </w:r>
    </w:p>
    <w:p w14:paraId="79D9828C" w14:textId="22D643D7" w:rsidR="008E24AA" w:rsidRPr="008E24AA" w:rsidRDefault="008E24AA" w:rsidP="008E24AA">
      <w:pPr>
        <w:pStyle w:val="ConsPlusNormal"/>
        <w:jc w:val="both"/>
        <w:rPr>
          <w:rFonts w:ascii="Times New Roman" w:hAnsi="Times New Roman" w:cs="Times New Roman"/>
          <w:sz w:val="20"/>
          <w:szCs w:val="20"/>
        </w:rPr>
      </w:pPr>
      <w:r w:rsidRPr="008E24AA">
        <w:rPr>
          <w:rFonts w:ascii="Times New Roman" w:hAnsi="Times New Roman" w:cs="Times New Roman"/>
          <w:b/>
          <w:bCs/>
          <w:sz w:val="20"/>
          <w:szCs w:val="20"/>
        </w:rPr>
        <w:t xml:space="preserve">Приложение </w:t>
      </w:r>
      <w:r w:rsidRPr="008E24AA">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E24AA">
        <w:rPr>
          <w:rFonts w:ascii="Times New Roman" w:hAnsi="Times New Roman" w:cs="Times New Roman"/>
          <w:sz w:val="20"/>
          <w:szCs w:val="20"/>
        </w:rPr>
        <w:t>постановлением главы Завитинского муниципального округа от 10.02.2023 № 97</w:t>
      </w:r>
      <w:r>
        <w:rPr>
          <w:rFonts w:ascii="Times New Roman" w:hAnsi="Times New Roman" w:cs="Times New Roman"/>
          <w:sz w:val="20"/>
          <w:szCs w:val="20"/>
        </w:rPr>
        <w:t xml:space="preserve"> </w:t>
      </w:r>
      <w:r w:rsidRPr="008E24AA">
        <w:rPr>
          <w:rFonts w:ascii="Times New Roman" w:hAnsi="Times New Roman" w:cs="Times New Roman"/>
          <w:sz w:val="20"/>
          <w:szCs w:val="20"/>
        </w:rPr>
        <w:t>ПОРЯДОК</w:t>
      </w:r>
      <w:r>
        <w:rPr>
          <w:rFonts w:ascii="Times New Roman" w:hAnsi="Times New Roman" w:cs="Times New Roman"/>
          <w:sz w:val="20"/>
          <w:szCs w:val="20"/>
        </w:rPr>
        <w:t xml:space="preserve"> </w:t>
      </w:r>
      <w:r w:rsidRPr="008E24AA">
        <w:rPr>
          <w:rFonts w:ascii="Times New Roman" w:hAnsi="Times New Roman" w:cs="Times New Roman"/>
          <w:sz w:val="20"/>
          <w:szCs w:val="20"/>
        </w:rPr>
        <w:t>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1. Общие положения</w:t>
      </w:r>
      <w:r>
        <w:rPr>
          <w:rFonts w:ascii="Times New Roman" w:hAnsi="Times New Roman" w:cs="Times New Roman"/>
          <w:sz w:val="20"/>
          <w:szCs w:val="20"/>
        </w:rPr>
        <w:t xml:space="preserve"> </w:t>
      </w:r>
      <w:r w:rsidRPr="008E24AA">
        <w:rPr>
          <w:rFonts w:ascii="Times New Roman" w:hAnsi="Times New Roman" w:cs="Times New Roman"/>
          <w:sz w:val="20"/>
          <w:szCs w:val="20"/>
        </w:rPr>
        <w:t>1.1. Настоящий Порядок устанавливает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Pr>
          <w:rFonts w:ascii="Times New Roman" w:hAnsi="Times New Roman" w:cs="Times New Roman"/>
          <w:sz w:val="20"/>
          <w:szCs w:val="20"/>
        </w:rPr>
        <w:t xml:space="preserve"> </w:t>
      </w:r>
      <w:r w:rsidRPr="008E24AA">
        <w:rPr>
          <w:rFonts w:ascii="Times New Roman" w:eastAsia="Calibri" w:hAnsi="Times New Roman" w:cs="Times New Roman"/>
          <w:sz w:val="20"/>
          <w:szCs w:val="20"/>
        </w:rPr>
        <w:t>1.2. Порядок предоставления субсидии разработан в соответствии с</w:t>
      </w:r>
      <w:r w:rsidRPr="008E24AA">
        <w:rPr>
          <w:rFonts w:ascii="Times New Roman" w:hAnsi="Times New Roman" w:cs="Times New Roman"/>
          <w:color w:val="000000"/>
          <w:spacing w:val="2"/>
          <w:sz w:val="20"/>
          <w:szCs w:val="20"/>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8E24AA">
        <w:rPr>
          <w:rFonts w:ascii="Times New Roman" w:hAnsi="Times New Roman" w:cs="Times New Roman"/>
          <w:bCs/>
          <w:sz w:val="20"/>
          <w:szCs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E24AA">
        <w:rPr>
          <w:rFonts w:ascii="Times New Roman" w:eastAsia="Calibri" w:hAnsi="Times New Roman" w:cs="Times New Roman"/>
          <w:bCs/>
          <w:sz w:val="20"/>
          <w:szCs w:val="20"/>
        </w:rPr>
        <w:t xml:space="preserve"> путем выделения </w:t>
      </w:r>
      <w:r w:rsidRPr="008E24AA">
        <w:rPr>
          <w:rFonts w:ascii="Times New Roman" w:hAnsi="Times New Roman" w:cs="Times New Roman"/>
          <w:bCs/>
          <w:sz w:val="20"/>
          <w:szCs w:val="20"/>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24.09.2014 № 362 (в редакции от 17.02.2022 № 98).</w:t>
      </w:r>
      <w:r>
        <w:rPr>
          <w:rFonts w:ascii="Times New Roman" w:hAnsi="Times New Roman" w:cs="Times New Roman"/>
          <w:bCs/>
          <w:sz w:val="20"/>
          <w:szCs w:val="20"/>
        </w:rPr>
        <w:t xml:space="preserve"> </w:t>
      </w:r>
      <w:r w:rsidRPr="008E24AA">
        <w:rPr>
          <w:rFonts w:ascii="Times New Roman" w:hAnsi="Times New Roman" w:cs="Times New Roman"/>
          <w:sz w:val="20"/>
          <w:szCs w:val="20"/>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8E24AA">
        <w:rPr>
          <w:rFonts w:ascii="Times New Roman" w:hAnsi="Times New Roman" w:cs="Times New Roman"/>
          <w:bCs/>
          <w:sz w:val="20"/>
          <w:szCs w:val="20"/>
        </w:rPr>
        <w:t xml:space="preserve"> Уполномоченным органом по реализации настоящего Порядка является общий отдел администрации Завитинского муниципального округа.</w:t>
      </w:r>
      <w:r>
        <w:rPr>
          <w:rFonts w:ascii="Times New Roman" w:hAnsi="Times New Roman" w:cs="Times New Roman"/>
          <w:bCs/>
          <w:sz w:val="20"/>
          <w:szCs w:val="20"/>
        </w:rPr>
        <w:t xml:space="preserve"> </w:t>
      </w:r>
      <w:r w:rsidRPr="008E24AA">
        <w:rPr>
          <w:rFonts w:ascii="Times New Roman" w:hAnsi="Times New Roman" w:cs="Times New Roman"/>
          <w:bCs/>
          <w:sz w:val="20"/>
          <w:szCs w:val="20"/>
        </w:rPr>
        <w:t>1.4. В целях реализации настоящего Порядка применяются следующие понятия и термины:</w:t>
      </w:r>
      <w:r>
        <w:rPr>
          <w:rFonts w:ascii="Times New Roman" w:hAnsi="Times New Roman" w:cs="Times New Roman"/>
          <w:bCs/>
          <w:sz w:val="20"/>
          <w:szCs w:val="20"/>
        </w:rPr>
        <w:t xml:space="preserve"> </w:t>
      </w:r>
      <w:r w:rsidRPr="008E24AA">
        <w:rPr>
          <w:rFonts w:ascii="Times New Roman" w:hAnsi="Times New Roman" w:cs="Times New Roman"/>
          <w:color w:val="333333"/>
          <w:sz w:val="20"/>
          <w:szCs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8E24AA">
        <w:rPr>
          <w:rFonts w:ascii="Times New Roman" w:hAnsi="Times New Roman" w:cs="Times New Roman"/>
          <w:sz w:val="20"/>
          <w:szCs w:val="20"/>
        </w:rPr>
        <w:t>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Pr>
          <w:rFonts w:ascii="Times New Roman" w:hAnsi="Times New Roman" w:cs="Times New Roman"/>
          <w:sz w:val="20"/>
          <w:szCs w:val="20"/>
        </w:rPr>
        <w:t xml:space="preserve"> </w:t>
      </w:r>
      <w:r w:rsidRPr="008E24AA">
        <w:rPr>
          <w:rFonts w:ascii="Times New Roman" w:hAnsi="Times New Roman" w:cs="Times New Roman"/>
          <w:color w:val="333333"/>
          <w:sz w:val="20"/>
          <w:szCs w:val="20"/>
          <w:shd w:val="clear" w:color="auto" w:fill="FFFFFF"/>
        </w:rPr>
        <w:t>Некоммерческая организация — организация, не имеющая в качестве основной цели своей деятельности извлечения прибыли. </w:t>
      </w:r>
      <w:r>
        <w:rPr>
          <w:rFonts w:ascii="Times New Roman" w:hAnsi="Times New Roman" w:cs="Times New Roman"/>
          <w:color w:val="333333"/>
          <w:sz w:val="20"/>
          <w:szCs w:val="20"/>
          <w:shd w:val="clear" w:color="auto" w:fill="FFFFFF"/>
        </w:rPr>
        <w:t xml:space="preserve"> </w:t>
      </w:r>
      <w:r w:rsidRPr="008E24AA">
        <w:rPr>
          <w:rFonts w:ascii="Times New Roman" w:hAnsi="Times New Roman" w:cs="Times New Roman"/>
          <w:sz w:val="20"/>
          <w:szCs w:val="20"/>
        </w:rPr>
        <w:t>Участники конкурсного отбора - это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Pr>
          <w:rFonts w:ascii="Times New Roman" w:hAnsi="Times New Roman" w:cs="Times New Roman"/>
          <w:sz w:val="20"/>
          <w:szCs w:val="20"/>
        </w:rPr>
        <w:t xml:space="preserve"> </w:t>
      </w:r>
      <w:r w:rsidRPr="008E24AA">
        <w:rPr>
          <w:rFonts w:ascii="Times New Roman" w:hAnsi="Times New Roman" w:cs="Times New Roman"/>
          <w:sz w:val="20"/>
          <w:szCs w:val="20"/>
        </w:rPr>
        <w:t>Проект заявки - комплект документов, составленный в соответствии с</w:t>
      </w:r>
      <w:r w:rsidRPr="008E24AA">
        <w:rPr>
          <w:rFonts w:ascii="Times New Roman" w:hAnsi="Times New Roman" w:cs="Times New Roman"/>
          <w:bCs/>
          <w:sz w:val="20"/>
          <w:szCs w:val="20"/>
        </w:rPr>
        <w:t xml:space="preserve"> требованиями настоящего Порядка, необходимый для участия в конкурсном отборе;</w:t>
      </w:r>
      <w:r>
        <w:rPr>
          <w:rFonts w:ascii="Times New Roman" w:hAnsi="Times New Roman" w:cs="Times New Roman"/>
          <w:bCs/>
          <w:sz w:val="20"/>
          <w:szCs w:val="20"/>
        </w:rPr>
        <w:t xml:space="preserve"> </w:t>
      </w:r>
      <w:r w:rsidRPr="008E24AA">
        <w:rPr>
          <w:rFonts w:ascii="Times New Roman" w:hAnsi="Times New Roman" w:cs="Times New Roman"/>
          <w:sz w:val="20"/>
          <w:szCs w:val="20"/>
        </w:rPr>
        <w:t>1.5. Субсидии предоставляются следующей категории некоммерческих организаций:</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1) осуществляющим уставную  деятельность,  соответствующую положениям </w:t>
      </w:r>
      <w:hyperlink r:id="rId119" w:history="1">
        <w:r w:rsidRPr="008E24AA">
          <w:rPr>
            <w:rFonts w:ascii="Times New Roman" w:hAnsi="Times New Roman" w:cs="Times New Roman"/>
            <w:color w:val="0000FF"/>
            <w:sz w:val="20"/>
            <w:szCs w:val="20"/>
          </w:rPr>
          <w:t>пункта 2 статьи 31</w:t>
        </w:r>
      </w:hyperlink>
      <w:r w:rsidRPr="008E24AA">
        <w:rPr>
          <w:rFonts w:ascii="Times New Roman" w:hAnsi="Times New Roman" w:cs="Times New Roman"/>
          <w:sz w:val="20"/>
          <w:szCs w:val="20"/>
        </w:rPr>
        <w:t xml:space="preserve"> Федерального закона от 12 января 1996 г. № 7-ФЗ «О некоммерческих организациях»;</w:t>
      </w:r>
      <w:r>
        <w:rPr>
          <w:rFonts w:ascii="Times New Roman" w:hAnsi="Times New Roman" w:cs="Times New Roman"/>
          <w:sz w:val="20"/>
          <w:szCs w:val="20"/>
        </w:rPr>
        <w:t xml:space="preserve"> </w:t>
      </w:r>
      <w:r w:rsidRPr="008E24AA">
        <w:rPr>
          <w:rFonts w:ascii="Times New Roman" w:hAnsi="Times New Roman" w:cs="Times New Roman"/>
          <w:sz w:val="20"/>
          <w:szCs w:val="20"/>
        </w:rPr>
        <w:t>2) зарегистрированным и осуществляющим свою деятельность на территории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1.6. Участниками конкурса не могут быть: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w:t>
      </w:r>
      <w:r w:rsidRPr="008E24AA">
        <w:rPr>
          <w:rFonts w:ascii="Times New Roman" w:hAnsi="Times New Roman" w:cs="Times New Roman"/>
          <w:sz w:val="20"/>
          <w:szCs w:val="20"/>
        </w:rPr>
        <w:lastRenderedPageBreak/>
        <w:t>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религиозные организации;</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w:t>
      </w:r>
      <w:r>
        <w:rPr>
          <w:rFonts w:ascii="Times New Roman" w:hAnsi="Times New Roman" w:cs="Times New Roman"/>
          <w:sz w:val="20"/>
          <w:szCs w:val="20"/>
        </w:rPr>
        <w:t xml:space="preserve"> </w:t>
      </w:r>
      <w:r w:rsidRPr="008E24AA">
        <w:rPr>
          <w:rFonts w:ascii="Times New Roman" w:hAnsi="Times New Roman" w:cs="Times New Roman"/>
          <w:sz w:val="20"/>
          <w:szCs w:val="20"/>
        </w:rPr>
        <w:t>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Pr>
          <w:rFonts w:ascii="Times New Roman" w:hAnsi="Times New Roman" w:cs="Times New Roman"/>
          <w:sz w:val="20"/>
          <w:szCs w:val="20"/>
        </w:rPr>
        <w:t xml:space="preserve"> </w:t>
      </w:r>
      <w:r w:rsidRPr="008E24AA">
        <w:rPr>
          <w:rFonts w:ascii="Times New Roman" w:hAnsi="Times New Roman" w:cs="Times New Roman"/>
          <w:sz w:val="20"/>
          <w:szCs w:val="20"/>
        </w:rPr>
        <w:t>1.7. Гранты предоставляются в целях финансового обеспечения затрат НКО на реализацию проекта, направленного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Pr>
          <w:rFonts w:ascii="Times New Roman" w:hAnsi="Times New Roman" w:cs="Times New Roman"/>
          <w:sz w:val="20"/>
          <w:szCs w:val="20"/>
        </w:rPr>
        <w:t xml:space="preserve"> </w:t>
      </w:r>
      <w:r w:rsidRPr="008E24AA">
        <w:rPr>
          <w:rFonts w:ascii="Times New Roman" w:hAnsi="Times New Roman" w:cs="Times New Roman"/>
          <w:sz w:val="20"/>
          <w:szCs w:val="20"/>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Pr>
          <w:rFonts w:ascii="Times New Roman" w:hAnsi="Times New Roman" w:cs="Times New Roman"/>
          <w:sz w:val="20"/>
          <w:szCs w:val="20"/>
        </w:rPr>
        <w:t xml:space="preserve"> </w:t>
      </w:r>
      <w:r w:rsidRPr="008E24AA">
        <w:rPr>
          <w:rFonts w:ascii="Times New Roman" w:hAnsi="Times New Roman" w:cs="Times New Roman"/>
          <w:sz w:val="20"/>
          <w:szCs w:val="20"/>
        </w:rPr>
        <w:t>1.9. Сведения о гранте размещаются</w:t>
      </w:r>
      <w:r w:rsidRPr="008E24AA">
        <w:rPr>
          <w:rFonts w:ascii="Times New Roman" w:eastAsiaTheme="minorHAnsi" w:hAnsi="Times New Roman" w:cs="Times New Roman"/>
          <w:sz w:val="20"/>
          <w:szCs w:val="20"/>
        </w:rPr>
        <w:t xml:space="preserve"> не позднее 15-го рабочего дня, следующего за днем принятия</w:t>
      </w:r>
      <w:r w:rsidRPr="008E24AA">
        <w:rPr>
          <w:rFonts w:ascii="Times New Roman" w:hAnsi="Times New Roman" w:cs="Times New Roman"/>
          <w:sz w:val="20"/>
          <w:szCs w:val="20"/>
        </w:rPr>
        <w:t xml:space="preserve"> при формировании бюджета Завитинского муниципального округа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округ-10521000/направление расходов – 00340».</w:t>
      </w:r>
      <w:r>
        <w:rPr>
          <w:rFonts w:ascii="Times New Roman" w:hAnsi="Times New Roman" w:cs="Times New Roman"/>
          <w:sz w:val="20"/>
          <w:szCs w:val="20"/>
        </w:rPr>
        <w:t xml:space="preserve"> </w:t>
      </w:r>
      <w:r w:rsidRPr="008E24AA">
        <w:rPr>
          <w:rFonts w:ascii="Times New Roman" w:hAnsi="Times New Roman" w:cs="Times New Roman"/>
          <w:sz w:val="20"/>
          <w:szCs w:val="20"/>
        </w:rPr>
        <w:t>1.10. Отбор НКО для предоставления гранта осуществляется путем проведения конкурса (далее - конкурсный отбор).</w:t>
      </w:r>
      <w:r>
        <w:rPr>
          <w:rFonts w:ascii="Times New Roman" w:hAnsi="Times New Roman" w:cs="Times New Roman"/>
          <w:sz w:val="20"/>
          <w:szCs w:val="20"/>
        </w:rPr>
        <w:t xml:space="preserve"> </w:t>
      </w:r>
      <w:r w:rsidRPr="008E24AA">
        <w:rPr>
          <w:rFonts w:ascii="Times New Roman" w:hAnsi="Times New Roman" w:cs="Times New Roman"/>
          <w:sz w:val="20"/>
          <w:szCs w:val="20"/>
        </w:rPr>
        <w:t>1.11. Гранты предоставляются НКО - победителям конкурсного отбора.</w:t>
      </w:r>
      <w:r>
        <w:rPr>
          <w:rFonts w:ascii="Times New Roman" w:hAnsi="Times New Roman" w:cs="Times New Roman"/>
          <w:sz w:val="20"/>
          <w:szCs w:val="20"/>
        </w:rPr>
        <w:t xml:space="preserve"> </w:t>
      </w:r>
      <w:r w:rsidRPr="008E24AA">
        <w:rPr>
          <w:rFonts w:ascii="Times New Roman" w:hAnsi="Times New Roman" w:cs="Times New Roman"/>
          <w:sz w:val="20"/>
          <w:szCs w:val="20"/>
        </w:rPr>
        <w:t>1.12. НКО, не ставшая по результатам проведенного конкурсного отбора победителем, имеет право принять участие в следующем конкурсном отборе.</w:t>
      </w:r>
      <w:r>
        <w:rPr>
          <w:rFonts w:ascii="Times New Roman" w:hAnsi="Times New Roman" w:cs="Times New Roman"/>
          <w:sz w:val="20"/>
          <w:szCs w:val="20"/>
        </w:rPr>
        <w:t xml:space="preserve"> </w:t>
      </w:r>
      <w:r w:rsidRPr="008E24AA">
        <w:rPr>
          <w:rFonts w:ascii="Times New Roman" w:hAnsi="Times New Roman" w:cs="Times New Roman"/>
          <w:sz w:val="20"/>
          <w:szCs w:val="20"/>
        </w:rPr>
        <w:t>2. Порядок проведения конкурсного отбора</w:t>
      </w:r>
      <w:r>
        <w:rPr>
          <w:rFonts w:ascii="Times New Roman" w:hAnsi="Times New Roman" w:cs="Times New Roman"/>
          <w:sz w:val="20"/>
          <w:szCs w:val="20"/>
        </w:rPr>
        <w:t xml:space="preserve"> </w:t>
      </w:r>
      <w:r w:rsidRPr="008E24AA">
        <w:rPr>
          <w:rFonts w:ascii="Times New Roman" w:hAnsi="Times New Roman" w:cs="Times New Roman"/>
          <w:sz w:val="20"/>
          <w:szCs w:val="20"/>
        </w:rPr>
        <w:t>2.1. Организатором конкурсного отбора является администрация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2.2. Проведение конкурсного отбора возлагается на конкурсную комиссию, создаваемую администрацией Завитинского муниципального округа (далее - комиссия).</w:t>
      </w:r>
      <w:r>
        <w:rPr>
          <w:rFonts w:ascii="Times New Roman" w:hAnsi="Times New Roman" w:cs="Times New Roman"/>
          <w:sz w:val="20"/>
          <w:szCs w:val="20"/>
        </w:rPr>
        <w:t xml:space="preserve"> </w:t>
      </w:r>
      <w:r w:rsidRPr="008E24AA">
        <w:rPr>
          <w:rFonts w:ascii="Times New Roman" w:hAnsi="Times New Roman" w:cs="Times New Roman"/>
          <w:sz w:val="20"/>
          <w:szCs w:val="20"/>
        </w:rPr>
        <w:t>Комиссия состоит из председателя комиссии, заместителя председателя комиссии, секретаря комиссии и иных членов комиссии.</w:t>
      </w:r>
      <w:r>
        <w:rPr>
          <w:rFonts w:ascii="Times New Roman" w:hAnsi="Times New Roman" w:cs="Times New Roman"/>
          <w:sz w:val="20"/>
          <w:szCs w:val="20"/>
        </w:rPr>
        <w:t xml:space="preserve"> </w:t>
      </w:r>
      <w:r w:rsidRPr="008E24AA">
        <w:rPr>
          <w:rFonts w:ascii="Times New Roman" w:hAnsi="Times New Roman" w:cs="Times New Roman"/>
          <w:sz w:val="20"/>
          <w:szCs w:val="20"/>
        </w:rPr>
        <w:t>Положение о комиссии и ее состав утверждаются распоряжением главы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2.3. 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www.zavitinsk.info (далее - сайт администрации Завитинского муниципального округа). 2.4. Цели предоставления гранта - р</w:t>
      </w:r>
      <w:r w:rsidRPr="008E24AA">
        <w:rPr>
          <w:rFonts w:ascii="Times New Roman" w:eastAsia="Calibri" w:hAnsi="Times New Roman" w:cs="Times New Roman"/>
          <w:sz w:val="20"/>
          <w:szCs w:val="20"/>
        </w:rPr>
        <w:t>ешение наиболее актуальных, социально значимых задач, стоящих перед населением (</w:t>
      </w:r>
      <w:r w:rsidRPr="008E24AA">
        <w:rPr>
          <w:rFonts w:ascii="Times New Roman" w:hAnsi="Times New Roman" w:cs="Times New Roman"/>
          <w:sz w:val="20"/>
          <w:szCs w:val="20"/>
        </w:rPr>
        <w:t>социальная поддержка и защита граждан пожилого возраста (пенсионеров), ветеранов, социальная реабилитация и интеграция в общество, популяризация их творчества, духовное развитие и просвещение</w:t>
      </w:r>
      <w:r w:rsidRPr="008E24AA">
        <w:rPr>
          <w:rFonts w:ascii="Times New Roman" w:eastAsia="Calibri" w:hAnsi="Times New Roman" w:cs="Times New Roman"/>
          <w:sz w:val="20"/>
          <w:szCs w:val="20"/>
        </w:rPr>
        <w:t>) посредством реализации проекта (программы) Организацией</w:t>
      </w:r>
      <w:r w:rsidRPr="008E24AA">
        <w:rPr>
          <w:rFonts w:ascii="Times New Roman" w:hAnsi="Times New Roman" w:cs="Times New Roman"/>
          <w:sz w:val="20"/>
          <w:szCs w:val="20"/>
        </w:rPr>
        <w:t>;</w:t>
      </w:r>
      <w:r>
        <w:rPr>
          <w:rFonts w:ascii="Times New Roman" w:hAnsi="Times New Roman" w:cs="Times New Roman"/>
          <w:sz w:val="20"/>
          <w:szCs w:val="20"/>
        </w:rPr>
        <w:t xml:space="preserve"> </w:t>
      </w:r>
      <w:r w:rsidRPr="008E24AA">
        <w:rPr>
          <w:rFonts w:ascii="Times New Roman" w:hAnsi="Times New Roman" w:cs="Times New Roman"/>
          <w:sz w:val="20"/>
          <w:szCs w:val="20"/>
        </w:rPr>
        <w:t>2.5. Результатом предоставления гранта является:</w:t>
      </w:r>
      <w:r>
        <w:rPr>
          <w:rFonts w:ascii="Times New Roman" w:hAnsi="Times New Roman" w:cs="Times New Roman"/>
          <w:sz w:val="20"/>
          <w:szCs w:val="20"/>
        </w:rPr>
        <w:t xml:space="preserve"> </w:t>
      </w:r>
      <w:r w:rsidRPr="008E24AA">
        <w:rPr>
          <w:rFonts w:ascii="Times New Roman" w:hAnsi="Times New Roman" w:cs="Times New Roman"/>
          <w:sz w:val="20"/>
          <w:szCs w:val="20"/>
        </w:rPr>
        <w:t>-</w:t>
      </w:r>
      <w:r w:rsidRPr="008E24AA">
        <w:rPr>
          <w:rFonts w:ascii="Times New Roman" w:hAnsi="Times New Roman" w:cs="Times New Roman"/>
          <w:sz w:val="20"/>
          <w:szCs w:val="20"/>
          <w:shd w:val="clear" w:color="auto" w:fill="FFFFFF"/>
        </w:rPr>
        <w:t> достижение социально</w:t>
      </w:r>
      <w:r w:rsidRPr="008E24AA">
        <w:rPr>
          <w:rFonts w:ascii="Times New Roman" w:eastAsia="Calibri" w:hAnsi="Times New Roman" w:cs="Times New Roman"/>
          <w:sz w:val="20"/>
          <w:szCs w:val="20"/>
        </w:rPr>
        <w:t xml:space="preserve"> значимых задач, стоящих перед населением (проблемы семьи, детства, женщин, материнства, отцовства, неполных семей, малообеспеченных и других групп населения) посредством реализации проекта (программы) Организацией</w:t>
      </w:r>
      <w:r w:rsidRPr="008E24AA">
        <w:rPr>
          <w:rFonts w:ascii="Times New Roman" w:hAnsi="Times New Roman" w:cs="Times New Roman"/>
          <w:sz w:val="20"/>
          <w:szCs w:val="20"/>
        </w:rPr>
        <w:t>;</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сохранение </w:t>
      </w:r>
      <w:r w:rsidRPr="008E24AA">
        <w:rPr>
          <w:rFonts w:ascii="Times New Roman" w:hAnsi="Times New Roman" w:cs="Times New Roman"/>
          <w:bCs/>
          <w:sz w:val="20"/>
          <w:szCs w:val="20"/>
        </w:rPr>
        <w:t>(увеличение) численности членов НКО.</w:t>
      </w:r>
      <w:r>
        <w:rPr>
          <w:rFonts w:ascii="Times New Roman" w:hAnsi="Times New Roman" w:cs="Times New Roman"/>
          <w:bCs/>
          <w:sz w:val="20"/>
          <w:szCs w:val="20"/>
        </w:rPr>
        <w:t xml:space="preserve"> </w:t>
      </w:r>
      <w:r w:rsidRPr="008E24AA">
        <w:rPr>
          <w:rFonts w:ascii="Times New Roman" w:hAnsi="Times New Roman" w:cs="Times New Roman"/>
          <w:sz w:val="20"/>
          <w:szCs w:val="20"/>
        </w:rPr>
        <w:t xml:space="preserve">2.6. Страница сайта в информационно-телекоммуникационной сети Интернет, на котором обеспечивается проведение конкурсного отбора - </w:t>
      </w:r>
      <w:hyperlink r:id="rId120" w:history="1">
        <w:r w:rsidRPr="0084405B">
          <w:rPr>
            <w:rStyle w:val="a9"/>
            <w:sz w:val="20"/>
            <w:szCs w:val="20"/>
          </w:rPr>
          <w:t>http://www.zavitinsk.info/city/nekomercheskie-organizatsii/index.php</w:t>
        </w:r>
      </w:hyperlink>
      <w:r w:rsidRPr="008E24AA">
        <w:rPr>
          <w:rFonts w:ascii="Times New Roman" w:hAnsi="Times New Roman" w:cs="Times New Roman"/>
          <w:sz w:val="20"/>
          <w:szCs w:val="20"/>
        </w:rPr>
        <w:t>;</w:t>
      </w:r>
      <w:r>
        <w:rPr>
          <w:rFonts w:ascii="Times New Roman" w:hAnsi="Times New Roman" w:cs="Times New Roman"/>
          <w:sz w:val="20"/>
          <w:szCs w:val="20"/>
        </w:rPr>
        <w:t xml:space="preserve"> </w:t>
      </w:r>
      <w:r w:rsidRPr="008E24AA">
        <w:rPr>
          <w:rFonts w:ascii="Times New Roman" w:hAnsi="Times New Roman" w:cs="Times New Roman"/>
          <w:sz w:val="20"/>
          <w:szCs w:val="20"/>
        </w:rPr>
        <w:t>2.7.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Pr>
          <w:rFonts w:ascii="Times New Roman" w:hAnsi="Times New Roman" w:cs="Times New Roman"/>
          <w:sz w:val="20"/>
          <w:szCs w:val="20"/>
        </w:rPr>
        <w:t xml:space="preserve"> </w:t>
      </w:r>
      <w:r w:rsidRPr="008E24AA">
        <w:rPr>
          <w:rFonts w:ascii="Times New Roman" w:hAnsi="Times New Roman" w:cs="Times New Roman"/>
          <w:sz w:val="20"/>
          <w:szCs w:val="20"/>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НКО не должна находиться в процессе реорганизации </w:t>
      </w:r>
      <w:r w:rsidRPr="008E24AA">
        <w:rPr>
          <w:rFonts w:ascii="Times New Roman" w:eastAsiaTheme="minorHAnsi"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8E24AA">
        <w:rPr>
          <w:rFonts w:ascii="Times New Roman" w:hAnsi="Times New Roman" w:cs="Times New Roman"/>
          <w:sz w:val="20"/>
          <w:szCs w:val="20"/>
        </w:rPr>
        <w:t>,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Pr>
          <w:rFonts w:ascii="Times New Roman" w:hAnsi="Times New Roman" w:cs="Times New Roman"/>
          <w:sz w:val="20"/>
          <w:szCs w:val="20"/>
        </w:rPr>
        <w:t xml:space="preserve"> </w:t>
      </w:r>
      <w:r w:rsidRPr="008E24AA">
        <w:rPr>
          <w:rFonts w:ascii="Times New Roman" w:hAnsi="Times New Roman" w:cs="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НКО не должна </w:t>
      </w:r>
      <w:r w:rsidRPr="008E24AA">
        <w:rPr>
          <w:rFonts w:ascii="Times New Roman" w:eastAsiaTheme="minorHAnsi" w:hAnsi="Times New Roman" w:cs="Times New Roman"/>
          <w:sz w:val="20"/>
          <w:szCs w:val="20"/>
        </w:rPr>
        <w:t>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eastAsiaTheme="minorHAnsi" w:hAnsi="Times New Roman" w:cs="Times New Roman"/>
          <w:sz w:val="20"/>
          <w:szCs w:val="20"/>
        </w:rPr>
        <w:t xml:space="preserve"> </w:t>
      </w:r>
      <w:r w:rsidRPr="008E24AA">
        <w:rPr>
          <w:rFonts w:ascii="Times New Roman" w:hAnsi="Times New Roman" w:cs="Times New Roman"/>
          <w:sz w:val="20"/>
          <w:szCs w:val="20"/>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8E24AA">
          <w:rPr>
            <w:rFonts w:ascii="Times New Roman" w:hAnsi="Times New Roman" w:cs="Times New Roman"/>
            <w:sz w:val="20"/>
            <w:szCs w:val="20"/>
          </w:rPr>
          <w:t>пункте 1.</w:t>
        </w:r>
      </w:hyperlink>
      <w:r w:rsidRPr="008E24AA">
        <w:rPr>
          <w:rFonts w:ascii="Times New Roman" w:hAnsi="Times New Roman" w:cs="Times New Roman"/>
          <w:sz w:val="20"/>
          <w:szCs w:val="20"/>
        </w:rPr>
        <w:t>7 настоящего Порядка;</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НКО </w:t>
      </w:r>
      <w:r w:rsidRPr="008E24AA">
        <w:rPr>
          <w:rFonts w:ascii="Times New Roman" w:eastAsiaTheme="minorHAnsi" w:hAnsi="Times New Roman" w:cs="Times New Roman"/>
          <w:sz w:val="20"/>
          <w:szCs w:val="20"/>
        </w:rPr>
        <w:t>не должна состоять в Реестре иностранных агентов, ведение которого предусмотрено Федеральным законом от 14.07.2022 № 255-ФЗ (ред. от 28.12.2022) «О контроле за деятельностью лиц, находящихся под иностранным влиянием»;</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 xml:space="preserve">-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w:t>
      </w:r>
      <w:r w:rsidRPr="008E24AA">
        <w:rPr>
          <w:rFonts w:ascii="Times New Roman" w:eastAsiaTheme="minorHAnsi" w:hAnsi="Times New Roman" w:cs="Times New Roman"/>
          <w:sz w:val="20"/>
          <w:szCs w:val="20"/>
        </w:rPr>
        <w:lastRenderedPageBreak/>
        <w:t>массового уничтожения.</w:t>
      </w:r>
      <w:r>
        <w:rPr>
          <w:rFonts w:ascii="Times New Roman" w:eastAsiaTheme="minorHAnsi" w:hAnsi="Times New Roman" w:cs="Times New Roman"/>
          <w:sz w:val="20"/>
          <w:szCs w:val="20"/>
        </w:rPr>
        <w:t xml:space="preserve"> </w:t>
      </w:r>
      <w:r w:rsidRPr="008E24AA">
        <w:rPr>
          <w:rFonts w:ascii="Times New Roman" w:hAnsi="Times New Roman" w:cs="Times New Roman"/>
          <w:sz w:val="20"/>
          <w:szCs w:val="20"/>
        </w:rPr>
        <w:t>2.8. Для участия в конкурсном отборе НКО представляет в общий отдел администрации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w:t>
      </w:r>
      <w:hyperlink w:anchor="P188" w:history="1">
        <w:r w:rsidRPr="008E24AA">
          <w:rPr>
            <w:rFonts w:ascii="Times New Roman" w:hAnsi="Times New Roman" w:cs="Times New Roman"/>
            <w:sz w:val="20"/>
            <w:szCs w:val="20"/>
          </w:rPr>
          <w:t>заявку</w:t>
        </w:r>
      </w:hyperlink>
      <w:r w:rsidRPr="008E24AA">
        <w:rPr>
          <w:rFonts w:ascii="Times New Roman" w:hAnsi="Times New Roman" w:cs="Times New Roman"/>
          <w:sz w:val="20"/>
          <w:szCs w:val="20"/>
        </w:rPr>
        <w:t xml:space="preserve"> по форме согласно приложению №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Завитинского муниципального округа проверки соблюдения условий, целей и порядка предоставления гранта;</w:t>
      </w:r>
      <w:r>
        <w:rPr>
          <w:rFonts w:ascii="Times New Roman" w:hAnsi="Times New Roman" w:cs="Times New Roman"/>
          <w:sz w:val="20"/>
          <w:szCs w:val="20"/>
        </w:rPr>
        <w:t xml:space="preserve"> </w:t>
      </w:r>
      <w:r w:rsidRPr="008E24AA">
        <w:rPr>
          <w:rFonts w:ascii="Times New Roman" w:hAnsi="Times New Roman" w:cs="Times New Roman"/>
          <w:sz w:val="20"/>
          <w:szCs w:val="20"/>
        </w:rPr>
        <w:t>- копии устава НКО и изменений, внесенных в устав;</w:t>
      </w:r>
      <w:r>
        <w:rPr>
          <w:rFonts w:ascii="Times New Roman" w:hAnsi="Times New Roman" w:cs="Times New Roman"/>
          <w:sz w:val="20"/>
          <w:szCs w:val="20"/>
        </w:rPr>
        <w:t xml:space="preserve"> </w:t>
      </w:r>
      <w:r w:rsidRPr="008E24AA">
        <w:rPr>
          <w:rFonts w:ascii="Times New Roman" w:hAnsi="Times New Roman" w:cs="Times New Roman"/>
          <w:sz w:val="20"/>
          <w:szCs w:val="20"/>
        </w:rPr>
        <w:t>- пояснительную записку с указанием сведений о проекте, и обоснование запрашиваемого объема средств на реализацию проекта.</w:t>
      </w:r>
      <w:r>
        <w:rPr>
          <w:rFonts w:ascii="Times New Roman" w:hAnsi="Times New Roman" w:cs="Times New Roman"/>
          <w:sz w:val="20"/>
          <w:szCs w:val="20"/>
        </w:rPr>
        <w:t xml:space="preserve"> </w:t>
      </w:r>
      <w:r w:rsidRPr="008E24AA">
        <w:rPr>
          <w:rFonts w:ascii="Times New Roman" w:hAnsi="Times New Roman" w:cs="Times New Roman"/>
          <w:sz w:val="20"/>
          <w:szCs w:val="20"/>
        </w:rPr>
        <w:t>Копии устава НКО и изменений, внесенных в устав, представляются заверенными подписью руководителя и печатью НКО либо вместе с их оригиналами.</w:t>
      </w:r>
      <w:r>
        <w:rPr>
          <w:rFonts w:ascii="Times New Roman" w:hAnsi="Times New Roman" w:cs="Times New Roman"/>
          <w:sz w:val="20"/>
          <w:szCs w:val="20"/>
        </w:rPr>
        <w:t xml:space="preserve"> </w:t>
      </w:r>
      <w:r w:rsidRPr="008E24AA">
        <w:rPr>
          <w:rFonts w:ascii="Times New Roman" w:hAnsi="Times New Roman" w:cs="Times New Roman"/>
          <w:sz w:val="20"/>
          <w:szCs w:val="20"/>
        </w:rPr>
        <w:t>По собственной инициативе НКО одновременно с документами, предусмотренными настоящим, могут быть представлены:</w:t>
      </w:r>
      <w:r>
        <w:rPr>
          <w:rFonts w:ascii="Times New Roman" w:hAnsi="Times New Roman" w:cs="Times New Roman"/>
          <w:sz w:val="20"/>
          <w:szCs w:val="20"/>
        </w:rPr>
        <w:t xml:space="preserve"> </w:t>
      </w:r>
      <w:r w:rsidRPr="008E24AA">
        <w:rPr>
          <w:rFonts w:ascii="Times New Roman" w:hAnsi="Times New Roman" w:cs="Times New Roman"/>
          <w:sz w:val="20"/>
          <w:szCs w:val="20"/>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Pr>
          <w:rFonts w:ascii="Times New Roman" w:hAnsi="Times New Roman" w:cs="Times New Roman"/>
          <w:sz w:val="20"/>
          <w:szCs w:val="20"/>
        </w:rPr>
        <w:t xml:space="preserve"> </w:t>
      </w:r>
      <w:r w:rsidRPr="008E24AA">
        <w:rPr>
          <w:rFonts w:ascii="Times New Roman" w:hAnsi="Times New Roman" w:cs="Times New Roman"/>
          <w:sz w:val="20"/>
          <w:szCs w:val="20"/>
        </w:rPr>
        <w:t>- выписка из Единого государственного реестра юридических лиц по состоянию на 1-е число месяца подачи заявки.</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если НКО не представила по собственной инициативе указанные документы, администрация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Общий отдел администрации Завитинского муниципального округа регистрирует поступившие заявки и документы в </w:t>
      </w:r>
      <w:hyperlink w:anchor="P436" w:history="1">
        <w:r w:rsidRPr="008E24AA">
          <w:rPr>
            <w:rFonts w:ascii="Times New Roman" w:hAnsi="Times New Roman" w:cs="Times New Roman"/>
            <w:sz w:val="20"/>
            <w:szCs w:val="20"/>
          </w:rPr>
          <w:t>реестре</w:t>
        </w:r>
      </w:hyperlink>
      <w:r w:rsidRPr="008E24AA">
        <w:rPr>
          <w:rFonts w:ascii="Times New Roman" w:hAnsi="Times New Roman" w:cs="Times New Roman"/>
          <w:sz w:val="20"/>
          <w:szCs w:val="20"/>
        </w:rPr>
        <w:t xml:space="preserve"> заявок на участие в конкурсном отборе по форме согласно приложению № 2 к настоящему Порядку в день их поступления в порядке очередности.</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Pr>
          <w:rFonts w:ascii="Times New Roman" w:hAnsi="Times New Roman" w:cs="Times New Roman"/>
          <w:sz w:val="20"/>
          <w:szCs w:val="20"/>
        </w:rPr>
        <w:t xml:space="preserve"> </w:t>
      </w:r>
      <w:r w:rsidRPr="008E24AA">
        <w:rPr>
          <w:rFonts w:ascii="Times New Roman" w:hAnsi="Times New Roman" w:cs="Times New Roman"/>
          <w:sz w:val="20"/>
          <w:szCs w:val="20"/>
        </w:rPr>
        <w:t>Действия представителя общего отдела, предусмотренные настоящим пунктом, осуществляются в присутствии представителя НКО.</w:t>
      </w:r>
      <w:r>
        <w:rPr>
          <w:rFonts w:ascii="Times New Roman" w:hAnsi="Times New Roman" w:cs="Times New Roman"/>
          <w:sz w:val="20"/>
          <w:szCs w:val="20"/>
        </w:rPr>
        <w:t xml:space="preserve"> </w:t>
      </w:r>
      <w:r w:rsidRPr="008E24AA">
        <w:rPr>
          <w:rFonts w:ascii="Times New Roman" w:hAnsi="Times New Roman" w:cs="Times New Roman"/>
          <w:sz w:val="20"/>
          <w:szCs w:val="20"/>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Pr>
          <w:rFonts w:ascii="Times New Roman" w:hAnsi="Times New Roman" w:cs="Times New Roman"/>
          <w:sz w:val="20"/>
          <w:szCs w:val="20"/>
        </w:rPr>
        <w:t xml:space="preserve"> </w:t>
      </w:r>
      <w:r w:rsidRPr="008E24AA">
        <w:rPr>
          <w:rFonts w:ascii="Times New Roman" w:hAnsi="Times New Roman" w:cs="Times New Roman"/>
          <w:sz w:val="20"/>
          <w:szCs w:val="20"/>
        </w:rPr>
        <w:t>Для участия в конкурсном отборе НКО может подать только одну заявку на реализацию одного проекта.</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w:t>
      </w:r>
      <w:r>
        <w:rPr>
          <w:rFonts w:ascii="Times New Roman" w:hAnsi="Times New Roman" w:cs="Times New Roman"/>
          <w:sz w:val="20"/>
          <w:szCs w:val="20"/>
        </w:rPr>
        <w:t xml:space="preserve"> </w:t>
      </w:r>
      <w:r w:rsidRPr="008E24AA">
        <w:rPr>
          <w:rFonts w:ascii="Times New Roman" w:hAnsi="Times New Roman" w:cs="Times New Roman"/>
          <w:sz w:val="20"/>
          <w:szCs w:val="20"/>
        </w:rPr>
        <w:t>2.9.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w:t>
      </w:r>
      <w:r>
        <w:rPr>
          <w:rFonts w:ascii="Times New Roman" w:hAnsi="Times New Roman" w:cs="Times New Roman"/>
          <w:sz w:val="20"/>
          <w:szCs w:val="20"/>
        </w:rPr>
        <w:t xml:space="preserve"> </w:t>
      </w:r>
      <w:r w:rsidRPr="008E24AA">
        <w:rPr>
          <w:rFonts w:ascii="Times New Roman" w:hAnsi="Times New Roman" w:cs="Times New Roman"/>
          <w:sz w:val="20"/>
          <w:szCs w:val="20"/>
        </w:rPr>
        <w:t>- несоответствие НКО требованиям, предусмотренным пунктом 2.7 раздела 2 настоящего Порядка;</w:t>
      </w:r>
      <w:r>
        <w:rPr>
          <w:rFonts w:ascii="Times New Roman" w:hAnsi="Times New Roman" w:cs="Times New Roman"/>
          <w:sz w:val="20"/>
          <w:szCs w:val="20"/>
        </w:rPr>
        <w:t xml:space="preserve"> </w:t>
      </w:r>
      <w:r w:rsidRPr="008E24AA">
        <w:rPr>
          <w:rFonts w:ascii="Times New Roman" w:hAnsi="Times New Roman" w:cs="Times New Roman"/>
          <w:sz w:val="20"/>
          <w:szCs w:val="20"/>
        </w:rPr>
        <w:t>-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пунктом 2.8 раздела 2 настоящего Порядка;</w:t>
      </w:r>
      <w:r>
        <w:rPr>
          <w:rFonts w:ascii="Times New Roman" w:hAnsi="Times New Roman" w:cs="Times New Roman"/>
          <w:sz w:val="20"/>
          <w:szCs w:val="20"/>
        </w:rPr>
        <w:t xml:space="preserve"> </w:t>
      </w:r>
      <w:r w:rsidRPr="008E24AA">
        <w:rPr>
          <w:rFonts w:ascii="Times New Roman" w:hAnsi="Times New Roman" w:cs="Times New Roman"/>
          <w:sz w:val="20"/>
          <w:szCs w:val="20"/>
        </w:rPr>
        <w:t>- представление не в полном объеме документов, указанных в настоящем Порядке;</w:t>
      </w:r>
      <w:r>
        <w:rPr>
          <w:rFonts w:ascii="Times New Roman" w:hAnsi="Times New Roman" w:cs="Times New Roman"/>
          <w:sz w:val="20"/>
          <w:szCs w:val="20"/>
        </w:rPr>
        <w:t xml:space="preserve"> </w:t>
      </w:r>
      <w:r w:rsidRPr="008E24AA">
        <w:rPr>
          <w:rFonts w:ascii="Times New Roman" w:hAnsi="Times New Roman" w:cs="Times New Roman"/>
          <w:sz w:val="20"/>
          <w:szCs w:val="20"/>
        </w:rPr>
        <w:t>- недостоверность представленной НКО информации, в том числе информации о месте нахождения и адресе юридического лица;</w:t>
      </w:r>
      <w:r>
        <w:rPr>
          <w:rFonts w:ascii="Times New Roman" w:hAnsi="Times New Roman" w:cs="Times New Roman"/>
          <w:sz w:val="20"/>
          <w:szCs w:val="20"/>
        </w:rPr>
        <w:t xml:space="preserve"> </w:t>
      </w:r>
      <w:r w:rsidRPr="008E24AA">
        <w:rPr>
          <w:rFonts w:ascii="Times New Roman" w:hAnsi="Times New Roman" w:cs="Times New Roman"/>
          <w:sz w:val="20"/>
          <w:szCs w:val="20"/>
        </w:rPr>
        <w:t>- подача заявки после даты и (или) времени, определенных для подачи заявок.</w:t>
      </w:r>
      <w:r>
        <w:rPr>
          <w:rFonts w:ascii="Times New Roman" w:hAnsi="Times New Roman" w:cs="Times New Roman"/>
          <w:sz w:val="20"/>
          <w:szCs w:val="20"/>
        </w:rPr>
        <w:t xml:space="preserve"> </w:t>
      </w:r>
      <w:r w:rsidRPr="008E24AA">
        <w:rPr>
          <w:rFonts w:ascii="Times New Roman" w:hAnsi="Times New Roman" w:cs="Times New Roman"/>
          <w:sz w:val="20"/>
          <w:szCs w:val="20"/>
        </w:rPr>
        <w:t>Общий отдел администрации Завитинского муниципального округа в течение 2 рабочих дней со дня принятия решений о допуске к участию в конкурсном отборе (об отклонении заявки):</w:t>
      </w:r>
      <w:r>
        <w:rPr>
          <w:rFonts w:ascii="Times New Roman" w:hAnsi="Times New Roman" w:cs="Times New Roman"/>
          <w:sz w:val="20"/>
          <w:szCs w:val="20"/>
        </w:rPr>
        <w:t xml:space="preserve"> </w:t>
      </w:r>
      <w:r w:rsidRPr="008E24AA">
        <w:rPr>
          <w:rFonts w:ascii="Times New Roman" w:hAnsi="Times New Roman" w:cs="Times New Roman"/>
          <w:sz w:val="20"/>
          <w:szCs w:val="20"/>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принятия решения о допуске к участию в конкурсном отборе в уведомлении также указываются дата, время и место его проведения.</w:t>
      </w:r>
      <w:r>
        <w:rPr>
          <w:rFonts w:ascii="Times New Roman" w:hAnsi="Times New Roman" w:cs="Times New Roman"/>
          <w:sz w:val="20"/>
          <w:szCs w:val="20"/>
        </w:rPr>
        <w:t xml:space="preserve"> </w:t>
      </w:r>
      <w:r w:rsidRPr="008E24AA">
        <w:rPr>
          <w:rFonts w:ascii="Times New Roman" w:hAnsi="Times New Roman" w:cs="Times New Roman"/>
          <w:sz w:val="20"/>
          <w:szCs w:val="20"/>
        </w:rPr>
        <w:t>В случае принятия решения об отклонении заявки в уведомлении указываются причины принятого решения.</w:t>
      </w:r>
      <w:r>
        <w:rPr>
          <w:rFonts w:ascii="Times New Roman" w:hAnsi="Times New Roman" w:cs="Times New Roman"/>
          <w:sz w:val="20"/>
          <w:szCs w:val="20"/>
        </w:rPr>
        <w:t xml:space="preserve"> </w:t>
      </w:r>
      <w:r w:rsidRPr="008E24AA">
        <w:rPr>
          <w:rFonts w:ascii="Times New Roman" w:hAnsi="Times New Roman" w:cs="Times New Roman"/>
          <w:sz w:val="20"/>
          <w:szCs w:val="20"/>
        </w:rPr>
        <w:t>- передает заявки и документы НКО, в отношении которых принято решение о допуске к участию в конкурсном отборе, в комиссию.</w:t>
      </w:r>
      <w:r>
        <w:rPr>
          <w:rFonts w:ascii="Times New Roman" w:hAnsi="Times New Roman" w:cs="Times New Roman"/>
          <w:sz w:val="20"/>
          <w:szCs w:val="20"/>
        </w:rPr>
        <w:t xml:space="preserve"> </w:t>
      </w:r>
      <w:r w:rsidRPr="008E24AA">
        <w:rPr>
          <w:rFonts w:ascii="Times New Roman" w:hAnsi="Times New Roman" w:cs="Times New Roman"/>
          <w:sz w:val="20"/>
          <w:szCs w:val="20"/>
        </w:rPr>
        <w:t>Конкурсный отбор проводится в срок не позднее 10 рабочих дней со дня получения заявок и документов.</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2.10.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8E24AA">
          <w:rPr>
            <w:rFonts w:ascii="Times New Roman" w:hAnsi="Times New Roman" w:cs="Times New Roman"/>
            <w:sz w:val="20"/>
            <w:szCs w:val="20"/>
          </w:rPr>
          <w:t>критериям</w:t>
        </w:r>
      </w:hyperlink>
      <w:r w:rsidRPr="008E24AA">
        <w:rPr>
          <w:rFonts w:ascii="Times New Roman" w:hAnsi="Times New Roman" w:cs="Times New Roman"/>
          <w:sz w:val="20"/>
          <w:szCs w:val="20"/>
        </w:rPr>
        <w:t xml:space="preserve"> оценки заявок на участие в конкурсном отборе по форме согласно приложению № 3 к настоящему Порядку (далее - критерии оценки).</w:t>
      </w:r>
      <w:r>
        <w:rPr>
          <w:rFonts w:ascii="Times New Roman" w:hAnsi="Times New Roman" w:cs="Times New Roman"/>
          <w:sz w:val="20"/>
          <w:szCs w:val="20"/>
        </w:rPr>
        <w:t xml:space="preserve"> </w:t>
      </w:r>
      <w:r w:rsidRPr="008E24AA">
        <w:rPr>
          <w:rFonts w:ascii="Times New Roman" w:hAnsi="Times New Roman" w:cs="Times New Roman"/>
          <w:sz w:val="20"/>
          <w:szCs w:val="20"/>
        </w:rPr>
        <w:t>Оценка каждой заявки осуществляется в следующем порядке:</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члены комиссии оценивают заявки в соответствии с критериями оценки с использованием оценочной </w:t>
      </w:r>
      <w:hyperlink w:anchor="P531" w:history="1">
        <w:r w:rsidRPr="008E24AA">
          <w:rPr>
            <w:rFonts w:ascii="Times New Roman" w:hAnsi="Times New Roman" w:cs="Times New Roman"/>
            <w:sz w:val="20"/>
            <w:szCs w:val="20"/>
          </w:rPr>
          <w:t>формы</w:t>
        </w:r>
      </w:hyperlink>
      <w:r w:rsidRPr="008E24AA">
        <w:rPr>
          <w:rFonts w:ascii="Times New Roman" w:hAnsi="Times New Roman" w:cs="Times New Roman"/>
          <w:sz w:val="20"/>
          <w:szCs w:val="20"/>
        </w:rPr>
        <w:t>, установленной в приложении № 4 к настоящему Порядку;</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 секретарь комиссии на основании оценочных форм, заполненных членами комиссии, заполняет итоговую </w:t>
      </w:r>
      <w:hyperlink w:anchor="P553" w:history="1">
        <w:r w:rsidRPr="008E24AA">
          <w:rPr>
            <w:rFonts w:ascii="Times New Roman" w:hAnsi="Times New Roman" w:cs="Times New Roman"/>
            <w:sz w:val="20"/>
            <w:szCs w:val="20"/>
          </w:rPr>
          <w:t>ведомость</w:t>
        </w:r>
      </w:hyperlink>
      <w:r w:rsidRPr="008E24AA">
        <w:rPr>
          <w:rFonts w:ascii="Times New Roman" w:hAnsi="Times New Roman" w:cs="Times New Roman"/>
          <w:sz w:val="20"/>
          <w:szCs w:val="20"/>
        </w:rPr>
        <w:t xml:space="preserve"> по форме согласно приложению № 5 к настоящему Порядку.</w:t>
      </w:r>
      <w:r>
        <w:rPr>
          <w:rFonts w:ascii="Times New Roman" w:hAnsi="Times New Roman" w:cs="Times New Roman"/>
          <w:sz w:val="20"/>
          <w:szCs w:val="20"/>
        </w:rPr>
        <w:t xml:space="preserve"> </w:t>
      </w:r>
      <w:r w:rsidRPr="008E24AA">
        <w:rPr>
          <w:rFonts w:ascii="Times New Roman" w:hAnsi="Times New Roman" w:cs="Times New Roman"/>
          <w:sz w:val="20"/>
          <w:szCs w:val="20"/>
        </w:rPr>
        <w:t>Итоговая ведомость подписывается секретарем комиссии и ее председателем в день заседания комиссии.</w:t>
      </w:r>
      <w:r>
        <w:rPr>
          <w:rFonts w:ascii="Times New Roman" w:hAnsi="Times New Roman" w:cs="Times New Roman"/>
          <w:sz w:val="20"/>
          <w:szCs w:val="20"/>
        </w:rPr>
        <w:t xml:space="preserve"> </w:t>
      </w:r>
      <w:r w:rsidRPr="008E24AA">
        <w:rPr>
          <w:rFonts w:ascii="Times New Roman" w:hAnsi="Times New Roman" w:cs="Times New Roman"/>
          <w:sz w:val="20"/>
          <w:szCs w:val="20"/>
        </w:rPr>
        <w:t>По результатам оценки заявок проводится их ранжирование.</w:t>
      </w:r>
      <w:r>
        <w:rPr>
          <w:rFonts w:ascii="Times New Roman" w:hAnsi="Times New Roman" w:cs="Times New Roman"/>
          <w:sz w:val="20"/>
          <w:szCs w:val="20"/>
        </w:rPr>
        <w:t xml:space="preserve"> </w:t>
      </w:r>
      <w:r w:rsidRPr="008E24AA">
        <w:rPr>
          <w:rFonts w:ascii="Times New Roman" w:hAnsi="Times New Roman" w:cs="Times New Roman"/>
          <w:sz w:val="20"/>
          <w:szCs w:val="20"/>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Pr>
          <w:rFonts w:ascii="Times New Roman" w:hAnsi="Times New Roman" w:cs="Times New Roman"/>
          <w:sz w:val="20"/>
          <w:szCs w:val="20"/>
        </w:rPr>
        <w:t xml:space="preserve"> </w:t>
      </w:r>
      <w:r w:rsidRPr="008E24AA">
        <w:rPr>
          <w:rFonts w:ascii="Times New Roman" w:hAnsi="Times New Roman" w:cs="Times New Roman"/>
          <w:sz w:val="20"/>
          <w:szCs w:val="20"/>
        </w:rPr>
        <w:t>Максимально возможное количество баллов - 100.</w:t>
      </w:r>
      <w:r>
        <w:rPr>
          <w:rFonts w:ascii="Times New Roman" w:hAnsi="Times New Roman" w:cs="Times New Roman"/>
          <w:sz w:val="20"/>
          <w:szCs w:val="20"/>
        </w:rPr>
        <w:t xml:space="preserve"> </w:t>
      </w:r>
      <w:r w:rsidRPr="008E24AA">
        <w:rPr>
          <w:rFonts w:ascii="Times New Roman" w:hAnsi="Times New Roman" w:cs="Times New Roman"/>
          <w:sz w:val="20"/>
          <w:szCs w:val="20"/>
        </w:rPr>
        <w:t>Победителями конкурсного отбора признаются НКО, получившие максимальный балл.</w:t>
      </w:r>
      <w:r>
        <w:rPr>
          <w:rFonts w:ascii="Times New Roman" w:hAnsi="Times New Roman" w:cs="Times New Roman"/>
          <w:sz w:val="20"/>
          <w:szCs w:val="20"/>
        </w:rPr>
        <w:t xml:space="preserve"> </w:t>
      </w:r>
      <w:r w:rsidRPr="008E24AA">
        <w:rPr>
          <w:rFonts w:ascii="Times New Roman" w:eastAsiaTheme="minorHAnsi" w:hAnsi="Times New Roman" w:cs="Times New Roman"/>
          <w:sz w:val="20"/>
          <w:szCs w:val="20"/>
        </w:rPr>
        <w:t xml:space="preserve">Информация о результатах рассмотрения заявок размещается на едином портале, а также на официальном сайте администрации Завитинского муниципального округа в </w:t>
      </w:r>
      <w:r w:rsidRPr="008E24AA">
        <w:rPr>
          <w:rFonts w:ascii="Times New Roman" w:hAnsi="Times New Roman" w:cs="Times New Roman"/>
          <w:sz w:val="20"/>
          <w:szCs w:val="20"/>
        </w:rPr>
        <w:t xml:space="preserve">информационно-телекоммуникационной сети Интернет по адресу: https:// </w:t>
      </w:r>
      <w:hyperlink r:id="rId121" w:history="1">
        <w:r w:rsidRPr="0084405B">
          <w:rPr>
            <w:rStyle w:val="a9"/>
            <w:sz w:val="20"/>
            <w:szCs w:val="20"/>
          </w:rPr>
          <w:t>www.zavitinsk.info</w:t>
        </w:r>
      </w:hyperlink>
      <w:r>
        <w:rPr>
          <w:rFonts w:ascii="Times New Roman" w:hAnsi="Times New Roman" w:cs="Times New Roman"/>
          <w:sz w:val="20"/>
          <w:szCs w:val="20"/>
        </w:rPr>
        <w:t xml:space="preserve"> </w:t>
      </w:r>
      <w:r w:rsidRPr="008E24AA">
        <w:rPr>
          <w:rFonts w:ascii="Times New Roman" w:hAnsi="Times New Roman" w:cs="Times New Roman"/>
          <w:sz w:val="20"/>
          <w:szCs w:val="20"/>
        </w:rPr>
        <w:t>и включает следующую информацию:</w:t>
      </w:r>
      <w:r>
        <w:rPr>
          <w:rFonts w:ascii="Times New Roman" w:hAnsi="Times New Roman" w:cs="Times New Roman"/>
          <w:sz w:val="20"/>
          <w:szCs w:val="20"/>
        </w:rPr>
        <w:t xml:space="preserve"> </w:t>
      </w:r>
      <w:r w:rsidRPr="008E24AA">
        <w:rPr>
          <w:rFonts w:ascii="Times New Roman" w:eastAsiaTheme="minorHAnsi" w:hAnsi="Times New Roman" w:cs="Times New Roman"/>
          <w:sz w:val="20"/>
          <w:szCs w:val="20"/>
        </w:rPr>
        <w:t>дата, время и место проведения рассмотрения заявок;</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дата, время и место оценки заявок участников отбора;</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информация об участниках отбора, заявки которых были рассмотрены;</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r>
        <w:rPr>
          <w:rFonts w:ascii="Times New Roman" w:eastAsiaTheme="minorHAnsi" w:hAnsi="Times New Roman" w:cs="Times New Roman"/>
          <w:sz w:val="20"/>
          <w:szCs w:val="20"/>
        </w:rPr>
        <w:t xml:space="preserve"> </w:t>
      </w:r>
      <w:r w:rsidRPr="008E24AA">
        <w:rPr>
          <w:rFonts w:ascii="Times New Roman" w:eastAsiaTheme="minorHAnsi" w:hAnsi="Times New Roman" w:cs="Times New Roman"/>
          <w:sz w:val="20"/>
          <w:szCs w:val="20"/>
        </w:rPr>
        <w:t>наименование получателя (получателей) субсидии, с которым заключается соглашение, и размер предоставляемой ему субсидии.</w:t>
      </w:r>
      <w:r>
        <w:rPr>
          <w:rFonts w:ascii="Times New Roman" w:eastAsiaTheme="minorHAnsi" w:hAnsi="Times New Roman" w:cs="Times New Roman"/>
          <w:sz w:val="20"/>
          <w:szCs w:val="20"/>
        </w:rPr>
        <w:t xml:space="preserve"> </w:t>
      </w:r>
      <w:r w:rsidRPr="008E24AA">
        <w:rPr>
          <w:rFonts w:ascii="Times New Roman" w:hAnsi="Times New Roman" w:cs="Times New Roman"/>
          <w:sz w:val="20"/>
          <w:szCs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Решение комиссии </w:t>
      </w:r>
      <w:r w:rsidRPr="008E24AA">
        <w:rPr>
          <w:rFonts w:ascii="Times New Roman" w:hAnsi="Times New Roman" w:cs="Times New Roman"/>
          <w:sz w:val="20"/>
          <w:szCs w:val="20"/>
        </w:rPr>
        <w:lastRenderedPageBreak/>
        <w:t>о результатах конкурсного отбора оформляется протоколом комиссии.</w:t>
      </w:r>
      <w:r>
        <w:rPr>
          <w:rFonts w:ascii="Times New Roman" w:hAnsi="Times New Roman" w:cs="Times New Roman"/>
          <w:sz w:val="20"/>
          <w:szCs w:val="20"/>
        </w:rPr>
        <w:t xml:space="preserve"> </w:t>
      </w:r>
      <w:r w:rsidRPr="008E24AA">
        <w:rPr>
          <w:rFonts w:ascii="Times New Roman" w:hAnsi="Times New Roman" w:cs="Times New Roman"/>
          <w:sz w:val="20"/>
          <w:szCs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Pr>
          <w:rFonts w:ascii="Times New Roman" w:hAnsi="Times New Roman" w:cs="Times New Roman"/>
          <w:sz w:val="20"/>
          <w:szCs w:val="20"/>
        </w:rPr>
        <w:t xml:space="preserve"> </w:t>
      </w:r>
      <w:r w:rsidRPr="008E24AA">
        <w:rPr>
          <w:rFonts w:ascii="Times New Roman" w:hAnsi="Times New Roman" w:cs="Times New Roman"/>
          <w:sz w:val="20"/>
          <w:szCs w:val="20"/>
        </w:rPr>
        <w:t>2.11. Разъяснения о проведении конкурсного отбора можно получить в общем отделе администрации Завитинского муниципального округа по адресу: Амурской область, г.Завитинск, ул.Куйбышева, д.44, кабинет № 15 или по телефону 8(41636) 22-1-21 в рабочие дни (понедельник-пятница) с 8.00 до 12.00 и с 13.00 до 17.00</w:t>
      </w:r>
      <w:r>
        <w:rPr>
          <w:rFonts w:ascii="Times New Roman" w:hAnsi="Times New Roman" w:cs="Times New Roman"/>
          <w:sz w:val="20"/>
          <w:szCs w:val="20"/>
        </w:rPr>
        <w:t xml:space="preserve"> </w:t>
      </w:r>
      <w:r w:rsidRPr="008E24AA">
        <w:rPr>
          <w:rFonts w:ascii="Times New Roman" w:hAnsi="Times New Roman" w:cs="Times New Roman"/>
          <w:sz w:val="20"/>
          <w:szCs w:val="20"/>
        </w:rPr>
        <w:t>3. Порядок предоставления субсидии</w:t>
      </w:r>
      <w:bookmarkStart w:id="95" w:name="P84"/>
      <w:bookmarkEnd w:id="95"/>
      <w:r>
        <w:rPr>
          <w:rFonts w:ascii="Times New Roman" w:hAnsi="Times New Roman" w:cs="Times New Roman"/>
          <w:sz w:val="20"/>
          <w:szCs w:val="20"/>
        </w:rPr>
        <w:t xml:space="preserve"> </w:t>
      </w:r>
      <w:r w:rsidRPr="008E24AA">
        <w:rPr>
          <w:rFonts w:ascii="Times New Roman" w:hAnsi="Times New Roman" w:cs="Times New Roman"/>
          <w:bCs/>
          <w:sz w:val="20"/>
          <w:szCs w:val="20"/>
        </w:rPr>
        <w:t>3.1. Главный распорядитель на основании распоряжения о предоставлении субсидии в течение 10 (десяти) рабочих дней после его подписания заключает соглашение о предоставлении субсидии с получателем субсидии в соответствии с типовой формой, утвержденной финансовым отделом администрации Завитинского муниципального округа.</w:t>
      </w:r>
      <w:r>
        <w:rPr>
          <w:rFonts w:ascii="Times New Roman" w:hAnsi="Times New Roman" w:cs="Times New Roman"/>
          <w:bCs/>
          <w:sz w:val="20"/>
          <w:szCs w:val="20"/>
        </w:rPr>
        <w:t xml:space="preserve"> </w:t>
      </w:r>
      <w:r w:rsidRPr="008E24AA">
        <w:rPr>
          <w:rFonts w:ascii="Times New Roman" w:hAnsi="Times New Roman" w:cs="Times New Roman"/>
          <w:bCs/>
          <w:sz w:val="20"/>
          <w:szCs w:val="20"/>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r>
        <w:rPr>
          <w:rFonts w:ascii="Times New Roman" w:hAnsi="Times New Roman" w:cs="Times New Roman"/>
          <w:bCs/>
          <w:sz w:val="20"/>
          <w:szCs w:val="20"/>
        </w:rPr>
        <w:t xml:space="preserve"> </w:t>
      </w:r>
      <w:r w:rsidRPr="008E24AA">
        <w:rPr>
          <w:rFonts w:ascii="Times New Roman" w:hAnsi="Times New Roman" w:cs="Times New Roman"/>
          <w:bCs/>
          <w:sz w:val="20"/>
          <w:szCs w:val="20"/>
        </w:rPr>
        <w:t xml:space="preserve">3.2.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r w:rsidRPr="008E24AA">
        <w:rPr>
          <w:rFonts w:ascii="Times New Roman" w:hAnsi="Times New Roman" w:cs="Times New Roman"/>
          <w:sz w:val="20"/>
          <w:szCs w:val="20"/>
        </w:rPr>
        <w:t>3.3. 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Pr>
          <w:rFonts w:ascii="Times New Roman" w:hAnsi="Times New Roman" w:cs="Times New Roman"/>
          <w:sz w:val="20"/>
          <w:szCs w:val="20"/>
        </w:rPr>
        <w:t xml:space="preserve"> </w:t>
      </w:r>
      <w:r w:rsidRPr="008E24AA">
        <w:rPr>
          <w:rFonts w:ascii="Times New Roman" w:hAnsi="Times New Roman" w:cs="Times New Roman"/>
          <w:sz w:val="20"/>
          <w:szCs w:val="20"/>
        </w:rPr>
        <w:t>3.4. Гранты предоставляются получателям гранта в размере запрашиваемой суммы на реализацию проекта, но не более 100,0 тыс. рублей.</w:t>
      </w:r>
      <w:r>
        <w:rPr>
          <w:rFonts w:ascii="Times New Roman" w:hAnsi="Times New Roman" w:cs="Times New Roman"/>
          <w:sz w:val="20"/>
          <w:szCs w:val="20"/>
        </w:rPr>
        <w:t xml:space="preserve"> </w:t>
      </w:r>
      <w:r w:rsidRPr="008E24AA">
        <w:rPr>
          <w:rFonts w:ascii="Times New Roman" w:hAnsi="Times New Roman" w:cs="Times New Roman"/>
          <w:sz w:val="20"/>
          <w:szCs w:val="20"/>
        </w:rPr>
        <w:t xml:space="preserve">Результатом предоставления гранта является реализация социально значимых проектов, а также </w:t>
      </w:r>
      <w:r w:rsidRPr="008E24AA">
        <w:rPr>
          <w:rFonts w:ascii="Times New Roman" w:hAnsi="Times New Roman" w:cs="Times New Roman"/>
          <w:bCs/>
          <w:sz w:val="20"/>
          <w:szCs w:val="20"/>
        </w:rPr>
        <w:t>сохранение (увеличение) численности членов НКО.</w:t>
      </w:r>
      <w:r>
        <w:rPr>
          <w:rFonts w:ascii="Times New Roman" w:hAnsi="Times New Roman" w:cs="Times New Roman"/>
          <w:bCs/>
          <w:sz w:val="20"/>
          <w:szCs w:val="20"/>
        </w:rPr>
        <w:t xml:space="preserve"> </w:t>
      </w:r>
      <w:r w:rsidRPr="008E24AA">
        <w:rPr>
          <w:rFonts w:ascii="Times New Roman" w:hAnsi="Times New Roman" w:cs="Times New Roman"/>
          <w:sz w:val="20"/>
          <w:szCs w:val="20"/>
        </w:rPr>
        <w:t>Конкретные значения показателей результативности устанавливаются в Соглашении.</w:t>
      </w:r>
      <w:r>
        <w:rPr>
          <w:rFonts w:ascii="Times New Roman" w:hAnsi="Times New Roman" w:cs="Times New Roman"/>
          <w:sz w:val="20"/>
          <w:szCs w:val="20"/>
        </w:rPr>
        <w:t xml:space="preserve"> </w:t>
      </w:r>
      <w:r w:rsidRPr="008E24AA">
        <w:rPr>
          <w:rFonts w:ascii="Times New Roman" w:hAnsi="Times New Roman" w:cs="Times New Roman"/>
          <w:sz w:val="20"/>
          <w:szCs w:val="20"/>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r>
        <w:rPr>
          <w:rFonts w:ascii="Times New Roman" w:hAnsi="Times New Roman" w:cs="Times New Roman"/>
          <w:sz w:val="20"/>
          <w:szCs w:val="20"/>
        </w:rPr>
        <w:t xml:space="preserve"> </w:t>
      </w:r>
      <w:r w:rsidRPr="008E24AA">
        <w:rPr>
          <w:rFonts w:ascii="Times New Roman" w:hAnsi="Times New Roman" w:cs="Times New Roman"/>
          <w:sz w:val="20"/>
          <w:szCs w:val="20"/>
        </w:rPr>
        <w:t>4. Требования к отчетности</w:t>
      </w:r>
      <w:r>
        <w:rPr>
          <w:rFonts w:ascii="Times New Roman" w:hAnsi="Times New Roman" w:cs="Times New Roman"/>
          <w:sz w:val="20"/>
          <w:szCs w:val="20"/>
        </w:rPr>
        <w:t xml:space="preserve"> </w:t>
      </w:r>
      <w:r w:rsidRPr="008E24AA">
        <w:rPr>
          <w:rFonts w:ascii="Times New Roman" w:hAnsi="Times New Roman" w:cs="Times New Roman"/>
          <w:sz w:val="20"/>
          <w:szCs w:val="20"/>
        </w:rPr>
        <w:t>4.1. Получатель гранта до 30 декабря, представляет в общий отдел администрации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1) отчет об осуществлении расходов, источником финансового обеспечения которых является грант, по форме, определенной Соглашением;</w:t>
      </w:r>
      <w:r>
        <w:rPr>
          <w:rFonts w:ascii="Times New Roman" w:hAnsi="Times New Roman" w:cs="Times New Roman"/>
          <w:sz w:val="20"/>
          <w:szCs w:val="20"/>
        </w:rPr>
        <w:t xml:space="preserve"> </w:t>
      </w:r>
      <w:r w:rsidRPr="008E24AA">
        <w:rPr>
          <w:rFonts w:ascii="Times New Roman" w:hAnsi="Times New Roman" w:cs="Times New Roman"/>
          <w:sz w:val="20"/>
          <w:szCs w:val="20"/>
        </w:rPr>
        <w:t>2) отчет о достижении результата и показателя результативности по форме, определенной Соглашением.</w:t>
      </w:r>
      <w:r>
        <w:rPr>
          <w:rFonts w:ascii="Times New Roman" w:hAnsi="Times New Roman" w:cs="Times New Roman"/>
          <w:sz w:val="20"/>
          <w:szCs w:val="20"/>
        </w:rPr>
        <w:t xml:space="preserve"> </w:t>
      </w:r>
      <w:r w:rsidRPr="008E24AA">
        <w:rPr>
          <w:rFonts w:ascii="Times New Roman" w:hAnsi="Times New Roman" w:cs="Times New Roman"/>
          <w:sz w:val="20"/>
          <w:szCs w:val="20"/>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w:t>
      </w:r>
      <w:r>
        <w:rPr>
          <w:rFonts w:ascii="Times New Roman" w:hAnsi="Times New Roman" w:cs="Times New Roman"/>
          <w:sz w:val="20"/>
          <w:szCs w:val="20"/>
        </w:rPr>
        <w:t xml:space="preserve"> </w:t>
      </w:r>
      <w:r w:rsidRPr="008E24AA">
        <w:rPr>
          <w:rFonts w:ascii="Times New Roman" w:hAnsi="Times New Roman" w:cs="Times New Roman"/>
          <w:sz w:val="20"/>
          <w:szCs w:val="20"/>
        </w:rPr>
        <w:t>5. Требования об осуществлении контроля (мониторинга) за соблюдением условий и порядка предоставления грантов</w:t>
      </w:r>
      <w:r>
        <w:rPr>
          <w:rFonts w:ascii="Times New Roman" w:hAnsi="Times New Roman" w:cs="Times New Roman"/>
          <w:sz w:val="20"/>
          <w:szCs w:val="20"/>
        </w:rPr>
        <w:t xml:space="preserve"> </w:t>
      </w:r>
      <w:r w:rsidRPr="008E24AA">
        <w:rPr>
          <w:rFonts w:ascii="Times New Roman" w:hAnsi="Times New Roman" w:cs="Times New Roman"/>
          <w:sz w:val="20"/>
          <w:szCs w:val="20"/>
        </w:rPr>
        <w:t>и ответственности за их нарушение</w:t>
      </w:r>
      <w:r>
        <w:rPr>
          <w:rFonts w:ascii="Times New Roman" w:hAnsi="Times New Roman" w:cs="Times New Roman"/>
          <w:sz w:val="20"/>
          <w:szCs w:val="20"/>
        </w:rPr>
        <w:t xml:space="preserve"> </w:t>
      </w:r>
      <w:r w:rsidRPr="008E24AA">
        <w:rPr>
          <w:rFonts w:ascii="Times New Roman" w:hAnsi="Times New Roman" w:cs="Times New Roman"/>
          <w:sz w:val="20"/>
          <w:szCs w:val="20"/>
        </w:rPr>
        <w:t>5.1. Осуществление контроля (мониторинга) за соблюдением условий и порядка предоставления субсидий и ответственности за их нарушение включает в себя:</w:t>
      </w:r>
      <w:r>
        <w:rPr>
          <w:rFonts w:ascii="Times New Roman" w:hAnsi="Times New Roman" w:cs="Times New Roman"/>
          <w:sz w:val="20"/>
          <w:szCs w:val="20"/>
        </w:rPr>
        <w:t xml:space="preserve"> </w:t>
      </w:r>
      <w:r w:rsidRPr="008E24AA">
        <w:rPr>
          <w:rFonts w:ascii="Times New Roman" w:hAnsi="Times New Roman" w:cs="Times New Roman"/>
          <w:sz w:val="20"/>
          <w:szCs w:val="20"/>
        </w:rPr>
        <w:t>- обязательную проверку главным распорядителем - администрацией Завитинского муниципального округа, соблюдения получателями гранта порядка и условий предоставления грантов, в том числе в части достижения результатов предоставления гранта, установленных настоящим Порядком и Соглашением;</w:t>
      </w:r>
      <w:r>
        <w:rPr>
          <w:rFonts w:ascii="Times New Roman" w:hAnsi="Times New Roman" w:cs="Times New Roman"/>
          <w:sz w:val="20"/>
          <w:szCs w:val="20"/>
        </w:rPr>
        <w:t xml:space="preserve"> </w:t>
      </w:r>
      <w:r w:rsidRPr="008E24AA">
        <w:rPr>
          <w:rFonts w:ascii="Times New Roman" w:hAnsi="Times New Roman" w:cs="Times New Roman"/>
          <w:sz w:val="20"/>
          <w:szCs w:val="20"/>
        </w:rPr>
        <w:t>- осуществление органами муниципального финансового контроля проверки соблюдения получателем субсидии (гранта) порядка и условий предоставления субсидии (гранта) в соответствии со статьями 268.1 и 269.2 Бюджетного кодекса Российской Федерации.</w:t>
      </w:r>
      <w:r>
        <w:rPr>
          <w:rFonts w:ascii="Times New Roman" w:hAnsi="Times New Roman" w:cs="Times New Roman"/>
          <w:sz w:val="20"/>
          <w:szCs w:val="20"/>
        </w:rPr>
        <w:t xml:space="preserve"> </w:t>
      </w:r>
      <w:r w:rsidRPr="008E24AA">
        <w:rPr>
          <w:rFonts w:ascii="Times New Roman" w:hAnsi="Times New Roman" w:cs="Times New Roman"/>
          <w:sz w:val="20"/>
          <w:szCs w:val="20"/>
        </w:rPr>
        <w:t>Согласие получателей субсидии на осуществление таких проверок обязательно и закрепляется в соглашении о предоставлении субсидии.</w:t>
      </w:r>
      <w:r>
        <w:rPr>
          <w:rFonts w:ascii="Times New Roman" w:hAnsi="Times New Roman" w:cs="Times New Roman"/>
          <w:sz w:val="20"/>
          <w:szCs w:val="20"/>
        </w:rPr>
        <w:t xml:space="preserve"> </w:t>
      </w:r>
      <w:r w:rsidRPr="008E24AA">
        <w:rPr>
          <w:rFonts w:ascii="Times New Roman" w:hAnsi="Times New Roman" w:cs="Times New Roman"/>
          <w:sz w:val="20"/>
          <w:szCs w:val="20"/>
        </w:rPr>
        <w:t>Главный распорядитель и уполномоченный орган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Pr>
          <w:rFonts w:ascii="Times New Roman" w:hAnsi="Times New Roman" w:cs="Times New Roman"/>
          <w:sz w:val="20"/>
          <w:szCs w:val="20"/>
        </w:rPr>
        <w:t xml:space="preserve"> </w:t>
      </w:r>
      <w:r w:rsidRPr="008E24AA">
        <w:rPr>
          <w:rFonts w:ascii="Times New Roman" w:hAnsi="Times New Roman" w:cs="Times New Roman"/>
          <w:sz w:val="20"/>
          <w:szCs w:val="20"/>
        </w:rPr>
        <w:t>5.2. В случае нарушения получателями гранта условий, целей и порядка предоставления грантов, выявленного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использования грантов не по целевому назначению или недостижения значений результатов получатель гранта обязан возвратить грант в бюджет Завитинского муниципального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Требование о возврате средств гранта в бюджет Завитинского муниципального округа направляется Главным распорядителем, органом муниципального финансового контроля получателям гранта в течение 5 рабочих дней со дня выявления нарушений целей, условий и порядка предоставления субсидии, а также недостижения значений результатов.</w:t>
      </w:r>
      <w:r>
        <w:rPr>
          <w:rFonts w:ascii="Times New Roman" w:hAnsi="Times New Roman" w:cs="Times New Roman"/>
          <w:sz w:val="20"/>
          <w:szCs w:val="20"/>
        </w:rPr>
        <w:t xml:space="preserve"> </w:t>
      </w:r>
      <w:r w:rsidRPr="008E24AA">
        <w:rPr>
          <w:rFonts w:ascii="Times New Roman" w:hAnsi="Times New Roman" w:cs="Times New Roman"/>
          <w:sz w:val="20"/>
          <w:szCs w:val="20"/>
        </w:rPr>
        <w:t>5.3. Возврат гранта получателем гранта производится в течение 30 календарных дней со дня получения требования главного распорядителя, органа муниципального финансового контроля по реквизитам и коду классификации доходов бюджетов Российской Федерации, указанным в требовании.</w:t>
      </w:r>
      <w:r>
        <w:rPr>
          <w:rFonts w:ascii="Times New Roman" w:hAnsi="Times New Roman" w:cs="Times New Roman"/>
          <w:sz w:val="20"/>
          <w:szCs w:val="20"/>
        </w:rPr>
        <w:t xml:space="preserve"> </w:t>
      </w:r>
      <w:r w:rsidRPr="008E24AA">
        <w:rPr>
          <w:rFonts w:ascii="Times New Roman" w:hAnsi="Times New Roman" w:cs="Times New Roman"/>
          <w:sz w:val="20"/>
          <w:szCs w:val="20"/>
        </w:rPr>
        <w:t>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округа.</w:t>
      </w:r>
      <w:r>
        <w:rPr>
          <w:rFonts w:ascii="Times New Roman" w:hAnsi="Times New Roman" w:cs="Times New Roman"/>
          <w:sz w:val="20"/>
          <w:szCs w:val="20"/>
        </w:rPr>
        <w:t xml:space="preserve"> </w:t>
      </w:r>
      <w:r w:rsidRPr="008E24AA">
        <w:rPr>
          <w:rFonts w:ascii="Times New Roman" w:hAnsi="Times New Roman" w:cs="Times New Roman"/>
          <w:sz w:val="20"/>
          <w:szCs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p w14:paraId="3E105CB1" w14:textId="77777777" w:rsidR="00040C34" w:rsidRDefault="00040C34" w:rsidP="00040C34">
      <w:pPr>
        <w:pStyle w:val="ConsPlusNormal"/>
        <w:jc w:val="both"/>
        <w:rPr>
          <w:rFonts w:ascii="Times New Roman" w:hAnsi="Times New Roman" w:cs="Times New Roman"/>
          <w:sz w:val="20"/>
          <w:szCs w:val="20"/>
        </w:rPr>
      </w:pPr>
      <w:r w:rsidRPr="00080A90">
        <w:rPr>
          <w:rFonts w:ascii="Times New Roman" w:hAnsi="Times New Roman" w:cs="Times New Roman"/>
          <w:b/>
          <w:bCs/>
          <w:sz w:val="20"/>
          <w:szCs w:val="20"/>
        </w:rPr>
        <w:t>Приложение № 1</w:t>
      </w:r>
      <w:r>
        <w:rPr>
          <w:rFonts w:ascii="Times New Roman" w:hAnsi="Times New Roman" w:cs="Times New Roman"/>
          <w:sz w:val="20"/>
          <w:szCs w:val="20"/>
        </w:rPr>
        <w:t xml:space="preserve"> </w:t>
      </w:r>
      <w:r w:rsidRPr="0049244D">
        <w:rPr>
          <w:rFonts w:ascii="Times New Roman" w:hAnsi="Times New Roman" w:cs="Times New Roman"/>
          <w:sz w:val="20"/>
          <w:szCs w:val="20"/>
        </w:rPr>
        <w:t>к Порядку</w:t>
      </w:r>
    </w:p>
    <w:p w14:paraId="14C0DA9B" w14:textId="77777777" w:rsidR="00040C34" w:rsidRPr="009E4F3D" w:rsidRDefault="00040C34" w:rsidP="00040C34">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t>Заявка на участие в конкурсном отборе</w:t>
      </w:r>
    </w:p>
    <w:p w14:paraId="458F19CA" w14:textId="77777777" w:rsidR="00040C34" w:rsidRPr="009E4F3D" w:rsidRDefault="00040C34" w:rsidP="00040C34">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t>«_____________________________»</w:t>
      </w:r>
    </w:p>
    <w:p w14:paraId="4BA1CF70" w14:textId="31122368" w:rsidR="00040C34" w:rsidRPr="0049244D" w:rsidRDefault="00040C34" w:rsidP="009C46BF">
      <w:pPr>
        <w:pStyle w:val="ConsPlusNormal"/>
        <w:jc w:val="center"/>
        <w:rPr>
          <w:rFonts w:ascii="Times New Roman" w:hAnsi="Times New Roman" w:cs="Times New Roman"/>
          <w:sz w:val="20"/>
          <w:szCs w:val="20"/>
        </w:rPr>
      </w:pPr>
      <w:r w:rsidRPr="009E4F3D">
        <w:rPr>
          <w:rFonts w:ascii="Times New Roman" w:hAnsi="Times New Roman" w:cs="Times New Roman"/>
          <w:sz w:val="20"/>
          <w:szCs w:val="20"/>
        </w:rPr>
        <w:t>1. Заявление</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5388"/>
      </w:tblGrid>
      <w:tr w:rsidR="00040C34" w:rsidRPr="002F79E4" w14:paraId="61DD1592" w14:textId="77777777" w:rsidTr="005959C9">
        <w:trPr>
          <w:trHeight w:val="20"/>
        </w:trPr>
        <w:tc>
          <w:tcPr>
            <w:tcW w:w="5382" w:type="dxa"/>
            <w:vAlign w:val="center"/>
          </w:tcPr>
          <w:p w14:paraId="199FD24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 Регистрационный номер заявки (заполняется общим отделом администрации Завитинского муниципального округа)</w:t>
            </w:r>
          </w:p>
        </w:tc>
        <w:tc>
          <w:tcPr>
            <w:tcW w:w="5386" w:type="dxa"/>
            <w:vAlign w:val="center"/>
          </w:tcPr>
          <w:p w14:paraId="2353D347"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60934BC9" w14:textId="77777777" w:rsidTr="005959C9">
        <w:trPr>
          <w:trHeight w:val="20"/>
        </w:trPr>
        <w:tc>
          <w:tcPr>
            <w:tcW w:w="5382" w:type="dxa"/>
            <w:vAlign w:val="center"/>
          </w:tcPr>
          <w:p w14:paraId="7991668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 Дата и время получения заявки (заполняется общим отделом)</w:t>
            </w:r>
          </w:p>
        </w:tc>
        <w:tc>
          <w:tcPr>
            <w:tcW w:w="5386" w:type="dxa"/>
            <w:vAlign w:val="center"/>
          </w:tcPr>
          <w:p w14:paraId="5A16C60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 _____________ 20__ г.</w:t>
            </w:r>
          </w:p>
          <w:p w14:paraId="36B88A0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__________ ч. ________ мин.</w:t>
            </w:r>
          </w:p>
        </w:tc>
      </w:tr>
      <w:tr w:rsidR="00040C34" w:rsidRPr="002F79E4" w14:paraId="73136726" w14:textId="77777777" w:rsidTr="005959C9">
        <w:trPr>
          <w:trHeight w:val="20"/>
        </w:trPr>
        <w:tc>
          <w:tcPr>
            <w:tcW w:w="5382" w:type="dxa"/>
            <w:vAlign w:val="center"/>
          </w:tcPr>
          <w:p w14:paraId="0DCF4EC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3. Приоритетное направление отбора</w:t>
            </w:r>
          </w:p>
        </w:tc>
        <w:tc>
          <w:tcPr>
            <w:tcW w:w="5386" w:type="dxa"/>
            <w:vAlign w:val="center"/>
          </w:tcPr>
          <w:p w14:paraId="650E5D0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приоритетное направление, которому соответствует заявляемый проект, в соответствии с объявлением о проведении отбора</w:t>
            </w:r>
          </w:p>
        </w:tc>
      </w:tr>
      <w:tr w:rsidR="00040C34" w:rsidRPr="002F79E4" w14:paraId="3101F4CA" w14:textId="77777777" w:rsidTr="005959C9">
        <w:trPr>
          <w:trHeight w:val="20"/>
        </w:trPr>
        <w:tc>
          <w:tcPr>
            <w:tcW w:w="5382" w:type="dxa"/>
            <w:vAlign w:val="center"/>
          </w:tcPr>
          <w:p w14:paraId="4A6910F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4. Название проекта</w:t>
            </w:r>
          </w:p>
        </w:tc>
        <w:tc>
          <w:tcPr>
            <w:tcW w:w="5386" w:type="dxa"/>
            <w:vAlign w:val="center"/>
          </w:tcPr>
          <w:p w14:paraId="3BBBDC5F"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3046E2A9" w14:textId="77777777" w:rsidTr="005959C9">
        <w:trPr>
          <w:trHeight w:val="20"/>
        </w:trPr>
        <w:tc>
          <w:tcPr>
            <w:tcW w:w="5382" w:type="dxa"/>
            <w:vAlign w:val="center"/>
          </w:tcPr>
          <w:p w14:paraId="3318BFC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5. Запрашиваемый размер гранта</w:t>
            </w:r>
          </w:p>
        </w:tc>
        <w:tc>
          <w:tcPr>
            <w:tcW w:w="5386" w:type="dxa"/>
            <w:vAlign w:val="center"/>
          </w:tcPr>
          <w:p w14:paraId="5781F95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02048715" w14:textId="77777777" w:rsidTr="005959C9">
        <w:trPr>
          <w:trHeight w:val="20"/>
        </w:trPr>
        <w:tc>
          <w:tcPr>
            <w:tcW w:w="5382" w:type="dxa"/>
            <w:vAlign w:val="center"/>
          </w:tcPr>
          <w:p w14:paraId="2A722A6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lastRenderedPageBreak/>
              <w:t>6. Сумма средств, привлекаемых из внебюджетных источников для реализации проекта</w:t>
            </w:r>
          </w:p>
        </w:tc>
        <w:tc>
          <w:tcPr>
            <w:tcW w:w="5386" w:type="dxa"/>
            <w:vAlign w:val="center"/>
          </w:tcPr>
          <w:p w14:paraId="78D0EC4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5A756F92" w14:textId="77777777" w:rsidTr="005959C9">
        <w:trPr>
          <w:trHeight w:val="20"/>
        </w:trPr>
        <w:tc>
          <w:tcPr>
            <w:tcW w:w="5382" w:type="dxa"/>
            <w:vAlign w:val="center"/>
          </w:tcPr>
          <w:p w14:paraId="02BEE1B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 xml:space="preserve">7. Бюджет проекта (сумма </w:t>
            </w:r>
            <w:hyperlink w:anchor="P203" w:history="1">
              <w:r w:rsidRPr="009E4F3D">
                <w:rPr>
                  <w:rFonts w:ascii="Times New Roman" w:hAnsi="Times New Roman" w:cs="Times New Roman"/>
                  <w:sz w:val="16"/>
                  <w:szCs w:val="16"/>
                </w:rPr>
                <w:t>п. 5</w:t>
              </w:r>
            </w:hyperlink>
            <w:r w:rsidRPr="009E4F3D">
              <w:rPr>
                <w:rFonts w:ascii="Times New Roman" w:hAnsi="Times New Roman" w:cs="Times New Roman"/>
                <w:sz w:val="16"/>
                <w:szCs w:val="16"/>
              </w:rPr>
              <w:t xml:space="preserve"> и </w:t>
            </w:r>
            <w:hyperlink w:anchor="P205" w:history="1">
              <w:r w:rsidRPr="009E4F3D">
                <w:rPr>
                  <w:rFonts w:ascii="Times New Roman" w:hAnsi="Times New Roman" w:cs="Times New Roman"/>
                  <w:sz w:val="16"/>
                  <w:szCs w:val="16"/>
                </w:rPr>
                <w:t>п. 6</w:t>
              </w:r>
            </w:hyperlink>
            <w:r w:rsidRPr="009E4F3D">
              <w:rPr>
                <w:rFonts w:ascii="Times New Roman" w:hAnsi="Times New Roman" w:cs="Times New Roman"/>
                <w:sz w:val="16"/>
                <w:szCs w:val="16"/>
              </w:rPr>
              <w:t>)</w:t>
            </w:r>
          </w:p>
        </w:tc>
        <w:tc>
          <w:tcPr>
            <w:tcW w:w="5386" w:type="dxa"/>
            <w:vAlign w:val="center"/>
          </w:tcPr>
          <w:p w14:paraId="6FE5B59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4459A228" w14:textId="77777777" w:rsidTr="005959C9">
        <w:trPr>
          <w:trHeight w:val="20"/>
        </w:trPr>
        <w:tc>
          <w:tcPr>
            <w:tcW w:w="5382" w:type="dxa"/>
            <w:vAlign w:val="center"/>
          </w:tcPr>
          <w:p w14:paraId="66460C1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8. Полное наименование организации-заявителя</w:t>
            </w:r>
          </w:p>
        </w:tc>
        <w:tc>
          <w:tcPr>
            <w:tcW w:w="5386" w:type="dxa"/>
            <w:vAlign w:val="center"/>
          </w:tcPr>
          <w:p w14:paraId="284A458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44BFC48D" w14:textId="77777777" w:rsidTr="005959C9">
        <w:trPr>
          <w:trHeight w:val="20"/>
        </w:trPr>
        <w:tc>
          <w:tcPr>
            <w:tcW w:w="5382" w:type="dxa"/>
            <w:vAlign w:val="center"/>
          </w:tcPr>
          <w:p w14:paraId="3DAEC42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9. Сокращенное наименование организации-заявителя</w:t>
            </w:r>
          </w:p>
        </w:tc>
        <w:tc>
          <w:tcPr>
            <w:tcW w:w="5386" w:type="dxa"/>
            <w:vAlign w:val="center"/>
          </w:tcPr>
          <w:p w14:paraId="74A6F98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01DF9F91" w14:textId="77777777" w:rsidTr="005959C9">
        <w:trPr>
          <w:trHeight w:val="20"/>
        </w:trPr>
        <w:tc>
          <w:tcPr>
            <w:tcW w:w="5382" w:type="dxa"/>
            <w:vAlign w:val="center"/>
          </w:tcPr>
          <w:p w14:paraId="0BE42FA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10. Организационно-правовая форма</w:t>
            </w:r>
          </w:p>
        </w:tc>
        <w:tc>
          <w:tcPr>
            <w:tcW w:w="5386" w:type="dxa"/>
            <w:vAlign w:val="center"/>
          </w:tcPr>
          <w:p w14:paraId="4C05497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5A817E58" w14:textId="77777777" w:rsidTr="005959C9">
        <w:trPr>
          <w:trHeight w:val="20"/>
        </w:trPr>
        <w:tc>
          <w:tcPr>
            <w:tcW w:w="5382" w:type="dxa"/>
            <w:vAlign w:val="center"/>
          </w:tcPr>
          <w:p w14:paraId="7AF9288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11. Реквизиты</w:t>
            </w:r>
          </w:p>
        </w:tc>
        <w:tc>
          <w:tcPr>
            <w:tcW w:w="5386" w:type="dxa"/>
            <w:vAlign w:val="center"/>
          </w:tcPr>
          <w:p w14:paraId="4394E5B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w:t>
            </w:r>
          </w:p>
          <w:p w14:paraId="423D751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КПП</w:t>
            </w:r>
          </w:p>
          <w:p w14:paraId="4AC11A5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ОГРН</w:t>
            </w:r>
          </w:p>
          <w:p w14:paraId="6D1C5D89"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создания</w:t>
            </w:r>
          </w:p>
          <w:p w14:paraId="743D3A1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государственной регистрации</w:t>
            </w:r>
          </w:p>
          <w:p w14:paraId="6BEB79B9"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ОКПО</w:t>
            </w:r>
          </w:p>
          <w:p w14:paraId="43A98C8B" w14:textId="77777777" w:rsidR="00040C34" w:rsidRPr="009E4F3D" w:rsidRDefault="00555AE2" w:rsidP="005959C9">
            <w:pPr>
              <w:pStyle w:val="ConsPlusNormal"/>
              <w:jc w:val="center"/>
              <w:rPr>
                <w:rFonts w:ascii="Times New Roman" w:hAnsi="Times New Roman" w:cs="Times New Roman"/>
                <w:sz w:val="16"/>
                <w:szCs w:val="16"/>
              </w:rPr>
            </w:pPr>
            <w:hyperlink r:id="rId122" w:history="1">
              <w:r w:rsidR="00040C34" w:rsidRPr="009E4F3D">
                <w:rPr>
                  <w:rFonts w:ascii="Times New Roman" w:hAnsi="Times New Roman" w:cs="Times New Roman"/>
                  <w:i/>
                  <w:sz w:val="16"/>
                  <w:szCs w:val="16"/>
                </w:rPr>
                <w:t>ОКВЭД</w:t>
              </w:r>
            </w:hyperlink>
            <w:r w:rsidR="00040C34" w:rsidRPr="009E4F3D">
              <w:rPr>
                <w:rFonts w:ascii="Times New Roman" w:hAnsi="Times New Roman" w:cs="Times New Roman"/>
                <w:i/>
                <w:sz w:val="16"/>
                <w:szCs w:val="16"/>
              </w:rPr>
              <w:t xml:space="preserve"> (указать через точку с запятой)</w:t>
            </w:r>
          </w:p>
        </w:tc>
      </w:tr>
      <w:tr w:rsidR="00040C34" w:rsidRPr="002F79E4" w14:paraId="66ADA3E1" w14:textId="77777777" w:rsidTr="005959C9">
        <w:trPr>
          <w:trHeight w:val="20"/>
        </w:trPr>
        <w:tc>
          <w:tcPr>
            <w:tcW w:w="5382" w:type="dxa"/>
            <w:vAlign w:val="center"/>
          </w:tcPr>
          <w:p w14:paraId="34D8EB9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12. Контактная информация</w:t>
            </w:r>
          </w:p>
        </w:tc>
        <w:tc>
          <w:tcPr>
            <w:tcW w:w="5386" w:type="dxa"/>
            <w:vAlign w:val="center"/>
          </w:tcPr>
          <w:p w14:paraId="00D379E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Юридический адрес</w:t>
            </w:r>
          </w:p>
          <w:p w14:paraId="4BF7FED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Фактический (почтовый) адрес</w:t>
            </w:r>
          </w:p>
          <w:p w14:paraId="03F83DE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Телефон</w:t>
            </w:r>
          </w:p>
          <w:p w14:paraId="656A690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Факс</w:t>
            </w:r>
          </w:p>
          <w:p w14:paraId="3E4D1E2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p w14:paraId="2F8A4609"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Адрес сайта в сети Интернет</w:t>
            </w:r>
          </w:p>
        </w:tc>
      </w:tr>
      <w:tr w:rsidR="00040C34" w:rsidRPr="002F79E4" w14:paraId="3E2A06DC" w14:textId="77777777" w:rsidTr="005959C9">
        <w:trPr>
          <w:trHeight w:val="20"/>
        </w:trPr>
        <w:tc>
          <w:tcPr>
            <w:tcW w:w="5382" w:type="dxa"/>
            <w:vAlign w:val="center"/>
          </w:tcPr>
          <w:p w14:paraId="2E74DC0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13. Банковские реквизиты</w:t>
            </w:r>
          </w:p>
        </w:tc>
        <w:tc>
          <w:tcPr>
            <w:tcW w:w="5386" w:type="dxa"/>
            <w:vAlign w:val="center"/>
          </w:tcPr>
          <w:p w14:paraId="542B05D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Наименование учреждения банка</w:t>
            </w:r>
          </w:p>
          <w:p w14:paraId="118AD8A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ИНН/КПП банка</w:t>
            </w:r>
          </w:p>
          <w:p w14:paraId="16A63B3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Корреспондентский счет</w:t>
            </w:r>
          </w:p>
          <w:p w14:paraId="023A577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БИК</w:t>
            </w:r>
          </w:p>
          <w:p w14:paraId="133A49B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Расчетный счет</w:t>
            </w:r>
          </w:p>
        </w:tc>
      </w:tr>
      <w:tr w:rsidR="00040C34" w:rsidRPr="002F79E4" w14:paraId="4FCB0AC8" w14:textId="77777777" w:rsidTr="005959C9">
        <w:trPr>
          <w:trHeight w:val="20"/>
        </w:trPr>
        <w:tc>
          <w:tcPr>
            <w:tcW w:w="5382" w:type="dxa"/>
            <w:vAlign w:val="center"/>
          </w:tcPr>
          <w:p w14:paraId="6D56048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14. Руководитель заявителя</w:t>
            </w:r>
          </w:p>
        </w:tc>
        <w:tc>
          <w:tcPr>
            <w:tcW w:w="5386" w:type="dxa"/>
            <w:vAlign w:val="center"/>
          </w:tcPr>
          <w:p w14:paraId="17F9A53D"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5F44CD2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6D7E5F2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24143D4C"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37804B0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040C34" w:rsidRPr="002F79E4" w14:paraId="6266B0BE" w14:textId="77777777" w:rsidTr="005959C9">
        <w:trPr>
          <w:trHeight w:val="20"/>
        </w:trPr>
        <w:tc>
          <w:tcPr>
            <w:tcW w:w="5382" w:type="dxa"/>
            <w:vAlign w:val="center"/>
          </w:tcPr>
          <w:p w14:paraId="3B69802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15. Главный бухгалтер (бухгалтер) заявителя</w:t>
            </w:r>
          </w:p>
        </w:tc>
        <w:tc>
          <w:tcPr>
            <w:tcW w:w="5386" w:type="dxa"/>
            <w:vAlign w:val="center"/>
          </w:tcPr>
          <w:p w14:paraId="596769A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6F4C4E8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5D6D99B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50AEC0F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5B2CD7F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040C34" w:rsidRPr="002F79E4" w14:paraId="2C2ADD09" w14:textId="77777777" w:rsidTr="005959C9">
        <w:trPr>
          <w:trHeight w:val="20"/>
        </w:trPr>
        <w:tc>
          <w:tcPr>
            <w:tcW w:w="5382" w:type="dxa"/>
            <w:vAlign w:val="center"/>
          </w:tcPr>
          <w:p w14:paraId="18974CD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16. Учредители заявителя</w:t>
            </w:r>
          </w:p>
        </w:tc>
        <w:tc>
          <w:tcPr>
            <w:tcW w:w="5386" w:type="dxa"/>
            <w:vAlign w:val="center"/>
          </w:tcPr>
          <w:p w14:paraId="7F6B38C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4F6D38D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(перечислить)</w:t>
            </w:r>
          </w:p>
        </w:tc>
      </w:tr>
      <w:tr w:rsidR="00040C34" w:rsidRPr="002F79E4" w14:paraId="5146EE46" w14:textId="77777777" w:rsidTr="005959C9">
        <w:trPr>
          <w:trHeight w:val="20"/>
        </w:trPr>
        <w:tc>
          <w:tcPr>
            <w:tcW w:w="5382" w:type="dxa"/>
            <w:vAlign w:val="center"/>
          </w:tcPr>
          <w:p w14:paraId="036E73F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17. Имеющиеся материально-технические и информационные ресурсы</w:t>
            </w:r>
          </w:p>
        </w:tc>
        <w:tc>
          <w:tcPr>
            <w:tcW w:w="5386" w:type="dxa"/>
            <w:vAlign w:val="center"/>
          </w:tcPr>
          <w:p w14:paraId="3F62BDF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Помещение</w:t>
            </w:r>
          </w:p>
          <w:p w14:paraId="4A1D94C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Оборудование</w:t>
            </w:r>
          </w:p>
          <w:p w14:paraId="6BE1620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Периодические издания</w:t>
            </w:r>
          </w:p>
          <w:p w14:paraId="407B325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Другое (указать)</w:t>
            </w:r>
          </w:p>
        </w:tc>
      </w:tr>
      <w:tr w:rsidR="00040C34" w:rsidRPr="002F79E4" w14:paraId="00053A7B" w14:textId="77777777" w:rsidTr="005959C9">
        <w:trPr>
          <w:trHeight w:val="20"/>
        </w:trPr>
        <w:tc>
          <w:tcPr>
            <w:tcW w:w="5382" w:type="dxa"/>
            <w:vAlign w:val="center"/>
          </w:tcPr>
          <w:p w14:paraId="292FD5E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18. География деятельности заявителя</w:t>
            </w:r>
          </w:p>
        </w:tc>
        <w:tc>
          <w:tcPr>
            <w:tcW w:w="5386" w:type="dxa"/>
            <w:vAlign w:val="center"/>
          </w:tcPr>
          <w:p w14:paraId="2B2D32DE"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75853DD1" w14:textId="77777777" w:rsidTr="005959C9">
        <w:trPr>
          <w:trHeight w:val="20"/>
        </w:trPr>
        <w:tc>
          <w:tcPr>
            <w:tcW w:w="5382" w:type="dxa"/>
            <w:vAlign w:val="center"/>
          </w:tcPr>
          <w:p w14:paraId="63A12D4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19. Количество членов (участников) организации-заявителя</w:t>
            </w:r>
          </w:p>
        </w:tc>
        <w:tc>
          <w:tcPr>
            <w:tcW w:w="5386" w:type="dxa"/>
            <w:vAlign w:val="center"/>
          </w:tcPr>
          <w:p w14:paraId="3952667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2931C5FD"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(указать количество)</w:t>
            </w:r>
          </w:p>
        </w:tc>
      </w:tr>
      <w:tr w:rsidR="00040C34" w:rsidRPr="002F79E4" w14:paraId="43065089" w14:textId="77777777" w:rsidTr="005959C9">
        <w:trPr>
          <w:trHeight w:val="20"/>
        </w:trPr>
        <w:tc>
          <w:tcPr>
            <w:tcW w:w="5382" w:type="dxa"/>
            <w:vAlign w:val="center"/>
          </w:tcPr>
          <w:p w14:paraId="13A1830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20. Количество штатных работников</w:t>
            </w:r>
          </w:p>
        </w:tc>
        <w:tc>
          <w:tcPr>
            <w:tcW w:w="5386" w:type="dxa"/>
            <w:vAlign w:val="center"/>
          </w:tcPr>
          <w:p w14:paraId="362B451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 постоянной основе (количество человек)</w:t>
            </w:r>
          </w:p>
          <w:p w14:paraId="3506054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040C34" w:rsidRPr="002F79E4" w14:paraId="6E1C6309" w14:textId="77777777" w:rsidTr="005959C9">
        <w:trPr>
          <w:trHeight w:val="20"/>
        </w:trPr>
        <w:tc>
          <w:tcPr>
            <w:tcW w:w="5382" w:type="dxa"/>
            <w:vAlign w:val="center"/>
          </w:tcPr>
          <w:p w14:paraId="644C716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21. Количество добровольцев (волонтеров) организации-заявителя</w:t>
            </w:r>
          </w:p>
        </w:tc>
        <w:tc>
          <w:tcPr>
            <w:tcW w:w="5386" w:type="dxa"/>
            <w:vAlign w:val="center"/>
          </w:tcPr>
          <w:p w14:paraId="63A69FB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Постоянные (количество человек)</w:t>
            </w:r>
          </w:p>
          <w:p w14:paraId="0A4AAEB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040C34" w:rsidRPr="002F79E4" w14:paraId="7866A003" w14:textId="77777777" w:rsidTr="005959C9">
        <w:trPr>
          <w:trHeight w:val="20"/>
        </w:trPr>
        <w:tc>
          <w:tcPr>
            <w:tcW w:w="5382" w:type="dxa"/>
            <w:vAlign w:val="center"/>
          </w:tcPr>
          <w:p w14:paraId="52104CF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22. Доходы организации за последний год</w:t>
            </w:r>
          </w:p>
        </w:tc>
        <w:tc>
          <w:tcPr>
            <w:tcW w:w="5386" w:type="dxa"/>
            <w:vAlign w:val="center"/>
          </w:tcPr>
          <w:p w14:paraId="5664E9B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Рублей</w:t>
            </w:r>
          </w:p>
        </w:tc>
      </w:tr>
      <w:tr w:rsidR="00040C34" w:rsidRPr="002F79E4" w14:paraId="7209E84A" w14:textId="77777777" w:rsidTr="005959C9">
        <w:trPr>
          <w:trHeight w:val="20"/>
        </w:trPr>
        <w:tc>
          <w:tcPr>
            <w:tcW w:w="5382" w:type="dxa"/>
            <w:vAlign w:val="center"/>
          </w:tcPr>
          <w:p w14:paraId="14159C7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23. Источники доходов</w:t>
            </w:r>
          </w:p>
        </w:tc>
        <w:tc>
          <w:tcPr>
            <w:tcW w:w="5386" w:type="dxa"/>
            <w:vAlign w:val="center"/>
          </w:tcPr>
          <w:p w14:paraId="1C1F2638"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163D8CB2" w14:textId="77777777" w:rsidTr="005959C9">
        <w:trPr>
          <w:trHeight w:val="20"/>
        </w:trPr>
        <w:tc>
          <w:tcPr>
            <w:tcW w:w="5382" w:type="dxa"/>
            <w:vAlign w:val="center"/>
          </w:tcPr>
          <w:p w14:paraId="012156B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24. Количество физических лиц и организаций, которым постоянно оказывались услуги за предыдущий год (если таковые имеются)</w:t>
            </w:r>
          </w:p>
        </w:tc>
        <w:tc>
          <w:tcPr>
            <w:tcW w:w="5386" w:type="dxa"/>
            <w:vAlign w:val="center"/>
          </w:tcPr>
          <w:p w14:paraId="7707AF3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общее количество</w:t>
            </w:r>
          </w:p>
          <w:p w14:paraId="7CD9FF4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w:t>
            </w:r>
          </w:p>
          <w:p w14:paraId="5222A5C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w:t>
            </w:r>
          </w:p>
        </w:tc>
      </w:tr>
      <w:tr w:rsidR="00040C34" w:rsidRPr="002F79E4" w14:paraId="2D460C1F" w14:textId="77777777" w:rsidTr="005959C9">
        <w:trPr>
          <w:trHeight w:val="20"/>
        </w:trPr>
        <w:tc>
          <w:tcPr>
            <w:tcW w:w="10770" w:type="dxa"/>
            <w:gridSpan w:val="2"/>
            <w:vAlign w:val="center"/>
          </w:tcPr>
          <w:p w14:paraId="524B494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14:paraId="734BBC01" w14:textId="77777777" w:rsidR="00040C34" w:rsidRDefault="00040C34" w:rsidP="00040C34">
      <w:pPr>
        <w:pStyle w:val="ConsPlusNormal"/>
        <w:ind w:firstLine="540"/>
        <w:jc w:val="both"/>
        <w:rPr>
          <w:rFonts w:ascii="Times New Roman" w:hAnsi="Times New Roman" w:cs="Times New Roman"/>
          <w:sz w:val="20"/>
          <w:szCs w:val="20"/>
        </w:rPr>
      </w:pPr>
    </w:p>
    <w:tbl>
      <w:tblPr>
        <w:tblW w:w="10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154"/>
        <w:gridCol w:w="1411"/>
        <w:gridCol w:w="2462"/>
        <w:gridCol w:w="1234"/>
        <w:gridCol w:w="1034"/>
        <w:gridCol w:w="1984"/>
        <w:gridCol w:w="44"/>
      </w:tblGrid>
      <w:tr w:rsidR="00040C34" w:rsidRPr="009E4F3D" w14:paraId="08C31C70" w14:textId="77777777" w:rsidTr="005959C9">
        <w:trPr>
          <w:gridAfter w:val="1"/>
          <w:wAfter w:w="44" w:type="dxa"/>
          <w:trHeight w:val="20"/>
        </w:trPr>
        <w:tc>
          <w:tcPr>
            <w:tcW w:w="494" w:type="dxa"/>
            <w:vAlign w:val="center"/>
          </w:tcPr>
          <w:p w14:paraId="3B785BC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N</w:t>
            </w:r>
          </w:p>
        </w:tc>
        <w:tc>
          <w:tcPr>
            <w:tcW w:w="2154" w:type="dxa"/>
            <w:vAlign w:val="center"/>
          </w:tcPr>
          <w:p w14:paraId="13661DB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Период выполнения</w:t>
            </w:r>
          </w:p>
        </w:tc>
        <w:tc>
          <w:tcPr>
            <w:tcW w:w="1411" w:type="dxa"/>
            <w:vAlign w:val="center"/>
          </w:tcPr>
          <w:p w14:paraId="4F8FAED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Название проекта</w:t>
            </w:r>
          </w:p>
        </w:tc>
        <w:tc>
          <w:tcPr>
            <w:tcW w:w="2462" w:type="dxa"/>
            <w:vAlign w:val="center"/>
          </w:tcPr>
          <w:p w14:paraId="5632ECA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Объем финансирования (руб.)</w:t>
            </w:r>
          </w:p>
        </w:tc>
        <w:tc>
          <w:tcPr>
            <w:tcW w:w="2268" w:type="dxa"/>
            <w:gridSpan w:val="2"/>
            <w:vAlign w:val="center"/>
          </w:tcPr>
          <w:p w14:paraId="7AAEBE1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Источники финансирования</w:t>
            </w:r>
          </w:p>
        </w:tc>
        <w:tc>
          <w:tcPr>
            <w:tcW w:w="1984" w:type="dxa"/>
            <w:vAlign w:val="center"/>
          </w:tcPr>
          <w:p w14:paraId="1CBFE50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Основные результаты</w:t>
            </w:r>
          </w:p>
        </w:tc>
      </w:tr>
      <w:tr w:rsidR="00040C34" w:rsidRPr="009E4F3D" w14:paraId="6368B689" w14:textId="77777777" w:rsidTr="005959C9">
        <w:trPr>
          <w:gridAfter w:val="1"/>
          <w:wAfter w:w="44" w:type="dxa"/>
          <w:trHeight w:val="20"/>
        </w:trPr>
        <w:tc>
          <w:tcPr>
            <w:tcW w:w="494" w:type="dxa"/>
            <w:vAlign w:val="center"/>
          </w:tcPr>
          <w:p w14:paraId="402699B4" w14:textId="77777777" w:rsidR="00040C34" w:rsidRPr="009E4F3D" w:rsidRDefault="00040C34" w:rsidP="005959C9">
            <w:pPr>
              <w:pStyle w:val="ConsPlusNormal"/>
              <w:jc w:val="center"/>
              <w:rPr>
                <w:rFonts w:ascii="Times New Roman" w:hAnsi="Times New Roman" w:cs="Times New Roman"/>
                <w:sz w:val="16"/>
                <w:szCs w:val="16"/>
              </w:rPr>
            </w:pPr>
          </w:p>
        </w:tc>
        <w:tc>
          <w:tcPr>
            <w:tcW w:w="2154" w:type="dxa"/>
            <w:vAlign w:val="center"/>
          </w:tcPr>
          <w:p w14:paraId="23E35DE4" w14:textId="77777777" w:rsidR="00040C34" w:rsidRPr="009E4F3D" w:rsidRDefault="00040C34" w:rsidP="005959C9">
            <w:pPr>
              <w:pStyle w:val="ConsPlusNormal"/>
              <w:jc w:val="center"/>
              <w:rPr>
                <w:rFonts w:ascii="Times New Roman" w:hAnsi="Times New Roman" w:cs="Times New Roman"/>
                <w:sz w:val="16"/>
                <w:szCs w:val="16"/>
              </w:rPr>
            </w:pPr>
          </w:p>
        </w:tc>
        <w:tc>
          <w:tcPr>
            <w:tcW w:w="1411" w:type="dxa"/>
            <w:vAlign w:val="center"/>
          </w:tcPr>
          <w:p w14:paraId="6495C2F3" w14:textId="77777777" w:rsidR="00040C34" w:rsidRPr="009E4F3D" w:rsidRDefault="00040C34" w:rsidP="005959C9">
            <w:pPr>
              <w:pStyle w:val="ConsPlusNormal"/>
              <w:jc w:val="center"/>
              <w:rPr>
                <w:rFonts w:ascii="Times New Roman" w:hAnsi="Times New Roman" w:cs="Times New Roman"/>
                <w:sz w:val="16"/>
                <w:szCs w:val="16"/>
              </w:rPr>
            </w:pPr>
          </w:p>
        </w:tc>
        <w:tc>
          <w:tcPr>
            <w:tcW w:w="2462" w:type="dxa"/>
            <w:vAlign w:val="center"/>
          </w:tcPr>
          <w:p w14:paraId="6064DD49" w14:textId="77777777" w:rsidR="00040C34" w:rsidRPr="009E4F3D" w:rsidRDefault="00040C34" w:rsidP="005959C9">
            <w:pPr>
              <w:pStyle w:val="ConsPlusNormal"/>
              <w:jc w:val="center"/>
              <w:rPr>
                <w:rFonts w:ascii="Times New Roman" w:hAnsi="Times New Roman" w:cs="Times New Roman"/>
                <w:sz w:val="16"/>
                <w:szCs w:val="16"/>
              </w:rPr>
            </w:pPr>
          </w:p>
        </w:tc>
        <w:tc>
          <w:tcPr>
            <w:tcW w:w="2268" w:type="dxa"/>
            <w:gridSpan w:val="2"/>
            <w:vAlign w:val="center"/>
          </w:tcPr>
          <w:p w14:paraId="188A20C6" w14:textId="77777777" w:rsidR="00040C34" w:rsidRPr="009E4F3D" w:rsidRDefault="00040C34" w:rsidP="005959C9">
            <w:pPr>
              <w:pStyle w:val="ConsPlusNormal"/>
              <w:jc w:val="center"/>
              <w:rPr>
                <w:rFonts w:ascii="Times New Roman" w:hAnsi="Times New Roman" w:cs="Times New Roman"/>
                <w:sz w:val="16"/>
                <w:szCs w:val="16"/>
              </w:rPr>
            </w:pPr>
          </w:p>
        </w:tc>
        <w:tc>
          <w:tcPr>
            <w:tcW w:w="1984" w:type="dxa"/>
            <w:vAlign w:val="center"/>
          </w:tcPr>
          <w:p w14:paraId="06180AF3"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12CEB7DC"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tcBorders>
              <w:top w:val="nil"/>
              <w:left w:val="nil"/>
              <w:right w:val="nil"/>
            </w:tcBorders>
            <w:vAlign w:val="center"/>
          </w:tcPr>
          <w:p w14:paraId="432F90B1" w14:textId="77777777" w:rsidR="00040C34" w:rsidRPr="009E4F3D" w:rsidRDefault="00040C34" w:rsidP="005959C9">
            <w:pPr>
              <w:pStyle w:val="ConsPlusNormal"/>
              <w:ind w:firstLine="540"/>
              <w:rPr>
                <w:rFonts w:ascii="Times New Roman" w:hAnsi="Times New Roman" w:cs="Times New Roman"/>
                <w:sz w:val="16"/>
                <w:szCs w:val="16"/>
              </w:rPr>
            </w:pPr>
            <w:r w:rsidRPr="009E4F3D">
              <w:rPr>
                <w:rFonts w:ascii="Times New Roman" w:hAnsi="Times New Roman" w:cs="Times New Roman"/>
                <w:sz w:val="16"/>
                <w:szCs w:val="16"/>
              </w:rPr>
              <w:lastRenderedPageBreak/>
              <w:t>Достоверность информации (в том числе документов), представленной в составе заявки на участие в отборе, подтверждаю.</w:t>
            </w:r>
            <w:r>
              <w:rPr>
                <w:rFonts w:ascii="Times New Roman" w:hAnsi="Times New Roman" w:cs="Times New Roman"/>
                <w:sz w:val="16"/>
                <w:szCs w:val="16"/>
              </w:rPr>
              <w:t xml:space="preserve"> </w:t>
            </w:r>
            <w:r w:rsidRPr="009E4F3D">
              <w:rPr>
                <w:rFonts w:ascii="Times New Roman" w:hAnsi="Times New Roman" w:cs="Times New Roman"/>
                <w:sz w:val="16"/>
                <w:szCs w:val="16"/>
              </w:rPr>
              <w:t>С условиями отбора и предоставления гранта ознакомлен.</w:t>
            </w:r>
            <w:r>
              <w:rPr>
                <w:rFonts w:ascii="Times New Roman" w:hAnsi="Times New Roman" w:cs="Times New Roman"/>
                <w:sz w:val="16"/>
                <w:szCs w:val="16"/>
              </w:rPr>
              <w:t xml:space="preserve"> </w:t>
            </w:r>
            <w:r w:rsidRPr="009E4F3D">
              <w:rPr>
                <w:rFonts w:ascii="Times New Roman" w:hAnsi="Times New Roman" w:cs="Times New Roman"/>
                <w:sz w:val="16"/>
                <w:szCs w:val="16"/>
              </w:rPr>
              <w:t>Даю согласие:</w:t>
            </w:r>
            <w:r>
              <w:rPr>
                <w:rFonts w:ascii="Times New Roman" w:hAnsi="Times New Roman" w:cs="Times New Roman"/>
                <w:sz w:val="16"/>
                <w:szCs w:val="16"/>
              </w:rPr>
              <w:t xml:space="preserve"> </w:t>
            </w:r>
            <w:r w:rsidRPr="009E4F3D">
              <w:rPr>
                <w:rFonts w:ascii="Times New Roman" w:hAnsi="Times New Roman" w:cs="Times New Roman"/>
                <w:sz w:val="16"/>
                <w:szCs w:val="16"/>
              </w:rPr>
              <w:t>На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040C34" w:rsidRPr="009E4F3D" w14:paraId="2F5807E1"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1F70396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9E4F3D">
              <w:rPr>
                <w:rFonts w:ascii="Times New Roman" w:hAnsi="Times New Roman" w:cs="Times New Roman"/>
                <w:sz w:val="16"/>
                <w:szCs w:val="16"/>
              </w:rPr>
              <w:t>о подаваемом им заявлении, иной информации о юридическом лице, связанной с конкурсным отбором.</w:t>
            </w:r>
          </w:p>
        </w:tc>
      </w:tr>
      <w:tr w:rsidR="00040C34" w:rsidRPr="009E4F3D" w14:paraId="0DAC61B3"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5F331130" w14:textId="77777777" w:rsidR="00040C34" w:rsidRPr="009E4F3D" w:rsidRDefault="00040C34" w:rsidP="005959C9">
            <w:pPr>
              <w:pStyle w:val="ConsPlusNormal"/>
              <w:jc w:val="center"/>
              <w:rPr>
                <w:rFonts w:ascii="Times New Roman" w:hAnsi="Times New Roman" w:cs="Times New Roman"/>
                <w:sz w:val="16"/>
                <w:szCs w:val="16"/>
              </w:rPr>
            </w:pPr>
          </w:p>
        </w:tc>
        <w:tc>
          <w:tcPr>
            <w:tcW w:w="3062" w:type="dxa"/>
            <w:gridSpan w:val="3"/>
            <w:vAlign w:val="center"/>
          </w:tcPr>
          <w:p w14:paraId="45273F18"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0C8A603F"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ign w:val="center"/>
          </w:tcPr>
          <w:p w14:paraId="292CCBAC" w14:textId="77777777" w:rsidR="00040C34" w:rsidRPr="009E4F3D" w:rsidRDefault="00040C34" w:rsidP="005959C9">
            <w:pPr>
              <w:jc w:val="center"/>
              <w:rPr>
                <w:sz w:val="16"/>
                <w:szCs w:val="16"/>
              </w:rPr>
            </w:pPr>
          </w:p>
        </w:tc>
        <w:tc>
          <w:tcPr>
            <w:tcW w:w="3062" w:type="dxa"/>
            <w:gridSpan w:val="3"/>
            <w:vAlign w:val="center"/>
          </w:tcPr>
          <w:p w14:paraId="368E4F7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r w:rsidR="00040C34" w:rsidRPr="009E4F3D" w14:paraId="5BA4853C"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339AFB39" w14:textId="77777777" w:rsidR="00040C34" w:rsidRPr="009E4F3D" w:rsidRDefault="00040C34" w:rsidP="005959C9">
            <w:pPr>
              <w:pStyle w:val="ConsPlusNormal"/>
              <w:ind w:firstLine="283"/>
              <w:jc w:val="center"/>
              <w:rPr>
                <w:rFonts w:ascii="Times New Roman" w:hAnsi="Times New Roman" w:cs="Times New Roman"/>
                <w:sz w:val="16"/>
                <w:szCs w:val="16"/>
              </w:rPr>
            </w:pPr>
            <w:r w:rsidRPr="009E4F3D">
              <w:rPr>
                <w:rFonts w:ascii="Times New Roman" w:hAnsi="Times New Roman" w:cs="Times New Roman"/>
                <w:sz w:val="16"/>
                <w:szCs w:val="16"/>
              </w:rPr>
              <w:t>На осуществление администрацией Завитинского муниципального округа проверок соблюдения условий и порядка предоставления гранта согласен.</w:t>
            </w:r>
          </w:p>
        </w:tc>
      </w:tr>
      <w:tr w:rsidR="00040C34" w:rsidRPr="009E4F3D" w14:paraId="6A1DA69B"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51982C3B" w14:textId="77777777" w:rsidR="00040C34" w:rsidRPr="009E4F3D" w:rsidRDefault="00040C34" w:rsidP="005959C9">
            <w:pPr>
              <w:pStyle w:val="ConsPlusNormal"/>
              <w:jc w:val="center"/>
              <w:rPr>
                <w:rFonts w:ascii="Times New Roman" w:hAnsi="Times New Roman" w:cs="Times New Roman"/>
                <w:sz w:val="16"/>
                <w:szCs w:val="16"/>
              </w:rPr>
            </w:pPr>
          </w:p>
        </w:tc>
        <w:tc>
          <w:tcPr>
            <w:tcW w:w="3062" w:type="dxa"/>
            <w:gridSpan w:val="3"/>
            <w:vAlign w:val="center"/>
          </w:tcPr>
          <w:p w14:paraId="55E5C0AE"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3A07D36B" w14:textId="77777777" w:rsidTr="005959C9">
        <w:tblPrEx>
          <w:tblBorders>
            <w:top w:val="none" w:sz="0" w:space="0" w:color="auto"/>
            <w:left w:val="none" w:sz="0" w:space="0" w:color="auto"/>
            <w:bottom w:val="none" w:sz="0" w:space="0" w:color="auto"/>
            <w:right w:val="none" w:sz="0" w:space="0" w:color="auto"/>
            <w:insideV w:val="none" w:sz="0" w:space="0" w:color="auto"/>
          </w:tblBorders>
        </w:tblPrEx>
        <w:trPr>
          <w:trHeight w:val="20"/>
        </w:trPr>
        <w:tc>
          <w:tcPr>
            <w:tcW w:w="7755" w:type="dxa"/>
            <w:gridSpan w:val="5"/>
            <w:vMerge/>
            <w:tcBorders>
              <w:top w:val="nil"/>
              <w:left w:val="nil"/>
              <w:bottom w:val="nil"/>
              <w:right w:val="nil"/>
            </w:tcBorders>
            <w:vAlign w:val="center"/>
          </w:tcPr>
          <w:p w14:paraId="0E8D6885" w14:textId="77777777" w:rsidR="00040C34" w:rsidRPr="009E4F3D" w:rsidRDefault="00040C34" w:rsidP="005959C9">
            <w:pPr>
              <w:jc w:val="center"/>
              <w:rPr>
                <w:sz w:val="16"/>
                <w:szCs w:val="16"/>
              </w:rPr>
            </w:pPr>
          </w:p>
        </w:tc>
        <w:tc>
          <w:tcPr>
            <w:tcW w:w="3062" w:type="dxa"/>
            <w:gridSpan w:val="3"/>
            <w:tcBorders>
              <w:top w:val="nil"/>
              <w:left w:val="nil"/>
              <w:bottom w:val="nil"/>
              <w:right w:val="nil"/>
            </w:tcBorders>
            <w:vAlign w:val="center"/>
          </w:tcPr>
          <w:p w14:paraId="61EF727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bl>
    <w:p w14:paraId="59467794" w14:textId="77777777" w:rsidR="00040C34"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2268"/>
        <w:gridCol w:w="1077"/>
        <w:gridCol w:w="258"/>
        <w:gridCol w:w="964"/>
        <w:gridCol w:w="309"/>
        <w:gridCol w:w="340"/>
        <w:gridCol w:w="29"/>
        <w:gridCol w:w="161"/>
        <w:gridCol w:w="347"/>
        <w:gridCol w:w="2978"/>
        <w:gridCol w:w="537"/>
        <w:gridCol w:w="1505"/>
        <w:gridCol w:w="142"/>
      </w:tblGrid>
      <w:tr w:rsidR="00040C34" w:rsidRPr="009E4F3D" w14:paraId="04080351" w14:textId="77777777" w:rsidTr="000C57BC">
        <w:trPr>
          <w:trHeight w:val="20"/>
        </w:trPr>
        <w:tc>
          <w:tcPr>
            <w:tcW w:w="10915" w:type="dxa"/>
            <w:gridSpan w:val="13"/>
          </w:tcPr>
          <w:p w14:paraId="7F663C15" w14:textId="77777777" w:rsidR="00040C34" w:rsidRPr="009E4F3D" w:rsidRDefault="00040C34" w:rsidP="005959C9">
            <w:pPr>
              <w:autoSpaceDE w:val="0"/>
              <w:autoSpaceDN w:val="0"/>
              <w:adjustRightInd w:val="0"/>
              <w:jc w:val="both"/>
              <w:rPr>
                <w:rFonts w:ascii="Times New Roman" w:hAnsi="Times New Roman" w:cs="Times New Roman"/>
                <w:sz w:val="16"/>
                <w:szCs w:val="16"/>
              </w:rPr>
            </w:pPr>
            <w:r w:rsidRPr="009E4F3D">
              <w:rPr>
                <w:rFonts w:ascii="Times New Roman" w:hAnsi="Times New Roman" w:cs="Times New Roman"/>
                <w:sz w:val="16"/>
                <w:szCs w:val="16"/>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9E4F3D">
              <w:rPr>
                <w:rFonts w:ascii="Times New Roman" w:hAnsi="Times New Roman" w:cs="Times New Roman"/>
                <w:bCs/>
                <w:sz w:val="16"/>
                <w:szCs w:val="16"/>
              </w:rPr>
              <w:t>информационно-телекоммуникационной сети «Интернет»</w:t>
            </w:r>
            <w:r w:rsidRPr="009E4F3D">
              <w:rPr>
                <w:rFonts w:ascii="Times New Roman" w:hAnsi="Times New Roman" w:cs="Times New Roman"/>
                <w:sz w:val="16"/>
                <w:szCs w:val="16"/>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101BF13C" w14:textId="77777777" w:rsidR="00040C34" w:rsidRPr="009E4F3D" w:rsidRDefault="00040C34" w:rsidP="005959C9">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____________</w:t>
            </w:r>
          </w:p>
          <w:p w14:paraId="1B024B2A" w14:textId="77777777" w:rsidR="00040C34" w:rsidRPr="009E4F3D" w:rsidRDefault="00040C34" w:rsidP="005959C9">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(подпись)</w:t>
            </w:r>
          </w:p>
          <w:p w14:paraId="420A3EDC"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Руководитель организации</w:t>
            </w:r>
          </w:p>
          <w:p w14:paraId="1E1A4508"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p w14:paraId="70D705D7"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tc>
      </w:tr>
      <w:tr w:rsidR="00040C34" w:rsidRPr="009E4F3D" w14:paraId="226AA146" w14:textId="77777777" w:rsidTr="000C57BC">
        <w:trPr>
          <w:trHeight w:val="20"/>
        </w:trPr>
        <w:tc>
          <w:tcPr>
            <w:tcW w:w="3345" w:type="dxa"/>
            <w:gridSpan w:val="2"/>
            <w:tcBorders>
              <w:left w:val="nil"/>
              <w:bottom w:val="nil"/>
              <w:right w:val="nil"/>
            </w:tcBorders>
          </w:tcPr>
          <w:p w14:paraId="4273F7CB" w14:textId="77777777" w:rsidR="00040C34" w:rsidRPr="009E4F3D" w:rsidRDefault="00040C34" w:rsidP="005959C9">
            <w:pPr>
              <w:pStyle w:val="ConsPlusNormal"/>
              <w:rPr>
                <w:rFonts w:ascii="Times New Roman" w:hAnsi="Times New Roman" w:cs="Times New Roman"/>
                <w:sz w:val="16"/>
                <w:szCs w:val="16"/>
              </w:rPr>
            </w:pPr>
          </w:p>
        </w:tc>
        <w:tc>
          <w:tcPr>
            <w:tcW w:w="1531" w:type="dxa"/>
            <w:gridSpan w:val="3"/>
            <w:tcBorders>
              <w:left w:val="nil"/>
              <w:bottom w:val="nil"/>
              <w:right w:val="nil"/>
            </w:tcBorders>
          </w:tcPr>
          <w:p w14:paraId="75F5F78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c>
          <w:tcPr>
            <w:tcW w:w="340" w:type="dxa"/>
            <w:tcBorders>
              <w:left w:val="nil"/>
              <w:bottom w:val="nil"/>
              <w:right w:val="nil"/>
            </w:tcBorders>
          </w:tcPr>
          <w:p w14:paraId="78257BCF" w14:textId="77777777" w:rsidR="00040C34" w:rsidRPr="009E4F3D" w:rsidRDefault="00040C34" w:rsidP="005959C9">
            <w:pPr>
              <w:pStyle w:val="ConsPlusNormal"/>
              <w:jc w:val="both"/>
              <w:rPr>
                <w:rFonts w:ascii="Times New Roman" w:hAnsi="Times New Roman" w:cs="Times New Roman"/>
                <w:sz w:val="16"/>
                <w:szCs w:val="16"/>
              </w:rPr>
            </w:pPr>
          </w:p>
        </w:tc>
        <w:tc>
          <w:tcPr>
            <w:tcW w:w="3515" w:type="dxa"/>
            <w:gridSpan w:val="4"/>
            <w:tcBorders>
              <w:left w:val="nil"/>
              <w:bottom w:val="nil"/>
              <w:right w:val="nil"/>
            </w:tcBorders>
          </w:tcPr>
          <w:p w14:paraId="510BB3F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(Ф.И.О.)</w:t>
            </w:r>
          </w:p>
        </w:tc>
        <w:tc>
          <w:tcPr>
            <w:tcW w:w="2184" w:type="dxa"/>
            <w:gridSpan w:val="3"/>
            <w:tcBorders>
              <w:left w:val="nil"/>
              <w:bottom w:val="nil"/>
              <w:right w:val="nil"/>
            </w:tcBorders>
          </w:tcPr>
          <w:p w14:paraId="490365F1" w14:textId="77777777" w:rsidR="00040C34" w:rsidRPr="009E4F3D" w:rsidRDefault="00040C34" w:rsidP="005959C9">
            <w:pPr>
              <w:pStyle w:val="ConsPlusNormal"/>
              <w:jc w:val="both"/>
              <w:rPr>
                <w:rFonts w:ascii="Times New Roman" w:hAnsi="Times New Roman" w:cs="Times New Roman"/>
                <w:sz w:val="16"/>
                <w:szCs w:val="16"/>
              </w:rPr>
            </w:pPr>
          </w:p>
        </w:tc>
      </w:tr>
      <w:tr w:rsidR="00040C34" w:rsidRPr="009E4F3D" w14:paraId="445F4BC7" w14:textId="77777777" w:rsidTr="000C57BC">
        <w:trPr>
          <w:trHeight w:val="20"/>
        </w:trPr>
        <w:tc>
          <w:tcPr>
            <w:tcW w:w="10915" w:type="dxa"/>
            <w:gridSpan w:val="13"/>
            <w:tcBorders>
              <w:top w:val="nil"/>
              <w:left w:val="nil"/>
              <w:bottom w:val="nil"/>
              <w:right w:val="nil"/>
            </w:tcBorders>
          </w:tcPr>
          <w:p w14:paraId="6FB9C249"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«__» _____________ 20__ года</w:t>
            </w:r>
          </w:p>
        </w:tc>
      </w:tr>
      <w:tr w:rsidR="00040C34" w:rsidRPr="009E4F3D" w14:paraId="36E80BBF" w14:textId="77777777" w:rsidTr="000C57BC">
        <w:trPr>
          <w:trHeight w:val="20"/>
        </w:trPr>
        <w:tc>
          <w:tcPr>
            <w:tcW w:w="3345" w:type="dxa"/>
            <w:gridSpan w:val="2"/>
            <w:tcBorders>
              <w:top w:val="nil"/>
              <w:left w:val="nil"/>
              <w:bottom w:val="nil"/>
              <w:right w:val="nil"/>
            </w:tcBorders>
          </w:tcPr>
          <w:p w14:paraId="16EAE271"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М.П.</w:t>
            </w:r>
          </w:p>
        </w:tc>
        <w:tc>
          <w:tcPr>
            <w:tcW w:w="1871" w:type="dxa"/>
            <w:gridSpan w:val="4"/>
            <w:tcBorders>
              <w:top w:val="nil"/>
              <w:left w:val="nil"/>
              <w:bottom w:val="nil"/>
              <w:right w:val="nil"/>
            </w:tcBorders>
          </w:tcPr>
          <w:p w14:paraId="4BFDD806" w14:textId="77777777" w:rsidR="00040C34" w:rsidRPr="009E4F3D" w:rsidRDefault="00040C34" w:rsidP="005959C9">
            <w:pPr>
              <w:pStyle w:val="ConsPlusNormal"/>
              <w:rPr>
                <w:rFonts w:ascii="Times New Roman" w:hAnsi="Times New Roman" w:cs="Times New Roman"/>
                <w:sz w:val="16"/>
                <w:szCs w:val="16"/>
              </w:rPr>
            </w:pPr>
          </w:p>
        </w:tc>
        <w:tc>
          <w:tcPr>
            <w:tcW w:w="5699" w:type="dxa"/>
            <w:gridSpan w:val="7"/>
            <w:tcBorders>
              <w:top w:val="nil"/>
              <w:left w:val="nil"/>
              <w:bottom w:val="nil"/>
              <w:right w:val="nil"/>
            </w:tcBorders>
          </w:tcPr>
          <w:p w14:paraId="64554940" w14:textId="77777777" w:rsidR="00040C34" w:rsidRPr="009E4F3D" w:rsidRDefault="00040C34" w:rsidP="005959C9">
            <w:pPr>
              <w:pStyle w:val="ConsPlusNormal"/>
              <w:rPr>
                <w:rFonts w:ascii="Times New Roman" w:hAnsi="Times New Roman" w:cs="Times New Roman"/>
                <w:sz w:val="16"/>
                <w:szCs w:val="16"/>
              </w:rPr>
            </w:pPr>
          </w:p>
        </w:tc>
      </w:tr>
      <w:tr w:rsidR="00040C34" w:rsidRPr="009B176C" w14:paraId="504955E4" w14:textId="77777777" w:rsidTr="000C57BC">
        <w:trPr>
          <w:gridAfter w:val="1"/>
          <w:wAfter w:w="142" w:type="dxa"/>
          <w:trHeight w:val="20"/>
        </w:trPr>
        <w:tc>
          <w:tcPr>
            <w:tcW w:w="10773" w:type="dxa"/>
            <w:gridSpan w:val="12"/>
            <w:tcBorders>
              <w:top w:val="nil"/>
              <w:left w:val="nil"/>
              <w:bottom w:val="nil"/>
              <w:right w:val="nil"/>
            </w:tcBorders>
          </w:tcPr>
          <w:p w14:paraId="3E4A4A56" w14:textId="77777777" w:rsidR="00040C34" w:rsidRPr="009B176C" w:rsidRDefault="00040C34" w:rsidP="005959C9">
            <w:pPr>
              <w:pStyle w:val="ConsPlusNormal"/>
              <w:pageBreakBefore/>
              <w:jc w:val="center"/>
              <w:outlineLvl w:val="2"/>
              <w:rPr>
                <w:rFonts w:ascii="Times New Roman" w:hAnsi="Times New Roman" w:cs="Times New Roman"/>
                <w:sz w:val="16"/>
                <w:szCs w:val="16"/>
              </w:rPr>
            </w:pPr>
            <w:r w:rsidRPr="009B176C">
              <w:rPr>
                <w:rFonts w:ascii="Times New Roman" w:hAnsi="Times New Roman" w:cs="Times New Roman"/>
                <w:sz w:val="16"/>
                <w:szCs w:val="16"/>
              </w:rPr>
              <w:lastRenderedPageBreak/>
              <w:t>2. Паспорт проекта</w:t>
            </w:r>
          </w:p>
          <w:p w14:paraId="43128CCD"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1. Наименование организации-заявителя.</w:t>
            </w:r>
          </w:p>
          <w:p w14:paraId="39B059DB"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2. Наименование проекта.</w:t>
            </w:r>
          </w:p>
          <w:p w14:paraId="3D74080A"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3. Целевые группы проекта.</w:t>
            </w:r>
          </w:p>
          <w:p w14:paraId="27654D8A"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4. География проекта.</w:t>
            </w:r>
          </w:p>
          <w:p w14:paraId="745C5BCE"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5. Обоснование социальной значимости проекта.</w:t>
            </w:r>
          </w:p>
          <w:p w14:paraId="163AE247"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6. Основные цели и задачи проекта.</w:t>
            </w:r>
          </w:p>
          <w:p w14:paraId="6C077BC2"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7. Описание проекта (не более 2 страниц).</w:t>
            </w:r>
          </w:p>
          <w:p w14:paraId="7623A3A1"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8. Команда проекта (квалифицированные специалисты).</w:t>
            </w:r>
          </w:p>
        </w:tc>
      </w:tr>
      <w:tr w:rsidR="00040C34" w:rsidRPr="009B176C" w14:paraId="66201F14" w14:textId="77777777" w:rsidTr="000C5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0"/>
        </w:trPr>
        <w:tc>
          <w:tcPr>
            <w:tcW w:w="4567" w:type="dxa"/>
            <w:gridSpan w:val="4"/>
          </w:tcPr>
          <w:p w14:paraId="2870F627"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6206" w:type="dxa"/>
            <w:gridSpan w:val="8"/>
            <w:vAlign w:val="bottom"/>
          </w:tcPr>
          <w:p w14:paraId="10A00658"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 xml:space="preserve">Образование, опыт работы, включая опыт реализации проектов </w:t>
            </w:r>
          </w:p>
        </w:tc>
      </w:tr>
      <w:tr w:rsidR="00040C34" w:rsidRPr="009B176C" w14:paraId="73A5A7CD" w14:textId="77777777" w:rsidTr="000C5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0"/>
        </w:trPr>
        <w:tc>
          <w:tcPr>
            <w:tcW w:w="4567" w:type="dxa"/>
            <w:gridSpan w:val="4"/>
          </w:tcPr>
          <w:p w14:paraId="79553C8C"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6206" w:type="dxa"/>
            <w:gridSpan w:val="8"/>
          </w:tcPr>
          <w:p w14:paraId="5600B17B" w14:textId="77777777" w:rsidR="00040C34" w:rsidRPr="009B176C" w:rsidRDefault="00040C34" w:rsidP="005959C9">
            <w:pPr>
              <w:pStyle w:val="ConsPlusNormal"/>
              <w:spacing w:line="240" w:lineRule="exact"/>
              <w:rPr>
                <w:rFonts w:ascii="Times New Roman" w:hAnsi="Times New Roman" w:cs="Times New Roman"/>
                <w:sz w:val="16"/>
                <w:szCs w:val="16"/>
              </w:rPr>
            </w:pPr>
          </w:p>
        </w:tc>
      </w:tr>
      <w:tr w:rsidR="00040C34" w:rsidRPr="009B176C" w14:paraId="2A51CE8F" w14:textId="77777777" w:rsidTr="000C57BC">
        <w:trPr>
          <w:gridAfter w:val="1"/>
          <w:wAfter w:w="142" w:type="dxa"/>
          <w:trHeight w:val="20"/>
        </w:trPr>
        <w:tc>
          <w:tcPr>
            <w:tcW w:w="10773" w:type="dxa"/>
            <w:gridSpan w:val="12"/>
            <w:tcBorders>
              <w:top w:val="nil"/>
              <w:left w:val="nil"/>
              <w:bottom w:val="nil"/>
              <w:right w:val="nil"/>
            </w:tcBorders>
          </w:tcPr>
          <w:p w14:paraId="352367CC"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9. Календарный план реализации проекта (поэтапный)</w:t>
            </w:r>
          </w:p>
        </w:tc>
      </w:tr>
      <w:tr w:rsidR="00040C34" w:rsidRPr="009B176C" w14:paraId="542256C2" w14:textId="77777777" w:rsidTr="000C5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0"/>
        </w:trPr>
        <w:tc>
          <w:tcPr>
            <w:tcW w:w="2268" w:type="dxa"/>
          </w:tcPr>
          <w:p w14:paraId="1F6E0870"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Наименование мероприятий</w:t>
            </w:r>
          </w:p>
        </w:tc>
        <w:tc>
          <w:tcPr>
            <w:tcW w:w="2977" w:type="dxa"/>
            <w:gridSpan w:val="6"/>
          </w:tcPr>
          <w:p w14:paraId="5B4664E9"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Сроки начала и окончания (месяц, год)</w:t>
            </w:r>
          </w:p>
        </w:tc>
        <w:tc>
          <w:tcPr>
            <w:tcW w:w="5528" w:type="dxa"/>
            <w:gridSpan w:val="5"/>
          </w:tcPr>
          <w:p w14:paraId="369A2FA3"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Ожидаемые итоги (с указанием количественных и качественных показателей)</w:t>
            </w:r>
          </w:p>
        </w:tc>
      </w:tr>
      <w:tr w:rsidR="00040C34" w:rsidRPr="009B176C" w14:paraId="17B671E5" w14:textId="77777777" w:rsidTr="000C5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20"/>
        </w:trPr>
        <w:tc>
          <w:tcPr>
            <w:tcW w:w="2268" w:type="dxa"/>
          </w:tcPr>
          <w:p w14:paraId="44672273"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2977" w:type="dxa"/>
            <w:gridSpan w:val="6"/>
          </w:tcPr>
          <w:p w14:paraId="43A164AD"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5528" w:type="dxa"/>
            <w:gridSpan w:val="5"/>
          </w:tcPr>
          <w:p w14:paraId="21A024F4" w14:textId="77777777" w:rsidR="00040C34" w:rsidRPr="009B176C" w:rsidRDefault="00040C34" w:rsidP="005959C9">
            <w:pPr>
              <w:pStyle w:val="ConsPlusNormal"/>
              <w:spacing w:line="240" w:lineRule="exact"/>
              <w:rPr>
                <w:rFonts w:ascii="Times New Roman" w:hAnsi="Times New Roman" w:cs="Times New Roman"/>
                <w:sz w:val="16"/>
                <w:szCs w:val="16"/>
              </w:rPr>
            </w:pPr>
          </w:p>
        </w:tc>
      </w:tr>
      <w:tr w:rsidR="00040C34" w:rsidRPr="009B176C" w14:paraId="05AF7899" w14:textId="77777777" w:rsidTr="000C57BC">
        <w:trPr>
          <w:gridAfter w:val="1"/>
          <w:wAfter w:w="142" w:type="dxa"/>
          <w:trHeight w:val="20"/>
        </w:trPr>
        <w:tc>
          <w:tcPr>
            <w:tcW w:w="10773" w:type="dxa"/>
            <w:gridSpan w:val="12"/>
            <w:tcBorders>
              <w:top w:val="nil"/>
              <w:left w:val="nil"/>
              <w:bottom w:val="nil"/>
              <w:right w:val="nil"/>
            </w:tcBorders>
          </w:tcPr>
          <w:p w14:paraId="4D3C1C15"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10. Ожидаемый социальный эффект, который будет достигнут в результате реализации проекта (качественные и (или) количественные показатели).</w:t>
            </w:r>
            <w:r>
              <w:rPr>
                <w:rFonts w:ascii="Times New Roman" w:hAnsi="Times New Roman" w:cs="Times New Roman"/>
                <w:sz w:val="16"/>
                <w:szCs w:val="16"/>
              </w:rPr>
              <w:t xml:space="preserve"> </w:t>
            </w:r>
            <w:r w:rsidRPr="009B176C">
              <w:rPr>
                <w:rFonts w:ascii="Times New Roman" w:hAnsi="Times New Roman" w:cs="Times New Roman"/>
                <w:sz w:val="16"/>
                <w:szCs w:val="16"/>
              </w:rPr>
              <w:t>11. Финансирование проекта:</w:t>
            </w:r>
            <w:r>
              <w:rPr>
                <w:rFonts w:ascii="Times New Roman" w:hAnsi="Times New Roman" w:cs="Times New Roman"/>
                <w:sz w:val="16"/>
                <w:szCs w:val="16"/>
              </w:rPr>
              <w:t xml:space="preserve"> </w:t>
            </w:r>
            <w:r w:rsidRPr="009B176C">
              <w:rPr>
                <w:rFonts w:ascii="Times New Roman" w:hAnsi="Times New Roman" w:cs="Times New Roman"/>
                <w:sz w:val="16"/>
                <w:szCs w:val="16"/>
              </w:rPr>
              <w:t>полная стоимость проекта ______________ (руб.)., из них:</w:t>
            </w:r>
            <w:r>
              <w:rPr>
                <w:rFonts w:ascii="Times New Roman" w:hAnsi="Times New Roman" w:cs="Times New Roman"/>
                <w:sz w:val="16"/>
                <w:szCs w:val="16"/>
              </w:rPr>
              <w:t xml:space="preserve"> </w:t>
            </w:r>
            <w:r w:rsidRPr="009B176C">
              <w:rPr>
                <w:rFonts w:ascii="Times New Roman" w:hAnsi="Times New Roman" w:cs="Times New Roman"/>
                <w:sz w:val="16"/>
                <w:szCs w:val="16"/>
              </w:rPr>
              <w:t>11.1. За счет гранта 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11.2. Софинансирование, включая собственные средства организации заявителя, __________________________________________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в том числе:</w:t>
            </w:r>
          </w:p>
          <w:p w14:paraId="160E2CD2"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собственные средства организации-заявителя на реализацию проекта ________________________________________________________ руб.,</w:t>
            </w:r>
          </w:p>
          <w:p w14:paraId="38DA29F0"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средства иных организаций, участвующих в софинансировании проекта (указать название и сумму софинансирования по каждой организации)</w:t>
            </w:r>
            <w:r>
              <w:rPr>
                <w:rFonts w:ascii="Times New Roman" w:hAnsi="Times New Roman" w:cs="Times New Roman"/>
                <w:sz w:val="16"/>
                <w:szCs w:val="16"/>
              </w:rPr>
              <w:t xml:space="preserve"> </w:t>
            </w:r>
            <w:r w:rsidRPr="009B176C">
              <w:rPr>
                <w:rFonts w:ascii="Times New Roman" w:hAnsi="Times New Roman" w:cs="Times New Roman"/>
                <w:sz w:val="16"/>
                <w:szCs w:val="16"/>
              </w:rPr>
              <w:t>_________________________________________________________ руб.</w:t>
            </w:r>
          </w:p>
          <w:p w14:paraId="2487B820"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12. Источники и период финансирования продолжения проекта (если планируется после окончания средств гранта).</w:t>
            </w:r>
          </w:p>
        </w:tc>
      </w:tr>
      <w:tr w:rsidR="00040C34" w:rsidRPr="009B176C" w14:paraId="12752ED4" w14:textId="77777777" w:rsidTr="000C57BC">
        <w:trPr>
          <w:gridAfter w:val="1"/>
          <w:wAfter w:w="142" w:type="dxa"/>
          <w:trHeight w:val="20"/>
        </w:trPr>
        <w:tc>
          <w:tcPr>
            <w:tcW w:w="3603" w:type="dxa"/>
            <w:gridSpan w:val="3"/>
            <w:tcBorders>
              <w:top w:val="nil"/>
              <w:left w:val="nil"/>
              <w:bottom w:val="nil"/>
              <w:right w:val="nil"/>
            </w:tcBorders>
          </w:tcPr>
          <w:p w14:paraId="37B2384F"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Руководитель организации</w:t>
            </w:r>
          </w:p>
        </w:tc>
        <w:tc>
          <w:tcPr>
            <w:tcW w:w="1803" w:type="dxa"/>
            <w:gridSpan w:val="5"/>
            <w:tcBorders>
              <w:top w:val="nil"/>
              <w:left w:val="nil"/>
              <w:bottom w:val="single" w:sz="4" w:space="0" w:color="auto"/>
              <w:right w:val="nil"/>
            </w:tcBorders>
          </w:tcPr>
          <w:p w14:paraId="4B27076A" w14:textId="77777777" w:rsidR="00040C34" w:rsidRPr="009B176C" w:rsidRDefault="00040C34" w:rsidP="005959C9">
            <w:pPr>
              <w:pStyle w:val="ConsPlusNormal"/>
              <w:jc w:val="both"/>
              <w:rPr>
                <w:rFonts w:ascii="Times New Roman" w:hAnsi="Times New Roman" w:cs="Times New Roman"/>
                <w:sz w:val="16"/>
                <w:szCs w:val="16"/>
              </w:rPr>
            </w:pPr>
          </w:p>
        </w:tc>
        <w:tc>
          <w:tcPr>
            <w:tcW w:w="347" w:type="dxa"/>
            <w:tcBorders>
              <w:top w:val="nil"/>
              <w:left w:val="nil"/>
              <w:bottom w:val="nil"/>
              <w:right w:val="nil"/>
            </w:tcBorders>
          </w:tcPr>
          <w:p w14:paraId="335449BF"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c>
          <w:tcPr>
            <w:tcW w:w="3515" w:type="dxa"/>
            <w:gridSpan w:val="2"/>
            <w:tcBorders>
              <w:top w:val="nil"/>
              <w:left w:val="nil"/>
              <w:bottom w:val="single" w:sz="4" w:space="0" w:color="auto"/>
              <w:right w:val="nil"/>
            </w:tcBorders>
          </w:tcPr>
          <w:p w14:paraId="439DEEDE" w14:textId="77777777" w:rsidR="00040C34" w:rsidRPr="009B176C" w:rsidRDefault="00040C34" w:rsidP="005959C9">
            <w:pPr>
              <w:pStyle w:val="ConsPlusNormal"/>
              <w:jc w:val="both"/>
              <w:rPr>
                <w:rFonts w:ascii="Times New Roman" w:hAnsi="Times New Roman" w:cs="Times New Roman"/>
                <w:sz w:val="16"/>
                <w:szCs w:val="16"/>
              </w:rPr>
            </w:pPr>
          </w:p>
        </w:tc>
        <w:tc>
          <w:tcPr>
            <w:tcW w:w="1505" w:type="dxa"/>
            <w:tcBorders>
              <w:top w:val="nil"/>
              <w:left w:val="nil"/>
              <w:bottom w:val="nil"/>
              <w:right w:val="nil"/>
            </w:tcBorders>
          </w:tcPr>
          <w:p w14:paraId="1CE18342"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r>
      <w:tr w:rsidR="00040C34" w:rsidRPr="009B176C" w14:paraId="16F4FC3D" w14:textId="77777777" w:rsidTr="000C57BC">
        <w:trPr>
          <w:gridAfter w:val="1"/>
          <w:wAfter w:w="142" w:type="dxa"/>
          <w:trHeight w:val="20"/>
        </w:trPr>
        <w:tc>
          <w:tcPr>
            <w:tcW w:w="3603" w:type="dxa"/>
            <w:gridSpan w:val="3"/>
            <w:tcBorders>
              <w:top w:val="nil"/>
              <w:left w:val="nil"/>
              <w:bottom w:val="nil"/>
              <w:right w:val="nil"/>
            </w:tcBorders>
          </w:tcPr>
          <w:p w14:paraId="3492492B" w14:textId="77777777" w:rsidR="00040C34" w:rsidRPr="009B176C" w:rsidRDefault="00040C34" w:rsidP="005959C9">
            <w:pPr>
              <w:pStyle w:val="ConsPlusNormal"/>
              <w:rPr>
                <w:rFonts w:ascii="Times New Roman" w:hAnsi="Times New Roman" w:cs="Times New Roman"/>
                <w:sz w:val="16"/>
                <w:szCs w:val="16"/>
              </w:rPr>
            </w:pPr>
          </w:p>
        </w:tc>
        <w:tc>
          <w:tcPr>
            <w:tcW w:w="1803" w:type="dxa"/>
            <w:gridSpan w:val="5"/>
            <w:tcBorders>
              <w:top w:val="single" w:sz="4" w:space="0" w:color="auto"/>
              <w:left w:val="nil"/>
              <w:bottom w:val="nil"/>
              <w:right w:val="nil"/>
            </w:tcBorders>
          </w:tcPr>
          <w:p w14:paraId="6B0DBB67" w14:textId="77777777" w:rsidR="00040C34" w:rsidRPr="009B176C" w:rsidRDefault="00040C34" w:rsidP="005959C9">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(подпись)</w:t>
            </w:r>
          </w:p>
        </w:tc>
        <w:tc>
          <w:tcPr>
            <w:tcW w:w="347" w:type="dxa"/>
            <w:tcBorders>
              <w:top w:val="nil"/>
              <w:left w:val="nil"/>
              <w:bottom w:val="nil"/>
              <w:right w:val="nil"/>
            </w:tcBorders>
          </w:tcPr>
          <w:p w14:paraId="08DB54E2" w14:textId="77777777" w:rsidR="00040C34" w:rsidRPr="009B176C" w:rsidRDefault="00040C34" w:rsidP="005959C9">
            <w:pPr>
              <w:pStyle w:val="ConsPlusNormal"/>
              <w:jc w:val="both"/>
              <w:rPr>
                <w:rFonts w:ascii="Times New Roman" w:hAnsi="Times New Roman" w:cs="Times New Roman"/>
                <w:sz w:val="16"/>
                <w:szCs w:val="16"/>
              </w:rPr>
            </w:pPr>
          </w:p>
        </w:tc>
        <w:tc>
          <w:tcPr>
            <w:tcW w:w="3515" w:type="dxa"/>
            <w:gridSpan w:val="2"/>
            <w:tcBorders>
              <w:top w:val="single" w:sz="4" w:space="0" w:color="auto"/>
              <w:left w:val="nil"/>
              <w:bottom w:val="nil"/>
              <w:right w:val="nil"/>
            </w:tcBorders>
          </w:tcPr>
          <w:p w14:paraId="61541C52" w14:textId="77777777" w:rsidR="00040C34" w:rsidRPr="009B176C" w:rsidRDefault="00040C34" w:rsidP="005959C9">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1505" w:type="dxa"/>
            <w:tcBorders>
              <w:top w:val="nil"/>
              <w:left w:val="nil"/>
              <w:bottom w:val="nil"/>
              <w:right w:val="nil"/>
            </w:tcBorders>
          </w:tcPr>
          <w:p w14:paraId="72CF54CC" w14:textId="77777777" w:rsidR="00040C34" w:rsidRPr="009B176C" w:rsidRDefault="00040C34" w:rsidP="005959C9">
            <w:pPr>
              <w:pStyle w:val="ConsPlusNormal"/>
              <w:jc w:val="both"/>
              <w:rPr>
                <w:rFonts w:ascii="Times New Roman" w:hAnsi="Times New Roman" w:cs="Times New Roman"/>
                <w:sz w:val="16"/>
                <w:szCs w:val="16"/>
              </w:rPr>
            </w:pPr>
          </w:p>
        </w:tc>
      </w:tr>
      <w:tr w:rsidR="00040C34" w:rsidRPr="009B176C" w14:paraId="1BB70F9C" w14:textId="77777777" w:rsidTr="000C57BC">
        <w:trPr>
          <w:gridAfter w:val="1"/>
          <w:wAfter w:w="142" w:type="dxa"/>
          <w:trHeight w:val="20"/>
        </w:trPr>
        <w:tc>
          <w:tcPr>
            <w:tcW w:w="10773" w:type="dxa"/>
            <w:gridSpan w:val="12"/>
            <w:tcBorders>
              <w:top w:val="nil"/>
              <w:left w:val="nil"/>
              <w:bottom w:val="nil"/>
              <w:right w:val="nil"/>
            </w:tcBorders>
          </w:tcPr>
          <w:p w14:paraId="4F7D79D0"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«__» _____________ 20__ года</w:t>
            </w:r>
          </w:p>
        </w:tc>
      </w:tr>
      <w:tr w:rsidR="00040C34" w:rsidRPr="009B176C" w14:paraId="5BA44349" w14:textId="77777777" w:rsidTr="000C57BC">
        <w:trPr>
          <w:gridAfter w:val="1"/>
          <w:wAfter w:w="142" w:type="dxa"/>
          <w:trHeight w:val="20"/>
        </w:trPr>
        <w:tc>
          <w:tcPr>
            <w:tcW w:w="3603" w:type="dxa"/>
            <w:gridSpan w:val="3"/>
            <w:tcBorders>
              <w:top w:val="nil"/>
              <w:left w:val="nil"/>
              <w:bottom w:val="nil"/>
              <w:right w:val="nil"/>
            </w:tcBorders>
          </w:tcPr>
          <w:p w14:paraId="58DE8E7D"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М.П.</w:t>
            </w:r>
          </w:p>
        </w:tc>
        <w:tc>
          <w:tcPr>
            <w:tcW w:w="2150" w:type="dxa"/>
            <w:gridSpan w:val="6"/>
            <w:tcBorders>
              <w:top w:val="nil"/>
              <w:left w:val="nil"/>
              <w:bottom w:val="nil"/>
              <w:right w:val="nil"/>
            </w:tcBorders>
          </w:tcPr>
          <w:p w14:paraId="6D0D41CD" w14:textId="77777777" w:rsidR="00040C34" w:rsidRPr="009B176C" w:rsidRDefault="00040C34" w:rsidP="005959C9">
            <w:pPr>
              <w:pStyle w:val="ConsPlusNormal"/>
              <w:rPr>
                <w:rFonts w:ascii="Times New Roman" w:hAnsi="Times New Roman" w:cs="Times New Roman"/>
                <w:sz w:val="16"/>
                <w:szCs w:val="16"/>
              </w:rPr>
            </w:pPr>
          </w:p>
        </w:tc>
        <w:tc>
          <w:tcPr>
            <w:tcW w:w="5020" w:type="dxa"/>
            <w:gridSpan w:val="3"/>
            <w:tcBorders>
              <w:top w:val="nil"/>
              <w:left w:val="nil"/>
              <w:bottom w:val="nil"/>
              <w:right w:val="nil"/>
            </w:tcBorders>
          </w:tcPr>
          <w:p w14:paraId="30A240FF" w14:textId="77777777" w:rsidR="00040C34" w:rsidRPr="009B176C" w:rsidRDefault="00040C34" w:rsidP="005959C9">
            <w:pPr>
              <w:pStyle w:val="ConsPlusNormal"/>
              <w:rPr>
                <w:rFonts w:ascii="Times New Roman" w:hAnsi="Times New Roman" w:cs="Times New Roman"/>
                <w:sz w:val="16"/>
                <w:szCs w:val="16"/>
              </w:rPr>
            </w:pPr>
          </w:p>
        </w:tc>
      </w:tr>
      <w:tr w:rsidR="00040C34" w:rsidRPr="009B176C" w14:paraId="35DF01E8" w14:textId="77777777" w:rsidTr="000C57BC">
        <w:tblPrEx>
          <w:tblBorders>
            <w:bottom w:val="single" w:sz="4" w:space="0" w:color="auto"/>
          </w:tblBorders>
        </w:tblPrEx>
        <w:trPr>
          <w:gridAfter w:val="1"/>
          <w:wAfter w:w="142" w:type="dxa"/>
          <w:trHeight w:val="20"/>
        </w:trPr>
        <w:tc>
          <w:tcPr>
            <w:tcW w:w="10773" w:type="dxa"/>
            <w:gridSpan w:val="12"/>
            <w:tcBorders>
              <w:top w:val="nil"/>
              <w:left w:val="nil"/>
              <w:bottom w:val="single" w:sz="4" w:space="0" w:color="auto"/>
              <w:right w:val="nil"/>
            </w:tcBorders>
          </w:tcPr>
          <w:p w14:paraId="47B640C1" w14:textId="77777777" w:rsidR="00040C34" w:rsidRPr="009B176C" w:rsidRDefault="00040C34" w:rsidP="005959C9">
            <w:pPr>
              <w:pStyle w:val="ConsPlusNormal"/>
              <w:jc w:val="both"/>
              <w:rPr>
                <w:rFonts w:ascii="Times New Roman" w:hAnsi="Times New Roman" w:cs="Times New Roman"/>
                <w:sz w:val="16"/>
                <w:szCs w:val="16"/>
              </w:rPr>
            </w:pPr>
          </w:p>
        </w:tc>
      </w:tr>
    </w:tbl>
    <w:p w14:paraId="4758FA4C" w14:textId="77777777" w:rsidR="00040C34" w:rsidRPr="0049244D" w:rsidRDefault="00040C34" w:rsidP="00040C34">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134"/>
        <w:gridCol w:w="1234"/>
        <w:gridCol w:w="1147"/>
        <w:gridCol w:w="35"/>
        <w:gridCol w:w="1346"/>
        <w:gridCol w:w="35"/>
        <w:gridCol w:w="1164"/>
        <w:gridCol w:w="13"/>
        <w:gridCol w:w="4381"/>
      </w:tblGrid>
      <w:tr w:rsidR="00040C34" w:rsidRPr="00080A90" w14:paraId="768EE9CB" w14:textId="77777777" w:rsidTr="005959C9">
        <w:tc>
          <w:tcPr>
            <w:tcW w:w="421" w:type="dxa"/>
            <w:vMerge w:val="restart"/>
          </w:tcPr>
          <w:p w14:paraId="3B87075B"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N п/п</w:t>
            </w:r>
          </w:p>
        </w:tc>
        <w:tc>
          <w:tcPr>
            <w:tcW w:w="1134" w:type="dxa"/>
            <w:vMerge w:val="restart"/>
          </w:tcPr>
          <w:p w14:paraId="46320E6B"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Наименование статьи</w:t>
            </w:r>
          </w:p>
        </w:tc>
        <w:tc>
          <w:tcPr>
            <w:tcW w:w="1234" w:type="dxa"/>
            <w:vMerge w:val="restart"/>
          </w:tcPr>
          <w:p w14:paraId="095FE8FB"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Количество единиц</w:t>
            </w:r>
          </w:p>
        </w:tc>
        <w:tc>
          <w:tcPr>
            <w:tcW w:w="1147" w:type="dxa"/>
            <w:vMerge w:val="restart"/>
          </w:tcPr>
          <w:p w14:paraId="3F798AF3"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Стоимость единицы</w:t>
            </w:r>
          </w:p>
        </w:tc>
        <w:tc>
          <w:tcPr>
            <w:tcW w:w="1381" w:type="dxa"/>
            <w:gridSpan w:val="2"/>
            <w:vMerge w:val="restart"/>
          </w:tcPr>
          <w:p w14:paraId="34D454BC"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Общая стоимость проекта, руб.</w:t>
            </w:r>
          </w:p>
        </w:tc>
        <w:tc>
          <w:tcPr>
            <w:tcW w:w="5593" w:type="dxa"/>
            <w:gridSpan w:val="4"/>
          </w:tcPr>
          <w:p w14:paraId="50C37C93"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В том числе:</w:t>
            </w:r>
          </w:p>
        </w:tc>
      </w:tr>
      <w:tr w:rsidR="00040C34" w:rsidRPr="00080A90" w14:paraId="31F6FDDE" w14:textId="77777777" w:rsidTr="005959C9">
        <w:tc>
          <w:tcPr>
            <w:tcW w:w="421" w:type="dxa"/>
            <w:vMerge/>
          </w:tcPr>
          <w:p w14:paraId="63ABFB24" w14:textId="77777777" w:rsidR="00040C34" w:rsidRPr="00080A90" w:rsidRDefault="00040C34" w:rsidP="005959C9">
            <w:pPr>
              <w:spacing w:after="0" w:line="240" w:lineRule="auto"/>
              <w:rPr>
                <w:rFonts w:ascii="Times New Roman" w:hAnsi="Times New Roman" w:cs="Times New Roman"/>
                <w:sz w:val="16"/>
                <w:szCs w:val="16"/>
              </w:rPr>
            </w:pPr>
          </w:p>
        </w:tc>
        <w:tc>
          <w:tcPr>
            <w:tcW w:w="1134" w:type="dxa"/>
            <w:vMerge/>
          </w:tcPr>
          <w:p w14:paraId="57CE9195" w14:textId="77777777" w:rsidR="00040C34" w:rsidRPr="00080A90" w:rsidRDefault="00040C34" w:rsidP="005959C9">
            <w:pPr>
              <w:spacing w:after="0" w:line="240" w:lineRule="auto"/>
              <w:rPr>
                <w:rFonts w:ascii="Times New Roman" w:hAnsi="Times New Roman" w:cs="Times New Roman"/>
                <w:sz w:val="16"/>
                <w:szCs w:val="16"/>
              </w:rPr>
            </w:pPr>
          </w:p>
        </w:tc>
        <w:tc>
          <w:tcPr>
            <w:tcW w:w="1234" w:type="dxa"/>
            <w:vMerge/>
          </w:tcPr>
          <w:p w14:paraId="2AB3E47C" w14:textId="77777777" w:rsidR="00040C34" w:rsidRPr="00080A90" w:rsidRDefault="00040C34" w:rsidP="005959C9">
            <w:pPr>
              <w:spacing w:after="0" w:line="240" w:lineRule="auto"/>
              <w:rPr>
                <w:rFonts w:ascii="Times New Roman" w:hAnsi="Times New Roman" w:cs="Times New Roman"/>
                <w:sz w:val="16"/>
                <w:szCs w:val="16"/>
              </w:rPr>
            </w:pPr>
          </w:p>
        </w:tc>
        <w:tc>
          <w:tcPr>
            <w:tcW w:w="1147" w:type="dxa"/>
            <w:vMerge/>
          </w:tcPr>
          <w:p w14:paraId="52513D57" w14:textId="77777777" w:rsidR="00040C34" w:rsidRPr="00080A90" w:rsidRDefault="00040C34" w:rsidP="005959C9">
            <w:pPr>
              <w:spacing w:after="0" w:line="240" w:lineRule="auto"/>
              <w:rPr>
                <w:rFonts w:ascii="Times New Roman" w:hAnsi="Times New Roman" w:cs="Times New Roman"/>
                <w:sz w:val="16"/>
                <w:szCs w:val="16"/>
              </w:rPr>
            </w:pPr>
          </w:p>
        </w:tc>
        <w:tc>
          <w:tcPr>
            <w:tcW w:w="1381" w:type="dxa"/>
            <w:gridSpan w:val="2"/>
            <w:vMerge/>
          </w:tcPr>
          <w:p w14:paraId="11AB19B6" w14:textId="77777777" w:rsidR="00040C34" w:rsidRPr="00080A90" w:rsidRDefault="00040C34" w:rsidP="005959C9">
            <w:pPr>
              <w:spacing w:after="0" w:line="240" w:lineRule="auto"/>
              <w:rPr>
                <w:rFonts w:ascii="Times New Roman" w:hAnsi="Times New Roman" w:cs="Times New Roman"/>
                <w:sz w:val="16"/>
                <w:szCs w:val="16"/>
              </w:rPr>
            </w:pPr>
          </w:p>
        </w:tc>
        <w:tc>
          <w:tcPr>
            <w:tcW w:w="1199" w:type="dxa"/>
            <w:gridSpan w:val="2"/>
          </w:tcPr>
          <w:p w14:paraId="6C060C31"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средства гранта</w:t>
            </w:r>
          </w:p>
        </w:tc>
        <w:tc>
          <w:tcPr>
            <w:tcW w:w="4394" w:type="dxa"/>
            <w:gridSpan w:val="2"/>
          </w:tcPr>
          <w:p w14:paraId="3F0EB308"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софинансирование, включая собственные средства НКО</w:t>
            </w:r>
          </w:p>
        </w:tc>
      </w:tr>
      <w:tr w:rsidR="00040C34" w:rsidRPr="00080A90" w14:paraId="4FEE7D7C" w14:textId="77777777" w:rsidTr="005959C9">
        <w:tc>
          <w:tcPr>
            <w:tcW w:w="421" w:type="dxa"/>
          </w:tcPr>
          <w:p w14:paraId="6B75FDD2"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1</w:t>
            </w:r>
          </w:p>
        </w:tc>
        <w:tc>
          <w:tcPr>
            <w:tcW w:w="1134" w:type="dxa"/>
          </w:tcPr>
          <w:p w14:paraId="289748C4"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2</w:t>
            </w:r>
          </w:p>
        </w:tc>
        <w:tc>
          <w:tcPr>
            <w:tcW w:w="1234" w:type="dxa"/>
          </w:tcPr>
          <w:p w14:paraId="4ECF5B32"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3</w:t>
            </w:r>
          </w:p>
        </w:tc>
        <w:tc>
          <w:tcPr>
            <w:tcW w:w="1147" w:type="dxa"/>
          </w:tcPr>
          <w:p w14:paraId="03EA7EC2"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4</w:t>
            </w:r>
          </w:p>
        </w:tc>
        <w:tc>
          <w:tcPr>
            <w:tcW w:w="1381" w:type="dxa"/>
            <w:gridSpan w:val="2"/>
          </w:tcPr>
          <w:p w14:paraId="560D9A0A"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5</w:t>
            </w:r>
          </w:p>
        </w:tc>
        <w:tc>
          <w:tcPr>
            <w:tcW w:w="1199" w:type="dxa"/>
            <w:gridSpan w:val="2"/>
          </w:tcPr>
          <w:p w14:paraId="62DB48FF"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6</w:t>
            </w:r>
          </w:p>
        </w:tc>
        <w:tc>
          <w:tcPr>
            <w:tcW w:w="4394" w:type="dxa"/>
            <w:gridSpan w:val="2"/>
          </w:tcPr>
          <w:p w14:paraId="118C56E6"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7</w:t>
            </w:r>
          </w:p>
        </w:tc>
      </w:tr>
      <w:tr w:rsidR="00040C34" w:rsidRPr="00080A90" w14:paraId="5272A143" w14:textId="77777777" w:rsidTr="005959C9">
        <w:tc>
          <w:tcPr>
            <w:tcW w:w="421" w:type="dxa"/>
          </w:tcPr>
          <w:p w14:paraId="0B50E647" w14:textId="77777777" w:rsidR="00040C34" w:rsidRPr="00080A90" w:rsidRDefault="00040C34" w:rsidP="005959C9">
            <w:pPr>
              <w:pStyle w:val="ConsPlusNormal"/>
              <w:rPr>
                <w:rFonts w:ascii="Times New Roman" w:hAnsi="Times New Roman" w:cs="Times New Roman"/>
                <w:sz w:val="16"/>
                <w:szCs w:val="16"/>
              </w:rPr>
            </w:pPr>
          </w:p>
        </w:tc>
        <w:tc>
          <w:tcPr>
            <w:tcW w:w="1134" w:type="dxa"/>
          </w:tcPr>
          <w:p w14:paraId="399ED84F" w14:textId="77777777" w:rsidR="00040C34" w:rsidRPr="00080A90" w:rsidRDefault="00040C34" w:rsidP="005959C9">
            <w:pPr>
              <w:pStyle w:val="ConsPlusNormal"/>
              <w:rPr>
                <w:rFonts w:ascii="Times New Roman" w:hAnsi="Times New Roman" w:cs="Times New Roman"/>
                <w:sz w:val="16"/>
                <w:szCs w:val="16"/>
              </w:rPr>
            </w:pPr>
          </w:p>
        </w:tc>
        <w:tc>
          <w:tcPr>
            <w:tcW w:w="1234" w:type="dxa"/>
          </w:tcPr>
          <w:p w14:paraId="1DDD101D" w14:textId="77777777" w:rsidR="00040C34" w:rsidRPr="00080A90" w:rsidRDefault="00040C34" w:rsidP="005959C9">
            <w:pPr>
              <w:pStyle w:val="ConsPlusNormal"/>
              <w:rPr>
                <w:rFonts w:ascii="Times New Roman" w:hAnsi="Times New Roman" w:cs="Times New Roman"/>
                <w:sz w:val="16"/>
                <w:szCs w:val="16"/>
              </w:rPr>
            </w:pPr>
          </w:p>
        </w:tc>
        <w:tc>
          <w:tcPr>
            <w:tcW w:w="1147" w:type="dxa"/>
          </w:tcPr>
          <w:p w14:paraId="44BFF1F7" w14:textId="77777777" w:rsidR="00040C34" w:rsidRPr="00080A90" w:rsidRDefault="00040C34" w:rsidP="005959C9">
            <w:pPr>
              <w:pStyle w:val="ConsPlusNormal"/>
              <w:rPr>
                <w:rFonts w:ascii="Times New Roman" w:hAnsi="Times New Roman" w:cs="Times New Roman"/>
                <w:sz w:val="16"/>
                <w:szCs w:val="16"/>
              </w:rPr>
            </w:pPr>
          </w:p>
        </w:tc>
        <w:tc>
          <w:tcPr>
            <w:tcW w:w="1381" w:type="dxa"/>
            <w:gridSpan w:val="2"/>
          </w:tcPr>
          <w:p w14:paraId="12B26ADF" w14:textId="77777777" w:rsidR="00040C34" w:rsidRPr="00080A90" w:rsidRDefault="00040C34" w:rsidP="005959C9">
            <w:pPr>
              <w:pStyle w:val="ConsPlusNormal"/>
              <w:rPr>
                <w:rFonts w:ascii="Times New Roman" w:hAnsi="Times New Roman" w:cs="Times New Roman"/>
                <w:sz w:val="16"/>
                <w:szCs w:val="16"/>
              </w:rPr>
            </w:pPr>
          </w:p>
        </w:tc>
        <w:tc>
          <w:tcPr>
            <w:tcW w:w="1199" w:type="dxa"/>
            <w:gridSpan w:val="2"/>
          </w:tcPr>
          <w:p w14:paraId="61BAB431" w14:textId="77777777" w:rsidR="00040C34" w:rsidRPr="00080A90" w:rsidRDefault="00040C34" w:rsidP="005959C9">
            <w:pPr>
              <w:pStyle w:val="ConsPlusNormal"/>
              <w:rPr>
                <w:rFonts w:ascii="Times New Roman" w:hAnsi="Times New Roman" w:cs="Times New Roman"/>
                <w:sz w:val="16"/>
                <w:szCs w:val="16"/>
              </w:rPr>
            </w:pPr>
          </w:p>
        </w:tc>
        <w:tc>
          <w:tcPr>
            <w:tcW w:w="4394" w:type="dxa"/>
            <w:gridSpan w:val="2"/>
          </w:tcPr>
          <w:p w14:paraId="529FAB12" w14:textId="77777777" w:rsidR="00040C34" w:rsidRPr="00080A90" w:rsidRDefault="00040C34" w:rsidP="005959C9">
            <w:pPr>
              <w:pStyle w:val="ConsPlusNormal"/>
              <w:rPr>
                <w:rFonts w:ascii="Times New Roman" w:hAnsi="Times New Roman" w:cs="Times New Roman"/>
                <w:sz w:val="16"/>
                <w:szCs w:val="16"/>
              </w:rPr>
            </w:pPr>
          </w:p>
        </w:tc>
      </w:tr>
      <w:tr w:rsidR="00040C34" w:rsidRPr="00080A90" w14:paraId="5660916F" w14:textId="77777777" w:rsidTr="005959C9">
        <w:tc>
          <w:tcPr>
            <w:tcW w:w="3971" w:type="dxa"/>
            <w:gridSpan w:val="5"/>
          </w:tcPr>
          <w:p w14:paraId="12A16B5F" w14:textId="77777777" w:rsidR="00040C34" w:rsidRPr="00080A90" w:rsidRDefault="00040C34" w:rsidP="005959C9">
            <w:pPr>
              <w:pStyle w:val="ConsPlusNormal"/>
              <w:rPr>
                <w:rFonts w:ascii="Times New Roman" w:hAnsi="Times New Roman" w:cs="Times New Roman"/>
                <w:sz w:val="16"/>
                <w:szCs w:val="16"/>
              </w:rPr>
            </w:pPr>
            <w:r w:rsidRPr="00080A90">
              <w:rPr>
                <w:rFonts w:ascii="Times New Roman" w:hAnsi="Times New Roman" w:cs="Times New Roman"/>
                <w:sz w:val="16"/>
                <w:szCs w:val="16"/>
              </w:rPr>
              <w:t>ИТОГО ПО ПРОЕКТУ</w:t>
            </w:r>
          </w:p>
        </w:tc>
        <w:tc>
          <w:tcPr>
            <w:tcW w:w="1381" w:type="dxa"/>
            <w:gridSpan w:val="2"/>
          </w:tcPr>
          <w:p w14:paraId="55A0E1CB" w14:textId="77777777" w:rsidR="00040C34" w:rsidRPr="00080A90" w:rsidRDefault="00040C34" w:rsidP="005959C9">
            <w:pPr>
              <w:pStyle w:val="ConsPlusNormal"/>
              <w:rPr>
                <w:rFonts w:ascii="Times New Roman" w:hAnsi="Times New Roman" w:cs="Times New Roman"/>
                <w:sz w:val="16"/>
                <w:szCs w:val="16"/>
              </w:rPr>
            </w:pPr>
          </w:p>
        </w:tc>
        <w:tc>
          <w:tcPr>
            <w:tcW w:w="1177" w:type="dxa"/>
            <w:gridSpan w:val="2"/>
          </w:tcPr>
          <w:p w14:paraId="18031120" w14:textId="77777777" w:rsidR="00040C34" w:rsidRPr="00080A90" w:rsidRDefault="00040C34" w:rsidP="005959C9">
            <w:pPr>
              <w:pStyle w:val="ConsPlusNormal"/>
              <w:rPr>
                <w:rFonts w:ascii="Times New Roman" w:hAnsi="Times New Roman" w:cs="Times New Roman"/>
                <w:sz w:val="16"/>
                <w:szCs w:val="16"/>
              </w:rPr>
            </w:pPr>
          </w:p>
        </w:tc>
        <w:tc>
          <w:tcPr>
            <w:tcW w:w="4381" w:type="dxa"/>
          </w:tcPr>
          <w:p w14:paraId="48B4AD13" w14:textId="77777777" w:rsidR="00040C34" w:rsidRPr="00080A90" w:rsidRDefault="00040C34" w:rsidP="005959C9">
            <w:pPr>
              <w:pStyle w:val="ConsPlusNormal"/>
              <w:rPr>
                <w:rFonts w:ascii="Times New Roman" w:hAnsi="Times New Roman" w:cs="Times New Roman"/>
                <w:sz w:val="16"/>
                <w:szCs w:val="16"/>
              </w:rPr>
            </w:pPr>
          </w:p>
        </w:tc>
      </w:tr>
    </w:tbl>
    <w:p w14:paraId="51B83FDE" w14:textId="77777777" w:rsidR="00040C34" w:rsidRPr="0049244D"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040C34" w:rsidRPr="00080A90" w14:paraId="50A29C39" w14:textId="77777777" w:rsidTr="005959C9">
        <w:trPr>
          <w:trHeight w:val="20"/>
        </w:trPr>
        <w:tc>
          <w:tcPr>
            <w:tcW w:w="3345" w:type="dxa"/>
            <w:tcBorders>
              <w:top w:val="nil"/>
              <w:left w:val="nil"/>
              <w:bottom w:val="nil"/>
              <w:right w:val="nil"/>
            </w:tcBorders>
          </w:tcPr>
          <w:p w14:paraId="2476FABF"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tcPr>
          <w:p w14:paraId="037E35BA" w14:textId="77777777" w:rsidR="00040C34" w:rsidRPr="00080A90"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1BDFC6DC"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c>
          <w:tcPr>
            <w:tcW w:w="3515" w:type="dxa"/>
            <w:tcBorders>
              <w:top w:val="nil"/>
              <w:left w:val="nil"/>
              <w:bottom w:val="single" w:sz="4" w:space="0" w:color="auto"/>
              <w:right w:val="nil"/>
            </w:tcBorders>
          </w:tcPr>
          <w:p w14:paraId="72DCB8CA" w14:textId="77777777" w:rsidR="00040C34" w:rsidRPr="00080A90" w:rsidRDefault="00040C34" w:rsidP="005959C9">
            <w:pPr>
              <w:pStyle w:val="ConsPlusNormal"/>
              <w:jc w:val="both"/>
              <w:rPr>
                <w:rFonts w:ascii="Times New Roman" w:hAnsi="Times New Roman" w:cs="Times New Roman"/>
                <w:sz w:val="16"/>
                <w:szCs w:val="16"/>
              </w:rPr>
            </w:pPr>
          </w:p>
        </w:tc>
        <w:tc>
          <w:tcPr>
            <w:tcW w:w="2184" w:type="dxa"/>
            <w:tcBorders>
              <w:top w:val="nil"/>
              <w:left w:val="nil"/>
              <w:bottom w:val="nil"/>
              <w:right w:val="nil"/>
            </w:tcBorders>
          </w:tcPr>
          <w:p w14:paraId="18AA198B"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r>
      <w:tr w:rsidR="00040C34" w:rsidRPr="00080A90" w14:paraId="55CC2B04" w14:textId="77777777" w:rsidTr="005959C9">
        <w:trPr>
          <w:trHeight w:val="20"/>
        </w:trPr>
        <w:tc>
          <w:tcPr>
            <w:tcW w:w="3345" w:type="dxa"/>
            <w:tcBorders>
              <w:top w:val="nil"/>
              <w:left w:val="nil"/>
              <w:bottom w:val="nil"/>
              <w:right w:val="nil"/>
            </w:tcBorders>
          </w:tcPr>
          <w:p w14:paraId="09500F6D" w14:textId="77777777" w:rsidR="00040C34" w:rsidRPr="00080A90" w:rsidRDefault="00040C34" w:rsidP="005959C9">
            <w:pPr>
              <w:pStyle w:val="ConsPlusNormal"/>
              <w:rPr>
                <w:rFonts w:ascii="Times New Roman" w:hAnsi="Times New Roman" w:cs="Times New Roman"/>
                <w:sz w:val="16"/>
                <w:szCs w:val="16"/>
              </w:rPr>
            </w:pPr>
          </w:p>
        </w:tc>
        <w:tc>
          <w:tcPr>
            <w:tcW w:w="1531" w:type="dxa"/>
            <w:tcBorders>
              <w:top w:val="single" w:sz="4" w:space="0" w:color="auto"/>
              <w:left w:val="nil"/>
              <w:bottom w:val="nil"/>
              <w:right w:val="nil"/>
            </w:tcBorders>
          </w:tcPr>
          <w:p w14:paraId="5F6C7E78"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(подпись)</w:t>
            </w:r>
          </w:p>
        </w:tc>
        <w:tc>
          <w:tcPr>
            <w:tcW w:w="340" w:type="dxa"/>
            <w:tcBorders>
              <w:top w:val="nil"/>
              <w:left w:val="nil"/>
              <w:bottom w:val="nil"/>
              <w:right w:val="nil"/>
            </w:tcBorders>
          </w:tcPr>
          <w:p w14:paraId="603CB26F" w14:textId="77777777" w:rsidR="00040C34" w:rsidRPr="00080A90" w:rsidRDefault="00040C34" w:rsidP="005959C9">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tcPr>
          <w:p w14:paraId="13963B4C"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(Ф.И.О.)</w:t>
            </w:r>
          </w:p>
        </w:tc>
        <w:tc>
          <w:tcPr>
            <w:tcW w:w="2184" w:type="dxa"/>
            <w:tcBorders>
              <w:top w:val="nil"/>
              <w:left w:val="nil"/>
              <w:bottom w:val="nil"/>
              <w:right w:val="nil"/>
            </w:tcBorders>
          </w:tcPr>
          <w:p w14:paraId="056D8677" w14:textId="77777777" w:rsidR="00040C34" w:rsidRPr="00080A90" w:rsidRDefault="00040C34" w:rsidP="005959C9">
            <w:pPr>
              <w:pStyle w:val="ConsPlusNormal"/>
              <w:jc w:val="both"/>
              <w:rPr>
                <w:rFonts w:ascii="Times New Roman" w:hAnsi="Times New Roman" w:cs="Times New Roman"/>
                <w:sz w:val="16"/>
                <w:szCs w:val="16"/>
              </w:rPr>
            </w:pPr>
          </w:p>
        </w:tc>
      </w:tr>
      <w:tr w:rsidR="00040C34" w:rsidRPr="00080A90" w14:paraId="1EB19B0C" w14:textId="77777777" w:rsidTr="005959C9">
        <w:trPr>
          <w:trHeight w:val="20"/>
        </w:trPr>
        <w:tc>
          <w:tcPr>
            <w:tcW w:w="10915" w:type="dxa"/>
            <w:gridSpan w:val="5"/>
            <w:tcBorders>
              <w:top w:val="nil"/>
              <w:left w:val="nil"/>
              <w:bottom w:val="nil"/>
              <w:right w:val="nil"/>
            </w:tcBorders>
          </w:tcPr>
          <w:p w14:paraId="149B239B"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"__" _____________ 20__ года</w:t>
            </w:r>
          </w:p>
        </w:tc>
      </w:tr>
      <w:tr w:rsidR="00040C34" w:rsidRPr="00080A90" w14:paraId="209B57FA" w14:textId="77777777" w:rsidTr="005959C9">
        <w:trPr>
          <w:trHeight w:val="20"/>
        </w:trPr>
        <w:tc>
          <w:tcPr>
            <w:tcW w:w="3345" w:type="dxa"/>
            <w:tcBorders>
              <w:top w:val="nil"/>
              <w:left w:val="nil"/>
              <w:bottom w:val="nil"/>
              <w:right w:val="nil"/>
            </w:tcBorders>
          </w:tcPr>
          <w:p w14:paraId="1E95D582"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М.П.</w:t>
            </w:r>
          </w:p>
        </w:tc>
        <w:tc>
          <w:tcPr>
            <w:tcW w:w="1531" w:type="dxa"/>
            <w:tcBorders>
              <w:top w:val="nil"/>
              <w:left w:val="nil"/>
              <w:bottom w:val="nil"/>
              <w:right w:val="nil"/>
            </w:tcBorders>
          </w:tcPr>
          <w:p w14:paraId="752C8DE7" w14:textId="77777777" w:rsidR="00040C34" w:rsidRPr="00080A90" w:rsidRDefault="00040C34" w:rsidP="005959C9">
            <w:pPr>
              <w:pStyle w:val="ConsPlusNormal"/>
              <w:rPr>
                <w:rFonts w:ascii="Times New Roman" w:hAnsi="Times New Roman" w:cs="Times New Roman"/>
                <w:sz w:val="16"/>
                <w:szCs w:val="16"/>
              </w:rPr>
            </w:pPr>
          </w:p>
        </w:tc>
        <w:tc>
          <w:tcPr>
            <w:tcW w:w="6039" w:type="dxa"/>
            <w:gridSpan w:val="3"/>
            <w:tcBorders>
              <w:top w:val="nil"/>
              <w:left w:val="nil"/>
              <w:bottom w:val="nil"/>
              <w:right w:val="nil"/>
            </w:tcBorders>
          </w:tcPr>
          <w:p w14:paraId="494CC12B" w14:textId="77777777" w:rsidR="00040C34" w:rsidRPr="00080A90" w:rsidRDefault="00040C34" w:rsidP="005959C9">
            <w:pPr>
              <w:pStyle w:val="ConsPlusNormal"/>
              <w:rPr>
                <w:rFonts w:ascii="Times New Roman" w:hAnsi="Times New Roman" w:cs="Times New Roman"/>
                <w:sz w:val="16"/>
                <w:szCs w:val="16"/>
              </w:rPr>
            </w:pPr>
          </w:p>
        </w:tc>
      </w:tr>
      <w:tr w:rsidR="00040C34" w:rsidRPr="00080A90" w14:paraId="6DC312DB" w14:textId="77777777" w:rsidTr="005959C9">
        <w:trPr>
          <w:trHeight w:val="20"/>
        </w:trPr>
        <w:tc>
          <w:tcPr>
            <w:tcW w:w="10915" w:type="dxa"/>
            <w:gridSpan w:val="5"/>
            <w:tcBorders>
              <w:top w:val="nil"/>
              <w:left w:val="nil"/>
              <w:bottom w:val="nil"/>
              <w:right w:val="nil"/>
            </w:tcBorders>
          </w:tcPr>
          <w:p w14:paraId="028AE4FF" w14:textId="77777777" w:rsidR="00040C34" w:rsidRDefault="00040C34" w:rsidP="00EA04E6">
            <w:pPr>
              <w:pStyle w:val="ConsPlusNormal"/>
              <w:numPr>
                <w:ilvl w:val="0"/>
                <w:numId w:val="10"/>
              </w:numPr>
              <w:jc w:val="center"/>
              <w:rPr>
                <w:rFonts w:ascii="Times New Roman" w:hAnsi="Times New Roman" w:cs="Times New Roman"/>
                <w:sz w:val="16"/>
                <w:szCs w:val="16"/>
              </w:rPr>
            </w:pPr>
            <w:r>
              <w:rPr>
                <w:rFonts w:ascii="Times New Roman" w:hAnsi="Times New Roman" w:cs="Times New Roman"/>
                <w:sz w:val="16"/>
                <w:szCs w:val="16"/>
              </w:rPr>
              <w:t>Смета проекта</w:t>
            </w:r>
          </w:p>
          <w:p w14:paraId="257FAF94" w14:textId="77777777" w:rsidR="00040C34" w:rsidRDefault="00040C34" w:rsidP="005959C9">
            <w:pPr>
              <w:pStyle w:val="ConsPlusNormal"/>
              <w:ind w:left="-60"/>
              <w:jc w:val="center"/>
              <w:rPr>
                <w:rFonts w:ascii="Times New Roman" w:hAnsi="Times New Roman" w:cs="Times New Roman"/>
                <w:sz w:val="16"/>
                <w:szCs w:val="16"/>
              </w:rPr>
            </w:pPr>
            <w:r>
              <w:rPr>
                <w:rFonts w:ascii="Times New Roman" w:hAnsi="Times New Roman" w:cs="Times New Roman"/>
                <w:sz w:val="16"/>
                <w:szCs w:val="16"/>
              </w:rPr>
              <w:t>Название проекта, на который запрашивается грант:__________________________________________________________________________________________</w:t>
            </w:r>
          </w:p>
          <w:p w14:paraId="2E7F894D" w14:textId="77777777" w:rsidR="00040C34" w:rsidRPr="00080A90" w:rsidRDefault="00040C34" w:rsidP="005959C9">
            <w:pPr>
              <w:pStyle w:val="ConsPlusNormal"/>
              <w:rPr>
                <w:rFonts w:ascii="Times New Roman" w:hAnsi="Times New Roman" w:cs="Times New Roman"/>
                <w:sz w:val="16"/>
                <w:szCs w:val="16"/>
              </w:rPr>
            </w:pPr>
          </w:p>
        </w:tc>
      </w:tr>
    </w:tbl>
    <w:p w14:paraId="6FB74B20" w14:textId="77777777" w:rsidR="00040C34" w:rsidRDefault="00040C34" w:rsidP="00040C34">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275"/>
        <w:gridCol w:w="1068"/>
        <w:gridCol w:w="969"/>
        <w:gridCol w:w="12"/>
        <w:gridCol w:w="1363"/>
        <w:gridCol w:w="12"/>
        <w:gridCol w:w="1476"/>
        <w:gridCol w:w="12"/>
        <w:gridCol w:w="4302"/>
      </w:tblGrid>
      <w:tr w:rsidR="00040C34" w:rsidRPr="00F82CF6" w14:paraId="61B4AF46" w14:textId="77777777" w:rsidTr="005959C9">
        <w:trPr>
          <w:trHeight w:val="20"/>
        </w:trPr>
        <w:tc>
          <w:tcPr>
            <w:tcW w:w="421" w:type="dxa"/>
            <w:vMerge w:val="restart"/>
            <w:vAlign w:val="center"/>
          </w:tcPr>
          <w:p w14:paraId="65C9F64C"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N п/п</w:t>
            </w:r>
          </w:p>
        </w:tc>
        <w:tc>
          <w:tcPr>
            <w:tcW w:w="1275" w:type="dxa"/>
            <w:vMerge w:val="restart"/>
            <w:vAlign w:val="center"/>
          </w:tcPr>
          <w:p w14:paraId="0FFA9C33"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статьи</w:t>
            </w:r>
          </w:p>
        </w:tc>
        <w:tc>
          <w:tcPr>
            <w:tcW w:w="1068" w:type="dxa"/>
            <w:vMerge w:val="restart"/>
            <w:vAlign w:val="center"/>
          </w:tcPr>
          <w:p w14:paraId="1C471B29"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Количество единиц</w:t>
            </w:r>
          </w:p>
        </w:tc>
        <w:tc>
          <w:tcPr>
            <w:tcW w:w="969" w:type="dxa"/>
            <w:vMerge w:val="restart"/>
            <w:vAlign w:val="center"/>
          </w:tcPr>
          <w:p w14:paraId="6EE9A412"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Стоимость единицы</w:t>
            </w:r>
          </w:p>
        </w:tc>
        <w:tc>
          <w:tcPr>
            <w:tcW w:w="1375" w:type="dxa"/>
            <w:gridSpan w:val="2"/>
            <w:vMerge w:val="restart"/>
            <w:vAlign w:val="center"/>
          </w:tcPr>
          <w:p w14:paraId="14483EE0"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Общая стоимость проекта, руб.</w:t>
            </w:r>
          </w:p>
        </w:tc>
        <w:tc>
          <w:tcPr>
            <w:tcW w:w="5802" w:type="dxa"/>
            <w:gridSpan w:val="4"/>
            <w:vAlign w:val="center"/>
          </w:tcPr>
          <w:p w14:paraId="32A0E66D"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В том числе:</w:t>
            </w:r>
          </w:p>
        </w:tc>
      </w:tr>
      <w:tr w:rsidR="00040C34" w:rsidRPr="00F82CF6" w14:paraId="4FE6C012" w14:textId="77777777" w:rsidTr="005959C9">
        <w:trPr>
          <w:trHeight w:val="20"/>
        </w:trPr>
        <w:tc>
          <w:tcPr>
            <w:tcW w:w="421" w:type="dxa"/>
            <w:vMerge/>
            <w:vAlign w:val="center"/>
          </w:tcPr>
          <w:p w14:paraId="6BB4FBCD" w14:textId="77777777" w:rsidR="00040C34" w:rsidRPr="00F82CF6" w:rsidRDefault="00040C34" w:rsidP="005959C9">
            <w:pPr>
              <w:jc w:val="center"/>
              <w:rPr>
                <w:sz w:val="16"/>
                <w:szCs w:val="16"/>
              </w:rPr>
            </w:pPr>
          </w:p>
        </w:tc>
        <w:tc>
          <w:tcPr>
            <w:tcW w:w="1275" w:type="dxa"/>
            <w:vMerge/>
            <w:vAlign w:val="center"/>
          </w:tcPr>
          <w:p w14:paraId="192CCC7B" w14:textId="77777777" w:rsidR="00040C34" w:rsidRPr="00F82CF6" w:rsidRDefault="00040C34" w:rsidP="005959C9">
            <w:pPr>
              <w:jc w:val="center"/>
              <w:rPr>
                <w:sz w:val="16"/>
                <w:szCs w:val="16"/>
              </w:rPr>
            </w:pPr>
          </w:p>
        </w:tc>
        <w:tc>
          <w:tcPr>
            <w:tcW w:w="1068" w:type="dxa"/>
            <w:vMerge/>
            <w:vAlign w:val="center"/>
          </w:tcPr>
          <w:p w14:paraId="66AD3876" w14:textId="77777777" w:rsidR="00040C34" w:rsidRPr="00F82CF6" w:rsidRDefault="00040C34" w:rsidP="005959C9">
            <w:pPr>
              <w:jc w:val="center"/>
              <w:rPr>
                <w:sz w:val="16"/>
                <w:szCs w:val="16"/>
              </w:rPr>
            </w:pPr>
          </w:p>
        </w:tc>
        <w:tc>
          <w:tcPr>
            <w:tcW w:w="969" w:type="dxa"/>
            <w:vMerge/>
            <w:vAlign w:val="center"/>
          </w:tcPr>
          <w:p w14:paraId="1E5C0666" w14:textId="77777777" w:rsidR="00040C34" w:rsidRPr="00F82CF6" w:rsidRDefault="00040C34" w:rsidP="005959C9">
            <w:pPr>
              <w:jc w:val="center"/>
              <w:rPr>
                <w:sz w:val="16"/>
                <w:szCs w:val="16"/>
              </w:rPr>
            </w:pPr>
          </w:p>
        </w:tc>
        <w:tc>
          <w:tcPr>
            <w:tcW w:w="1375" w:type="dxa"/>
            <w:gridSpan w:val="2"/>
            <w:vMerge/>
            <w:vAlign w:val="center"/>
          </w:tcPr>
          <w:p w14:paraId="4B6E3060" w14:textId="77777777" w:rsidR="00040C34" w:rsidRPr="00F82CF6" w:rsidRDefault="00040C34" w:rsidP="005959C9">
            <w:pPr>
              <w:jc w:val="center"/>
              <w:rPr>
                <w:sz w:val="16"/>
                <w:szCs w:val="16"/>
              </w:rPr>
            </w:pPr>
          </w:p>
        </w:tc>
        <w:tc>
          <w:tcPr>
            <w:tcW w:w="1488" w:type="dxa"/>
            <w:gridSpan w:val="2"/>
            <w:vAlign w:val="center"/>
          </w:tcPr>
          <w:p w14:paraId="5D42AAFD"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средства гранта</w:t>
            </w:r>
          </w:p>
        </w:tc>
        <w:tc>
          <w:tcPr>
            <w:tcW w:w="4314" w:type="dxa"/>
            <w:gridSpan w:val="2"/>
            <w:vAlign w:val="center"/>
          </w:tcPr>
          <w:p w14:paraId="61A69D20"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софинансирование, включая собственные средства НКО</w:t>
            </w:r>
          </w:p>
        </w:tc>
      </w:tr>
      <w:tr w:rsidR="00040C34" w:rsidRPr="00F82CF6" w14:paraId="2D422184" w14:textId="77777777" w:rsidTr="005959C9">
        <w:trPr>
          <w:trHeight w:val="20"/>
        </w:trPr>
        <w:tc>
          <w:tcPr>
            <w:tcW w:w="421" w:type="dxa"/>
            <w:vAlign w:val="center"/>
          </w:tcPr>
          <w:p w14:paraId="62635E82"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1</w:t>
            </w:r>
          </w:p>
        </w:tc>
        <w:tc>
          <w:tcPr>
            <w:tcW w:w="1275" w:type="dxa"/>
            <w:vAlign w:val="center"/>
          </w:tcPr>
          <w:p w14:paraId="192D979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2</w:t>
            </w:r>
          </w:p>
        </w:tc>
        <w:tc>
          <w:tcPr>
            <w:tcW w:w="1068" w:type="dxa"/>
            <w:vAlign w:val="center"/>
          </w:tcPr>
          <w:p w14:paraId="051E3B94"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3</w:t>
            </w:r>
          </w:p>
        </w:tc>
        <w:tc>
          <w:tcPr>
            <w:tcW w:w="969" w:type="dxa"/>
            <w:vAlign w:val="center"/>
          </w:tcPr>
          <w:p w14:paraId="73E05290"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4</w:t>
            </w:r>
          </w:p>
        </w:tc>
        <w:tc>
          <w:tcPr>
            <w:tcW w:w="1375" w:type="dxa"/>
            <w:gridSpan w:val="2"/>
            <w:vAlign w:val="center"/>
          </w:tcPr>
          <w:p w14:paraId="7FCC482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5</w:t>
            </w:r>
          </w:p>
        </w:tc>
        <w:tc>
          <w:tcPr>
            <w:tcW w:w="1488" w:type="dxa"/>
            <w:gridSpan w:val="2"/>
            <w:vAlign w:val="center"/>
          </w:tcPr>
          <w:p w14:paraId="5AFA263D"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6</w:t>
            </w:r>
          </w:p>
        </w:tc>
        <w:tc>
          <w:tcPr>
            <w:tcW w:w="4314" w:type="dxa"/>
            <w:gridSpan w:val="2"/>
            <w:vAlign w:val="center"/>
          </w:tcPr>
          <w:p w14:paraId="4999D30B"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7</w:t>
            </w:r>
          </w:p>
        </w:tc>
      </w:tr>
      <w:tr w:rsidR="00040C34" w:rsidRPr="00F82CF6" w14:paraId="5E11C51B" w14:textId="77777777" w:rsidTr="005959C9">
        <w:trPr>
          <w:trHeight w:val="20"/>
        </w:trPr>
        <w:tc>
          <w:tcPr>
            <w:tcW w:w="421" w:type="dxa"/>
            <w:vAlign w:val="center"/>
          </w:tcPr>
          <w:p w14:paraId="5D0C9A98" w14:textId="77777777" w:rsidR="00040C34" w:rsidRPr="00F82CF6" w:rsidRDefault="00040C34" w:rsidP="005959C9">
            <w:pPr>
              <w:pStyle w:val="ConsPlusNormal"/>
              <w:jc w:val="center"/>
              <w:rPr>
                <w:rFonts w:ascii="Times New Roman" w:hAnsi="Times New Roman" w:cs="Times New Roman"/>
                <w:sz w:val="16"/>
                <w:szCs w:val="16"/>
              </w:rPr>
            </w:pPr>
          </w:p>
        </w:tc>
        <w:tc>
          <w:tcPr>
            <w:tcW w:w="1275" w:type="dxa"/>
            <w:vAlign w:val="center"/>
          </w:tcPr>
          <w:p w14:paraId="4793AAA9" w14:textId="77777777" w:rsidR="00040C34" w:rsidRPr="00F82CF6" w:rsidRDefault="00040C34" w:rsidP="005959C9">
            <w:pPr>
              <w:pStyle w:val="ConsPlusNormal"/>
              <w:jc w:val="center"/>
              <w:rPr>
                <w:rFonts w:ascii="Times New Roman" w:hAnsi="Times New Roman" w:cs="Times New Roman"/>
                <w:sz w:val="16"/>
                <w:szCs w:val="16"/>
              </w:rPr>
            </w:pPr>
          </w:p>
        </w:tc>
        <w:tc>
          <w:tcPr>
            <w:tcW w:w="1068" w:type="dxa"/>
            <w:vAlign w:val="center"/>
          </w:tcPr>
          <w:p w14:paraId="0706EF63" w14:textId="77777777" w:rsidR="00040C34" w:rsidRPr="00F82CF6" w:rsidRDefault="00040C34" w:rsidP="005959C9">
            <w:pPr>
              <w:pStyle w:val="ConsPlusNormal"/>
              <w:jc w:val="center"/>
              <w:rPr>
                <w:rFonts w:ascii="Times New Roman" w:hAnsi="Times New Roman" w:cs="Times New Roman"/>
                <w:sz w:val="16"/>
                <w:szCs w:val="16"/>
              </w:rPr>
            </w:pPr>
          </w:p>
        </w:tc>
        <w:tc>
          <w:tcPr>
            <w:tcW w:w="969" w:type="dxa"/>
            <w:vAlign w:val="center"/>
          </w:tcPr>
          <w:p w14:paraId="301A6236" w14:textId="77777777" w:rsidR="00040C34" w:rsidRPr="00F82CF6" w:rsidRDefault="00040C34" w:rsidP="005959C9">
            <w:pPr>
              <w:pStyle w:val="ConsPlusNormal"/>
              <w:jc w:val="center"/>
              <w:rPr>
                <w:rFonts w:ascii="Times New Roman" w:hAnsi="Times New Roman" w:cs="Times New Roman"/>
                <w:sz w:val="16"/>
                <w:szCs w:val="16"/>
              </w:rPr>
            </w:pPr>
          </w:p>
        </w:tc>
        <w:tc>
          <w:tcPr>
            <w:tcW w:w="1375" w:type="dxa"/>
            <w:gridSpan w:val="2"/>
            <w:vAlign w:val="center"/>
          </w:tcPr>
          <w:p w14:paraId="7F3682C3" w14:textId="77777777" w:rsidR="00040C34" w:rsidRPr="00F82CF6" w:rsidRDefault="00040C34" w:rsidP="005959C9">
            <w:pPr>
              <w:pStyle w:val="ConsPlusNormal"/>
              <w:jc w:val="center"/>
              <w:rPr>
                <w:rFonts w:ascii="Times New Roman" w:hAnsi="Times New Roman" w:cs="Times New Roman"/>
                <w:sz w:val="16"/>
                <w:szCs w:val="16"/>
              </w:rPr>
            </w:pPr>
          </w:p>
        </w:tc>
        <w:tc>
          <w:tcPr>
            <w:tcW w:w="1488" w:type="dxa"/>
            <w:gridSpan w:val="2"/>
            <w:vAlign w:val="center"/>
          </w:tcPr>
          <w:p w14:paraId="6943682D" w14:textId="77777777" w:rsidR="00040C34" w:rsidRPr="00F82CF6" w:rsidRDefault="00040C34" w:rsidP="005959C9">
            <w:pPr>
              <w:pStyle w:val="ConsPlusNormal"/>
              <w:jc w:val="center"/>
              <w:rPr>
                <w:rFonts w:ascii="Times New Roman" w:hAnsi="Times New Roman" w:cs="Times New Roman"/>
                <w:sz w:val="16"/>
                <w:szCs w:val="16"/>
              </w:rPr>
            </w:pPr>
          </w:p>
        </w:tc>
        <w:tc>
          <w:tcPr>
            <w:tcW w:w="4314" w:type="dxa"/>
            <w:gridSpan w:val="2"/>
            <w:vAlign w:val="center"/>
          </w:tcPr>
          <w:p w14:paraId="5A007192"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07C190C5" w14:textId="77777777" w:rsidTr="005959C9">
        <w:trPr>
          <w:trHeight w:val="20"/>
        </w:trPr>
        <w:tc>
          <w:tcPr>
            <w:tcW w:w="3745" w:type="dxa"/>
            <w:gridSpan w:val="5"/>
            <w:vAlign w:val="center"/>
          </w:tcPr>
          <w:p w14:paraId="6AC37931"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ИТОГО ПО ПРОЕКТУ</w:t>
            </w:r>
          </w:p>
        </w:tc>
        <w:tc>
          <w:tcPr>
            <w:tcW w:w="1375" w:type="dxa"/>
            <w:gridSpan w:val="2"/>
            <w:vAlign w:val="center"/>
          </w:tcPr>
          <w:p w14:paraId="680D4B94" w14:textId="77777777" w:rsidR="00040C34" w:rsidRPr="00F82CF6" w:rsidRDefault="00040C34" w:rsidP="005959C9">
            <w:pPr>
              <w:pStyle w:val="ConsPlusNormal"/>
              <w:jc w:val="center"/>
              <w:rPr>
                <w:rFonts w:ascii="Times New Roman" w:hAnsi="Times New Roman" w:cs="Times New Roman"/>
                <w:sz w:val="16"/>
                <w:szCs w:val="16"/>
              </w:rPr>
            </w:pPr>
          </w:p>
        </w:tc>
        <w:tc>
          <w:tcPr>
            <w:tcW w:w="1488" w:type="dxa"/>
            <w:gridSpan w:val="2"/>
            <w:vAlign w:val="center"/>
          </w:tcPr>
          <w:p w14:paraId="6119537E" w14:textId="77777777" w:rsidR="00040C34" w:rsidRPr="00F82CF6" w:rsidRDefault="00040C34" w:rsidP="005959C9">
            <w:pPr>
              <w:pStyle w:val="ConsPlusNormal"/>
              <w:jc w:val="center"/>
              <w:rPr>
                <w:rFonts w:ascii="Times New Roman" w:hAnsi="Times New Roman" w:cs="Times New Roman"/>
                <w:sz w:val="16"/>
                <w:szCs w:val="16"/>
              </w:rPr>
            </w:pPr>
          </w:p>
        </w:tc>
        <w:tc>
          <w:tcPr>
            <w:tcW w:w="4302" w:type="dxa"/>
            <w:vAlign w:val="center"/>
          </w:tcPr>
          <w:p w14:paraId="23A4E3BD" w14:textId="77777777" w:rsidR="00040C34" w:rsidRPr="00F82CF6" w:rsidRDefault="00040C34" w:rsidP="005959C9">
            <w:pPr>
              <w:pStyle w:val="ConsPlusNormal"/>
              <w:jc w:val="center"/>
              <w:rPr>
                <w:rFonts w:ascii="Times New Roman" w:hAnsi="Times New Roman" w:cs="Times New Roman"/>
                <w:sz w:val="16"/>
                <w:szCs w:val="16"/>
              </w:rPr>
            </w:pPr>
          </w:p>
        </w:tc>
      </w:tr>
    </w:tbl>
    <w:p w14:paraId="27DB9781" w14:textId="77777777" w:rsidR="00040C34"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040C34" w:rsidRPr="00F82CF6" w14:paraId="30F83822" w14:textId="77777777" w:rsidTr="005959C9">
        <w:trPr>
          <w:trHeight w:val="20"/>
        </w:trPr>
        <w:tc>
          <w:tcPr>
            <w:tcW w:w="3345" w:type="dxa"/>
            <w:tcBorders>
              <w:top w:val="nil"/>
              <w:left w:val="nil"/>
              <w:bottom w:val="nil"/>
              <w:right w:val="nil"/>
            </w:tcBorders>
            <w:vAlign w:val="center"/>
          </w:tcPr>
          <w:p w14:paraId="2E5003B6"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vAlign w:val="center"/>
          </w:tcPr>
          <w:p w14:paraId="4EAB1A68" w14:textId="77777777" w:rsidR="00040C34" w:rsidRPr="00F82CF6" w:rsidRDefault="00040C34" w:rsidP="005959C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1520F7F4"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c>
          <w:tcPr>
            <w:tcW w:w="3515" w:type="dxa"/>
            <w:tcBorders>
              <w:top w:val="nil"/>
              <w:left w:val="nil"/>
              <w:bottom w:val="single" w:sz="4" w:space="0" w:color="auto"/>
              <w:right w:val="nil"/>
            </w:tcBorders>
            <w:vAlign w:val="center"/>
          </w:tcPr>
          <w:p w14:paraId="2CD4FBE5" w14:textId="77777777" w:rsidR="00040C34" w:rsidRPr="00F82CF6" w:rsidRDefault="00040C34" w:rsidP="005959C9">
            <w:pPr>
              <w:pStyle w:val="ConsPlusNormal"/>
              <w:jc w:val="center"/>
              <w:rPr>
                <w:rFonts w:ascii="Times New Roman" w:hAnsi="Times New Roman" w:cs="Times New Roman"/>
                <w:sz w:val="16"/>
                <w:szCs w:val="16"/>
              </w:rPr>
            </w:pPr>
          </w:p>
        </w:tc>
        <w:tc>
          <w:tcPr>
            <w:tcW w:w="2184" w:type="dxa"/>
            <w:tcBorders>
              <w:top w:val="nil"/>
              <w:left w:val="nil"/>
              <w:bottom w:val="nil"/>
              <w:right w:val="nil"/>
            </w:tcBorders>
            <w:vAlign w:val="center"/>
          </w:tcPr>
          <w:p w14:paraId="01D05923"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r>
      <w:tr w:rsidR="00040C34" w:rsidRPr="00F82CF6" w14:paraId="05F63345" w14:textId="77777777" w:rsidTr="005959C9">
        <w:trPr>
          <w:trHeight w:val="20"/>
        </w:trPr>
        <w:tc>
          <w:tcPr>
            <w:tcW w:w="3345" w:type="dxa"/>
            <w:tcBorders>
              <w:top w:val="nil"/>
              <w:left w:val="nil"/>
              <w:bottom w:val="nil"/>
              <w:right w:val="nil"/>
            </w:tcBorders>
            <w:vAlign w:val="center"/>
          </w:tcPr>
          <w:p w14:paraId="3D8E2E78" w14:textId="77777777" w:rsidR="00040C34" w:rsidRPr="00F82CF6" w:rsidRDefault="00040C34" w:rsidP="005959C9">
            <w:pPr>
              <w:pStyle w:val="ConsPlusNormal"/>
              <w:jc w:val="center"/>
              <w:rPr>
                <w:rFonts w:ascii="Times New Roman" w:hAnsi="Times New Roman" w:cs="Times New Roman"/>
                <w:sz w:val="16"/>
                <w:szCs w:val="16"/>
              </w:rPr>
            </w:pPr>
          </w:p>
        </w:tc>
        <w:tc>
          <w:tcPr>
            <w:tcW w:w="1531" w:type="dxa"/>
            <w:tcBorders>
              <w:top w:val="single" w:sz="4" w:space="0" w:color="auto"/>
              <w:left w:val="nil"/>
              <w:bottom w:val="nil"/>
              <w:right w:val="nil"/>
            </w:tcBorders>
            <w:vAlign w:val="center"/>
          </w:tcPr>
          <w:p w14:paraId="12999254"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288F671A" w14:textId="77777777" w:rsidR="00040C34" w:rsidRPr="00F82CF6" w:rsidRDefault="00040C34" w:rsidP="005959C9">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vAlign w:val="center"/>
          </w:tcPr>
          <w:p w14:paraId="207307F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(Ф.И.О.)</w:t>
            </w:r>
          </w:p>
        </w:tc>
        <w:tc>
          <w:tcPr>
            <w:tcW w:w="2184" w:type="dxa"/>
            <w:tcBorders>
              <w:top w:val="nil"/>
              <w:left w:val="nil"/>
              <w:bottom w:val="nil"/>
              <w:right w:val="nil"/>
            </w:tcBorders>
            <w:vAlign w:val="center"/>
          </w:tcPr>
          <w:p w14:paraId="78057F6B"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5E3EC42A" w14:textId="77777777" w:rsidTr="005959C9">
        <w:trPr>
          <w:trHeight w:val="20"/>
        </w:trPr>
        <w:tc>
          <w:tcPr>
            <w:tcW w:w="10915" w:type="dxa"/>
            <w:gridSpan w:val="5"/>
            <w:tcBorders>
              <w:top w:val="nil"/>
              <w:left w:val="nil"/>
              <w:bottom w:val="nil"/>
              <w:right w:val="nil"/>
            </w:tcBorders>
            <w:vAlign w:val="center"/>
          </w:tcPr>
          <w:p w14:paraId="51199A3C"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lastRenderedPageBreak/>
              <w:t>"__" _____________ 20__ года</w:t>
            </w:r>
          </w:p>
        </w:tc>
      </w:tr>
      <w:tr w:rsidR="00040C34" w:rsidRPr="00F82CF6" w14:paraId="3EBA17D6" w14:textId="77777777" w:rsidTr="005959C9">
        <w:trPr>
          <w:trHeight w:val="20"/>
        </w:trPr>
        <w:tc>
          <w:tcPr>
            <w:tcW w:w="3345" w:type="dxa"/>
            <w:tcBorders>
              <w:top w:val="nil"/>
              <w:left w:val="nil"/>
              <w:bottom w:val="nil"/>
              <w:right w:val="nil"/>
            </w:tcBorders>
            <w:vAlign w:val="center"/>
          </w:tcPr>
          <w:p w14:paraId="28F86D54"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М.П.</w:t>
            </w:r>
          </w:p>
        </w:tc>
        <w:tc>
          <w:tcPr>
            <w:tcW w:w="1531" w:type="dxa"/>
            <w:tcBorders>
              <w:top w:val="nil"/>
              <w:left w:val="nil"/>
              <w:bottom w:val="nil"/>
              <w:right w:val="nil"/>
            </w:tcBorders>
            <w:vAlign w:val="center"/>
          </w:tcPr>
          <w:p w14:paraId="5D8702D6" w14:textId="77777777" w:rsidR="00040C34" w:rsidRPr="00F82CF6" w:rsidRDefault="00040C34" w:rsidP="005959C9">
            <w:pPr>
              <w:pStyle w:val="ConsPlusNormal"/>
              <w:jc w:val="center"/>
              <w:rPr>
                <w:rFonts w:ascii="Times New Roman" w:hAnsi="Times New Roman" w:cs="Times New Roman"/>
                <w:sz w:val="16"/>
                <w:szCs w:val="16"/>
              </w:rPr>
            </w:pPr>
          </w:p>
        </w:tc>
        <w:tc>
          <w:tcPr>
            <w:tcW w:w="6039" w:type="dxa"/>
            <w:gridSpan w:val="3"/>
            <w:tcBorders>
              <w:top w:val="nil"/>
              <w:left w:val="nil"/>
              <w:bottom w:val="nil"/>
              <w:right w:val="nil"/>
            </w:tcBorders>
            <w:vAlign w:val="center"/>
          </w:tcPr>
          <w:p w14:paraId="1F84A4FC" w14:textId="77777777" w:rsidR="00040C34" w:rsidRPr="00F82CF6" w:rsidRDefault="00040C34" w:rsidP="005959C9">
            <w:pPr>
              <w:pStyle w:val="ConsPlusNormal"/>
              <w:jc w:val="center"/>
              <w:rPr>
                <w:rFonts w:ascii="Times New Roman" w:hAnsi="Times New Roman" w:cs="Times New Roman"/>
                <w:sz w:val="16"/>
                <w:szCs w:val="16"/>
              </w:rPr>
            </w:pPr>
          </w:p>
        </w:tc>
      </w:tr>
    </w:tbl>
    <w:p w14:paraId="043140BE" w14:textId="77777777" w:rsidR="00040C34" w:rsidRDefault="00040C34" w:rsidP="00040C34">
      <w:pPr>
        <w:pStyle w:val="ConsPlusNormal"/>
        <w:jc w:val="both"/>
        <w:rPr>
          <w:rFonts w:ascii="Times New Roman" w:hAnsi="Times New Roman" w:cs="Times New Roman"/>
          <w:sz w:val="20"/>
          <w:szCs w:val="20"/>
        </w:rPr>
      </w:pPr>
      <w:r w:rsidRPr="00040C34">
        <w:rPr>
          <w:rFonts w:ascii="Times New Roman" w:hAnsi="Times New Roman" w:cs="Times New Roman"/>
          <w:b/>
          <w:bCs/>
          <w:sz w:val="20"/>
          <w:szCs w:val="20"/>
        </w:rPr>
        <w:t>Приложение №2</w:t>
      </w:r>
      <w:r>
        <w:rPr>
          <w:rFonts w:ascii="Times New Roman" w:hAnsi="Times New Roman" w:cs="Times New Roman"/>
          <w:sz w:val="20"/>
          <w:szCs w:val="20"/>
        </w:rPr>
        <w:t xml:space="preserve"> к Порядку Реестр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581"/>
        <w:gridCol w:w="3231"/>
        <w:gridCol w:w="4140"/>
      </w:tblGrid>
      <w:tr w:rsidR="00040C34" w:rsidRPr="00F82CF6" w14:paraId="1C36A002" w14:textId="77777777" w:rsidTr="005959C9">
        <w:trPr>
          <w:trHeight w:val="20"/>
        </w:trPr>
        <w:tc>
          <w:tcPr>
            <w:tcW w:w="816" w:type="dxa"/>
            <w:vAlign w:val="center"/>
          </w:tcPr>
          <w:p w14:paraId="708D5DE3"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 п/п</w:t>
            </w:r>
          </w:p>
        </w:tc>
        <w:tc>
          <w:tcPr>
            <w:tcW w:w="2581" w:type="dxa"/>
            <w:vAlign w:val="center"/>
          </w:tcPr>
          <w:p w14:paraId="7A57B563"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Дата и время поступления заявки</w:t>
            </w:r>
          </w:p>
        </w:tc>
        <w:tc>
          <w:tcPr>
            <w:tcW w:w="3231" w:type="dxa"/>
            <w:vAlign w:val="center"/>
          </w:tcPr>
          <w:p w14:paraId="11D694C6"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организации-заявителя</w:t>
            </w:r>
          </w:p>
        </w:tc>
        <w:tc>
          <w:tcPr>
            <w:tcW w:w="4140" w:type="dxa"/>
            <w:vAlign w:val="center"/>
          </w:tcPr>
          <w:p w14:paraId="70162281"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проекта</w:t>
            </w:r>
          </w:p>
        </w:tc>
      </w:tr>
      <w:tr w:rsidR="00040C34" w:rsidRPr="00F82CF6" w14:paraId="049E7E39" w14:textId="77777777" w:rsidTr="005959C9">
        <w:trPr>
          <w:trHeight w:val="20"/>
        </w:trPr>
        <w:tc>
          <w:tcPr>
            <w:tcW w:w="816" w:type="dxa"/>
            <w:vAlign w:val="center"/>
          </w:tcPr>
          <w:p w14:paraId="76A52AFD"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396F29F1"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78A8CA1B"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7E5E598D"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1E49A98E" w14:textId="77777777" w:rsidTr="005959C9">
        <w:trPr>
          <w:trHeight w:val="20"/>
        </w:trPr>
        <w:tc>
          <w:tcPr>
            <w:tcW w:w="816" w:type="dxa"/>
            <w:vAlign w:val="center"/>
          </w:tcPr>
          <w:p w14:paraId="4F5CF7E5"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3C9EE5F5"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36E8B2B5"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181CA744"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787B49A8" w14:textId="77777777" w:rsidTr="005959C9">
        <w:trPr>
          <w:trHeight w:val="20"/>
        </w:trPr>
        <w:tc>
          <w:tcPr>
            <w:tcW w:w="816" w:type="dxa"/>
            <w:vAlign w:val="center"/>
          </w:tcPr>
          <w:p w14:paraId="0AFA7BDD"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466E8781"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19513EE0"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5CE5D723"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6AEE6111" w14:textId="77777777" w:rsidTr="005959C9">
        <w:trPr>
          <w:trHeight w:val="20"/>
        </w:trPr>
        <w:tc>
          <w:tcPr>
            <w:tcW w:w="816" w:type="dxa"/>
            <w:vAlign w:val="center"/>
          </w:tcPr>
          <w:p w14:paraId="2CC59A1C"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33B5E330"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63D9790F"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29061F60"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1F4000E5" w14:textId="77777777" w:rsidTr="005959C9">
        <w:trPr>
          <w:trHeight w:val="20"/>
        </w:trPr>
        <w:tc>
          <w:tcPr>
            <w:tcW w:w="816" w:type="dxa"/>
            <w:vAlign w:val="center"/>
          </w:tcPr>
          <w:p w14:paraId="560EB60C"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0D6AC15B"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53886F1D"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341B8813" w14:textId="77777777" w:rsidR="00040C34" w:rsidRPr="00F82CF6" w:rsidRDefault="00040C34" w:rsidP="005959C9">
            <w:pPr>
              <w:pStyle w:val="ConsPlusNormal"/>
              <w:jc w:val="center"/>
              <w:rPr>
                <w:rFonts w:ascii="Times New Roman" w:hAnsi="Times New Roman" w:cs="Times New Roman"/>
                <w:sz w:val="16"/>
                <w:szCs w:val="16"/>
              </w:rPr>
            </w:pPr>
          </w:p>
        </w:tc>
      </w:tr>
    </w:tbl>
    <w:p w14:paraId="756F094F" w14:textId="77777777" w:rsidR="00040C34" w:rsidRDefault="00040C34" w:rsidP="00040C34">
      <w:pPr>
        <w:pStyle w:val="ConsPlusNormal"/>
        <w:jc w:val="both"/>
        <w:rPr>
          <w:rFonts w:ascii="Times New Roman" w:hAnsi="Times New Roman" w:cs="Times New Roman"/>
          <w:sz w:val="20"/>
          <w:szCs w:val="20"/>
        </w:rPr>
      </w:pPr>
      <w:r w:rsidRPr="00040C34">
        <w:rPr>
          <w:rFonts w:ascii="Times New Roman" w:hAnsi="Times New Roman" w:cs="Times New Roman"/>
          <w:b/>
          <w:bCs/>
          <w:sz w:val="20"/>
          <w:szCs w:val="20"/>
        </w:rPr>
        <w:t>Приложение №3</w:t>
      </w:r>
      <w:r>
        <w:rPr>
          <w:rFonts w:ascii="Times New Roman" w:hAnsi="Times New Roman" w:cs="Times New Roman"/>
          <w:sz w:val="20"/>
          <w:szCs w:val="20"/>
        </w:rPr>
        <w:t xml:space="preserve"> к Порядку Критерии оценки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9214"/>
        <w:gridCol w:w="992"/>
      </w:tblGrid>
      <w:tr w:rsidR="00040C34" w:rsidRPr="000C57BC" w14:paraId="38AC142F" w14:textId="77777777" w:rsidTr="005959C9">
        <w:trPr>
          <w:trHeight w:val="20"/>
        </w:trPr>
        <w:tc>
          <w:tcPr>
            <w:tcW w:w="562" w:type="dxa"/>
          </w:tcPr>
          <w:p w14:paraId="3FC51DC6" w14:textId="77777777" w:rsidR="00040C34" w:rsidRPr="000C57BC" w:rsidRDefault="00040C34" w:rsidP="005959C9">
            <w:pPr>
              <w:pStyle w:val="ConsPlusNormal"/>
              <w:jc w:val="both"/>
              <w:rPr>
                <w:rFonts w:ascii="Times New Roman" w:hAnsi="Times New Roman" w:cs="Times New Roman"/>
                <w:sz w:val="16"/>
                <w:szCs w:val="16"/>
              </w:rPr>
            </w:pPr>
            <w:r w:rsidRPr="000C57BC">
              <w:rPr>
                <w:rFonts w:ascii="Times New Roman" w:hAnsi="Times New Roman" w:cs="Times New Roman"/>
                <w:sz w:val="16"/>
                <w:szCs w:val="16"/>
              </w:rPr>
              <w:t>N п/п</w:t>
            </w:r>
          </w:p>
        </w:tc>
        <w:tc>
          <w:tcPr>
            <w:tcW w:w="9214" w:type="dxa"/>
          </w:tcPr>
          <w:p w14:paraId="08141B5C" w14:textId="77777777" w:rsidR="00040C34" w:rsidRPr="000C57BC" w:rsidRDefault="00040C34" w:rsidP="005959C9">
            <w:pPr>
              <w:pStyle w:val="ConsPlusNormal"/>
              <w:jc w:val="center"/>
              <w:rPr>
                <w:rFonts w:ascii="Times New Roman" w:hAnsi="Times New Roman" w:cs="Times New Roman"/>
                <w:sz w:val="16"/>
                <w:szCs w:val="16"/>
              </w:rPr>
            </w:pPr>
            <w:r w:rsidRPr="000C57BC">
              <w:rPr>
                <w:rFonts w:ascii="Times New Roman" w:hAnsi="Times New Roman" w:cs="Times New Roman"/>
                <w:sz w:val="16"/>
                <w:szCs w:val="16"/>
              </w:rPr>
              <w:t>Наименование критерия</w:t>
            </w:r>
          </w:p>
        </w:tc>
        <w:tc>
          <w:tcPr>
            <w:tcW w:w="992" w:type="dxa"/>
          </w:tcPr>
          <w:p w14:paraId="066A5784" w14:textId="77777777" w:rsidR="00040C34" w:rsidRPr="000C57BC" w:rsidRDefault="00040C34" w:rsidP="005959C9">
            <w:pPr>
              <w:pStyle w:val="ConsPlusNormal"/>
              <w:jc w:val="center"/>
              <w:rPr>
                <w:rFonts w:ascii="Times New Roman" w:hAnsi="Times New Roman" w:cs="Times New Roman"/>
                <w:sz w:val="16"/>
                <w:szCs w:val="16"/>
              </w:rPr>
            </w:pPr>
            <w:r w:rsidRPr="000C57BC">
              <w:rPr>
                <w:rFonts w:ascii="Times New Roman" w:hAnsi="Times New Roman" w:cs="Times New Roman"/>
                <w:sz w:val="16"/>
                <w:szCs w:val="16"/>
              </w:rPr>
              <w:t>Балльная шкала</w:t>
            </w:r>
          </w:p>
        </w:tc>
      </w:tr>
      <w:tr w:rsidR="00040C34" w:rsidRPr="000C57BC" w14:paraId="2FBFA36F" w14:textId="77777777" w:rsidTr="005959C9">
        <w:trPr>
          <w:trHeight w:val="20"/>
        </w:trPr>
        <w:tc>
          <w:tcPr>
            <w:tcW w:w="562" w:type="dxa"/>
          </w:tcPr>
          <w:p w14:paraId="3C8F0F8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w:t>
            </w:r>
          </w:p>
        </w:tc>
        <w:tc>
          <w:tcPr>
            <w:tcW w:w="9214" w:type="dxa"/>
          </w:tcPr>
          <w:p w14:paraId="5752F68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значимости и актуальности проекта</w:t>
            </w:r>
          </w:p>
        </w:tc>
        <w:tc>
          <w:tcPr>
            <w:tcW w:w="992" w:type="dxa"/>
          </w:tcPr>
          <w:p w14:paraId="24C835A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0 - 30</w:t>
            </w:r>
          </w:p>
        </w:tc>
      </w:tr>
      <w:tr w:rsidR="00040C34" w:rsidRPr="000C57BC" w14:paraId="088CC1AC" w14:textId="77777777" w:rsidTr="005959C9">
        <w:trPr>
          <w:trHeight w:val="20"/>
        </w:trPr>
        <w:tc>
          <w:tcPr>
            <w:tcW w:w="562" w:type="dxa"/>
          </w:tcPr>
          <w:p w14:paraId="65EDA9A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1.1.</w:t>
            </w:r>
          </w:p>
        </w:tc>
        <w:tc>
          <w:tcPr>
            <w:tcW w:w="9214" w:type="dxa"/>
          </w:tcPr>
          <w:p w14:paraId="6992145A"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Соответствие проекта заявленному направлению отбора</w:t>
            </w:r>
          </w:p>
        </w:tc>
        <w:tc>
          <w:tcPr>
            <w:tcW w:w="992" w:type="dxa"/>
          </w:tcPr>
          <w:p w14:paraId="2423B2B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22F30C9E" w14:textId="77777777" w:rsidTr="005959C9">
        <w:trPr>
          <w:trHeight w:val="20"/>
        </w:trPr>
        <w:tc>
          <w:tcPr>
            <w:tcW w:w="562" w:type="dxa"/>
          </w:tcPr>
          <w:p w14:paraId="1AEEA221"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1.2.</w:t>
            </w:r>
          </w:p>
        </w:tc>
        <w:tc>
          <w:tcPr>
            <w:tcW w:w="9214" w:type="dxa"/>
          </w:tcPr>
          <w:p w14:paraId="4FCE79C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Значимость, актуальность и реалистичность конкретных задач, на решение которых направлен проект</w:t>
            </w:r>
          </w:p>
        </w:tc>
        <w:tc>
          <w:tcPr>
            <w:tcW w:w="992" w:type="dxa"/>
          </w:tcPr>
          <w:p w14:paraId="3F2253B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1381F21" w14:textId="77777777" w:rsidTr="005959C9">
        <w:trPr>
          <w:trHeight w:val="20"/>
        </w:trPr>
        <w:tc>
          <w:tcPr>
            <w:tcW w:w="562" w:type="dxa"/>
          </w:tcPr>
          <w:p w14:paraId="6137E18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1.3.</w:t>
            </w:r>
          </w:p>
        </w:tc>
        <w:tc>
          <w:tcPr>
            <w:tcW w:w="9214" w:type="dxa"/>
          </w:tcPr>
          <w:p w14:paraId="37D34FC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Логичность, взаимосвязь и последовательность мероприятий проекта</w:t>
            </w:r>
          </w:p>
        </w:tc>
        <w:tc>
          <w:tcPr>
            <w:tcW w:w="992" w:type="dxa"/>
          </w:tcPr>
          <w:p w14:paraId="40A97D49"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37BD1B2E" w14:textId="77777777" w:rsidTr="005959C9">
        <w:trPr>
          <w:trHeight w:val="20"/>
        </w:trPr>
        <w:tc>
          <w:tcPr>
            <w:tcW w:w="562" w:type="dxa"/>
          </w:tcPr>
          <w:p w14:paraId="210F0504"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w:t>
            </w:r>
          </w:p>
        </w:tc>
        <w:tc>
          <w:tcPr>
            <w:tcW w:w="9214" w:type="dxa"/>
          </w:tcPr>
          <w:p w14:paraId="58401DA1"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экономической эффективности</w:t>
            </w:r>
          </w:p>
        </w:tc>
        <w:tc>
          <w:tcPr>
            <w:tcW w:w="992" w:type="dxa"/>
          </w:tcPr>
          <w:p w14:paraId="2EBD85A7"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0 - 30</w:t>
            </w:r>
          </w:p>
        </w:tc>
      </w:tr>
      <w:tr w:rsidR="00040C34" w:rsidRPr="000C57BC" w14:paraId="2ABD33BE" w14:textId="77777777" w:rsidTr="005959C9">
        <w:trPr>
          <w:trHeight w:val="20"/>
        </w:trPr>
        <w:tc>
          <w:tcPr>
            <w:tcW w:w="562" w:type="dxa"/>
          </w:tcPr>
          <w:p w14:paraId="6CC8806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2.1.</w:t>
            </w:r>
          </w:p>
        </w:tc>
        <w:tc>
          <w:tcPr>
            <w:tcW w:w="9214" w:type="dxa"/>
          </w:tcPr>
          <w:p w14:paraId="62F42286"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Соотношение планируемых расходов на реализацию проекта и его ожидаемых результатов</w:t>
            </w:r>
          </w:p>
        </w:tc>
        <w:tc>
          <w:tcPr>
            <w:tcW w:w="992" w:type="dxa"/>
          </w:tcPr>
          <w:p w14:paraId="4ADD66CA"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7E415A55" w14:textId="77777777" w:rsidTr="005959C9">
        <w:trPr>
          <w:trHeight w:val="20"/>
        </w:trPr>
        <w:tc>
          <w:tcPr>
            <w:tcW w:w="562" w:type="dxa"/>
          </w:tcPr>
          <w:p w14:paraId="3776CA21"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2.2.</w:t>
            </w:r>
          </w:p>
        </w:tc>
        <w:tc>
          <w:tcPr>
            <w:tcW w:w="9214" w:type="dxa"/>
          </w:tcPr>
          <w:p w14:paraId="6335201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Реалистичность и обоснованность расходов на реализацию проекта</w:t>
            </w:r>
          </w:p>
        </w:tc>
        <w:tc>
          <w:tcPr>
            <w:tcW w:w="992" w:type="dxa"/>
          </w:tcPr>
          <w:p w14:paraId="081DE75C"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2D5CF93" w14:textId="77777777" w:rsidTr="005959C9">
        <w:trPr>
          <w:trHeight w:val="20"/>
        </w:trPr>
        <w:tc>
          <w:tcPr>
            <w:tcW w:w="562" w:type="dxa"/>
          </w:tcPr>
          <w:p w14:paraId="2C336BA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2.3.</w:t>
            </w:r>
          </w:p>
        </w:tc>
        <w:tc>
          <w:tcPr>
            <w:tcW w:w="9214" w:type="dxa"/>
          </w:tcPr>
          <w:p w14:paraId="4BB5105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992" w:type="dxa"/>
          </w:tcPr>
          <w:p w14:paraId="7C401E4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27FC306" w14:textId="77777777" w:rsidTr="005959C9">
        <w:trPr>
          <w:trHeight w:val="20"/>
        </w:trPr>
        <w:tc>
          <w:tcPr>
            <w:tcW w:w="562" w:type="dxa"/>
          </w:tcPr>
          <w:p w14:paraId="1F890F26"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w:t>
            </w:r>
          </w:p>
        </w:tc>
        <w:tc>
          <w:tcPr>
            <w:tcW w:w="9214" w:type="dxa"/>
          </w:tcPr>
          <w:p w14:paraId="6816E8F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социальной эффективности</w:t>
            </w:r>
          </w:p>
        </w:tc>
        <w:tc>
          <w:tcPr>
            <w:tcW w:w="992" w:type="dxa"/>
          </w:tcPr>
          <w:p w14:paraId="51F516F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0 - 40</w:t>
            </w:r>
          </w:p>
        </w:tc>
      </w:tr>
      <w:tr w:rsidR="00040C34" w:rsidRPr="000C57BC" w14:paraId="5A4409CB" w14:textId="77777777" w:rsidTr="005959C9">
        <w:trPr>
          <w:trHeight w:val="20"/>
        </w:trPr>
        <w:tc>
          <w:tcPr>
            <w:tcW w:w="562" w:type="dxa"/>
          </w:tcPr>
          <w:p w14:paraId="3A699239"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3.1.</w:t>
            </w:r>
          </w:p>
        </w:tc>
        <w:tc>
          <w:tcPr>
            <w:tcW w:w="9214" w:type="dxa"/>
          </w:tcPr>
          <w:p w14:paraId="7F1B74C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Наличие и реалистичность значений показателей результативности реализации проекта, их соответствие задачам проекта</w:t>
            </w:r>
          </w:p>
        </w:tc>
        <w:tc>
          <w:tcPr>
            <w:tcW w:w="992" w:type="dxa"/>
          </w:tcPr>
          <w:p w14:paraId="5B5B57CC"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C6C97FA" w14:textId="77777777" w:rsidTr="005959C9">
        <w:trPr>
          <w:trHeight w:val="20"/>
        </w:trPr>
        <w:tc>
          <w:tcPr>
            <w:tcW w:w="562" w:type="dxa"/>
          </w:tcPr>
          <w:p w14:paraId="7F38A508"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3.2.</w:t>
            </w:r>
          </w:p>
        </w:tc>
        <w:tc>
          <w:tcPr>
            <w:tcW w:w="9214" w:type="dxa"/>
          </w:tcPr>
          <w:p w14:paraId="3B20208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Соответствие ожидаемых результатов реализации проекта запланированным мероприятиям</w:t>
            </w:r>
          </w:p>
        </w:tc>
        <w:tc>
          <w:tcPr>
            <w:tcW w:w="992" w:type="dxa"/>
          </w:tcPr>
          <w:p w14:paraId="5A8C1E20"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565B8A79" w14:textId="77777777" w:rsidTr="005959C9">
        <w:trPr>
          <w:trHeight w:val="20"/>
        </w:trPr>
        <w:tc>
          <w:tcPr>
            <w:tcW w:w="562" w:type="dxa"/>
          </w:tcPr>
          <w:p w14:paraId="7D0F304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3.3.</w:t>
            </w:r>
          </w:p>
        </w:tc>
        <w:tc>
          <w:tcPr>
            <w:tcW w:w="9214" w:type="dxa"/>
          </w:tcPr>
          <w:p w14:paraId="4ABCFC0C"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Степень влияния мероприятий проекта на улучшение состояния целевой группы</w:t>
            </w:r>
          </w:p>
        </w:tc>
        <w:tc>
          <w:tcPr>
            <w:tcW w:w="992" w:type="dxa"/>
          </w:tcPr>
          <w:p w14:paraId="4F1E3EC9"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5DF3CA80" w14:textId="77777777" w:rsidTr="005959C9">
        <w:trPr>
          <w:trHeight w:val="20"/>
        </w:trPr>
        <w:tc>
          <w:tcPr>
            <w:tcW w:w="562" w:type="dxa"/>
          </w:tcPr>
          <w:p w14:paraId="10DC1B8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3.4.</w:t>
            </w:r>
          </w:p>
        </w:tc>
        <w:tc>
          <w:tcPr>
            <w:tcW w:w="9214" w:type="dxa"/>
          </w:tcPr>
          <w:p w14:paraId="6719B0A9"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Количество добровольцев (волонтеров), которых планируется привлечь к реализации проекта</w:t>
            </w:r>
          </w:p>
        </w:tc>
        <w:tc>
          <w:tcPr>
            <w:tcW w:w="992" w:type="dxa"/>
          </w:tcPr>
          <w:p w14:paraId="5F9B255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bl>
    <w:p w14:paraId="6CAC792C" w14:textId="77777777" w:rsidR="00040C34" w:rsidRDefault="00040C34" w:rsidP="00040C34">
      <w:pPr>
        <w:pStyle w:val="ConsPlusNormal"/>
        <w:jc w:val="both"/>
        <w:rPr>
          <w:rFonts w:ascii="Times New Roman" w:hAnsi="Times New Roman" w:cs="Times New Roman"/>
          <w:sz w:val="20"/>
          <w:szCs w:val="20"/>
        </w:rPr>
      </w:pPr>
      <w:r w:rsidRPr="00040C34">
        <w:rPr>
          <w:rFonts w:ascii="Times New Roman" w:hAnsi="Times New Roman" w:cs="Times New Roman"/>
          <w:b/>
          <w:bCs/>
          <w:sz w:val="20"/>
          <w:szCs w:val="20"/>
        </w:rPr>
        <w:t>Приложение №4</w:t>
      </w:r>
      <w:r>
        <w:rPr>
          <w:rFonts w:ascii="Times New Roman" w:hAnsi="Times New Roman" w:cs="Times New Roman"/>
          <w:sz w:val="20"/>
          <w:szCs w:val="20"/>
        </w:rPr>
        <w:t xml:space="preserve"> к Порядку</w:t>
      </w: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4535"/>
        <w:gridCol w:w="6238"/>
      </w:tblGrid>
      <w:tr w:rsidR="00040C34" w:rsidRPr="00734B76" w14:paraId="0AE16314" w14:textId="77777777" w:rsidTr="005959C9">
        <w:trPr>
          <w:trHeight w:val="20"/>
        </w:trPr>
        <w:tc>
          <w:tcPr>
            <w:tcW w:w="10773" w:type="dxa"/>
            <w:gridSpan w:val="2"/>
            <w:tcBorders>
              <w:top w:val="nil"/>
              <w:left w:val="nil"/>
              <w:bottom w:val="nil"/>
              <w:right w:val="nil"/>
            </w:tcBorders>
          </w:tcPr>
          <w:p w14:paraId="2FB183AC" w14:textId="77777777" w:rsidR="00040C34" w:rsidRPr="00734B76" w:rsidRDefault="00040C34" w:rsidP="005959C9">
            <w:pPr>
              <w:pStyle w:val="ConsPlusNormal"/>
              <w:jc w:val="center"/>
              <w:rPr>
                <w:rFonts w:ascii="Times New Roman" w:hAnsi="Times New Roman" w:cs="Times New Roman"/>
                <w:b/>
                <w:sz w:val="16"/>
                <w:szCs w:val="16"/>
              </w:rPr>
            </w:pPr>
            <w:r w:rsidRPr="00734B76">
              <w:rPr>
                <w:rFonts w:ascii="Times New Roman" w:hAnsi="Times New Roman" w:cs="Times New Roman"/>
                <w:b/>
                <w:sz w:val="16"/>
                <w:szCs w:val="16"/>
              </w:rPr>
              <w:t>Оценочная форма</w:t>
            </w:r>
          </w:p>
          <w:p w14:paraId="48152C89"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w:t>
            </w:r>
          </w:p>
          <w:p w14:paraId="6F5A4F72"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p w14:paraId="76A6B3C9"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1. Ф.И.О. члена Комиссии _______________________________________.</w:t>
            </w:r>
          </w:p>
          <w:p w14:paraId="744C0B18"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2. Название организации-заявителя _______________________________.</w:t>
            </w:r>
          </w:p>
          <w:p w14:paraId="24529946"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3. Название проекта ____________________________________________.</w:t>
            </w:r>
          </w:p>
          <w:p w14:paraId="0FCEC828"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4. Оценка заявки участника отбора:</w:t>
            </w:r>
            <w:r>
              <w:rPr>
                <w:rFonts w:ascii="Times New Roman" w:hAnsi="Times New Roman" w:cs="Times New Roman"/>
                <w:sz w:val="16"/>
                <w:szCs w:val="16"/>
              </w:rPr>
              <w:t xml:space="preserve"> </w:t>
            </w:r>
            <w:r w:rsidRPr="00734B76">
              <w:rPr>
                <w:rFonts w:ascii="Times New Roman" w:hAnsi="Times New Roman" w:cs="Times New Roman"/>
                <w:sz w:val="16"/>
                <w:szCs w:val="16"/>
              </w:rPr>
              <w:t>значимость и актуальность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экономическая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социальная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общая сумма _____ баллов.</w:t>
            </w:r>
          </w:p>
        </w:tc>
      </w:tr>
      <w:tr w:rsidR="00040C34" w:rsidRPr="00734B76" w14:paraId="40CB63FB" w14:textId="77777777" w:rsidTr="005959C9">
        <w:trPr>
          <w:trHeight w:val="20"/>
        </w:trPr>
        <w:tc>
          <w:tcPr>
            <w:tcW w:w="4535" w:type="dxa"/>
            <w:vMerge w:val="restart"/>
            <w:tcBorders>
              <w:top w:val="nil"/>
              <w:left w:val="nil"/>
              <w:bottom w:val="nil"/>
              <w:right w:val="nil"/>
            </w:tcBorders>
          </w:tcPr>
          <w:p w14:paraId="03A2A0C1" w14:textId="77777777" w:rsidR="00040C34" w:rsidRPr="00734B76" w:rsidRDefault="00040C34" w:rsidP="005959C9">
            <w:pPr>
              <w:pStyle w:val="ConsPlusNormal"/>
              <w:rPr>
                <w:rFonts w:ascii="Times New Roman" w:hAnsi="Times New Roman" w:cs="Times New Roman"/>
                <w:sz w:val="16"/>
                <w:szCs w:val="16"/>
              </w:rPr>
            </w:pPr>
          </w:p>
          <w:p w14:paraId="10FDBF38" w14:textId="77777777" w:rsidR="00040C34" w:rsidRPr="00734B76" w:rsidRDefault="00040C34" w:rsidP="005959C9">
            <w:pPr>
              <w:pStyle w:val="ConsPlusNormal"/>
              <w:rPr>
                <w:rFonts w:ascii="Times New Roman" w:hAnsi="Times New Roman" w:cs="Times New Roman"/>
                <w:sz w:val="16"/>
                <w:szCs w:val="16"/>
              </w:rPr>
            </w:pPr>
          </w:p>
        </w:tc>
        <w:tc>
          <w:tcPr>
            <w:tcW w:w="6238" w:type="dxa"/>
            <w:tcBorders>
              <w:top w:val="nil"/>
              <w:left w:val="nil"/>
              <w:bottom w:val="nil"/>
              <w:right w:val="nil"/>
            </w:tcBorders>
          </w:tcPr>
          <w:p w14:paraId="719D762C" w14:textId="77777777" w:rsidR="00040C34" w:rsidRPr="00734B76" w:rsidRDefault="00040C34" w:rsidP="005959C9">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Подпись члена комиссии __________</w:t>
            </w:r>
          </w:p>
        </w:tc>
      </w:tr>
      <w:tr w:rsidR="00040C34" w:rsidRPr="00734B76" w14:paraId="169BE945" w14:textId="77777777" w:rsidTr="005959C9">
        <w:trPr>
          <w:trHeight w:val="20"/>
        </w:trPr>
        <w:tc>
          <w:tcPr>
            <w:tcW w:w="4535" w:type="dxa"/>
            <w:vMerge/>
            <w:tcBorders>
              <w:top w:val="nil"/>
              <w:left w:val="nil"/>
              <w:bottom w:val="nil"/>
              <w:right w:val="nil"/>
            </w:tcBorders>
          </w:tcPr>
          <w:p w14:paraId="55C76089" w14:textId="77777777" w:rsidR="00040C34" w:rsidRPr="00734B76" w:rsidRDefault="00040C34" w:rsidP="005959C9">
            <w:pPr>
              <w:rPr>
                <w:sz w:val="16"/>
                <w:szCs w:val="16"/>
              </w:rPr>
            </w:pPr>
          </w:p>
        </w:tc>
        <w:tc>
          <w:tcPr>
            <w:tcW w:w="6238" w:type="dxa"/>
            <w:tcBorders>
              <w:top w:val="nil"/>
              <w:left w:val="nil"/>
              <w:bottom w:val="nil"/>
              <w:right w:val="nil"/>
            </w:tcBorders>
          </w:tcPr>
          <w:p w14:paraId="5CCF4521" w14:textId="77777777" w:rsidR="00040C34" w:rsidRPr="00734B76" w:rsidRDefault="00040C34" w:rsidP="005959C9">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«__» _____________ 20__ г.</w:t>
            </w:r>
          </w:p>
        </w:tc>
      </w:tr>
    </w:tbl>
    <w:p w14:paraId="7650AD37" w14:textId="77777777" w:rsidR="00040C34" w:rsidRDefault="00040C34" w:rsidP="00040C34">
      <w:pPr>
        <w:pStyle w:val="ConsPlusNormal"/>
        <w:jc w:val="both"/>
        <w:rPr>
          <w:rFonts w:ascii="Times New Roman" w:hAnsi="Times New Roman" w:cs="Times New Roman"/>
          <w:sz w:val="20"/>
          <w:szCs w:val="20"/>
        </w:rPr>
      </w:pPr>
      <w:r w:rsidRPr="00040C34">
        <w:rPr>
          <w:rFonts w:ascii="Times New Roman" w:hAnsi="Times New Roman" w:cs="Times New Roman"/>
          <w:b/>
          <w:bCs/>
          <w:sz w:val="20"/>
          <w:szCs w:val="20"/>
        </w:rPr>
        <w:t>Приложение №5</w:t>
      </w:r>
      <w:r>
        <w:rPr>
          <w:rFonts w:ascii="Times New Roman" w:hAnsi="Times New Roman" w:cs="Times New Roman"/>
          <w:sz w:val="20"/>
          <w:szCs w:val="20"/>
        </w:rPr>
        <w:t xml:space="preserve"> к Порядку </w:t>
      </w:r>
    </w:p>
    <w:p w14:paraId="10121D2E" w14:textId="77777777" w:rsidR="00040C34" w:rsidRPr="00734B76" w:rsidRDefault="00040C34" w:rsidP="00040C34">
      <w:pPr>
        <w:pStyle w:val="ConsPlusNormal"/>
        <w:ind w:firstLine="540"/>
        <w:jc w:val="center"/>
        <w:rPr>
          <w:rFonts w:ascii="Times New Roman" w:hAnsi="Times New Roman" w:cs="Times New Roman"/>
          <w:b/>
          <w:bCs/>
          <w:sz w:val="16"/>
          <w:szCs w:val="16"/>
        </w:rPr>
      </w:pPr>
      <w:r w:rsidRPr="00734B76">
        <w:rPr>
          <w:rFonts w:ascii="Times New Roman" w:hAnsi="Times New Roman" w:cs="Times New Roman"/>
          <w:b/>
          <w:bCs/>
          <w:sz w:val="16"/>
          <w:szCs w:val="16"/>
        </w:rPr>
        <w:t>Итоговая ведомость</w:t>
      </w:r>
    </w:p>
    <w:p w14:paraId="21F62D7A" w14:textId="77777777" w:rsidR="00040C34" w:rsidRPr="00734B76" w:rsidRDefault="00040C34" w:rsidP="00040C34">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__________________________________________________________</w:t>
      </w:r>
    </w:p>
    <w:p w14:paraId="7C3B6AE6" w14:textId="77777777" w:rsidR="00040C34" w:rsidRPr="00734B76" w:rsidRDefault="00040C34" w:rsidP="00040C34">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40"/>
        <w:gridCol w:w="5383"/>
        <w:gridCol w:w="1622"/>
      </w:tblGrid>
      <w:tr w:rsidR="00040C34" w:rsidRPr="00734B76" w14:paraId="525ABAEE" w14:textId="77777777" w:rsidTr="005959C9">
        <w:trPr>
          <w:trHeight w:val="20"/>
        </w:trPr>
        <w:tc>
          <w:tcPr>
            <w:tcW w:w="1644" w:type="dxa"/>
          </w:tcPr>
          <w:p w14:paraId="0E80E1A2"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Порядковый номер</w:t>
            </w:r>
          </w:p>
        </w:tc>
        <w:tc>
          <w:tcPr>
            <w:tcW w:w="2040" w:type="dxa"/>
          </w:tcPr>
          <w:p w14:paraId="015CC2DF"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организации</w:t>
            </w:r>
          </w:p>
        </w:tc>
        <w:tc>
          <w:tcPr>
            <w:tcW w:w="5383" w:type="dxa"/>
          </w:tcPr>
          <w:p w14:paraId="5EAC8F45"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проекта</w:t>
            </w:r>
          </w:p>
        </w:tc>
        <w:tc>
          <w:tcPr>
            <w:tcW w:w="1622" w:type="dxa"/>
          </w:tcPr>
          <w:p w14:paraId="1D0134FE"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Количество баллов</w:t>
            </w:r>
          </w:p>
        </w:tc>
      </w:tr>
      <w:tr w:rsidR="00040C34" w:rsidRPr="00734B76" w14:paraId="478393B2" w14:textId="77777777" w:rsidTr="005959C9">
        <w:trPr>
          <w:trHeight w:val="20"/>
        </w:trPr>
        <w:tc>
          <w:tcPr>
            <w:tcW w:w="1644" w:type="dxa"/>
          </w:tcPr>
          <w:p w14:paraId="7DC22150"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1B84E6A3"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5490B655"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4EAFC0C8"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09760729" w14:textId="77777777" w:rsidTr="005959C9">
        <w:trPr>
          <w:trHeight w:val="20"/>
        </w:trPr>
        <w:tc>
          <w:tcPr>
            <w:tcW w:w="1644" w:type="dxa"/>
          </w:tcPr>
          <w:p w14:paraId="1DC5E1BE"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4B71F3D7"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6DA45353"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541D7749"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15ACC0EF" w14:textId="77777777" w:rsidTr="005959C9">
        <w:trPr>
          <w:trHeight w:val="20"/>
        </w:trPr>
        <w:tc>
          <w:tcPr>
            <w:tcW w:w="1644" w:type="dxa"/>
          </w:tcPr>
          <w:p w14:paraId="0FFD68FE"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07B19B7D"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43A6BB43"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6E6AE3A9"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71D6B853" w14:textId="77777777" w:rsidTr="005959C9">
        <w:trPr>
          <w:trHeight w:val="20"/>
        </w:trPr>
        <w:tc>
          <w:tcPr>
            <w:tcW w:w="1644" w:type="dxa"/>
          </w:tcPr>
          <w:p w14:paraId="1F725217"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7FC3F7D8"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1C082237"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7F155E7C" w14:textId="77777777" w:rsidR="00040C34" w:rsidRPr="00734B76" w:rsidRDefault="00040C34" w:rsidP="005959C9">
            <w:pPr>
              <w:pStyle w:val="ConsPlusNormal"/>
              <w:rPr>
                <w:rFonts w:ascii="Times New Roman" w:hAnsi="Times New Roman" w:cs="Times New Roman"/>
                <w:sz w:val="16"/>
                <w:szCs w:val="16"/>
              </w:rPr>
            </w:pPr>
          </w:p>
        </w:tc>
      </w:tr>
    </w:tbl>
    <w:p w14:paraId="556A3CF7" w14:textId="77777777" w:rsidR="00040C34" w:rsidRDefault="00040C34" w:rsidP="00040C34">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340"/>
      </w:tblGrid>
      <w:tr w:rsidR="00040C34" w:rsidRPr="00734B76" w14:paraId="2D5934A3" w14:textId="77777777" w:rsidTr="005959C9">
        <w:trPr>
          <w:trHeight w:val="20"/>
        </w:trPr>
        <w:tc>
          <w:tcPr>
            <w:tcW w:w="3288" w:type="dxa"/>
            <w:tcBorders>
              <w:top w:val="nil"/>
              <w:left w:val="nil"/>
              <w:bottom w:val="nil"/>
              <w:right w:val="nil"/>
            </w:tcBorders>
          </w:tcPr>
          <w:p w14:paraId="67B1B076"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lastRenderedPageBreak/>
              <w:t>Секретарь Комиссии</w:t>
            </w:r>
          </w:p>
        </w:tc>
        <w:tc>
          <w:tcPr>
            <w:tcW w:w="1587" w:type="dxa"/>
            <w:tcBorders>
              <w:top w:val="nil"/>
              <w:left w:val="nil"/>
              <w:bottom w:val="single" w:sz="4" w:space="0" w:color="auto"/>
              <w:right w:val="nil"/>
            </w:tcBorders>
          </w:tcPr>
          <w:p w14:paraId="26CB8BD1"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9BF8872"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73E26E1A"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50A6E2D7"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040C34" w:rsidRPr="00734B76" w14:paraId="7F60E4AA" w14:textId="77777777" w:rsidTr="005959C9">
        <w:trPr>
          <w:trHeight w:val="20"/>
        </w:trPr>
        <w:tc>
          <w:tcPr>
            <w:tcW w:w="3288" w:type="dxa"/>
            <w:tcBorders>
              <w:top w:val="nil"/>
              <w:left w:val="nil"/>
              <w:bottom w:val="nil"/>
              <w:right w:val="nil"/>
            </w:tcBorders>
          </w:tcPr>
          <w:p w14:paraId="52452595" w14:textId="77777777" w:rsidR="00040C34" w:rsidRPr="00734B76" w:rsidRDefault="00040C34" w:rsidP="005959C9">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41BFB333"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724A7ED8" w14:textId="77777777" w:rsidR="00040C34" w:rsidRPr="00734B76" w:rsidRDefault="00040C34" w:rsidP="005959C9">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2EF12413"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7401AD43" w14:textId="77777777" w:rsidR="00040C34" w:rsidRPr="00734B76" w:rsidRDefault="00040C34" w:rsidP="005959C9">
            <w:pPr>
              <w:pStyle w:val="ConsPlusNormal"/>
              <w:jc w:val="both"/>
              <w:rPr>
                <w:rFonts w:ascii="Times New Roman" w:hAnsi="Times New Roman" w:cs="Times New Roman"/>
                <w:sz w:val="16"/>
                <w:szCs w:val="16"/>
              </w:rPr>
            </w:pPr>
          </w:p>
        </w:tc>
      </w:tr>
      <w:tr w:rsidR="00040C34" w:rsidRPr="00734B76" w14:paraId="1E05D052" w14:textId="77777777" w:rsidTr="005959C9">
        <w:trPr>
          <w:trHeight w:val="20"/>
        </w:trPr>
        <w:tc>
          <w:tcPr>
            <w:tcW w:w="3288" w:type="dxa"/>
            <w:tcBorders>
              <w:top w:val="nil"/>
              <w:left w:val="nil"/>
              <w:bottom w:val="nil"/>
              <w:right w:val="nil"/>
            </w:tcBorders>
          </w:tcPr>
          <w:p w14:paraId="43313B61"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Председатель Комиссии</w:t>
            </w:r>
          </w:p>
        </w:tc>
        <w:tc>
          <w:tcPr>
            <w:tcW w:w="1587" w:type="dxa"/>
            <w:tcBorders>
              <w:top w:val="nil"/>
              <w:left w:val="nil"/>
              <w:bottom w:val="single" w:sz="4" w:space="0" w:color="auto"/>
              <w:right w:val="nil"/>
            </w:tcBorders>
          </w:tcPr>
          <w:p w14:paraId="52BFC830"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226FAC03"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3126A903"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332E9B3A"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040C34" w:rsidRPr="00734B76" w14:paraId="331F8C3B" w14:textId="77777777" w:rsidTr="005959C9">
        <w:trPr>
          <w:trHeight w:val="20"/>
        </w:trPr>
        <w:tc>
          <w:tcPr>
            <w:tcW w:w="3288" w:type="dxa"/>
            <w:tcBorders>
              <w:top w:val="nil"/>
              <w:left w:val="nil"/>
              <w:bottom w:val="nil"/>
              <w:right w:val="nil"/>
            </w:tcBorders>
          </w:tcPr>
          <w:p w14:paraId="6015A1DE" w14:textId="77777777" w:rsidR="00040C34" w:rsidRPr="00734B76" w:rsidRDefault="00040C34" w:rsidP="005959C9">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38EFB7D0"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5F6B6B32" w14:textId="77777777" w:rsidR="00040C34" w:rsidRPr="00734B76" w:rsidRDefault="00040C34" w:rsidP="005959C9">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36FC45B1"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070A59B1" w14:textId="77777777" w:rsidR="00040C34" w:rsidRPr="00734B76" w:rsidRDefault="00040C34" w:rsidP="005959C9">
            <w:pPr>
              <w:pStyle w:val="ConsPlusNormal"/>
              <w:jc w:val="both"/>
              <w:rPr>
                <w:rFonts w:ascii="Times New Roman" w:hAnsi="Times New Roman" w:cs="Times New Roman"/>
                <w:sz w:val="16"/>
                <w:szCs w:val="16"/>
              </w:rPr>
            </w:pPr>
          </w:p>
        </w:tc>
      </w:tr>
      <w:tr w:rsidR="00040C34" w:rsidRPr="00734B76" w14:paraId="0A2381D7" w14:textId="77777777" w:rsidTr="005959C9">
        <w:trPr>
          <w:trHeight w:val="20"/>
        </w:trPr>
        <w:tc>
          <w:tcPr>
            <w:tcW w:w="9070" w:type="dxa"/>
            <w:gridSpan w:val="5"/>
            <w:tcBorders>
              <w:top w:val="nil"/>
              <w:left w:val="nil"/>
              <w:bottom w:val="nil"/>
              <w:right w:val="nil"/>
            </w:tcBorders>
          </w:tcPr>
          <w:p w14:paraId="5C537E5C"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«__» _____________ 20__ года</w:t>
            </w:r>
          </w:p>
        </w:tc>
      </w:tr>
    </w:tbl>
    <w:p w14:paraId="7EFE55FC" w14:textId="77777777" w:rsidR="004F731F" w:rsidRPr="00BF4499" w:rsidRDefault="004F731F" w:rsidP="00BF4499">
      <w:pPr>
        <w:pStyle w:val="ConsPlusTitle"/>
        <w:jc w:val="both"/>
        <w:rPr>
          <w:rFonts w:ascii="Times New Roman" w:hAnsi="Times New Roman" w:cs="Times New Roman"/>
          <w:b w:val="0"/>
          <w:bCs w:val="0"/>
          <w:sz w:val="14"/>
          <w:szCs w:val="14"/>
        </w:rPr>
      </w:pPr>
    </w:p>
    <w:p w14:paraId="52F3885C" w14:textId="13467108" w:rsidR="004D2671" w:rsidRPr="00040C34" w:rsidRDefault="004F731F" w:rsidP="00040C34">
      <w:pPr>
        <w:pStyle w:val="ConsPlusTitle"/>
        <w:jc w:val="both"/>
        <w:rPr>
          <w:rFonts w:ascii="Times New Roman" w:hAnsi="Times New Roman" w:cs="Times New Roman"/>
        </w:rPr>
      </w:pPr>
      <w:r w:rsidRPr="00040C34">
        <w:rPr>
          <w:rFonts w:ascii="Times New Roman" w:hAnsi="Times New Roman" w:cs="Times New Roman"/>
        </w:rPr>
        <w:t xml:space="preserve">Постановление от 10.02.2023                                                                                                                                          </w:t>
      </w:r>
      <w:r w:rsidR="000E72BF">
        <w:rPr>
          <w:rFonts w:ascii="Times New Roman" w:hAnsi="Times New Roman" w:cs="Times New Roman"/>
        </w:rPr>
        <w:t xml:space="preserve">            </w:t>
      </w:r>
      <w:r w:rsidRPr="00040C34">
        <w:rPr>
          <w:rFonts w:ascii="Times New Roman" w:hAnsi="Times New Roman" w:cs="Times New Roman"/>
        </w:rPr>
        <w:t xml:space="preserve">   № 98</w:t>
      </w:r>
    </w:p>
    <w:p w14:paraId="4904B8E5" w14:textId="1769DD9C" w:rsidR="00040C34" w:rsidRPr="00040C34" w:rsidRDefault="00040C34" w:rsidP="00E0165E">
      <w:pPr>
        <w:pStyle w:val="ConsPlusTitle"/>
        <w:jc w:val="both"/>
        <w:rPr>
          <w:rFonts w:ascii="Times New Roman" w:hAnsi="Times New Roman"/>
          <w:b w:val="0"/>
          <w:bCs w:val="0"/>
        </w:rPr>
      </w:pPr>
      <w:r w:rsidRPr="00040C34">
        <w:rPr>
          <w:rFonts w:ascii="Times New Roman" w:hAnsi="Times New Roman" w:cs="Times New Roman"/>
          <w:b w:val="0"/>
          <w:bCs w:val="0"/>
        </w:rPr>
        <w:t>Об утверждении Порядка предоставления субсидии некоммерческим организациям, не являющимся государственными (муниципальными) учреждениями</w:t>
      </w:r>
      <w:r w:rsidRPr="00040C34">
        <w:rPr>
          <w:rFonts w:ascii="Times New Roman" w:hAnsi="Times New Roman"/>
          <w:b w:val="0"/>
          <w:bCs w:val="0"/>
        </w:rPr>
        <w:t xml:space="preserve">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b w:val="0"/>
          <w:bCs w:val="0"/>
        </w:rPr>
        <w:t xml:space="preserve"> </w:t>
      </w:r>
      <w:r w:rsidRPr="00040C34">
        <w:rPr>
          <w:rFonts w:ascii="Times New Roman" w:hAnsi="Times New Roman" w:cs="Times New Roman"/>
          <w:b w:val="0"/>
          <w:bCs w:val="0"/>
        </w:rPr>
        <w:t xml:space="preserve">В соответствии со статьей 78.1 Бюджетного кодекса Российской Федерацией, </w:t>
      </w:r>
      <w:r w:rsidRPr="00040C34">
        <w:rPr>
          <w:rFonts w:ascii="Times New Roman" w:hAnsi="Times New Roman" w:cs="Times New Roman"/>
          <w:b w:val="0"/>
          <w:color w:val="000000"/>
          <w:spacing w:val="2"/>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040C34">
        <w:rPr>
          <w:rFonts w:ascii="Times New Roman" w:hAnsi="Times New Roman" w:cs="Times New Roman"/>
          <w:b w:val="0"/>
          <w:bCs w:val="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0165E">
        <w:rPr>
          <w:rFonts w:ascii="Times New Roman" w:hAnsi="Times New Roman" w:cs="Times New Roman"/>
          <w:b w:val="0"/>
          <w:bCs w:val="0"/>
        </w:rPr>
        <w:t xml:space="preserve"> </w:t>
      </w:r>
      <w:r w:rsidRPr="00040C34">
        <w:rPr>
          <w:rFonts w:ascii="Times New Roman" w:hAnsi="Times New Roman" w:cs="Times New Roman"/>
        </w:rPr>
        <w:t>п о с т а н о в л я ю:</w:t>
      </w:r>
      <w:r w:rsidRPr="00E0165E">
        <w:rPr>
          <w:rFonts w:ascii="Times New Roman" w:hAnsi="Times New Roman"/>
          <w:b w:val="0"/>
          <w:bCs w:val="0"/>
        </w:rPr>
        <w:t>1.Утвердить прилагаемый Порядок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b w:val="0"/>
          <w:bCs w:val="0"/>
        </w:rPr>
        <w:t xml:space="preserve"> </w:t>
      </w:r>
      <w:r w:rsidRPr="00E0165E">
        <w:rPr>
          <w:rFonts w:ascii="Times New Roman" w:hAnsi="Times New Roman"/>
          <w:b w:val="0"/>
          <w:bCs w:val="0"/>
        </w:rPr>
        <w:t>2.Настоящее постановление подлежит официальному опубликованию.</w:t>
      </w:r>
      <w:r w:rsidR="00E0165E">
        <w:rPr>
          <w:rFonts w:ascii="Times New Roman" w:hAnsi="Times New Roman"/>
          <w:b w:val="0"/>
          <w:bCs w:val="0"/>
        </w:rPr>
        <w:t xml:space="preserve"> </w:t>
      </w:r>
      <w:r w:rsidRPr="00040C34">
        <w:rPr>
          <w:rFonts w:ascii="Times New Roman" w:hAnsi="Times New Roman"/>
          <w:b w:val="0"/>
        </w:rPr>
        <w:t>3.Контроль за исполнением настоящего постановления оставляю за</w:t>
      </w:r>
      <w:r w:rsidRPr="00040C34">
        <w:rPr>
          <w:rFonts w:ascii="Times New Roman" w:hAnsi="Times New Roman"/>
          <w:b w:val="0"/>
          <w:bCs w:val="0"/>
        </w:rPr>
        <w:t xml:space="preserve"> собой.</w:t>
      </w:r>
    </w:p>
    <w:p w14:paraId="76FEF000" w14:textId="087B62EB" w:rsidR="00040C34" w:rsidRPr="00040C34" w:rsidRDefault="00040C34" w:rsidP="00040C34">
      <w:pPr>
        <w:pStyle w:val="ConsPlusTitle"/>
        <w:jc w:val="both"/>
        <w:rPr>
          <w:rFonts w:ascii="Times New Roman" w:hAnsi="Times New Roman" w:cs="Times New Roman"/>
        </w:rPr>
      </w:pPr>
      <w:r w:rsidRPr="00040C34">
        <w:rPr>
          <w:rFonts w:ascii="Times New Roman" w:hAnsi="Times New Roman"/>
          <w:b w:val="0"/>
          <w:bCs w:val="0"/>
        </w:rPr>
        <w:t>Глава Завитинского муниципального округа</w:t>
      </w:r>
      <w:r w:rsidRPr="00040C34">
        <w:rPr>
          <w:rFonts w:ascii="Times New Roman" w:hAnsi="Times New Roman"/>
          <w:b w:val="0"/>
          <w:bCs w:val="0"/>
        </w:rPr>
        <w:tab/>
      </w:r>
      <w:r w:rsidRPr="00040C34">
        <w:rPr>
          <w:rFonts w:ascii="Times New Roman" w:hAnsi="Times New Roman"/>
          <w:b w:val="0"/>
          <w:bCs w:val="0"/>
        </w:rPr>
        <w:tab/>
      </w:r>
      <w:r w:rsidRPr="00040C34">
        <w:rPr>
          <w:rFonts w:ascii="Times New Roman" w:hAnsi="Times New Roman"/>
          <w:b w:val="0"/>
          <w:bCs w:val="0"/>
        </w:rPr>
        <w:tab/>
      </w:r>
      <w:r w:rsidRPr="00040C34">
        <w:rPr>
          <w:rFonts w:ascii="Times New Roman" w:hAnsi="Times New Roman"/>
          <w:b w:val="0"/>
          <w:bCs w:val="0"/>
        </w:rPr>
        <w:tab/>
      </w:r>
      <w:r w:rsidRPr="00040C34">
        <w:rPr>
          <w:rFonts w:ascii="Times New Roman" w:hAnsi="Times New Roman"/>
          <w:b w:val="0"/>
          <w:bCs w:val="0"/>
        </w:rPr>
        <w:tab/>
      </w:r>
      <w:r w:rsidRPr="00040C34">
        <w:rPr>
          <w:rFonts w:ascii="Times New Roman" w:hAnsi="Times New Roman"/>
          <w:b w:val="0"/>
          <w:bCs w:val="0"/>
        </w:rPr>
        <w:tab/>
        <w:t xml:space="preserve">             </w:t>
      </w:r>
      <w:r w:rsidR="00E0165E">
        <w:rPr>
          <w:rFonts w:ascii="Times New Roman" w:hAnsi="Times New Roman"/>
          <w:b w:val="0"/>
          <w:bCs w:val="0"/>
        </w:rPr>
        <w:t xml:space="preserve">      </w:t>
      </w:r>
      <w:r w:rsidRPr="00040C34">
        <w:rPr>
          <w:rFonts w:ascii="Times New Roman" w:hAnsi="Times New Roman"/>
          <w:b w:val="0"/>
          <w:bCs w:val="0"/>
        </w:rPr>
        <w:t xml:space="preserve">               С.С.Линевич</w:t>
      </w:r>
    </w:p>
    <w:p w14:paraId="4B6328B8" w14:textId="6E88F12E" w:rsidR="004D2671" w:rsidRPr="00040C34" w:rsidRDefault="00040C34" w:rsidP="00C472D3">
      <w:pPr>
        <w:pStyle w:val="ConsPlusNormal"/>
        <w:jc w:val="both"/>
        <w:rPr>
          <w:rFonts w:ascii="Times New Roman" w:hAnsi="Times New Roman" w:cs="Times New Roman"/>
          <w:b/>
          <w:bCs/>
          <w:sz w:val="20"/>
          <w:szCs w:val="20"/>
        </w:rPr>
      </w:pPr>
      <w:r w:rsidRPr="00E0165E">
        <w:rPr>
          <w:rFonts w:ascii="Times New Roman" w:hAnsi="Times New Roman" w:cs="Times New Roman"/>
          <w:b/>
          <w:bCs/>
          <w:sz w:val="20"/>
          <w:szCs w:val="20"/>
        </w:rPr>
        <w:t xml:space="preserve">Приложение </w:t>
      </w:r>
      <w:r w:rsidRPr="00040C34">
        <w:rPr>
          <w:rFonts w:ascii="Times New Roman" w:hAnsi="Times New Roman" w:cs="Times New Roman"/>
          <w:sz w:val="20"/>
          <w:szCs w:val="20"/>
        </w:rPr>
        <w:t>УТВЕРЖДЕНО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постановлением главы Завитинского муниципального округа от 10.02.2023 № 98</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ПОРЯДОК</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 Общие положения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1.1. Настоящий Порядок устанавливает условия и порядок предоставления грантов в форме субсидий, источником финансового обеспечения которых являются средства бюджета Завитинского муниципального округа, социально ориентированным некоммерческим организациям, не являющимся государственными (муниципальными) учреждениями (далее - НКО),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cs="Times New Roman"/>
          <w:sz w:val="20"/>
          <w:szCs w:val="20"/>
        </w:rPr>
        <w:t xml:space="preserve"> </w:t>
      </w:r>
      <w:r w:rsidRPr="00040C34">
        <w:rPr>
          <w:rFonts w:ascii="Times New Roman" w:eastAsia="Calibri" w:hAnsi="Times New Roman" w:cs="Times New Roman"/>
          <w:sz w:val="20"/>
          <w:szCs w:val="20"/>
        </w:rPr>
        <w:t>1.2. Порядок предоставления субсидии разработан в соответствии с</w:t>
      </w:r>
      <w:r w:rsidRPr="00040C34">
        <w:rPr>
          <w:rFonts w:ascii="Times New Roman" w:hAnsi="Times New Roman" w:cs="Times New Roman"/>
          <w:color w:val="000000"/>
          <w:spacing w:val="2"/>
          <w:sz w:val="20"/>
          <w:szCs w:val="20"/>
        </w:rPr>
        <w:t>о статьей 78.1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w:t>
      </w:r>
      <w:r w:rsidRPr="00040C34">
        <w:rPr>
          <w:rFonts w:ascii="Times New Roman" w:hAnsi="Times New Roman" w:cs="Times New Roman"/>
          <w:bCs/>
          <w:sz w:val="20"/>
          <w:szCs w:val="20"/>
        </w:rPr>
        <w:t>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40C34">
        <w:rPr>
          <w:rFonts w:ascii="Times New Roman" w:eastAsia="Calibri" w:hAnsi="Times New Roman" w:cs="Times New Roman"/>
          <w:bCs/>
          <w:sz w:val="20"/>
          <w:szCs w:val="20"/>
        </w:rPr>
        <w:t xml:space="preserve"> путем выделения </w:t>
      </w:r>
      <w:r w:rsidRPr="00040C34">
        <w:rPr>
          <w:rFonts w:ascii="Times New Roman" w:hAnsi="Times New Roman" w:cs="Times New Roman"/>
          <w:bCs/>
          <w:sz w:val="20"/>
          <w:szCs w:val="20"/>
        </w:rPr>
        <w:t>субсидии, предоставленной из бюджета Завитинского муниципального округа, на реализацию муниципальной программы «Эффективное управление в Завитинском муниципальном округе», утвержденной постановлением главы Завитинского муниципального округа от 24.09.2014 № 362 (в редакции от 17.02.2022 № 98).</w:t>
      </w:r>
      <w:r w:rsidR="00E0165E">
        <w:rPr>
          <w:rFonts w:ascii="Times New Roman" w:hAnsi="Times New Roman" w:cs="Times New Roman"/>
          <w:bCs/>
          <w:sz w:val="20"/>
          <w:szCs w:val="20"/>
        </w:rPr>
        <w:t xml:space="preserve"> </w:t>
      </w:r>
      <w:r w:rsidRPr="00040C34">
        <w:rPr>
          <w:rFonts w:ascii="Times New Roman" w:hAnsi="Times New Roman" w:cs="Times New Roman"/>
          <w:sz w:val="20"/>
          <w:szCs w:val="20"/>
        </w:rPr>
        <w:t>1.3. Гранты предоставляются главным распорядителем средств бюджета Завитинского муниципального округа - администрацией Завитинского муниципального округа, в пределах бюджетных ассигнований, предусмотренных решением Совета народных депутатов Завитинского муниципального округа о бюджете Завитинского муниципального округа на текущий финансовый год и плановый период, и лимитов бюджетных обязательств, утвержденных главному распорядителю на предоставление субсидии, по результатам конкурсного отбора.</w:t>
      </w:r>
      <w:r w:rsidRPr="00040C34">
        <w:rPr>
          <w:rFonts w:ascii="Times New Roman" w:hAnsi="Times New Roman" w:cs="Times New Roman"/>
          <w:bCs/>
          <w:sz w:val="20"/>
          <w:szCs w:val="20"/>
        </w:rPr>
        <w:t xml:space="preserve"> Уполномоченным органом по реализации настоящего Порядка является общий отдел администрации Завитинского муниципального округа.</w:t>
      </w:r>
      <w:r w:rsidR="00E0165E">
        <w:rPr>
          <w:rFonts w:ascii="Times New Roman" w:hAnsi="Times New Roman" w:cs="Times New Roman"/>
          <w:bCs/>
          <w:sz w:val="20"/>
          <w:szCs w:val="20"/>
        </w:rPr>
        <w:t xml:space="preserve"> </w:t>
      </w:r>
      <w:r w:rsidRPr="00040C34">
        <w:rPr>
          <w:rFonts w:ascii="Times New Roman" w:hAnsi="Times New Roman" w:cs="Times New Roman"/>
          <w:bCs/>
          <w:sz w:val="20"/>
          <w:szCs w:val="20"/>
        </w:rPr>
        <w:t>1.4. В целях реализации настоящего Порядка применяются следующие понятия и термины:</w:t>
      </w:r>
      <w:r w:rsidR="00E0165E">
        <w:rPr>
          <w:rFonts w:ascii="Times New Roman" w:hAnsi="Times New Roman" w:cs="Times New Roman"/>
          <w:bCs/>
          <w:sz w:val="20"/>
          <w:szCs w:val="20"/>
        </w:rPr>
        <w:t xml:space="preserve"> </w:t>
      </w:r>
      <w:r w:rsidRPr="00040C34">
        <w:rPr>
          <w:rFonts w:ascii="Times New Roman" w:hAnsi="Times New Roman" w:cs="Times New Roman"/>
          <w:color w:val="333333"/>
          <w:sz w:val="20"/>
          <w:szCs w:val="20"/>
          <w:shd w:val="clear" w:color="auto" w:fill="FFFFFF"/>
        </w:rPr>
        <w:t xml:space="preserve">Грантовая поддержка. Грант  – субсидия, предоставляемая на конкурсной основе на условиях долевого финансирования целевых расходов </w:t>
      </w:r>
      <w:r w:rsidRPr="00040C34">
        <w:rPr>
          <w:rFonts w:ascii="Times New Roman" w:hAnsi="Times New Roman" w:cs="Times New Roman"/>
          <w:sz w:val="20"/>
          <w:szCs w:val="20"/>
        </w:rPr>
        <w:t>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cs="Times New Roman"/>
          <w:sz w:val="20"/>
          <w:szCs w:val="20"/>
        </w:rPr>
        <w:t xml:space="preserve"> </w:t>
      </w:r>
      <w:r w:rsidRPr="00040C34">
        <w:rPr>
          <w:rFonts w:ascii="Times New Roman" w:hAnsi="Times New Roman" w:cs="Times New Roman"/>
          <w:color w:val="333333"/>
          <w:sz w:val="20"/>
          <w:szCs w:val="20"/>
          <w:shd w:val="clear" w:color="auto" w:fill="FFFFFF"/>
        </w:rPr>
        <w:t>Некоммерческая организация — организация, не имеющая в качестве основной цели своей деятельности извлечения прибыли. </w:t>
      </w:r>
      <w:r w:rsidR="00E0165E">
        <w:rPr>
          <w:rFonts w:ascii="Times New Roman" w:hAnsi="Times New Roman" w:cs="Times New Roman"/>
          <w:color w:val="333333"/>
          <w:sz w:val="20"/>
          <w:szCs w:val="20"/>
          <w:shd w:val="clear" w:color="auto" w:fill="FFFFFF"/>
        </w:rPr>
        <w:t xml:space="preserve"> </w:t>
      </w:r>
      <w:r w:rsidRPr="00040C34">
        <w:rPr>
          <w:rFonts w:ascii="Times New Roman" w:hAnsi="Times New Roman" w:cs="Times New Roman"/>
          <w:sz w:val="20"/>
          <w:szCs w:val="20"/>
        </w:rPr>
        <w:t>Участники конкурсного отбора - это некоммерческие организации (их представители) осуществляющие свою деятельность на территории Завитинского муниципального округа и подавшие заявки на участие в конкурсе для предоставления субсидии на конкурсной основе.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Проект заявки - комплект документов, составленный в соответствии с</w:t>
      </w:r>
      <w:r w:rsidRPr="00040C34">
        <w:rPr>
          <w:rFonts w:ascii="Times New Roman" w:hAnsi="Times New Roman" w:cs="Times New Roman"/>
          <w:bCs/>
          <w:sz w:val="20"/>
          <w:szCs w:val="20"/>
        </w:rPr>
        <w:t xml:space="preserve"> требованиями настоящего Порядка, необходимый для участия в конкурсном отборе;</w:t>
      </w:r>
      <w:r w:rsidR="00E0165E">
        <w:rPr>
          <w:rFonts w:ascii="Times New Roman" w:hAnsi="Times New Roman" w:cs="Times New Roman"/>
          <w:bCs/>
          <w:sz w:val="20"/>
          <w:szCs w:val="20"/>
        </w:rPr>
        <w:t xml:space="preserve"> </w:t>
      </w:r>
      <w:r w:rsidRPr="00040C34">
        <w:rPr>
          <w:rFonts w:ascii="Times New Roman" w:hAnsi="Times New Roman" w:cs="Times New Roman"/>
          <w:sz w:val="20"/>
          <w:szCs w:val="20"/>
        </w:rPr>
        <w:t xml:space="preserve">1.5. Субсидии предоставляются </w:t>
      </w:r>
      <w:r w:rsidRPr="00040C34">
        <w:rPr>
          <w:rFonts w:ascii="Times New Roman" w:hAnsi="Times New Roman" w:cs="Times New Roman"/>
          <w:sz w:val="20"/>
          <w:szCs w:val="20"/>
        </w:rPr>
        <w:lastRenderedPageBreak/>
        <w:t>следующей категории некоммерческих организаций: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1) осуществляющим уставную  деятельность,  соответствующую положениям </w:t>
      </w:r>
      <w:hyperlink r:id="rId123" w:history="1">
        <w:r w:rsidRPr="00040C34">
          <w:rPr>
            <w:rFonts w:ascii="Times New Roman" w:hAnsi="Times New Roman" w:cs="Times New Roman"/>
            <w:sz w:val="20"/>
            <w:szCs w:val="20"/>
          </w:rPr>
          <w:t>пункта  2 статьи 31</w:t>
        </w:r>
      </w:hyperlink>
      <w:r w:rsidRPr="00040C34">
        <w:rPr>
          <w:rFonts w:ascii="Times New Roman" w:hAnsi="Times New Roman" w:cs="Times New Roman"/>
          <w:sz w:val="20"/>
          <w:szCs w:val="20"/>
        </w:rPr>
        <w:t xml:space="preserve">  Федерального закона от 12 января 1996 г. № 7-ФЗ «О некоммерческих организациях»;</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 зарегистрированным и осуществляющим свою деятельность на территории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1.6. Участниками конкурса не могут быть: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религиозные организации;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некоммерческие организации, которые на день окончания приема заявок на участие в конкурсе не представили в администрацию Завитинского муниципального округа отчетность, предусмотренную соглашением о предоставлении гранта, использование которого завершено (если сроки представления такой отчетности наступили до дня окончания приема заявок на участие в конкурсе); некоммерческие организации, у которых на день окончания приема заявок на участие в конкурсе имеется просроченная задолженность по возврату в бюджет Завитинского муниципального округа сумм ранее полученных грантов, подлежащих возврату в соответствии с условиями соглашения о предоставлении таких грантов (по грантам, использование которых завершено).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1.7. Гранты предоставляются в целях финансового обеспечения затрат НКО на реализацию проекта, направленного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1.8.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1.9. Сведения о гранте размещаются</w:t>
      </w:r>
      <w:r w:rsidRPr="00040C34">
        <w:rPr>
          <w:rFonts w:ascii="Times New Roman" w:eastAsiaTheme="minorHAnsi" w:hAnsi="Times New Roman" w:cs="Times New Roman"/>
          <w:sz w:val="20"/>
          <w:szCs w:val="20"/>
        </w:rPr>
        <w:t xml:space="preserve"> не позднее 15-го рабочего дня, следующего за днем принятия</w:t>
      </w:r>
      <w:r w:rsidRPr="00040C34">
        <w:rPr>
          <w:rFonts w:ascii="Times New Roman" w:hAnsi="Times New Roman" w:cs="Times New Roman"/>
          <w:sz w:val="20"/>
          <w:szCs w:val="20"/>
        </w:rPr>
        <w:t xml:space="preserve"> при формировании бюджета Завитинского муниципального округа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роспись/Местный: Амурская область/Завитинский муниципальный округ-10521000/направление расходов – 00340».</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1.10. Отбор НКО для предоставления гранта осуществляется путем проведения конкурса (далее - конкурсный отбор).</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1.11. Гранты предоставляются НКО - победителям конкурсного отбора.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1.12. НКО, не ставшая по результатам проведенного конкурсного отбора победителем, имеет право принять участие в следующем конкурсном отборе.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 Порядок проведения конкурсного отбора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2.1. Организатором конкурсного отбора является администрация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2.2. Проведение конкурсного отбора возлагается на конкурсную комиссию, создаваемую администрацией Завитинского муниципального округа (далее - комиссия).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Комиссия состоит из председателя комиссии, заместителя председателя комиссии, секретаря комиссии и иных членов комиссии.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Положение о комиссии и ее состав утверждаются распоряжением главы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2.3. Объявление о проведении конкурсного отбора размещается на едином портале, а также на официальном сайте администрации Завитинского муниципального округа в информационно-телекоммуникационной сети Интернет по адресу: https:// </w:t>
      </w:r>
      <w:hyperlink r:id="rId124" w:history="1">
        <w:r w:rsidR="00E0165E" w:rsidRPr="0084405B">
          <w:rPr>
            <w:rStyle w:val="a9"/>
            <w:sz w:val="20"/>
            <w:szCs w:val="20"/>
          </w:rPr>
          <w:t>www.zavitinsk.info</w:t>
        </w:r>
      </w:hyperlink>
      <w:r w:rsidRPr="00040C34">
        <w:rPr>
          <w:rFonts w:ascii="Times New Roman" w:hAnsi="Times New Roman" w:cs="Times New Roman"/>
          <w:sz w:val="20"/>
          <w:szCs w:val="20"/>
        </w:rPr>
        <w:t xml:space="preserve"> (далее - сайт администрации Завитинского муниципального округа).2.4. Цели предоставления гранта - р</w:t>
      </w:r>
      <w:r w:rsidRPr="00040C34">
        <w:rPr>
          <w:rFonts w:ascii="Times New Roman" w:eastAsia="Calibri" w:hAnsi="Times New Roman" w:cs="Times New Roman"/>
          <w:sz w:val="20"/>
          <w:szCs w:val="20"/>
        </w:rPr>
        <w:t>ешение наиболее актуальных, социально значимых задач, стоящих перед населением (</w:t>
      </w:r>
      <w:r w:rsidRPr="00040C34">
        <w:rPr>
          <w:rFonts w:ascii="Times New Roman" w:hAnsi="Times New Roman" w:cs="Times New Roman"/>
          <w:sz w:val="20"/>
          <w:szCs w:val="20"/>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040C34">
        <w:rPr>
          <w:rFonts w:ascii="Times New Roman" w:eastAsia="Calibri" w:hAnsi="Times New Roman" w:cs="Times New Roman"/>
          <w:sz w:val="20"/>
          <w:szCs w:val="20"/>
        </w:rPr>
        <w:t>) посредством реализации проекта (программы) Организацией</w:t>
      </w:r>
      <w:r w:rsidRPr="00040C34">
        <w:rPr>
          <w:rFonts w:ascii="Times New Roman" w:hAnsi="Times New Roman" w:cs="Times New Roman"/>
          <w:sz w:val="20"/>
          <w:szCs w:val="20"/>
        </w:rPr>
        <w:t>;</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2.5. Результатом предоставления гранта является: -</w:t>
      </w:r>
      <w:r w:rsidRPr="00040C34">
        <w:rPr>
          <w:rFonts w:ascii="Times New Roman" w:hAnsi="Times New Roman" w:cs="Times New Roman"/>
          <w:sz w:val="20"/>
          <w:szCs w:val="20"/>
          <w:shd w:val="clear" w:color="auto" w:fill="FFFFFF"/>
        </w:rPr>
        <w:t> достижение  </w:t>
      </w:r>
      <w:r w:rsidRPr="00040C34">
        <w:rPr>
          <w:rFonts w:ascii="Times New Roman" w:eastAsia="Calibri" w:hAnsi="Times New Roman" w:cs="Times New Roman"/>
          <w:sz w:val="20"/>
          <w:szCs w:val="20"/>
        </w:rPr>
        <w:t>социально значимых задач, стоящих перед населением (</w:t>
      </w:r>
      <w:r w:rsidRPr="00040C34">
        <w:rPr>
          <w:rFonts w:ascii="Times New Roman" w:hAnsi="Times New Roman" w:cs="Times New Roman"/>
          <w:sz w:val="20"/>
          <w:szCs w:val="20"/>
        </w:rPr>
        <w:t>поддержка инициатив общественных объединений граждан с ограниченными возможностями здоровья, защита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w:t>
      </w:r>
      <w:r w:rsidRPr="00040C34">
        <w:rPr>
          <w:rFonts w:ascii="Times New Roman" w:eastAsia="Calibri" w:hAnsi="Times New Roman" w:cs="Times New Roman"/>
          <w:sz w:val="20"/>
          <w:szCs w:val="20"/>
        </w:rPr>
        <w:t>) посредством реализации проекта (программы) Организацией</w:t>
      </w:r>
      <w:r w:rsidRPr="00040C34">
        <w:rPr>
          <w:rFonts w:ascii="Times New Roman" w:hAnsi="Times New Roman" w:cs="Times New Roman"/>
          <w:sz w:val="20"/>
          <w:szCs w:val="20"/>
        </w:rPr>
        <w:t>;</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сохранение </w:t>
      </w:r>
      <w:r w:rsidRPr="00040C34">
        <w:rPr>
          <w:rFonts w:ascii="Times New Roman" w:hAnsi="Times New Roman" w:cs="Times New Roman"/>
          <w:bCs/>
          <w:sz w:val="20"/>
          <w:szCs w:val="20"/>
        </w:rPr>
        <w:t>(увеличение) численности членов НКО.</w:t>
      </w:r>
      <w:r w:rsidR="00E0165E">
        <w:rPr>
          <w:rFonts w:ascii="Times New Roman" w:hAnsi="Times New Roman" w:cs="Times New Roman"/>
          <w:bCs/>
          <w:sz w:val="20"/>
          <w:szCs w:val="20"/>
        </w:rPr>
        <w:t xml:space="preserve"> </w:t>
      </w:r>
      <w:r w:rsidRPr="00040C34">
        <w:rPr>
          <w:rFonts w:ascii="Times New Roman" w:hAnsi="Times New Roman" w:cs="Times New Roman"/>
          <w:sz w:val="20"/>
          <w:szCs w:val="20"/>
        </w:rPr>
        <w:t xml:space="preserve">2.6. Страница сайта в информационно-телекоммуникационной сети Интернет, на котором обеспечивается проведение конкурсного отбора - </w:t>
      </w:r>
      <w:hyperlink r:id="rId125" w:history="1">
        <w:r w:rsidR="00E0165E" w:rsidRPr="0084405B">
          <w:rPr>
            <w:rStyle w:val="a9"/>
            <w:sz w:val="20"/>
            <w:szCs w:val="20"/>
          </w:rPr>
          <w:t>http://www.zavitinsk.info/city/nekomercheskie-organizatsii/index.php</w:t>
        </w:r>
      </w:hyperlink>
      <w:r w:rsidR="00E0165E">
        <w:rPr>
          <w:rFonts w:ascii="Times New Roman" w:hAnsi="Times New Roman" w:cs="Times New Roman"/>
          <w:sz w:val="20"/>
          <w:szCs w:val="20"/>
        </w:rPr>
        <w:t xml:space="preserve"> </w:t>
      </w:r>
      <w:r w:rsidRPr="00040C34">
        <w:rPr>
          <w:rFonts w:ascii="Times New Roman" w:hAnsi="Times New Roman" w:cs="Times New Roman"/>
          <w:sz w:val="20"/>
          <w:szCs w:val="20"/>
        </w:rPr>
        <w:t>;2.7. Для участия в конкурсном отборе НКО на 1-е число месяца, предшествующего месяцу, в котором планируется проведение конкурсного отбора, должна соответствовать следующим требованиям:</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У НКО должна отсутствовать просроченная задолженность по возврату в бюджет Завитинского муниципального округа субсидий, предоставленных в соответствии с иными правовыми актами, а также иная просроченная задолженность перед бюджетом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НКО не должна находиться в процессе реорганизации </w:t>
      </w:r>
      <w:r w:rsidRPr="00040C34">
        <w:rPr>
          <w:rFonts w:ascii="Times New Roman" w:eastAsiaTheme="minorHAnsi"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040C34">
        <w:rPr>
          <w:rFonts w:ascii="Times New Roman" w:hAnsi="Times New Roman" w:cs="Times New Roman"/>
          <w:sz w:val="20"/>
          <w:szCs w:val="20"/>
        </w:rPr>
        <w:t>,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НКО не должна </w:t>
      </w:r>
      <w:r w:rsidRPr="00040C34">
        <w:rPr>
          <w:rFonts w:ascii="Times New Roman" w:eastAsiaTheme="minorHAnsi" w:hAnsi="Times New Roman" w:cs="Times New Roman"/>
          <w:sz w:val="20"/>
          <w:szCs w:val="20"/>
        </w:rPr>
        <w:t xml:space="preserve">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r w:rsidRPr="00040C34">
        <w:rPr>
          <w:rFonts w:ascii="Times New Roman" w:eastAsiaTheme="minorHAnsi" w:hAnsi="Times New Roman" w:cs="Times New Roman"/>
          <w:sz w:val="20"/>
          <w:szCs w:val="20"/>
        </w:rPr>
        <w:lastRenderedPageBreak/>
        <w:t>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E0165E">
        <w:rPr>
          <w:rFonts w:ascii="Times New Roman" w:eastAsiaTheme="minorHAnsi" w:hAnsi="Times New Roman" w:cs="Times New Roman"/>
          <w:sz w:val="20"/>
          <w:szCs w:val="20"/>
        </w:rPr>
        <w:t xml:space="preserve"> </w:t>
      </w:r>
      <w:r w:rsidRPr="00040C34">
        <w:rPr>
          <w:rFonts w:ascii="Times New Roman" w:hAnsi="Times New Roman" w:cs="Times New Roman"/>
          <w:sz w:val="20"/>
          <w:szCs w:val="20"/>
        </w:rPr>
        <w:t xml:space="preserve">- НКО не должна получать средства из бюджета Завитинского муниципального округа на основании иных нормативных правовых актов Завитинского муниципального округа на цели, указанные в </w:t>
      </w:r>
      <w:hyperlink w:anchor="P50" w:history="1">
        <w:r w:rsidRPr="00040C34">
          <w:rPr>
            <w:rFonts w:ascii="Times New Roman" w:hAnsi="Times New Roman" w:cs="Times New Roman"/>
            <w:sz w:val="20"/>
            <w:szCs w:val="20"/>
          </w:rPr>
          <w:t>пункте 1.</w:t>
        </w:r>
      </w:hyperlink>
      <w:r w:rsidRPr="00040C34">
        <w:rPr>
          <w:rFonts w:ascii="Times New Roman" w:hAnsi="Times New Roman" w:cs="Times New Roman"/>
          <w:sz w:val="20"/>
          <w:szCs w:val="20"/>
        </w:rPr>
        <w:t>7 настоящего Порядка;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НКО </w:t>
      </w:r>
      <w:r w:rsidRPr="00040C34">
        <w:rPr>
          <w:rFonts w:ascii="Times New Roman" w:eastAsiaTheme="minorHAnsi" w:hAnsi="Times New Roman" w:cs="Times New Roman"/>
          <w:sz w:val="20"/>
          <w:szCs w:val="20"/>
        </w:rPr>
        <w:t>не должна состоять в Реестре иностранных агентов, ведение которого предусмотрено Федеральным законом от 14.07.2022 № 255-ФЗ (ред. от 28.12.2022) «О контроле за деятельностью лиц, находящихся под иностранным влиянием»;</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0165E">
        <w:rPr>
          <w:rFonts w:ascii="Times New Roman" w:eastAsiaTheme="minorHAnsi" w:hAnsi="Times New Roman" w:cs="Times New Roman"/>
          <w:sz w:val="20"/>
          <w:szCs w:val="20"/>
        </w:rPr>
        <w:t xml:space="preserve"> </w:t>
      </w:r>
      <w:r w:rsidRPr="00040C34">
        <w:rPr>
          <w:rFonts w:ascii="Times New Roman" w:hAnsi="Times New Roman" w:cs="Times New Roman"/>
          <w:sz w:val="20"/>
          <w:szCs w:val="20"/>
        </w:rPr>
        <w:t>2.8. Для участия в конкурсном отборе НКО представляет в общий отдел администрации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w:t>
      </w:r>
      <w:hyperlink w:anchor="P188" w:history="1">
        <w:r w:rsidRPr="00040C34">
          <w:rPr>
            <w:rFonts w:ascii="Times New Roman" w:hAnsi="Times New Roman" w:cs="Times New Roman"/>
            <w:sz w:val="20"/>
            <w:szCs w:val="20"/>
          </w:rPr>
          <w:t>заявку</w:t>
        </w:r>
      </w:hyperlink>
      <w:r w:rsidRPr="00040C34">
        <w:rPr>
          <w:rFonts w:ascii="Times New Roman" w:hAnsi="Times New Roman" w:cs="Times New Roman"/>
          <w:sz w:val="20"/>
          <w:szCs w:val="20"/>
        </w:rPr>
        <w:t xml:space="preserve"> по форме согласно приложению № 1 к настоящему Порядку, содержащую в том числе согласие на публикацию (размещение) в информационно-телекоммуникационной сети Интернет информации о НКО, о подаваемой НКО заявке, иной информации о НКО, связанной с конкурсным отбором, и согласие на осуществление администрацией Завитинского муниципального округа проверки соблюдения условий, целей и порядка предоставления гранта;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копии устава НКО и изменений, внесенных в устав;</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пояснительную записку с указанием сведений о проекте, и обоснование запрашиваемого объема средств на реализацию проекта.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Копии устава НКО и изменений, внесенных в устав, представляются заверенными подписью руководителя и печатью НКО либо вместе с их оригиналами.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 собственной инициативе НКО одновременно с документами, предусмотренными настоящим подпунктом, могут быть представлены:</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справка (выписка) об отсутствии (наличии) в реестре дисквалифицированных лиц информации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выписка из Единого государственного реестра юридических лиц по состоянию на 1-е число месяца подачи заявки.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если НКО не представила по собственной инициативе указанные документы, администрация Завитинского муниципального округа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соответствующие документы в налоговом органе в течение 2 рабочих дней со дня окончания срока приема заявок.</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Общий отдел администрации Завитинского муниципального округа регистрирует поступившие заявки и документы в </w:t>
      </w:r>
      <w:hyperlink w:anchor="P436" w:history="1">
        <w:r w:rsidRPr="00040C34">
          <w:rPr>
            <w:rFonts w:ascii="Times New Roman" w:hAnsi="Times New Roman" w:cs="Times New Roman"/>
            <w:sz w:val="20"/>
            <w:szCs w:val="20"/>
          </w:rPr>
          <w:t>реестре</w:t>
        </w:r>
      </w:hyperlink>
      <w:r w:rsidRPr="00040C34">
        <w:rPr>
          <w:rFonts w:ascii="Times New Roman" w:hAnsi="Times New Roman" w:cs="Times New Roman"/>
          <w:sz w:val="20"/>
          <w:szCs w:val="20"/>
        </w:rPr>
        <w:t xml:space="preserve"> заявок на участие в конкурсном отборе по форме согласно приложению № 2 к настоящему Порядку в день их поступления в порядке очередности.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представления копий устава НКО, изменений, внесенных в устав, вместе с их оригиналами общий отдел проверяет соответствие копий устава НКО и изменений, внесенных в устав, оригиналам, после чего при установлении соответствия заверяет копии устава НКО и изменений, внесенных в устав, и возвращает оригиналы устава НКО и изменений, внесенных в устав, представителю НКО.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установления расхождения между уставом НКО, изменениями, внесенными в устав, представленными в качестве копий, и оригиналами общий отдел делает соответствующую отметку на уставе НКО и изменениях, внесенных в устав, представленных в качестве копий.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Действия представителя общего отдела, предусмотренные настоящим пунктом, осуществляются в присутствии представителя НКО.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Ответственность за правильность оформления, достоверность, полноту, актуальность представленных документов, информации, сведений для получения гранта несет НКО.</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Для участия в конкурсном отборе НКО может подать только одну заявку на реализацию одного проекта.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если по окончании срока подачи заявок не подана ни одна заявка, конкурсный отбор признается несостоявшимся, о чем администрация Завитинского муниципального округа в течение 2 рабочих дней со дня окончания срока приема заявок принимает в форме распоряжения соответствующее решение.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2.9. Общий отдел администрации Завитинского муниципального округа в течение 2 рабочих дней со дня окончания срока приема заявок определяет соответствие (несоответствие) НКО требованиям настоящего Порядка, осуществляет проверку представленных НКО заявок и документов на соответствие требованиям, установленным настоящим Порядком. Основаниями для принятия решения об отклонении заявки являются: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несоответствие НКО требованиям, предусмотренным </w:t>
      </w:r>
      <w:hyperlink w:anchor="P84" w:history="1">
        <w:r w:rsidRPr="00040C34">
          <w:rPr>
            <w:rFonts w:ascii="Times New Roman" w:hAnsi="Times New Roman" w:cs="Times New Roman"/>
            <w:sz w:val="20"/>
            <w:szCs w:val="20"/>
          </w:rPr>
          <w:t>пунктом 2.7 раздела 2</w:t>
        </w:r>
      </w:hyperlink>
      <w:r w:rsidRPr="00040C34">
        <w:rPr>
          <w:rFonts w:ascii="Times New Roman" w:hAnsi="Times New Roman" w:cs="Times New Roman"/>
          <w:sz w:val="20"/>
          <w:szCs w:val="20"/>
        </w:rPr>
        <w:t xml:space="preserve"> настоящего Порядка;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несоответствие представленных НКО заявок и документов требованиям к заявкам и документам, установленным в объявлении о проведении конкурсного отбора, в том числе требованиям, предусмотренным пунктом 2.8 раздела 2 настоящего Порядка;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представление не в полном объеме документов, указанных в настоящем Порядке;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недостоверность представленной НКО информации, в том числе информации о месте нахождения и адресе юридического лица;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подача заявки после даты и (или) времени, определенных для подачи заявок.</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Общий отдел администрации Завитинского муниципального округа в течение 2 рабочих дней со дня принятия решений о допуске к участию в конкурсном отборе (об отклонении заявки):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в письменной форме либо в форме электронного документа направляет НКО (способом, позволяющим подтвердить факт его направления) уведомление о принятом решении по почтовому адресу (по адресу электронной почты), указанному в заявке.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принятия решения о допуске к участию в конкурсном отборе в уведомлении также указываются дата, время и место его проведения.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В случае принятия решения об отклонении заявки в уведомлении указываются причины принятого решения.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передает заявки и документы НКО, в отношении которых принято решение о допуске к участию в конкурсном отборе, в комиссию.</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Конкурсный отбор проводится в срок не позднее 10 рабочих дней со дня получения заявок и документов.</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2.10. В процессе конкурсного отбора комиссия рассматривает заявки и документы, представленные НКО, и проводит оценку заявок согласно </w:t>
      </w:r>
      <w:hyperlink w:anchor="P458" w:history="1">
        <w:r w:rsidRPr="00040C34">
          <w:rPr>
            <w:rFonts w:ascii="Times New Roman" w:hAnsi="Times New Roman" w:cs="Times New Roman"/>
            <w:sz w:val="20"/>
            <w:szCs w:val="20"/>
          </w:rPr>
          <w:t>критериям</w:t>
        </w:r>
      </w:hyperlink>
      <w:r w:rsidRPr="00040C34">
        <w:rPr>
          <w:rFonts w:ascii="Times New Roman" w:hAnsi="Times New Roman" w:cs="Times New Roman"/>
          <w:sz w:val="20"/>
          <w:szCs w:val="20"/>
        </w:rPr>
        <w:t xml:space="preserve"> оценки заявок на участие в конкурсном отборе по форме согласно приложению № 3 к настоящему Порядку (далее - критерии оценки).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Оценка каждой заявки осуществляется в следующем порядке: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члены комиссии оценивают заявки в соответствии с критериями оценки с использованием оценочной </w:t>
      </w:r>
      <w:hyperlink w:anchor="P531" w:history="1">
        <w:r w:rsidRPr="00040C34">
          <w:rPr>
            <w:rFonts w:ascii="Times New Roman" w:hAnsi="Times New Roman" w:cs="Times New Roman"/>
            <w:sz w:val="20"/>
            <w:szCs w:val="20"/>
          </w:rPr>
          <w:t>формы</w:t>
        </w:r>
      </w:hyperlink>
      <w:r w:rsidRPr="00040C34">
        <w:rPr>
          <w:rFonts w:ascii="Times New Roman" w:hAnsi="Times New Roman" w:cs="Times New Roman"/>
          <w:sz w:val="20"/>
          <w:szCs w:val="20"/>
        </w:rPr>
        <w:t>, установленной в приложении № 4 к настоящему Порядку;</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 секретарь комиссии на основании оценочных форм, заполненных членами комиссии, заполняет итоговую </w:t>
      </w:r>
      <w:hyperlink w:anchor="P553" w:history="1">
        <w:r w:rsidRPr="00040C34">
          <w:rPr>
            <w:rFonts w:ascii="Times New Roman" w:hAnsi="Times New Roman" w:cs="Times New Roman"/>
            <w:sz w:val="20"/>
            <w:szCs w:val="20"/>
          </w:rPr>
          <w:t>ведомость</w:t>
        </w:r>
      </w:hyperlink>
      <w:r w:rsidRPr="00040C34">
        <w:rPr>
          <w:rFonts w:ascii="Times New Roman" w:hAnsi="Times New Roman" w:cs="Times New Roman"/>
          <w:sz w:val="20"/>
          <w:szCs w:val="20"/>
        </w:rPr>
        <w:t xml:space="preserve"> по форме согласно приложению № 5 к настоящему Порядку.</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Итоговая ведомость подписывается секретарем комиссии и ее председателем в день заседания комиссии.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 результатам оценки заявок проводится их ранжирование.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Порядковые номера присваиваются заявкам для включения в итоговую ведомость в зависимости от количества полученных баллов - от максимального значения к минимальному значению.</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Максимально возможное количество баллов – 100.</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Победителями конкурсного отбора признаются НКО, получившие максимальный балл.</w:t>
      </w:r>
      <w:r w:rsidR="00E0165E">
        <w:rPr>
          <w:rFonts w:ascii="Times New Roman" w:hAnsi="Times New Roman" w:cs="Times New Roman"/>
          <w:sz w:val="20"/>
          <w:szCs w:val="20"/>
        </w:rPr>
        <w:t xml:space="preserve"> </w:t>
      </w:r>
      <w:r w:rsidRPr="00040C34">
        <w:rPr>
          <w:rFonts w:ascii="Times New Roman" w:eastAsiaTheme="minorHAnsi" w:hAnsi="Times New Roman" w:cs="Times New Roman"/>
          <w:sz w:val="20"/>
          <w:szCs w:val="20"/>
        </w:rPr>
        <w:t xml:space="preserve">Информация о результатах рассмотрения заявок размещается на едином портале, а также на официальном сайте администрации Завитинского муниципального округа в </w:t>
      </w:r>
      <w:r w:rsidRPr="00040C34">
        <w:rPr>
          <w:rFonts w:ascii="Times New Roman" w:hAnsi="Times New Roman" w:cs="Times New Roman"/>
          <w:sz w:val="20"/>
          <w:szCs w:val="20"/>
        </w:rPr>
        <w:t xml:space="preserve"> информационно-телекоммуникационной сети Интернет по адресу: https:// </w:t>
      </w:r>
      <w:hyperlink r:id="rId126" w:history="1">
        <w:r w:rsidR="00E0165E" w:rsidRPr="0084405B">
          <w:rPr>
            <w:rStyle w:val="a9"/>
            <w:sz w:val="20"/>
            <w:szCs w:val="20"/>
          </w:rPr>
          <w:t>www.zavitinsk.info</w:t>
        </w:r>
      </w:hyperlink>
      <w:r w:rsidRPr="00040C34">
        <w:rPr>
          <w:rFonts w:ascii="Times New Roman" w:hAnsi="Times New Roman" w:cs="Times New Roman"/>
          <w:sz w:val="20"/>
          <w:szCs w:val="20"/>
        </w:rPr>
        <w:t xml:space="preserve"> и включает следующую информацию:</w:t>
      </w:r>
      <w:r w:rsidR="00E0165E">
        <w:rPr>
          <w:rFonts w:ascii="Times New Roman" w:hAnsi="Times New Roman" w:cs="Times New Roman"/>
          <w:sz w:val="20"/>
          <w:szCs w:val="20"/>
        </w:rPr>
        <w:t xml:space="preserve"> </w:t>
      </w:r>
      <w:r w:rsidRPr="00040C34">
        <w:rPr>
          <w:rFonts w:ascii="Times New Roman" w:eastAsiaTheme="minorHAnsi" w:hAnsi="Times New Roman" w:cs="Times New Roman"/>
          <w:sz w:val="20"/>
          <w:szCs w:val="20"/>
        </w:rPr>
        <w:t xml:space="preserve">дата, время </w:t>
      </w:r>
      <w:r w:rsidRPr="00040C34">
        <w:rPr>
          <w:rFonts w:ascii="Times New Roman" w:eastAsiaTheme="minorHAnsi" w:hAnsi="Times New Roman" w:cs="Times New Roman"/>
          <w:sz w:val="20"/>
          <w:szCs w:val="20"/>
        </w:rPr>
        <w:lastRenderedPageBreak/>
        <w:t>и место проведения рассмотрения заявок;</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дата, время и место оценки заявок участников отбора;</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информация об участниках отбора, заявки которых были рассмотрены;</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r w:rsidR="00E0165E">
        <w:rPr>
          <w:rFonts w:ascii="Times New Roman" w:eastAsiaTheme="minorHAnsi" w:hAnsi="Times New Roman" w:cs="Times New Roman"/>
          <w:sz w:val="20"/>
          <w:szCs w:val="20"/>
        </w:rPr>
        <w:t xml:space="preserve"> </w:t>
      </w:r>
      <w:r w:rsidRPr="00040C34">
        <w:rPr>
          <w:rFonts w:ascii="Times New Roman" w:eastAsiaTheme="minorHAnsi" w:hAnsi="Times New Roman" w:cs="Times New Roman"/>
          <w:sz w:val="20"/>
          <w:szCs w:val="20"/>
        </w:rPr>
        <w:t>наименование получателя (получателей) субсидии, с которым заключается соглашение, и размер предоставляемой ему субсидии.</w:t>
      </w:r>
      <w:r w:rsidR="00E0165E">
        <w:rPr>
          <w:rFonts w:ascii="Times New Roman" w:eastAsiaTheme="minorHAnsi" w:hAnsi="Times New Roman" w:cs="Times New Roman"/>
          <w:sz w:val="20"/>
          <w:szCs w:val="20"/>
        </w:rPr>
        <w:t xml:space="preserve"> </w:t>
      </w:r>
      <w:r w:rsidRPr="00040C34">
        <w:rPr>
          <w:rFonts w:ascii="Times New Roman" w:hAnsi="Times New Roman" w:cs="Times New Roman"/>
          <w:sz w:val="20"/>
          <w:szCs w:val="20"/>
        </w:rPr>
        <w:t>По результатам конкурсного отбора комиссия принимает решение о победителях конкурсного отбора и о НКО, не прошедших конкурсный отбор (далее - результаты конкурсного отбора).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Решение комиссии о результатах конкурсного отбора оформляется протоколом комиссии.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Протокол подписывается всеми членами комиссии, присутствовавшими на заседании комиссии, в течение 2 рабочих дней со дня проведения заседания комиссии.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2.11. Разъяснения о проведении конкурсного отбора можно получить в общем отделе администрации Завитинского муниципального округа по адресу: Амурской область, г.Завитинск, ул.Куйбышева, д.44, кабинет № 15 или по телефону 8(41636) 22-1-21 в рабочие дни (понедельник-пятница) с 8.00 до 12.00 и с 13.00 до 17.00</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3. Порядок предоставления субсидии</w:t>
      </w:r>
      <w:r w:rsidR="00E0165E">
        <w:rPr>
          <w:rFonts w:ascii="Times New Roman" w:hAnsi="Times New Roman" w:cs="Times New Roman"/>
          <w:sz w:val="20"/>
          <w:szCs w:val="20"/>
        </w:rPr>
        <w:t xml:space="preserve"> </w:t>
      </w:r>
      <w:r w:rsidRPr="00040C34">
        <w:rPr>
          <w:rFonts w:ascii="Times New Roman" w:hAnsi="Times New Roman" w:cs="Times New Roman"/>
          <w:bCs/>
          <w:sz w:val="20"/>
          <w:szCs w:val="20"/>
        </w:rPr>
        <w:t>3.1. Главный распорядитель на основании распоряжения о предоставлении субсидии в течение 10 (десяти) рабочих дней после его подписания заключает соглашение о предоставлении субсидии с получателем субсидии в соответствии с типовой формой, утвержденной финансовым отделом администрации Завитинского муниципального округа.</w:t>
      </w:r>
      <w:r w:rsidR="00E0165E">
        <w:rPr>
          <w:rFonts w:ascii="Times New Roman" w:hAnsi="Times New Roman" w:cs="Times New Roman"/>
          <w:bCs/>
          <w:sz w:val="20"/>
          <w:szCs w:val="20"/>
        </w:rPr>
        <w:t xml:space="preserve"> </w:t>
      </w:r>
      <w:r w:rsidRPr="00040C34">
        <w:rPr>
          <w:rFonts w:ascii="Times New Roman" w:hAnsi="Times New Roman" w:cs="Times New Roman"/>
          <w:bCs/>
          <w:sz w:val="20"/>
          <w:szCs w:val="20"/>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r w:rsidR="00E0165E">
        <w:rPr>
          <w:rFonts w:ascii="Times New Roman" w:hAnsi="Times New Roman" w:cs="Times New Roman"/>
          <w:bCs/>
          <w:sz w:val="20"/>
          <w:szCs w:val="20"/>
        </w:rPr>
        <w:t xml:space="preserve"> </w:t>
      </w:r>
      <w:r w:rsidRPr="00040C34">
        <w:rPr>
          <w:rFonts w:ascii="Times New Roman" w:hAnsi="Times New Roman" w:cs="Times New Roman"/>
          <w:bCs/>
          <w:sz w:val="20"/>
          <w:szCs w:val="20"/>
        </w:rPr>
        <w:t xml:space="preserve">3.2.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r w:rsidRPr="00040C34">
        <w:rPr>
          <w:rFonts w:ascii="Times New Roman" w:hAnsi="Times New Roman" w:cs="Times New Roman"/>
          <w:sz w:val="20"/>
          <w:szCs w:val="20"/>
        </w:rPr>
        <w:t>3.3. Администрация Завитинского муниципального округа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 открытый получателю гранта в учреждениях Центрального банка Российской Федерации или кредитных организациях.</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3.4. Гранты предоставляются получателям гранта в размере запрашиваемой суммы на реализацию проекта, но не более 100 тыс. рублей.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Результатом предоставления гранта является реализация социально значимых проектов, а также </w:t>
      </w:r>
      <w:r w:rsidRPr="00040C34">
        <w:rPr>
          <w:rFonts w:ascii="Times New Roman" w:hAnsi="Times New Roman" w:cs="Times New Roman"/>
          <w:bCs/>
          <w:sz w:val="20"/>
          <w:szCs w:val="20"/>
        </w:rPr>
        <w:t>сохранение (увеличение) численности членов НКО.</w:t>
      </w:r>
      <w:r w:rsidR="00E0165E">
        <w:rPr>
          <w:rFonts w:ascii="Times New Roman" w:hAnsi="Times New Roman" w:cs="Times New Roman"/>
          <w:bCs/>
          <w:sz w:val="20"/>
          <w:szCs w:val="20"/>
        </w:rPr>
        <w:t xml:space="preserve"> </w:t>
      </w:r>
      <w:r w:rsidRPr="00040C34">
        <w:rPr>
          <w:rFonts w:ascii="Times New Roman" w:hAnsi="Times New Roman" w:cs="Times New Roman"/>
          <w:sz w:val="20"/>
          <w:szCs w:val="20"/>
        </w:rPr>
        <w:t>Конкретные значения показателей результативности устанавливаются в Соглашении.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3.4. Гранты предоставляются получателям гранта в размере запрашиваемой суммы на реализацию проекта, но не более 100,0 тыс. рублей.</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xml:space="preserve">Результатом предоставления гранта является реализация социально значимых проектов, а также </w:t>
      </w:r>
      <w:r w:rsidRPr="00040C34">
        <w:rPr>
          <w:rFonts w:ascii="Times New Roman" w:hAnsi="Times New Roman" w:cs="Times New Roman"/>
          <w:bCs/>
          <w:sz w:val="20"/>
          <w:szCs w:val="20"/>
        </w:rPr>
        <w:t>сохранение (увеличение) численности членов НКО.</w:t>
      </w:r>
      <w:r w:rsidR="00E0165E">
        <w:rPr>
          <w:rFonts w:ascii="Times New Roman" w:hAnsi="Times New Roman" w:cs="Times New Roman"/>
          <w:bCs/>
          <w:sz w:val="20"/>
          <w:szCs w:val="20"/>
        </w:rPr>
        <w:t xml:space="preserve"> </w:t>
      </w:r>
      <w:r w:rsidRPr="00040C34">
        <w:rPr>
          <w:rFonts w:ascii="Times New Roman" w:hAnsi="Times New Roman" w:cs="Times New Roman"/>
          <w:sz w:val="20"/>
          <w:szCs w:val="20"/>
        </w:rPr>
        <w:t>Конкретные значения показателей результативности устанавливаются в Соглашении.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3.5. Результаты конкурсного отбора размещаются на едином портале, а также на сайте администрации Завитинского муниципального округа не позднее 14 календарных дней, следующего за днем определения победителей конкурсного отбора.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4. Требования к отчетности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4.1. Получатель гранта до 30 декабря, представляет в общий отдел администрации Завитинского муниципального округа:</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1) отчет об осуществлении расходов, источником финансового обеспечения которых является грант, по форме, определенной Соглашением;</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2) отчет о достижении значений результата и показателя результативности по форме, определенной Соглашением.</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Администрация Завитинского муниципального округа вправе устанавливать в Соглашении сроки и формы представления получателем гранта дополнительной отчетности.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5. Требования об осуществлении контроля (мониторинга) за соблюдением условий и порядка предоставления грантов</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и ответственности за их нарушение</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5.1. Осуществление контроля (мониторинга) за соблюдением условий и порядка предоставления субсидий и ответственности за их нарушение включает в себя:</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обязательную проверку главным распорядителем - администрацией Завитинского муниципального округа, соблюдения получателями гранта порядка и условий предоставления грантов, в том числе в части достижения результатов предоставления гранта, установленных настоящим Порядком и Соглашением;</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 осуществление органами муниципального финансового контроля проверки соблюдения получателем субсидии (гранта) порядка и условий предоставления субсидии (гранта) в соответствии со статьями 268.1 и 269.2 Бюджетного кодекса Российской Федерации.</w:t>
      </w:r>
      <w:r w:rsidR="00E0165E">
        <w:rPr>
          <w:rFonts w:ascii="Times New Roman" w:hAnsi="Times New Roman" w:cs="Times New Roman"/>
          <w:sz w:val="20"/>
          <w:szCs w:val="20"/>
        </w:rPr>
        <w:t xml:space="preserve"> </w:t>
      </w:r>
      <w:r w:rsidRPr="00040C34">
        <w:rPr>
          <w:rFonts w:ascii="Times New Roman" w:hAnsi="Times New Roman" w:cs="Times New Roman"/>
          <w:sz w:val="20"/>
          <w:szCs w:val="20"/>
        </w:rPr>
        <w:t>Согласие получателей субсидии на осуществление таких проверок обязательно и закрепляется в соглашении о предоставлении субсидии.</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Главный распорядитель и уполномоченный орган муниципального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5.2. В случае нарушения получателями гранта условий, целей и порядка предоставления грантов, выявленного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использования грантов не по целевому назначению или недостижения значений результатов получатель гранта обязан возвратить грант в бюджет Завитинского муниципального округа.</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Требование о возврате средств гранта в бюджет Завитинского муниципального округа направляется Главным распорядителем, органом муниципального финансового контроля получателям гранта в течение 5 рабочих дней со дня выявления нарушений целей, условий и порядка предоставления субсидии, а также недостижения значений результатов.</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5.3. Возврат гранта получателем гранта производится в течение 30 календарных дней со дня получения требования главного распорядителя, органа муниципального финансового контроля по реквизитам и коду классификации доходов бюджетов Российской Федерации, указанным в требовании.</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5.4. Не использованный в полном объеме в отчетном финансовом году остаток гранта подлежит возврату в бюджет Завитинского муниципального округа в течение первых 15 рабочих дней года, следующего за отчетным, по реквизитам и коду классификации доходов бюджетов Российской Федерации, указанным администрацией округа.</w:t>
      </w:r>
      <w:r w:rsidR="00C472D3">
        <w:rPr>
          <w:rFonts w:ascii="Times New Roman" w:hAnsi="Times New Roman" w:cs="Times New Roman"/>
          <w:sz w:val="20"/>
          <w:szCs w:val="20"/>
        </w:rPr>
        <w:t xml:space="preserve"> </w:t>
      </w:r>
      <w:r w:rsidRPr="00040C34">
        <w:rPr>
          <w:rFonts w:ascii="Times New Roman" w:hAnsi="Times New Roman" w:cs="Times New Roman"/>
          <w:sz w:val="20"/>
          <w:szCs w:val="20"/>
        </w:rPr>
        <w:t>5.5. В случае невозврата средств гранта добровольно, взыскание средств осуществляется в порядке, установленном законодательством Российской Федерации.</w:t>
      </w:r>
    </w:p>
    <w:p w14:paraId="73C6E9A4" w14:textId="77777777" w:rsidR="00040C34" w:rsidRDefault="00040C34" w:rsidP="00040C34">
      <w:pPr>
        <w:pStyle w:val="ConsPlusNormal"/>
        <w:jc w:val="both"/>
        <w:rPr>
          <w:rFonts w:ascii="Times New Roman" w:hAnsi="Times New Roman" w:cs="Times New Roman"/>
          <w:sz w:val="20"/>
          <w:szCs w:val="20"/>
        </w:rPr>
      </w:pPr>
      <w:r w:rsidRPr="00080A90">
        <w:rPr>
          <w:rFonts w:ascii="Times New Roman" w:hAnsi="Times New Roman" w:cs="Times New Roman"/>
          <w:b/>
          <w:bCs/>
          <w:sz w:val="20"/>
          <w:szCs w:val="20"/>
        </w:rPr>
        <w:t>Приложение № 1</w:t>
      </w:r>
      <w:r>
        <w:rPr>
          <w:rFonts w:ascii="Times New Roman" w:hAnsi="Times New Roman" w:cs="Times New Roman"/>
          <w:sz w:val="20"/>
          <w:szCs w:val="20"/>
        </w:rPr>
        <w:t xml:space="preserve"> </w:t>
      </w:r>
      <w:r w:rsidRPr="0049244D">
        <w:rPr>
          <w:rFonts w:ascii="Times New Roman" w:hAnsi="Times New Roman" w:cs="Times New Roman"/>
          <w:sz w:val="20"/>
          <w:szCs w:val="20"/>
        </w:rPr>
        <w:t>к Порядку</w:t>
      </w:r>
    </w:p>
    <w:p w14:paraId="30FE2274" w14:textId="77777777" w:rsidR="00040C34" w:rsidRPr="009E4F3D" w:rsidRDefault="00040C34" w:rsidP="00040C34">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t>Заявка на участие в конкурсном отборе</w:t>
      </w:r>
    </w:p>
    <w:p w14:paraId="207C88F2" w14:textId="77777777" w:rsidR="00040C34" w:rsidRPr="009E4F3D" w:rsidRDefault="00040C34" w:rsidP="00040C34">
      <w:pPr>
        <w:pStyle w:val="ConsPlusNormal"/>
        <w:jc w:val="center"/>
        <w:rPr>
          <w:rFonts w:ascii="Times New Roman" w:hAnsi="Times New Roman" w:cs="Times New Roman"/>
          <w:sz w:val="20"/>
          <w:szCs w:val="20"/>
        </w:rPr>
      </w:pPr>
      <w:r w:rsidRPr="009E4F3D">
        <w:rPr>
          <w:rFonts w:ascii="Times New Roman" w:hAnsi="Times New Roman" w:cs="Times New Roman"/>
          <w:b/>
          <w:sz w:val="20"/>
          <w:szCs w:val="20"/>
        </w:rPr>
        <w:lastRenderedPageBreak/>
        <w:t>«_____________________________»</w:t>
      </w:r>
    </w:p>
    <w:p w14:paraId="649E665B" w14:textId="77777777" w:rsidR="00040C34" w:rsidRPr="009E4F3D" w:rsidRDefault="00040C34" w:rsidP="00040C34">
      <w:pPr>
        <w:pStyle w:val="ConsPlusNormal"/>
        <w:jc w:val="center"/>
        <w:rPr>
          <w:rFonts w:ascii="Times New Roman" w:hAnsi="Times New Roman" w:cs="Times New Roman"/>
          <w:sz w:val="14"/>
          <w:szCs w:val="14"/>
        </w:rPr>
      </w:pPr>
      <w:r w:rsidRPr="009E4F3D">
        <w:rPr>
          <w:rFonts w:ascii="Times New Roman" w:hAnsi="Times New Roman" w:cs="Times New Roman"/>
          <w:sz w:val="20"/>
          <w:szCs w:val="20"/>
        </w:rPr>
        <w:t>1. Заявление</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2"/>
        <w:gridCol w:w="5388"/>
      </w:tblGrid>
      <w:tr w:rsidR="00040C34" w:rsidRPr="002F79E4" w14:paraId="64EFA8BA" w14:textId="77777777" w:rsidTr="00C472D3">
        <w:trPr>
          <w:trHeight w:val="20"/>
        </w:trPr>
        <w:tc>
          <w:tcPr>
            <w:tcW w:w="5382" w:type="dxa"/>
            <w:vAlign w:val="center"/>
          </w:tcPr>
          <w:p w14:paraId="71CABE3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 Регистрационный номер заявки (заполняется общим отделом администрации Завитинского муниципального округа)</w:t>
            </w:r>
          </w:p>
        </w:tc>
        <w:tc>
          <w:tcPr>
            <w:tcW w:w="5388" w:type="dxa"/>
            <w:vAlign w:val="center"/>
          </w:tcPr>
          <w:p w14:paraId="09F05B6A"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7C4574E1" w14:textId="77777777" w:rsidTr="00C472D3">
        <w:trPr>
          <w:trHeight w:val="20"/>
        </w:trPr>
        <w:tc>
          <w:tcPr>
            <w:tcW w:w="5382" w:type="dxa"/>
            <w:vAlign w:val="center"/>
          </w:tcPr>
          <w:p w14:paraId="5928E2C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 Дата и время получения заявки (заполняется общим отделом)</w:t>
            </w:r>
          </w:p>
        </w:tc>
        <w:tc>
          <w:tcPr>
            <w:tcW w:w="5388" w:type="dxa"/>
            <w:vAlign w:val="center"/>
          </w:tcPr>
          <w:p w14:paraId="108FD14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 _____________ 20__ г.</w:t>
            </w:r>
          </w:p>
          <w:p w14:paraId="785BFEA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__________ ч. ________ мин.</w:t>
            </w:r>
          </w:p>
        </w:tc>
      </w:tr>
      <w:tr w:rsidR="00040C34" w:rsidRPr="002F79E4" w14:paraId="06DB89FF" w14:textId="77777777" w:rsidTr="00C472D3">
        <w:trPr>
          <w:trHeight w:val="20"/>
        </w:trPr>
        <w:tc>
          <w:tcPr>
            <w:tcW w:w="5382" w:type="dxa"/>
            <w:vAlign w:val="center"/>
          </w:tcPr>
          <w:p w14:paraId="0FA1D3B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3. Приоритетное направление отбора</w:t>
            </w:r>
          </w:p>
        </w:tc>
        <w:tc>
          <w:tcPr>
            <w:tcW w:w="5388" w:type="dxa"/>
            <w:vAlign w:val="center"/>
          </w:tcPr>
          <w:p w14:paraId="4E434C8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приоритетное направление, которому соответствует заявляемый проект, в соответствии с объявлением о проведении отбора</w:t>
            </w:r>
          </w:p>
        </w:tc>
      </w:tr>
      <w:tr w:rsidR="00040C34" w:rsidRPr="002F79E4" w14:paraId="4D37A6C7" w14:textId="77777777" w:rsidTr="00C472D3">
        <w:trPr>
          <w:trHeight w:val="20"/>
        </w:trPr>
        <w:tc>
          <w:tcPr>
            <w:tcW w:w="5382" w:type="dxa"/>
            <w:vAlign w:val="center"/>
          </w:tcPr>
          <w:p w14:paraId="2F49C2E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4. Название проекта</w:t>
            </w:r>
          </w:p>
        </w:tc>
        <w:tc>
          <w:tcPr>
            <w:tcW w:w="5388" w:type="dxa"/>
            <w:vAlign w:val="center"/>
          </w:tcPr>
          <w:p w14:paraId="3BC69B11"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4D575E3A" w14:textId="77777777" w:rsidTr="00C472D3">
        <w:trPr>
          <w:trHeight w:val="20"/>
        </w:trPr>
        <w:tc>
          <w:tcPr>
            <w:tcW w:w="5382" w:type="dxa"/>
            <w:vAlign w:val="center"/>
          </w:tcPr>
          <w:p w14:paraId="6B0604B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5. Запрашиваемый размер гранта</w:t>
            </w:r>
          </w:p>
        </w:tc>
        <w:tc>
          <w:tcPr>
            <w:tcW w:w="5388" w:type="dxa"/>
            <w:vAlign w:val="center"/>
          </w:tcPr>
          <w:p w14:paraId="60EF09C9"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5E50A87E" w14:textId="77777777" w:rsidTr="00C472D3">
        <w:trPr>
          <w:trHeight w:val="20"/>
        </w:trPr>
        <w:tc>
          <w:tcPr>
            <w:tcW w:w="5382" w:type="dxa"/>
            <w:vAlign w:val="center"/>
          </w:tcPr>
          <w:p w14:paraId="2BC6BAB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6. Сумма средств, привлекаемых из внебюджетных источников для реализации проекта</w:t>
            </w:r>
          </w:p>
        </w:tc>
        <w:tc>
          <w:tcPr>
            <w:tcW w:w="5388" w:type="dxa"/>
            <w:vAlign w:val="center"/>
          </w:tcPr>
          <w:p w14:paraId="01F63B6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455D8DC1" w14:textId="77777777" w:rsidTr="00C472D3">
        <w:trPr>
          <w:trHeight w:val="20"/>
        </w:trPr>
        <w:tc>
          <w:tcPr>
            <w:tcW w:w="5382" w:type="dxa"/>
            <w:vAlign w:val="center"/>
          </w:tcPr>
          <w:p w14:paraId="575CC2B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 xml:space="preserve">7. Бюджет проекта (сумма </w:t>
            </w:r>
            <w:hyperlink w:anchor="P203" w:history="1">
              <w:r w:rsidRPr="009E4F3D">
                <w:rPr>
                  <w:rFonts w:ascii="Times New Roman" w:hAnsi="Times New Roman" w:cs="Times New Roman"/>
                  <w:sz w:val="16"/>
                  <w:szCs w:val="16"/>
                </w:rPr>
                <w:t>п. 5</w:t>
              </w:r>
            </w:hyperlink>
            <w:r w:rsidRPr="009E4F3D">
              <w:rPr>
                <w:rFonts w:ascii="Times New Roman" w:hAnsi="Times New Roman" w:cs="Times New Roman"/>
                <w:sz w:val="16"/>
                <w:szCs w:val="16"/>
              </w:rPr>
              <w:t xml:space="preserve"> и </w:t>
            </w:r>
            <w:hyperlink w:anchor="P205" w:history="1">
              <w:r w:rsidRPr="009E4F3D">
                <w:rPr>
                  <w:rFonts w:ascii="Times New Roman" w:hAnsi="Times New Roman" w:cs="Times New Roman"/>
                  <w:sz w:val="16"/>
                  <w:szCs w:val="16"/>
                </w:rPr>
                <w:t>п. 6</w:t>
              </w:r>
            </w:hyperlink>
            <w:r w:rsidRPr="009E4F3D">
              <w:rPr>
                <w:rFonts w:ascii="Times New Roman" w:hAnsi="Times New Roman" w:cs="Times New Roman"/>
                <w:sz w:val="16"/>
                <w:szCs w:val="16"/>
              </w:rPr>
              <w:t>)</w:t>
            </w:r>
          </w:p>
        </w:tc>
        <w:tc>
          <w:tcPr>
            <w:tcW w:w="5388" w:type="dxa"/>
            <w:vAlign w:val="center"/>
          </w:tcPr>
          <w:p w14:paraId="1CA6C84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сумму в рублях, сумма оформляется цифрами и прописью</w:t>
            </w:r>
          </w:p>
        </w:tc>
      </w:tr>
      <w:tr w:rsidR="00040C34" w:rsidRPr="002F79E4" w14:paraId="3DB17CC2" w14:textId="77777777" w:rsidTr="00C472D3">
        <w:trPr>
          <w:trHeight w:val="20"/>
        </w:trPr>
        <w:tc>
          <w:tcPr>
            <w:tcW w:w="5382" w:type="dxa"/>
            <w:vAlign w:val="center"/>
          </w:tcPr>
          <w:p w14:paraId="3113EFA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8. Полное наименование организации-заявителя</w:t>
            </w:r>
          </w:p>
        </w:tc>
        <w:tc>
          <w:tcPr>
            <w:tcW w:w="5388" w:type="dxa"/>
            <w:vAlign w:val="center"/>
          </w:tcPr>
          <w:p w14:paraId="64DE42B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0874DBFC" w14:textId="77777777" w:rsidTr="00C472D3">
        <w:trPr>
          <w:trHeight w:val="20"/>
        </w:trPr>
        <w:tc>
          <w:tcPr>
            <w:tcW w:w="5382" w:type="dxa"/>
            <w:vAlign w:val="center"/>
          </w:tcPr>
          <w:p w14:paraId="5D0BED0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9. Сокращенное наименование организации-заявителя</w:t>
            </w:r>
          </w:p>
        </w:tc>
        <w:tc>
          <w:tcPr>
            <w:tcW w:w="5388" w:type="dxa"/>
            <w:vAlign w:val="center"/>
          </w:tcPr>
          <w:p w14:paraId="2D9000A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6F88DD1E" w14:textId="77777777" w:rsidTr="00C472D3">
        <w:trPr>
          <w:trHeight w:val="20"/>
        </w:trPr>
        <w:tc>
          <w:tcPr>
            <w:tcW w:w="5382" w:type="dxa"/>
            <w:vAlign w:val="center"/>
          </w:tcPr>
          <w:p w14:paraId="06280E9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10. Организационно-правовая форма</w:t>
            </w:r>
          </w:p>
        </w:tc>
        <w:tc>
          <w:tcPr>
            <w:tcW w:w="5388" w:type="dxa"/>
            <w:vAlign w:val="center"/>
          </w:tcPr>
          <w:p w14:paraId="49C3971C"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Согласно свидетельству о государственной регистрации</w:t>
            </w:r>
          </w:p>
        </w:tc>
      </w:tr>
      <w:tr w:rsidR="00040C34" w:rsidRPr="002F79E4" w14:paraId="5B609463" w14:textId="77777777" w:rsidTr="00C472D3">
        <w:trPr>
          <w:trHeight w:val="20"/>
        </w:trPr>
        <w:tc>
          <w:tcPr>
            <w:tcW w:w="5382" w:type="dxa"/>
            <w:vAlign w:val="center"/>
          </w:tcPr>
          <w:p w14:paraId="7097C0D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11. Реквизиты</w:t>
            </w:r>
          </w:p>
        </w:tc>
        <w:tc>
          <w:tcPr>
            <w:tcW w:w="5388" w:type="dxa"/>
            <w:vAlign w:val="center"/>
          </w:tcPr>
          <w:p w14:paraId="08CD8BD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w:t>
            </w:r>
          </w:p>
          <w:p w14:paraId="50797BB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КПП</w:t>
            </w:r>
          </w:p>
          <w:p w14:paraId="5F8BC41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ОГРН</w:t>
            </w:r>
          </w:p>
          <w:p w14:paraId="0FEE916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создания</w:t>
            </w:r>
          </w:p>
          <w:p w14:paraId="4E4DF21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Дата государственной регистрации</w:t>
            </w:r>
          </w:p>
          <w:p w14:paraId="1F4D40FD"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ОКПО</w:t>
            </w:r>
          </w:p>
          <w:p w14:paraId="71C2DB36" w14:textId="77777777" w:rsidR="00040C34" w:rsidRPr="009E4F3D" w:rsidRDefault="00555AE2" w:rsidP="005959C9">
            <w:pPr>
              <w:pStyle w:val="ConsPlusNormal"/>
              <w:jc w:val="center"/>
              <w:rPr>
                <w:rFonts w:ascii="Times New Roman" w:hAnsi="Times New Roman" w:cs="Times New Roman"/>
                <w:sz w:val="16"/>
                <w:szCs w:val="16"/>
              </w:rPr>
            </w:pPr>
            <w:hyperlink r:id="rId127" w:history="1">
              <w:r w:rsidR="00040C34" w:rsidRPr="009E4F3D">
                <w:rPr>
                  <w:rFonts w:ascii="Times New Roman" w:hAnsi="Times New Roman" w:cs="Times New Roman"/>
                  <w:i/>
                  <w:sz w:val="16"/>
                  <w:szCs w:val="16"/>
                </w:rPr>
                <w:t>ОКВЭД</w:t>
              </w:r>
            </w:hyperlink>
            <w:r w:rsidR="00040C34" w:rsidRPr="009E4F3D">
              <w:rPr>
                <w:rFonts w:ascii="Times New Roman" w:hAnsi="Times New Roman" w:cs="Times New Roman"/>
                <w:i/>
                <w:sz w:val="16"/>
                <w:szCs w:val="16"/>
              </w:rPr>
              <w:t xml:space="preserve"> (указать через точку с запятой)</w:t>
            </w:r>
          </w:p>
        </w:tc>
      </w:tr>
      <w:tr w:rsidR="00040C34" w:rsidRPr="002F79E4" w14:paraId="4161B927" w14:textId="77777777" w:rsidTr="00C472D3">
        <w:trPr>
          <w:trHeight w:val="20"/>
        </w:trPr>
        <w:tc>
          <w:tcPr>
            <w:tcW w:w="5382" w:type="dxa"/>
            <w:vAlign w:val="center"/>
          </w:tcPr>
          <w:p w14:paraId="232977D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12. Контактная информация</w:t>
            </w:r>
          </w:p>
        </w:tc>
        <w:tc>
          <w:tcPr>
            <w:tcW w:w="5388" w:type="dxa"/>
            <w:vAlign w:val="center"/>
          </w:tcPr>
          <w:p w14:paraId="08E7B08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Юридический адрес</w:t>
            </w:r>
          </w:p>
          <w:p w14:paraId="3B6BE5B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Фактический (почтовый) адрес</w:t>
            </w:r>
          </w:p>
          <w:p w14:paraId="3558599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Телефон</w:t>
            </w:r>
          </w:p>
          <w:p w14:paraId="197129C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Факс</w:t>
            </w:r>
          </w:p>
          <w:p w14:paraId="255D8FA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p w14:paraId="115D3FB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Адрес сайта в сети Интернет</w:t>
            </w:r>
          </w:p>
        </w:tc>
      </w:tr>
      <w:tr w:rsidR="00040C34" w:rsidRPr="002F79E4" w14:paraId="5E13AD3F" w14:textId="77777777" w:rsidTr="00C472D3">
        <w:trPr>
          <w:trHeight w:val="20"/>
        </w:trPr>
        <w:tc>
          <w:tcPr>
            <w:tcW w:w="5382" w:type="dxa"/>
            <w:vAlign w:val="center"/>
          </w:tcPr>
          <w:p w14:paraId="5D08E20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13. Банковские реквизиты</w:t>
            </w:r>
          </w:p>
        </w:tc>
        <w:tc>
          <w:tcPr>
            <w:tcW w:w="5388" w:type="dxa"/>
            <w:vAlign w:val="center"/>
          </w:tcPr>
          <w:p w14:paraId="38D551E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Наименование учреждения банка</w:t>
            </w:r>
          </w:p>
          <w:p w14:paraId="6AB51AA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ИНН/КПП банка</w:t>
            </w:r>
          </w:p>
          <w:p w14:paraId="40CCA14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Корреспондентский счет</w:t>
            </w:r>
          </w:p>
          <w:p w14:paraId="05532EF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БИК</w:t>
            </w:r>
          </w:p>
          <w:p w14:paraId="633E0A0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Расчетный счет</w:t>
            </w:r>
          </w:p>
        </w:tc>
      </w:tr>
      <w:tr w:rsidR="00040C34" w:rsidRPr="002F79E4" w14:paraId="3DC6B15B" w14:textId="77777777" w:rsidTr="00C472D3">
        <w:trPr>
          <w:trHeight w:val="20"/>
        </w:trPr>
        <w:tc>
          <w:tcPr>
            <w:tcW w:w="5382" w:type="dxa"/>
            <w:vAlign w:val="center"/>
          </w:tcPr>
          <w:p w14:paraId="33EA29A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14. Руководитель заявителя</w:t>
            </w:r>
          </w:p>
        </w:tc>
        <w:tc>
          <w:tcPr>
            <w:tcW w:w="5388" w:type="dxa"/>
            <w:vAlign w:val="center"/>
          </w:tcPr>
          <w:p w14:paraId="394C7E07"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468B994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7483FE4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06BDC5B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395645F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040C34" w:rsidRPr="002F79E4" w14:paraId="6CD9EF34" w14:textId="77777777" w:rsidTr="00C472D3">
        <w:trPr>
          <w:trHeight w:val="20"/>
        </w:trPr>
        <w:tc>
          <w:tcPr>
            <w:tcW w:w="5382" w:type="dxa"/>
            <w:vAlign w:val="center"/>
          </w:tcPr>
          <w:p w14:paraId="0A8EB26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15. Главный бухгалтер (бухгалтер) заявителя</w:t>
            </w:r>
          </w:p>
        </w:tc>
        <w:tc>
          <w:tcPr>
            <w:tcW w:w="5388" w:type="dxa"/>
            <w:vAlign w:val="center"/>
          </w:tcPr>
          <w:p w14:paraId="1F5DB6D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Фамилия, имя, отчество</w:t>
            </w:r>
          </w:p>
          <w:p w14:paraId="693BFEC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Должность руководителя</w:t>
            </w:r>
          </w:p>
          <w:p w14:paraId="3DAA7D6D"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Городской телефон</w:t>
            </w:r>
          </w:p>
          <w:p w14:paraId="509A839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Мобильный телефон</w:t>
            </w:r>
          </w:p>
          <w:p w14:paraId="52B7B65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Электронная почта</w:t>
            </w:r>
          </w:p>
        </w:tc>
      </w:tr>
      <w:tr w:rsidR="00040C34" w:rsidRPr="002F79E4" w14:paraId="4CFDF3E5" w14:textId="77777777" w:rsidTr="00C472D3">
        <w:trPr>
          <w:trHeight w:val="20"/>
        </w:trPr>
        <w:tc>
          <w:tcPr>
            <w:tcW w:w="5382" w:type="dxa"/>
            <w:vAlign w:val="center"/>
          </w:tcPr>
          <w:p w14:paraId="7FBA9D6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16. Учредители заявителя</w:t>
            </w:r>
          </w:p>
        </w:tc>
        <w:tc>
          <w:tcPr>
            <w:tcW w:w="5388" w:type="dxa"/>
            <w:vAlign w:val="center"/>
          </w:tcPr>
          <w:p w14:paraId="3535F1B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71866C8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(перечислить)</w:t>
            </w:r>
          </w:p>
        </w:tc>
      </w:tr>
      <w:tr w:rsidR="00040C34" w:rsidRPr="002F79E4" w14:paraId="58FF9485" w14:textId="77777777" w:rsidTr="00C472D3">
        <w:trPr>
          <w:trHeight w:val="20"/>
        </w:trPr>
        <w:tc>
          <w:tcPr>
            <w:tcW w:w="5382" w:type="dxa"/>
            <w:vAlign w:val="center"/>
          </w:tcPr>
          <w:p w14:paraId="4582806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17. Имеющиеся материально-технические и информационные ресурсы</w:t>
            </w:r>
          </w:p>
        </w:tc>
        <w:tc>
          <w:tcPr>
            <w:tcW w:w="5388" w:type="dxa"/>
            <w:vAlign w:val="center"/>
          </w:tcPr>
          <w:p w14:paraId="3A8555C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Помещение</w:t>
            </w:r>
          </w:p>
          <w:p w14:paraId="2837682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Оборудование</w:t>
            </w:r>
          </w:p>
          <w:p w14:paraId="70A3DCA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Периодические издания</w:t>
            </w:r>
          </w:p>
          <w:p w14:paraId="5956261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Другое (указать)</w:t>
            </w:r>
          </w:p>
        </w:tc>
      </w:tr>
      <w:tr w:rsidR="00040C34" w:rsidRPr="002F79E4" w14:paraId="1B0BE4D8" w14:textId="77777777" w:rsidTr="00C472D3">
        <w:trPr>
          <w:trHeight w:val="20"/>
        </w:trPr>
        <w:tc>
          <w:tcPr>
            <w:tcW w:w="5382" w:type="dxa"/>
            <w:vAlign w:val="center"/>
          </w:tcPr>
          <w:p w14:paraId="5FF1A88D"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18. География деятельности заявителя</w:t>
            </w:r>
          </w:p>
        </w:tc>
        <w:tc>
          <w:tcPr>
            <w:tcW w:w="5388" w:type="dxa"/>
            <w:vAlign w:val="center"/>
          </w:tcPr>
          <w:p w14:paraId="54DC1B30"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34CAB2B1" w14:textId="77777777" w:rsidTr="00C472D3">
        <w:trPr>
          <w:trHeight w:val="20"/>
        </w:trPr>
        <w:tc>
          <w:tcPr>
            <w:tcW w:w="5382" w:type="dxa"/>
            <w:vAlign w:val="center"/>
          </w:tcPr>
          <w:p w14:paraId="3256F53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19. Количество членов (участников) организации-заявителя</w:t>
            </w:r>
          </w:p>
        </w:tc>
        <w:tc>
          <w:tcPr>
            <w:tcW w:w="5388" w:type="dxa"/>
            <w:vAlign w:val="center"/>
          </w:tcPr>
          <w:p w14:paraId="4D0AAC3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 (указать количество)</w:t>
            </w:r>
          </w:p>
          <w:p w14:paraId="2D7D239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 (указать количество)</w:t>
            </w:r>
          </w:p>
        </w:tc>
      </w:tr>
      <w:tr w:rsidR="00040C34" w:rsidRPr="002F79E4" w14:paraId="57848492" w14:textId="77777777" w:rsidTr="00C472D3">
        <w:trPr>
          <w:trHeight w:val="20"/>
        </w:trPr>
        <w:tc>
          <w:tcPr>
            <w:tcW w:w="5382" w:type="dxa"/>
            <w:vAlign w:val="center"/>
          </w:tcPr>
          <w:p w14:paraId="5F36068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20. Количество штатных работников</w:t>
            </w:r>
          </w:p>
        </w:tc>
        <w:tc>
          <w:tcPr>
            <w:tcW w:w="5388" w:type="dxa"/>
            <w:vAlign w:val="center"/>
          </w:tcPr>
          <w:p w14:paraId="36A5DEF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На постоянной основе (количество человек)</w:t>
            </w:r>
          </w:p>
          <w:p w14:paraId="14673C64"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040C34" w:rsidRPr="002F79E4" w14:paraId="198FB20D" w14:textId="77777777" w:rsidTr="00C472D3">
        <w:trPr>
          <w:trHeight w:val="20"/>
        </w:trPr>
        <w:tc>
          <w:tcPr>
            <w:tcW w:w="5382" w:type="dxa"/>
            <w:vAlign w:val="center"/>
          </w:tcPr>
          <w:p w14:paraId="11DEB06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21. Количество добровольцев (волонтеров) организации-заявителя</w:t>
            </w:r>
          </w:p>
        </w:tc>
        <w:tc>
          <w:tcPr>
            <w:tcW w:w="5388" w:type="dxa"/>
            <w:vAlign w:val="center"/>
          </w:tcPr>
          <w:p w14:paraId="27213CD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Постоянные (количество человек)</w:t>
            </w:r>
          </w:p>
          <w:p w14:paraId="41273E59"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Временные (количество человек)</w:t>
            </w:r>
          </w:p>
        </w:tc>
      </w:tr>
      <w:tr w:rsidR="00040C34" w:rsidRPr="002F79E4" w14:paraId="1D2CEF4F" w14:textId="77777777" w:rsidTr="00C472D3">
        <w:trPr>
          <w:trHeight w:val="20"/>
        </w:trPr>
        <w:tc>
          <w:tcPr>
            <w:tcW w:w="5382" w:type="dxa"/>
            <w:vAlign w:val="center"/>
          </w:tcPr>
          <w:p w14:paraId="38AE6EC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22. Доходы организации за последний год</w:t>
            </w:r>
          </w:p>
        </w:tc>
        <w:tc>
          <w:tcPr>
            <w:tcW w:w="5388" w:type="dxa"/>
            <w:vAlign w:val="center"/>
          </w:tcPr>
          <w:p w14:paraId="16DC517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Рублей</w:t>
            </w:r>
          </w:p>
        </w:tc>
      </w:tr>
      <w:tr w:rsidR="00040C34" w:rsidRPr="002F79E4" w14:paraId="32464A0C" w14:textId="77777777" w:rsidTr="00C472D3">
        <w:trPr>
          <w:trHeight w:val="20"/>
        </w:trPr>
        <w:tc>
          <w:tcPr>
            <w:tcW w:w="5382" w:type="dxa"/>
            <w:vAlign w:val="center"/>
          </w:tcPr>
          <w:p w14:paraId="5FE5775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lastRenderedPageBreak/>
              <w:t>23. Источники доходов</w:t>
            </w:r>
          </w:p>
        </w:tc>
        <w:tc>
          <w:tcPr>
            <w:tcW w:w="5388" w:type="dxa"/>
            <w:vAlign w:val="center"/>
          </w:tcPr>
          <w:p w14:paraId="011F8BE4"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2F79E4" w14:paraId="227F5571" w14:textId="77777777" w:rsidTr="00C472D3">
        <w:trPr>
          <w:trHeight w:val="20"/>
        </w:trPr>
        <w:tc>
          <w:tcPr>
            <w:tcW w:w="5382" w:type="dxa"/>
            <w:vAlign w:val="center"/>
          </w:tcPr>
          <w:p w14:paraId="4D938C3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24. Количество физических лиц и организаций, которым постоянно оказывались услуги за предыдущий год (если таковые имеются)</w:t>
            </w:r>
          </w:p>
        </w:tc>
        <w:tc>
          <w:tcPr>
            <w:tcW w:w="5388" w:type="dxa"/>
            <w:vAlign w:val="center"/>
          </w:tcPr>
          <w:p w14:paraId="307822B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Указать общее количество</w:t>
            </w:r>
          </w:p>
          <w:p w14:paraId="0BD8B62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Физические лица</w:t>
            </w:r>
          </w:p>
          <w:p w14:paraId="13CFB5D5"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i/>
                <w:sz w:val="16"/>
                <w:szCs w:val="16"/>
              </w:rPr>
              <w:t>Юридические лица</w:t>
            </w:r>
          </w:p>
        </w:tc>
      </w:tr>
      <w:tr w:rsidR="00040C34" w:rsidRPr="002F79E4" w14:paraId="60C50005" w14:textId="77777777" w:rsidTr="005959C9">
        <w:trPr>
          <w:trHeight w:val="20"/>
        </w:trPr>
        <w:tc>
          <w:tcPr>
            <w:tcW w:w="10770" w:type="dxa"/>
            <w:gridSpan w:val="2"/>
            <w:vAlign w:val="center"/>
          </w:tcPr>
          <w:p w14:paraId="09FD983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25. Основные реализованные заявителем программы (проекты) за последние 3 года (перечислить с указанием периода выполнения проекта, названия проекта, суммы, источника финансирования, достигнутых результатов)</w:t>
            </w:r>
          </w:p>
        </w:tc>
      </w:tr>
    </w:tbl>
    <w:p w14:paraId="009EA6B2" w14:textId="77777777" w:rsidR="00040C34" w:rsidRDefault="00040C34" w:rsidP="00040C34">
      <w:pPr>
        <w:pStyle w:val="ConsPlusNormal"/>
        <w:ind w:firstLine="540"/>
        <w:jc w:val="both"/>
        <w:rPr>
          <w:rFonts w:ascii="Times New Roman" w:hAnsi="Times New Roman" w:cs="Times New Roman"/>
          <w:sz w:val="20"/>
          <w:szCs w:val="20"/>
        </w:rPr>
      </w:pPr>
    </w:p>
    <w:tbl>
      <w:tblPr>
        <w:tblW w:w="10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154"/>
        <w:gridCol w:w="1411"/>
        <w:gridCol w:w="2462"/>
        <w:gridCol w:w="1234"/>
        <w:gridCol w:w="1034"/>
        <w:gridCol w:w="1984"/>
        <w:gridCol w:w="44"/>
      </w:tblGrid>
      <w:tr w:rsidR="00040C34" w:rsidRPr="009E4F3D" w14:paraId="0F25E044" w14:textId="77777777" w:rsidTr="005959C9">
        <w:trPr>
          <w:gridAfter w:val="1"/>
          <w:wAfter w:w="44" w:type="dxa"/>
          <w:trHeight w:val="20"/>
        </w:trPr>
        <w:tc>
          <w:tcPr>
            <w:tcW w:w="494" w:type="dxa"/>
            <w:vAlign w:val="center"/>
          </w:tcPr>
          <w:p w14:paraId="616DBD33"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N</w:t>
            </w:r>
          </w:p>
        </w:tc>
        <w:tc>
          <w:tcPr>
            <w:tcW w:w="2154" w:type="dxa"/>
            <w:vAlign w:val="center"/>
          </w:tcPr>
          <w:p w14:paraId="4A0032C2"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Период выполнения</w:t>
            </w:r>
          </w:p>
        </w:tc>
        <w:tc>
          <w:tcPr>
            <w:tcW w:w="1411" w:type="dxa"/>
            <w:vAlign w:val="center"/>
          </w:tcPr>
          <w:p w14:paraId="04A80AA1"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Название проекта</w:t>
            </w:r>
          </w:p>
        </w:tc>
        <w:tc>
          <w:tcPr>
            <w:tcW w:w="2462" w:type="dxa"/>
            <w:vAlign w:val="center"/>
          </w:tcPr>
          <w:p w14:paraId="3DAC8746"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Объем финансирования (руб.)</w:t>
            </w:r>
          </w:p>
        </w:tc>
        <w:tc>
          <w:tcPr>
            <w:tcW w:w="2268" w:type="dxa"/>
            <w:gridSpan w:val="2"/>
            <w:vAlign w:val="center"/>
          </w:tcPr>
          <w:p w14:paraId="1ECE5888"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Источники финансирования</w:t>
            </w:r>
          </w:p>
        </w:tc>
        <w:tc>
          <w:tcPr>
            <w:tcW w:w="1984" w:type="dxa"/>
            <w:vAlign w:val="center"/>
          </w:tcPr>
          <w:p w14:paraId="6D27138C"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Основные результаты</w:t>
            </w:r>
          </w:p>
        </w:tc>
      </w:tr>
      <w:tr w:rsidR="00040C34" w:rsidRPr="009E4F3D" w14:paraId="526B32B8" w14:textId="77777777" w:rsidTr="005959C9">
        <w:trPr>
          <w:gridAfter w:val="1"/>
          <w:wAfter w:w="44" w:type="dxa"/>
          <w:trHeight w:val="20"/>
        </w:trPr>
        <w:tc>
          <w:tcPr>
            <w:tcW w:w="494" w:type="dxa"/>
            <w:vAlign w:val="center"/>
          </w:tcPr>
          <w:p w14:paraId="3B1954AA" w14:textId="77777777" w:rsidR="00040C34" w:rsidRPr="009E4F3D" w:rsidRDefault="00040C34" w:rsidP="005959C9">
            <w:pPr>
              <w:pStyle w:val="ConsPlusNormal"/>
              <w:jc w:val="center"/>
              <w:rPr>
                <w:rFonts w:ascii="Times New Roman" w:hAnsi="Times New Roman" w:cs="Times New Roman"/>
                <w:sz w:val="16"/>
                <w:szCs w:val="16"/>
              </w:rPr>
            </w:pPr>
          </w:p>
        </w:tc>
        <w:tc>
          <w:tcPr>
            <w:tcW w:w="2154" w:type="dxa"/>
            <w:vAlign w:val="center"/>
          </w:tcPr>
          <w:p w14:paraId="55D1CDEE" w14:textId="77777777" w:rsidR="00040C34" w:rsidRPr="009E4F3D" w:rsidRDefault="00040C34" w:rsidP="005959C9">
            <w:pPr>
              <w:pStyle w:val="ConsPlusNormal"/>
              <w:jc w:val="center"/>
              <w:rPr>
                <w:rFonts w:ascii="Times New Roman" w:hAnsi="Times New Roman" w:cs="Times New Roman"/>
                <w:sz w:val="16"/>
                <w:szCs w:val="16"/>
              </w:rPr>
            </w:pPr>
          </w:p>
        </w:tc>
        <w:tc>
          <w:tcPr>
            <w:tcW w:w="1411" w:type="dxa"/>
            <w:vAlign w:val="center"/>
          </w:tcPr>
          <w:p w14:paraId="6CD60AEF" w14:textId="77777777" w:rsidR="00040C34" w:rsidRPr="009E4F3D" w:rsidRDefault="00040C34" w:rsidP="005959C9">
            <w:pPr>
              <w:pStyle w:val="ConsPlusNormal"/>
              <w:jc w:val="center"/>
              <w:rPr>
                <w:rFonts w:ascii="Times New Roman" w:hAnsi="Times New Roman" w:cs="Times New Roman"/>
                <w:sz w:val="16"/>
                <w:szCs w:val="16"/>
              </w:rPr>
            </w:pPr>
          </w:p>
        </w:tc>
        <w:tc>
          <w:tcPr>
            <w:tcW w:w="2462" w:type="dxa"/>
            <w:vAlign w:val="center"/>
          </w:tcPr>
          <w:p w14:paraId="6A6E6D1B" w14:textId="77777777" w:rsidR="00040C34" w:rsidRPr="009E4F3D" w:rsidRDefault="00040C34" w:rsidP="005959C9">
            <w:pPr>
              <w:pStyle w:val="ConsPlusNormal"/>
              <w:jc w:val="center"/>
              <w:rPr>
                <w:rFonts w:ascii="Times New Roman" w:hAnsi="Times New Roman" w:cs="Times New Roman"/>
                <w:sz w:val="16"/>
                <w:szCs w:val="16"/>
              </w:rPr>
            </w:pPr>
          </w:p>
        </w:tc>
        <w:tc>
          <w:tcPr>
            <w:tcW w:w="2268" w:type="dxa"/>
            <w:gridSpan w:val="2"/>
            <w:vAlign w:val="center"/>
          </w:tcPr>
          <w:p w14:paraId="295C8F6F" w14:textId="77777777" w:rsidR="00040C34" w:rsidRPr="009E4F3D" w:rsidRDefault="00040C34" w:rsidP="005959C9">
            <w:pPr>
              <w:pStyle w:val="ConsPlusNormal"/>
              <w:jc w:val="center"/>
              <w:rPr>
                <w:rFonts w:ascii="Times New Roman" w:hAnsi="Times New Roman" w:cs="Times New Roman"/>
                <w:sz w:val="16"/>
                <w:szCs w:val="16"/>
              </w:rPr>
            </w:pPr>
          </w:p>
        </w:tc>
        <w:tc>
          <w:tcPr>
            <w:tcW w:w="1984" w:type="dxa"/>
            <w:vAlign w:val="center"/>
          </w:tcPr>
          <w:p w14:paraId="5EF75B02"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2048F0E1"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tcBorders>
              <w:top w:val="nil"/>
              <w:left w:val="nil"/>
              <w:right w:val="nil"/>
            </w:tcBorders>
            <w:vAlign w:val="center"/>
          </w:tcPr>
          <w:p w14:paraId="75859242" w14:textId="77777777" w:rsidR="00040C34" w:rsidRPr="009E4F3D" w:rsidRDefault="00040C34" w:rsidP="005959C9">
            <w:pPr>
              <w:pStyle w:val="ConsPlusNormal"/>
              <w:ind w:firstLine="540"/>
              <w:rPr>
                <w:rFonts w:ascii="Times New Roman" w:hAnsi="Times New Roman" w:cs="Times New Roman"/>
                <w:sz w:val="16"/>
                <w:szCs w:val="16"/>
              </w:rPr>
            </w:pPr>
            <w:r w:rsidRPr="009E4F3D">
              <w:rPr>
                <w:rFonts w:ascii="Times New Roman" w:hAnsi="Times New Roman" w:cs="Times New Roman"/>
                <w:sz w:val="16"/>
                <w:szCs w:val="16"/>
              </w:rPr>
              <w:t>Достоверность информации (в том числе документов), представленной в составе заявки на участие в отборе, подтверждаю.</w:t>
            </w:r>
            <w:r>
              <w:rPr>
                <w:rFonts w:ascii="Times New Roman" w:hAnsi="Times New Roman" w:cs="Times New Roman"/>
                <w:sz w:val="16"/>
                <w:szCs w:val="16"/>
              </w:rPr>
              <w:t xml:space="preserve"> </w:t>
            </w:r>
            <w:r w:rsidRPr="009E4F3D">
              <w:rPr>
                <w:rFonts w:ascii="Times New Roman" w:hAnsi="Times New Roman" w:cs="Times New Roman"/>
                <w:sz w:val="16"/>
                <w:szCs w:val="16"/>
              </w:rPr>
              <w:t>С условиями отбора и предоставления гранта ознакомлен.</w:t>
            </w:r>
            <w:r>
              <w:rPr>
                <w:rFonts w:ascii="Times New Roman" w:hAnsi="Times New Roman" w:cs="Times New Roman"/>
                <w:sz w:val="16"/>
                <w:szCs w:val="16"/>
              </w:rPr>
              <w:t xml:space="preserve"> </w:t>
            </w:r>
            <w:r w:rsidRPr="009E4F3D">
              <w:rPr>
                <w:rFonts w:ascii="Times New Roman" w:hAnsi="Times New Roman" w:cs="Times New Roman"/>
                <w:sz w:val="16"/>
                <w:szCs w:val="16"/>
              </w:rPr>
              <w:t>Даю согласие:</w:t>
            </w:r>
            <w:r>
              <w:rPr>
                <w:rFonts w:ascii="Times New Roman" w:hAnsi="Times New Roman" w:cs="Times New Roman"/>
                <w:sz w:val="16"/>
                <w:szCs w:val="16"/>
              </w:rPr>
              <w:t xml:space="preserve"> </w:t>
            </w:r>
            <w:r w:rsidRPr="009E4F3D">
              <w:rPr>
                <w:rFonts w:ascii="Times New Roman" w:hAnsi="Times New Roman" w:cs="Times New Roman"/>
                <w:sz w:val="16"/>
                <w:szCs w:val="16"/>
              </w:rPr>
              <w:t>На осуществление администрацией Завитинского муниципального округа публикации (размещения) в информационно-телекоммуникационной сети Интернет информации о юридическом лице</w:t>
            </w:r>
          </w:p>
        </w:tc>
      </w:tr>
      <w:tr w:rsidR="00040C34" w:rsidRPr="009E4F3D" w14:paraId="232B48ED"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294DA7CE"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9E4F3D">
              <w:rPr>
                <w:rFonts w:ascii="Times New Roman" w:hAnsi="Times New Roman" w:cs="Times New Roman"/>
                <w:sz w:val="16"/>
                <w:szCs w:val="16"/>
              </w:rPr>
              <w:t>о подаваемом им заявлении, иной информации о юридическом лице, связанной с конкурсным отбором.</w:t>
            </w:r>
          </w:p>
        </w:tc>
      </w:tr>
      <w:tr w:rsidR="00040C34" w:rsidRPr="009E4F3D" w14:paraId="16107D98"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4E9983B0" w14:textId="77777777" w:rsidR="00040C34" w:rsidRPr="009E4F3D" w:rsidRDefault="00040C34" w:rsidP="005959C9">
            <w:pPr>
              <w:pStyle w:val="ConsPlusNormal"/>
              <w:jc w:val="center"/>
              <w:rPr>
                <w:rFonts w:ascii="Times New Roman" w:hAnsi="Times New Roman" w:cs="Times New Roman"/>
                <w:sz w:val="16"/>
                <w:szCs w:val="16"/>
              </w:rPr>
            </w:pPr>
          </w:p>
        </w:tc>
        <w:tc>
          <w:tcPr>
            <w:tcW w:w="3062" w:type="dxa"/>
            <w:gridSpan w:val="3"/>
            <w:vAlign w:val="center"/>
          </w:tcPr>
          <w:p w14:paraId="725DDDBD"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4B43C6E4"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ign w:val="center"/>
          </w:tcPr>
          <w:p w14:paraId="11AEF348" w14:textId="77777777" w:rsidR="00040C34" w:rsidRPr="009E4F3D" w:rsidRDefault="00040C34" w:rsidP="005959C9">
            <w:pPr>
              <w:jc w:val="center"/>
              <w:rPr>
                <w:sz w:val="16"/>
                <w:szCs w:val="16"/>
              </w:rPr>
            </w:pPr>
          </w:p>
        </w:tc>
        <w:tc>
          <w:tcPr>
            <w:tcW w:w="3062" w:type="dxa"/>
            <w:gridSpan w:val="3"/>
            <w:vAlign w:val="center"/>
          </w:tcPr>
          <w:p w14:paraId="7FB7DA6F"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r w:rsidR="00040C34" w:rsidRPr="009E4F3D" w14:paraId="4FAAADA4"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17" w:type="dxa"/>
            <w:gridSpan w:val="8"/>
            <w:vAlign w:val="center"/>
          </w:tcPr>
          <w:p w14:paraId="0231E855" w14:textId="77777777" w:rsidR="00040C34" w:rsidRPr="009E4F3D" w:rsidRDefault="00040C34" w:rsidP="005959C9">
            <w:pPr>
              <w:pStyle w:val="ConsPlusNormal"/>
              <w:ind w:firstLine="283"/>
              <w:jc w:val="center"/>
              <w:rPr>
                <w:rFonts w:ascii="Times New Roman" w:hAnsi="Times New Roman" w:cs="Times New Roman"/>
                <w:sz w:val="16"/>
                <w:szCs w:val="16"/>
              </w:rPr>
            </w:pPr>
            <w:r w:rsidRPr="009E4F3D">
              <w:rPr>
                <w:rFonts w:ascii="Times New Roman" w:hAnsi="Times New Roman" w:cs="Times New Roman"/>
                <w:sz w:val="16"/>
                <w:szCs w:val="16"/>
              </w:rPr>
              <w:t>На осуществление администрацией Завитинского муниципального округа проверок соблюдения условий и порядка предоставления гранта согласен.</w:t>
            </w:r>
          </w:p>
        </w:tc>
      </w:tr>
      <w:tr w:rsidR="00040C34" w:rsidRPr="009E4F3D" w14:paraId="275C98AE" w14:textId="77777777" w:rsidTr="00595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755" w:type="dxa"/>
            <w:gridSpan w:val="5"/>
            <w:vMerge w:val="restart"/>
            <w:vAlign w:val="center"/>
          </w:tcPr>
          <w:p w14:paraId="61D43F3A" w14:textId="77777777" w:rsidR="00040C34" w:rsidRPr="009E4F3D" w:rsidRDefault="00040C34" w:rsidP="005959C9">
            <w:pPr>
              <w:pStyle w:val="ConsPlusNormal"/>
              <w:jc w:val="center"/>
              <w:rPr>
                <w:rFonts w:ascii="Times New Roman" w:hAnsi="Times New Roman" w:cs="Times New Roman"/>
                <w:sz w:val="16"/>
                <w:szCs w:val="16"/>
              </w:rPr>
            </w:pPr>
          </w:p>
        </w:tc>
        <w:tc>
          <w:tcPr>
            <w:tcW w:w="3062" w:type="dxa"/>
            <w:gridSpan w:val="3"/>
            <w:vAlign w:val="center"/>
          </w:tcPr>
          <w:p w14:paraId="268A6BF7" w14:textId="77777777" w:rsidR="00040C34" w:rsidRPr="009E4F3D" w:rsidRDefault="00040C34" w:rsidP="005959C9">
            <w:pPr>
              <w:pStyle w:val="ConsPlusNormal"/>
              <w:jc w:val="center"/>
              <w:rPr>
                <w:rFonts w:ascii="Times New Roman" w:hAnsi="Times New Roman" w:cs="Times New Roman"/>
                <w:sz w:val="16"/>
                <w:szCs w:val="16"/>
              </w:rPr>
            </w:pPr>
          </w:p>
        </w:tc>
      </w:tr>
      <w:tr w:rsidR="00040C34" w:rsidRPr="009E4F3D" w14:paraId="26DAE954" w14:textId="77777777" w:rsidTr="005959C9">
        <w:tblPrEx>
          <w:tblBorders>
            <w:top w:val="none" w:sz="0" w:space="0" w:color="auto"/>
            <w:left w:val="none" w:sz="0" w:space="0" w:color="auto"/>
            <w:bottom w:val="none" w:sz="0" w:space="0" w:color="auto"/>
            <w:right w:val="none" w:sz="0" w:space="0" w:color="auto"/>
            <w:insideV w:val="none" w:sz="0" w:space="0" w:color="auto"/>
          </w:tblBorders>
        </w:tblPrEx>
        <w:trPr>
          <w:trHeight w:val="20"/>
        </w:trPr>
        <w:tc>
          <w:tcPr>
            <w:tcW w:w="7755" w:type="dxa"/>
            <w:gridSpan w:val="5"/>
            <w:vMerge/>
            <w:tcBorders>
              <w:top w:val="nil"/>
              <w:left w:val="nil"/>
              <w:bottom w:val="nil"/>
              <w:right w:val="nil"/>
            </w:tcBorders>
            <w:vAlign w:val="center"/>
          </w:tcPr>
          <w:p w14:paraId="265A1CA9" w14:textId="77777777" w:rsidR="00040C34" w:rsidRPr="009E4F3D" w:rsidRDefault="00040C34" w:rsidP="005959C9">
            <w:pPr>
              <w:jc w:val="center"/>
              <w:rPr>
                <w:sz w:val="16"/>
                <w:szCs w:val="16"/>
              </w:rPr>
            </w:pPr>
          </w:p>
        </w:tc>
        <w:tc>
          <w:tcPr>
            <w:tcW w:w="3062" w:type="dxa"/>
            <w:gridSpan w:val="3"/>
            <w:tcBorders>
              <w:top w:val="nil"/>
              <w:left w:val="nil"/>
              <w:bottom w:val="nil"/>
              <w:right w:val="nil"/>
            </w:tcBorders>
            <w:vAlign w:val="center"/>
          </w:tcPr>
          <w:p w14:paraId="6A0A43E0"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r>
    </w:tbl>
    <w:p w14:paraId="37360625" w14:textId="77777777" w:rsidR="00040C34"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040C34" w:rsidRPr="009E4F3D" w14:paraId="4D08E37B" w14:textId="77777777" w:rsidTr="005959C9">
        <w:trPr>
          <w:trHeight w:val="20"/>
        </w:trPr>
        <w:tc>
          <w:tcPr>
            <w:tcW w:w="10915" w:type="dxa"/>
            <w:gridSpan w:val="5"/>
          </w:tcPr>
          <w:p w14:paraId="2E968FFC" w14:textId="77777777" w:rsidR="00040C34" w:rsidRPr="009E4F3D" w:rsidRDefault="00040C34" w:rsidP="005959C9">
            <w:pPr>
              <w:autoSpaceDE w:val="0"/>
              <w:autoSpaceDN w:val="0"/>
              <w:adjustRightInd w:val="0"/>
              <w:jc w:val="both"/>
              <w:rPr>
                <w:rFonts w:ascii="Times New Roman" w:hAnsi="Times New Roman" w:cs="Times New Roman"/>
                <w:sz w:val="16"/>
                <w:szCs w:val="16"/>
              </w:rPr>
            </w:pPr>
            <w:r w:rsidRPr="009E4F3D">
              <w:rPr>
                <w:rFonts w:ascii="Times New Roman" w:hAnsi="Times New Roman" w:cs="Times New Roman"/>
                <w:sz w:val="16"/>
                <w:szCs w:val="16"/>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w:t>
            </w:r>
            <w:r w:rsidRPr="009E4F3D">
              <w:rPr>
                <w:rFonts w:ascii="Times New Roman" w:hAnsi="Times New Roman" w:cs="Times New Roman"/>
                <w:bCs/>
                <w:sz w:val="16"/>
                <w:szCs w:val="16"/>
              </w:rPr>
              <w:t>информационно-телекоммуникационной сети «Интернет»</w:t>
            </w:r>
            <w:r w:rsidRPr="009E4F3D">
              <w:rPr>
                <w:rFonts w:ascii="Times New Roman" w:hAnsi="Times New Roman" w:cs="Times New Roman"/>
                <w:sz w:val="16"/>
                <w:szCs w:val="16"/>
              </w:rPr>
              <w:t xml:space="preserve"> и социальных сетях, на публикацию сведений в реестре социально ориентированных некоммерческих организаций Завитинского муниципального округа</w:t>
            </w:r>
          </w:p>
          <w:p w14:paraId="611E8884" w14:textId="77777777" w:rsidR="00040C34" w:rsidRPr="009E4F3D" w:rsidRDefault="00040C34" w:rsidP="005959C9">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____________</w:t>
            </w:r>
          </w:p>
          <w:p w14:paraId="6B682537" w14:textId="77777777" w:rsidR="00040C34" w:rsidRPr="009E4F3D" w:rsidRDefault="00040C34" w:rsidP="005959C9">
            <w:pPr>
              <w:autoSpaceDE w:val="0"/>
              <w:autoSpaceDN w:val="0"/>
              <w:adjustRightInd w:val="0"/>
              <w:ind w:firstLine="567"/>
              <w:jc w:val="both"/>
              <w:rPr>
                <w:rFonts w:ascii="Times New Roman" w:hAnsi="Times New Roman" w:cs="Times New Roman"/>
                <w:sz w:val="16"/>
                <w:szCs w:val="16"/>
              </w:rPr>
            </w:pPr>
            <w:r w:rsidRPr="009E4F3D">
              <w:rPr>
                <w:rFonts w:ascii="Times New Roman" w:hAnsi="Times New Roman" w:cs="Times New Roman"/>
                <w:sz w:val="16"/>
                <w:szCs w:val="16"/>
              </w:rPr>
              <w:t xml:space="preserve">                                                                                                  (подпись)</w:t>
            </w:r>
          </w:p>
          <w:p w14:paraId="15689316"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Руководитель организации</w:t>
            </w:r>
          </w:p>
          <w:p w14:paraId="67DF803E"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p w14:paraId="0447AEC8"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w:t>
            </w:r>
          </w:p>
        </w:tc>
      </w:tr>
      <w:tr w:rsidR="00040C34" w:rsidRPr="009E4F3D" w14:paraId="27FEB8A5" w14:textId="77777777" w:rsidTr="005959C9">
        <w:trPr>
          <w:trHeight w:val="20"/>
        </w:trPr>
        <w:tc>
          <w:tcPr>
            <w:tcW w:w="3345" w:type="dxa"/>
            <w:tcBorders>
              <w:left w:val="nil"/>
              <w:bottom w:val="nil"/>
              <w:right w:val="nil"/>
            </w:tcBorders>
          </w:tcPr>
          <w:p w14:paraId="690BC1B1" w14:textId="77777777" w:rsidR="00040C34" w:rsidRPr="009E4F3D" w:rsidRDefault="00040C34" w:rsidP="005959C9">
            <w:pPr>
              <w:pStyle w:val="ConsPlusNormal"/>
              <w:rPr>
                <w:rFonts w:ascii="Times New Roman" w:hAnsi="Times New Roman" w:cs="Times New Roman"/>
                <w:sz w:val="16"/>
                <w:szCs w:val="16"/>
              </w:rPr>
            </w:pPr>
          </w:p>
        </w:tc>
        <w:tc>
          <w:tcPr>
            <w:tcW w:w="1531" w:type="dxa"/>
            <w:tcBorders>
              <w:left w:val="nil"/>
              <w:bottom w:val="nil"/>
              <w:right w:val="nil"/>
            </w:tcBorders>
          </w:tcPr>
          <w:p w14:paraId="0312A59B"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(подпись)</w:t>
            </w:r>
          </w:p>
        </w:tc>
        <w:tc>
          <w:tcPr>
            <w:tcW w:w="340" w:type="dxa"/>
            <w:tcBorders>
              <w:left w:val="nil"/>
              <w:bottom w:val="nil"/>
              <w:right w:val="nil"/>
            </w:tcBorders>
          </w:tcPr>
          <w:p w14:paraId="7D67D9E9" w14:textId="77777777" w:rsidR="00040C34" w:rsidRPr="009E4F3D" w:rsidRDefault="00040C34" w:rsidP="005959C9">
            <w:pPr>
              <w:pStyle w:val="ConsPlusNormal"/>
              <w:jc w:val="both"/>
              <w:rPr>
                <w:rFonts w:ascii="Times New Roman" w:hAnsi="Times New Roman" w:cs="Times New Roman"/>
                <w:sz w:val="16"/>
                <w:szCs w:val="16"/>
              </w:rPr>
            </w:pPr>
          </w:p>
        </w:tc>
        <w:tc>
          <w:tcPr>
            <w:tcW w:w="3515" w:type="dxa"/>
            <w:tcBorders>
              <w:left w:val="nil"/>
              <w:bottom w:val="nil"/>
              <w:right w:val="nil"/>
            </w:tcBorders>
          </w:tcPr>
          <w:p w14:paraId="141FBF1A" w14:textId="77777777" w:rsidR="00040C34" w:rsidRPr="009E4F3D" w:rsidRDefault="00040C34" w:rsidP="005959C9">
            <w:pPr>
              <w:pStyle w:val="ConsPlusNormal"/>
              <w:jc w:val="center"/>
              <w:rPr>
                <w:rFonts w:ascii="Times New Roman" w:hAnsi="Times New Roman" w:cs="Times New Roman"/>
                <w:sz w:val="16"/>
                <w:szCs w:val="16"/>
              </w:rPr>
            </w:pPr>
            <w:r w:rsidRPr="009E4F3D">
              <w:rPr>
                <w:rFonts w:ascii="Times New Roman" w:hAnsi="Times New Roman" w:cs="Times New Roman"/>
                <w:sz w:val="16"/>
                <w:szCs w:val="16"/>
              </w:rPr>
              <w:t>(Ф.И.О.)</w:t>
            </w:r>
          </w:p>
        </w:tc>
        <w:tc>
          <w:tcPr>
            <w:tcW w:w="2184" w:type="dxa"/>
            <w:tcBorders>
              <w:left w:val="nil"/>
              <w:bottom w:val="nil"/>
              <w:right w:val="nil"/>
            </w:tcBorders>
          </w:tcPr>
          <w:p w14:paraId="20F311CD" w14:textId="77777777" w:rsidR="00040C34" w:rsidRPr="009E4F3D" w:rsidRDefault="00040C34" w:rsidP="005959C9">
            <w:pPr>
              <w:pStyle w:val="ConsPlusNormal"/>
              <w:jc w:val="both"/>
              <w:rPr>
                <w:rFonts w:ascii="Times New Roman" w:hAnsi="Times New Roman" w:cs="Times New Roman"/>
                <w:sz w:val="16"/>
                <w:szCs w:val="16"/>
              </w:rPr>
            </w:pPr>
          </w:p>
        </w:tc>
      </w:tr>
      <w:tr w:rsidR="00040C34" w:rsidRPr="009E4F3D" w14:paraId="464C026B" w14:textId="77777777" w:rsidTr="005959C9">
        <w:trPr>
          <w:trHeight w:val="20"/>
        </w:trPr>
        <w:tc>
          <w:tcPr>
            <w:tcW w:w="10915" w:type="dxa"/>
            <w:gridSpan w:val="5"/>
            <w:tcBorders>
              <w:top w:val="nil"/>
              <w:left w:val="nil"/>
              <w:bottom w:val="nil"/>
              <w:right w:val="nil"/>
            </w:tcBorders>
          </w:tcPr>
          <w:p w14:paraId="71FE5D3E"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«__» _____________ 20__ года</w:t>
            </w:r>
          </w:p>
        </w:tc>
      </w:tr>
      <w:tr w:rsidR="00040C34" w:rsidRPr="009E4F3D" w14:paraId="6983A90D" w14:textId="77777777" w:rsidTr="005959C9">
        <w:trPr>
          <w:trHeight w:val="20"/>
        </w:trPr>
        <w:tc>
          <w:tcPr>
            <w:tcW w:w="3345" w:type="dxa"/>
            <w:tcBorders>
              <w:top w:val="nil"/>
              <w:left w:val="nil"/>
              <w:bottom w:val="nil"/>
              <w:right w:val="nil"/>
            </w:tcBorders>
          </w:tcPr>
          <w:p w14:paraId="6D05961D" w14:textId="77777777" w:rsidR="00040C34" w:rsidRPr="009E4F3D" w:rsidRDefault="00040C34" w:rsidP="005959C9">
            <w:pPr>
              <w:pStyle w:val="ConsPlusNormal"/>
              <w:jc w:val="both"/>
              <w:rPr>
                <w:rFonts w:ascii="Times New Roman" w:hAnsi="Times New Roman" w:cs="Times New Roman"/>
                <w:sz w:val="16"/>
                <w:szCs w:val="16"/>
              </w:rPr>
            </w:pPr>
            <w:r w:rsidRPr="009E4F3D">
              <w:rPr>
                <w:rFonts w:ascii="Times New Roman" w:hAnsi="Times New Roman" w:cs="Times New Roman"/>
                <w:sz w:val="16"/>
                <w:szCs w:val="16"/>
              </w:rPr>
              <w:t>М.П.</w:t>
            </w:r>
          </w:p>
        </w:tc>
        <w:tc>
          <w:tcPr>
            <w:tcW w:w="1871" w:type="dxa"/>
            <w:gridSpan w:val="2"/>
            <w:tcBorders>
              <w:top w:val="nil"/>
              <w:left w:val="nil"/>
              <w:bottom w:val="nil"/>
              <w:right w:val="nil"/>
            </w:tcBorders>
          </w:tcPr>
          <w:p w14:paraId="0A5CCF2C" w14:textId="77777777" w:rsidR="00040C34" w:rsidRPr="009E4F3D" w:rsidRDefault="00040C34" w:rsidP="005959C9">
            <w:pPr>
              <w:pStyle w:val="ConsPlusNormal"/>
              <w:rPr>
                <w:rFonts w:ascii="Times New Roman" w:hAnsi="Times New Roman" w:cs="Times New Roman"/>
                <w:sz w:val="16"/>
                <w:szCs w:val="16"/>
              </w:rPr>
            </w:pPr>
          </w:p>
        </w:tc>
        <w:tc>
          <w:tcPr>
            <w:tcW w:w="5699" w:type="dxa"/>
            <w:gridSpan w:val="2"/>
            <w:tcBorders>
              <w:top w:val="nil"/>
              <w:left w:val="nil"/>
              <w:bottom w:val="nil"/>
              <w:right w:val="nil"/>
            </w:tcBorders>
          </w:tcPr>
          <w:p w14:paraId="25848F8C" w14:textId="77777777" w:rsidR="00040C34" w:rsidRPr="009E4F3D" w:rsidRDefault="00040C34" w:rsidP="005959C9">
            <w:pPr>
              <w:pStyle w:val="ConsPlusNormal"/>
              <w:rPr>
                <w:rFonts w:ascii="Times New Roman" w:hAnsi="Times New Roman" w:cs="Times New Roman"/>
                <w:sz w:val="16"/>
                <w:szCs w:val="16"/>
              </w:rPr>
            </w:pPr>
          </w:p>
        </w:tc>
      </w:tr>
    </w:tbl>
    <w:p w14:paraId="7AF94497" w14:textId="77777777" w:rsidR="00040C34" w:rsidRDefault="00040C34" w:rsidP="00040C34">
      <w:pPr>
        <w:pStyle w:val="ConsPlusNormal"/>
        <w:ind w:firstLine="540"/>
        <w:jc w:val="both"/>
        <w:rPr>
          <w:rFonts w:ascii="Times New Roman" w:hAnsi="Times New Roman" w:cs="Times New Roman"/>
          <w:sz w:val="20"/>
          <w:szCs w:val="20"/>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2026"/>
        <w:gridCol w:w="1319"/>
        <w:gridCol w:w="964"/>
        <w:gridCol w:w="424"/>
        <w:gridCol w:w="143"/>
        <w:gridCol w:w="347"/>
        <w:gridCol w:w="3515"/>
        <w:gridCol w:w="963"/>
      </w:tblGrid>
      <w:tr w:rsidR="00040C34" w:rsidRPr="009B176C" w14:paraId="19569E76" w14:textId="77777777" w:rsidTr="005959C9">
        <w:trPr>
          <w:trHeight w:val="20"/>
        </w:trPr>
        <w:tc>
          <w:tcPr>
            <w:tcW w:w="9701" w:type="dxa"/>
            <w:gridSpan w:val="8"/>
            <w:tcBorders>
              <w:top w:val="nil"/>
              <w:left w:val="nil"/>
              <w:bottom w:val="nil"/>
              <w:right w:val="nil"/>
            </w:tcBorders>
          </w:tcPr>
          <w:p w14:paraId="47C95223" w14:textId="77777777" w:rsidR="00040C34" w:rsidRPr="009B176C" w:rsidRDefault="00040C34" w:rsidP="005959C9">
            <w:pPr>
              <w:pStyle w:val="ConsPlusNormal"/>
              <w:pageBreakBefore/>
              <w:jc w:val="center"/>
              <w:outlineLvl w:val="2"/>
              <w:rPr>
                <w:rFonts w:ascii="Times New Roman" w:hAnsi="Times New Roman" w:cs="Times New Roman"/>
                <w:sz w:val="16"/>
                <w:szCs w:val="16"/>
              </w:rPr>
            </w:pPr>
            <w:r w:rsidRPr="009B176C">
              <w:rPr>
                <w:rFonts w:ascii="Times New Roman" w:hAnsi="Times New Roman" w:cs="Times New Roman"/>
                <w:sz w:val="16"/>
                <w:szCs w:val="16"/>
              </w:rPr>
              <w:lastRenderedPageBreak/>
              <w:t>2. Паспорт проекта</w:t>
            </w:r>
          </w:p>
          <w:p w14:paraId="1160D72B"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1. Наименование организации-заявителя.</w:t>
            </w:r>
          </w:p>
          <w:p w14:paraId="4B2B46EA"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2. Наименование проекта.</w:t>
            </w:r>
          </w:p>
          <w:p w14:paraId="564C64FC"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3. Целевые группы проекта.</w:t>
            </w:r>
          </w:p>
          <w:p w14:paraId="4BCAF98D"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4. География проекта.</w:t>
            </w:r>
          </w:p>
          <w:p w14:paraId="44D4868A"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5. Обоснование социальной значимости проекта.</w:t>
            </w:r>
          </w:p>
          <w:p w14:paraId="283A40B0"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6. Основные цели и задачи проекта.</w:t>
            </w:r>
          </w:p>
          <w:p w14:paraId="5DD070A2"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7. Описание проекта (не более 2 страниц).</w:t>
            </w:r>
          </w:p>
          <w:p w14:paraId="207DE8BF" w14:textId="77777777" w:rsidR="00040C34" w:rsidRPr="009B176C" w:rsidRDefault="00040C34" w:rsidP="005959C9">
            <w:pPr>
              <w:pStyle w:val="ConsPlusNormal"/>
              <w:rPr>
                <w:rFonts w:ascii="Times New Roman" w:hAnsi="Times New Roman" w:cs="Times New Roman"/>
                <w:sz w:val="16"/>
                <w:szCs w:val="16"/>
              </w:rPr>
            </w:pPr>
            <w:r w:rsidRPr="009B176C">
              <w:rPr>
                <w:rFonts w:ascii="Times New Roman" w:hAnsi="Times New Roman" w:cs="Times New Roman"/>
                <w:sz w:val="16"/>
                <w:szCs w:val="16"/>
              </w:rPr>
              <w:t>8. Команда проекта (квалифицированные специалисты).</w:t>
            </w:r>
          </w:p>
        </w:tc>
      </w:tr>
      <w:tr w:rsidR="00040C34" w:rsidRPr="009B176C" w14:paraId="1C50F3A7" w14:textId="77777777" w:rsidTr="00595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09" w:type="dxa"/>
            <w:gridSpan w:val="3"/>
          </w:tcPr>
          <w:p w14:paraId="2B09DBC0"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5392" w:type="dxa"/>
            <w:gridSpan w:val="5"/>
            <w:vAlign w:val="bottom"/>
          </w:tcPr>
          <w:p w14:paraId="34402825"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 xml:space="preserve">Образование, опыт работы, включая опыт реализации проектов </w:t>
            </w:r>
          </w:p>
        </w:tc>
      </w:tr>
      <w:tr w:rsidR="00040C34" w:rsidRPr="009B176C" w14:paraId="27D0BF3E" w14:textId="77777777" w:rsidTr="00595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09" w:type="dxa"/>
            <w:gridSpan w:val="3"/>
          </w:tcPr>
          <w:p w14:paraId="68A009D5"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5392" w:type="dxa"/>
            <w:gridSpan w:val="5"/>
          </w:tcPr>
          <w:p w14:paraId="5EA62B1C" w14:textId="77777777" w:rsidR="00040C34" w:rsidRPr="009B176C" w:rsidRDefault="00040C34" w:rsidP="005959C9">
            <w:pPr>
              <w:pStyle w:val="ConsPlusNormal"/>
              <w:spacing w:line="240" w:lineRule="exact"/>
              <w:rPr>
                <w:rFonts w:ascii="Times New Roman" w:hAnsi="Times New Roman" w:cs="Times New Roman"/>
                <w:sz w:val="16"/>
                <w:szCs w:val="16"/>
              </w:rPr>
            </w:pPr>
          </w:p>
        </w:tc>
      </w:tr>
      <w:tr w:rsidR="00040C34" w:rsidRPr="009B176C" w14:paraId="1B6CB7B6" w14:textId="77777777" w:rsidTr="005959C9">
        <w:trPr>
          <w:trHeight w:val="20"/>
        </w:trPr>
        <w:tc>
          <w:tcPr>
            <w:tcW w:w="9701" w:type="dxa"/>
            <w:gridSpan w:val="8"/>
            <w:tcBorders>
              <w:top w:val="nil"/>
              <w:left w:val="nil"/>
              <w:bottom w:val="nil"/>
              <w:right w:val="nil"/>
            </w:tcBorders>
          </w:tcPr>
          <w:p w14:paraId="0E4580D9"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9. Календарный план реализации проекта (поэтапный)</w:t>
            </w:r>
          </w:p>
        </w:tc>
      </w:tr>
      <w:tr w:rsidR="00040C34" w:rsidRPr="009B176C" w14:paraId="2697D53E" w14:textId="77777777" w:rsidTr="00595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26" w:type="dxa"/>
          </w:tcPr>
          <w:p w14:paraId="34D08168"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Наименование мероприятий</w:t>
            </w:r>
          </w:p>
        </w:tc>
        <w:tc>
          <w:tcPr>
            <w:tcW w:w="2707" w:type="dxa"/>
            <w:gridSpan w:val="3"/>
          </w:tcPr>
          <w:p w14:paraId="3E0146C7"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Сроки начала и окончания (месяц, год)</w:t>
            </w:r>
          </w:p>
        </w:tc>
        <w:tc>
          <w:tcPr>
            <w:tcW w:w="4968" w:type="dxa"/>
            <w:gridSpan w:val="4"/>
          </w:tcPr>
          <w:p w14:paraId="52050B85" w14:textId="77777777" w:rsidR="00040C34" w:rsidRPr="009B176C" w:rsidRDefault="00040C34" w:rsidP="005959C9">
            <w:pPr>
              <w:pStyle w:val="ConsPlusNormal"/>
              <w:spacing w:line="240" w:lineRule="exact"/>
              <w:jc w:val="center"/>
              <w:rPr>
                <w:rFonts w:ascii="Times New Roman" w:hAnsi="Times New Roman" w:cs="Times New Roman"/>
                <w:sz w:val="16"/>
                <w:szCs w:val="16"/>
              </w:rPr>
            </w:pPr>
            <w:r w:rsidRPr="009B176C">
              <w:rPr>
                <w:rFonts w:ascii="Times New Roman" w:hAnsi="Times New Roman" w:cs="Times New Roman"/>
                <w:sz w:val="16"/>
                <w:szCs w:val="16"/>
              </w:rPr>
              <w:t>Ожидаемые итоги (с указанием количественных и качественных показателей)</w:t>
            </w:r>
          </w:p>
        </w:tc>
      </w:tr>
      <w:tr w:rsidR="00040C34" w:rsidRPr="009B176C" w14:paraId="4A7D27BA" w14:textId="77777777" w:rsidTr="00595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26" w:type="dxa"/>
          </w:tcPr>
          <w:p w14:paraId="29DC82E4"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2707" w:type="dxa"/>
            <w:gridSpan w:val="3"/>
          </w:tcPr>
          <w:p w14:paraId="0B9636BA" w14:textId="77777777" w:rsidR="00040C34" w:rsidRPr="009B176C" w:rsidRDefault="00040C34" w:rsidP="005959C9">
            <w:pPr>
              <w:pStyle w:val="ConsPlusNormal"/>
              <w:spacing w:line="240" w:lineRule="exact"/>
              <w:rPr>
                <w:rFonts w:ascii="Times New Roman" w:hAnsi="Times New Roman" w:cs="Times New Roman"/>
                <w:sz w:val="16"/>
                <w:szCs w:val="16"/>
              </w:rPr>
            </w:pPr>
          </w:p>
        </w:tc>
        <w:tc>
          <w:tcPr>
            <w:tcW w:w="4968" w:type="dxa"/>
            <w:gridSpan w:val="4"/>
          </w:tcPr>
          <w:p w14:paraId="1CBE4581" w14:textId="77777777" w:rsidR="00040C34" w:rsidRPr="009B176C" w:rsidRDefault="00040C34" w:rsidP="005959C9">
            <w:pPr>
              <w:pStyle w:val="ConsPlusNormal"/>
              <w:spacing w:line="240" w:lineRule="exact"/>
              <w:rPr>
                <w:rFonts w:ascii="Times New Roman" w:hAnsi="Times New Roman" w:cs="Times New Roman"/>
                <w:sz w:val="16"/>
                <w:szCs w:val="16"/>
              </w:rPr>
            </w:pPr>
          </w:p>
        </w:tc>
      </w:tr>
      <w:tr w:rsidR="00040C34" w:rsidRPr="009B176C" w14:paraId="4E9C7CA9" w14:textId="77777777" w:rsidTr="005959C9">
        <w:trPr>
          <w:trHeight w:val="20"/>
        </w:trPr>
        <w:tc>
          <w:tcPr>
            <w:tcW w:w="9701" w:type="dxa"/>
            <w:gridSpan w:val="8"/>
            <w:tcBorders>
              <w:top w:val="nil"/>
              <w:left w:val="nil"/>
              <w:bottom w:val="nil"/>
              <w:right w:val="nil"/>
            </w:tcBorders>
          </w:tcPr>
          <w:p w14:paraId="3E69D772"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10. Ожидаемый социальный эффект, который будет достигнут в результате реализации проекта (качественные и (или) количественные показатели).</w:t>
            </w:r>
            <w:r>
              <w:rPr>
                <w:rFonts w:ascii="Times New Roman" w:hAnsi="Times New Roman" w:cs="Times New Roman"/>
                <w:sz w:val="16"/>
                <w:szCs w:val="16"/>
              </w:rPr>
              <w:t xml:space="preserve"> </w:t>
            </w:r>
            <w:r w:rsidRPr="009B176C">
              <w:rPr>
                <w:rFonts w:ascii="Times New Roman" w:hAnsi="Times New Roman" w:cs="Times New Roman"/>
                <w:sz w:val="16"/>
                <w:szCs w:val="16"/>
              </w:rPr>
              <w:t>11. Финансирование проекта:</w:t>
            </w:r>
            <w:r>
              <w:rPr>
                <w:rFonts w:ascii="Times New Roman" w:hAnsi="Times New Roman" w:cs="Times New Roman"/>
                <w:sz w:val="16"/>
                <w:szCs w:val="16"/>
              </w:rPr>
              <w:t xml:space="preserve"> </w:t>
            </w:r>
            <w:r w:rsidRPr="009B176C">
              <w:rPr>
                <w:rFonts w:ascii="Times New Roman" w:hAnsi="Times New Roman" w:cs="Times New Roman"/>
                <w:sz w:val="16"/>
                <w:szCs w:val="16"/>
              </w:rPr>
              <w:t>полная стоимость проекта ______________ (руб.)., из них:</w:t>
            </w:r>
            <w:r>
              <w:rPr>
                <w:rFonts w:ascii="Times New Roman" w:hAnsi="Times New Roman" w:cs="Times New Roman"/>
                <w:sz w:val="16"/>
                <w:szCs w:val="16"/>
              </w:rPr>
              <w:t xml:space="preserve"> </w:t>
            </w:r>
            <w:r w:rsidRPr="009B176C">
              <w:rPr>
                <w:rFonts w:ascii="Times New Roman" w:hAnsi="Times New Roman" w:cs="Times New Roman"/>
                <w:sz w:val="16"/>
                <w:szCs w:val="16"/>
              </w:rPr>
              <w:t>11.1. За счет гранта 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11.2. Софинансирование, включая собственные средства организации заявителя, __________________________________________ (руб.);</w:t>
            </w:r>
            <w:r>
              <w:rPr>
                <w:rFonts w:ascii="Times New Roman" w:hAnsi="Times New Roman" w:cs="Times New Roman"/>
                <w:sz w:val="16"/>
                <w:szCs w:val="16"/>
              </w:rPr>
              <w:t xml:space="preserve"> </w:t>
            </w:r>
            <w:r w:rsidRPr="009B176C">
              <w:rPr>
                <w:rFonts w:ascii="Times New Roman" w:hAnsi="Times New Roman" w:cs="Times New Roman"/>
                <w:sz w:val="16"/>
                <w:szCs w:val="16"/>
              </w:rPr>
              <w:t>в том числе:</w:t>
            </w:r>
          </w:p>
          <w:p w14:paraId="7D7B1830"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собственные средства организации-заявителя на реализацию проекта ________________________________________________________ руб.,</w:t>
            </w:r>
          </w:p>
          <w:p w14:paraId="765BD93A"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средства иных организаций, участвующих в софинансировании проекта (указать название и сумму софинансирования по каждой организации)</w:t>
            </w:r>
            <w:r>
              <w:rPr>
                <w:rFonts w:ascii="Times New Roman" w:hAnsi="Times New Roman" w:cs="Times New Roman"/>
                <w:sz w:val="16"/>
                <w:szCs w:val="16"/>
              </w:rPr>
              <w:t xml:space="preserve"> </w:t>
            </w:r>
            <w:r w:rsidRPr="009B176C">
              <w:rPr>
                <w:rFonts w:ascii="Times New Roman" w:hAnsi="Times New Roman" w:cs="Times New Roman"/>
                <w:sz w:val="16"/>
                <w:szCs w:val="16"/>
              </w:rPr>
              <w:t>_________________________________________________________ руб.</w:t>
            </w:r>
          </w:p>
          <w:p w14:paraId="3CA98693"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12. Источники и период финансирования продолжения проекта (если планируется после окончания средств гранта).</w:t>
            </w:r>
          </w:p>
        </w:tc>
      </w:tr>
      <w:tr w:rsidR="00040C34" w:rsidRPr="009B176C" w14:paraId="249E1EDE" w14:textId="77777777" w:rsidTr="005959C9">
        <w:trPr>
          <w:trHeight w:val="20"/>
        </w:trPr>
        <w:tc>
          <w:tcPr>
            <w:tcW w:w="3345" w:type="dxa"/>
            <w:gridSpan w:val="2"/>
            <w:tcBorders>
              <w:top w:val="nil"/>
              <w:left w:val="nil"/>
              <w:bottom w:val="nil"/>
              <w:right w:val="nil"/>
            </w:tcBorders>
          </w:tcPr>
          <w:p w14:paraId="64672F44"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Руководитель организации</w:t>
            </w:r>
          </w:p>
        </w:tc>
        <w:tc>
          <w:tcPr>
            <w:tcW w:w="1531" w:type="dxa"/>
            <w:gridSpan w:val="3"/>
            <w:tcBorders>
              <w:top w:val="nil"/>
              <w:left w:val="nil"/>
              <w:bottom w:val="single" w:sz="4" w:space="0" w:color="auto"/>
              <w:right w:val="nil"/>
            </w:tcBorders>
          </w:tcPr>
          <w:p w14:paraId="658D35AB" w14:textId="77777777" w:rsidR="00040C34" w:rsidRPr="009B176C" w:rsidRDefault="00040C34" w:rsidP="005959C9">
            <w:pPr>
              <w:pStyle w:val="ConsPlusNormal"/>
              <w:jc w:val="both"/>
              <w:rPr>
                <w:rFonts w:ascii="Times New Roman" w:hAnsi="Times New Roman" w:cs="Times New Roman"/>
                <w:sz w:val="16"/>
                <w:szCs w:val="16"/>
              </w:rPr>
            </w:pPr>
          </w:p>
        </w:tc>
        <w:tc>
          <w:tcPr>
            <w:tcW w:w="347" w:type="dxa"/>
            <w:tcBorders>
              <w:top w:val="nil"/>
              <w:left w:val="nil"/>
              <w:bottom w:val="nil"/>
              <w:right w:val="nil"/>
            </w:tcBorders>
          </w:tcPr>
          <w:p w14:paraId="7550C586"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c>
          <w:tcPr>
            <w:tcW w:w="3515" w:type="dxa"/>
            <w:tcBorders>
              <w:top w:val="nil"/>
              <w:left w:val="nil"/>
              <w:bottom w:val="single" w:sz="4" w:space="0" w:color="auto"/>
              <w:right w:val="nil"/>
            </w:tcBorders>
          </w:tcPr>
          <w:p w14:paraId="36B68ECE" w14:textId="77777777" w:rsidR="00040C34" w:rsidRPr="009B176C" w:rsidRDefault="00040C34" w:rsidP="005959C9">
            <w:pPr>
              <w:pStyle w:val="ConsPlusNormal"/>
              <w:jc w:val="both"/>
              <w:rPr>
                <w:rFonts w:ascii="Times New Roman" w:hAnsi="Times New Roman" w:cs="Times New Roman"/>
                <w:sz w:val="16"/>
                <w:szCs w:val="16"/>
              </w:rPr>
            </w:pPr>
          </w:p>
        </w:tc>
        <w:tc>
          <w:tcPr>
            <w:tcW w:w="963" w:type="dxa"/>
            <w:tcBorders>
              <w:top w:val="nil"/>
              <w:left w:val="nil"/>
              <w:bottom w:val="nil"/>
              <w:right w:val="nil"/>
            </w:tcBorders>
          </w:tcPr>
          <w:p w14:paraId="149148AF"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w:t>
            </w:r>
          </w:p>
        </w:tc>
      </w:tr>
      <w:tr w:rsidR="00040C34" w:rsidRPr="009B176C" w14:paraId="77BCFABF" w14:textId="77777777" w:rsidTr="005959C9">
        <w:trPr>
          <w:trHeight w:val="20"/>
        </w:trPr>
        <w:tc>
          <w:tcPr>
            <w:tcW w:w="3345" w:type="dxa"/>
            <w:gridSpan w:val="2"/>
            <w:tcBorders>
              <w:top w:val="nil"/>
              <w:left w:val="nil"/>
              <w:bottom w:val="nil"/>
              <w:right w:val="nil"/>
            </w:tcBorders>
          </w:tcPr>
          <w:p w14:paraId="6112F473" w14:textId="77777777" w:rsidR="00040C34" w:rsidRPr="009B176C" w:rsidRDefault="00040C34" w:rsidP="005959C9">
            <w:pPr>
              <w:pStyle w:val="ConsPlusNormal"/>
              <w:rPr>
                <w:rFonts w:ascii="Times New Roman" w:hAnsi="Times New Roman" w:cs="Times New Roman"/>
                <w:sz w:val="16"/>
                <w:szCs w:val="16"/>
              </w:rPr>
            </w:pPr>
          </w:p>
        </w:tc>
        <w:tc>
          <w:tcPr>
            <w:tcW w:w="1531" w:type="dxa"/>
            <w:gridSpan w:val="3"/>
            <w:tcBorders>
              <w:top w:val="single" w:sz="4" w:space="0" w:color="auto"/>
              <w:left w:val="nil"/>
              <w:bottom w:val="nil"/>
              <w:right w:val="nil"/>
            </w:tcBorders>
          </w:tcPr>
          <w:p w14:paraId="2F38DCC2" w14:textId="77777777" w:rsidR="00040C34" w:rsidRPr="009B176C" w:rsidRDefault="00040C34" w:rsidP="005959C9">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(подпись)</w:t>
            </w:r>
          </w:p>
        </w:tc>
        <w:tc>
          <w:tcPr>
            <w:tcW w:w="347" w:type="dxa"/>
            <w:tcBorders>
              <w:top w:val="nil"/>
              <w:left w:val="nil"/>
              <w:bottom w:val="nil"/>
              <w:right w:val="nil"/>
            </w:tcBorders>
          </w:tcPr>
          <w:p w14:paraId="3379D76B" w14:textId="77777777" w:rsidR="00040C34" w:rsidRPr="009B176C" w:rsidRDefault="00040C34" w:rsidP="005959C9">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6449EEA6" w14:textId="77777777" w:rsidR="00040C34" w:rsidRPr="009B176C" w:rsidRDefault="00040C34" w:rsidP="005959C9">
            <w:pPr>
              <w:pStyle w:val="ConsPlusNormal"/>
              <w:jc w:val="center"/>
              <w:rPr>
                <w:rFonts w:ascii="Times New Roman" w:hAnsi="Times New Roman" w:cs="Times New Roman"/>
                <w:sz w:val="16"/>
                <w:szCs w:val="16"/>
              </w:rPr>
            </w:pPr>
            <w:r w:rsidRPr="009B176C">
              <w:rPr>
                <w:rFonts w:ascii="Times New Roman" w:hAnsi="Times New Roman" w:cs="Times New Roman"/>
                <w:sz w:val="16"/>
                <w:szCs w:val="16"/>
              </w:rPr>
              <w:t>(Ф.И.О.)</w:t>
            </w:r>
          </w:p>
        </w:tc>
        <w:tc>
          <w:tcPr>
            <w:tcW w:w="963" w:type="dxa"/>
            <w:tcBorders>
              <w:top w:val="nil"/>
              <w:left w:val="nil"/>
              <w:bottom w:val="nil"/>
              <w:right w:val="nil"/>
            </w:tcBorders>
          </w:tcPr>
          <w:p w14:paraId="03553ACA" w14:textId="77777777" w:rsidR="00040C34" w:rsidRPr="009B176C" w:rsidRDefault="00040C34" w:rsidP="005959C9">
            <w:pPr>
              <w:pStyle w:val="ConsPlusNormal"/>
              <w:jc w:val="both"/>
              <w:rPr>
                <w:rFonts w:ascii="Times New Roman" w:hAnsi="Times New Roman" w:cs="Times New Roman"/>
                <w:sz w:val="16"/>
                <w:szCs w:val="16"/>
              </w:rPr>
            </w:pPr>
          </w:p>
        </w:tc>
      </w:tr>
      <w:tr w:rsidR="00040C34" w:rsidRPr="009B176C" w14:paraId="3347A81F" w14:textId="77777777" w:rsidTr="005959C9">
        <w:trPr>
          <w:trHeight w:val="20"/>
        </w:trPr>
        <w:tc>
          <w:tcPr>
            <w:tcW w:w="9701" w:type="dxa"/>
            <w:gridSpan w:val="8"/>
            <w:tcBorders>
              <w:top w:val="nil"/>
              <w:left w:val="nil"/>
              <w:bottom w:val="nil"/>
              <w:right w:val="nil"/>
            </w:tcBorders>
          </w:tcPr>
          <w:p w14:paraId="27EC6767"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«__» _____________ 20__ года</w:t>
            </w:r>
          </w:p>
        </w:tc>
      </w:tr>
      <w:tr w:rsidR="00040C34" w:rsidRPr="009B176C" w14:paraId="7EDCBCCD" w14:textId="77777777" w:rsidTr="005959C9">
        <w:trPr>
          <w:trHeight w:val="20"/>
        </w:trPr>
        <w:tc>
          <w:tcPr>
            <w:tcW w:w="3345" w:type="dxa"/>
            <w:gridSpan w:val="2"/>
            <w:tcBorders>
              <w:top w:val="nil"/>
              <w:left w:val="nil"/>
              <w:bottom w:val="nil"/>
              <w:right w:val="nil"/>
            </w:tcBorders>
          </w:tcPr>
          <w:p w14:paraId="5F096E99" w14:textId="77777777" w:rsidR="00040C34" w:rsidRPr="009B176C" w:rsidRDefault="00040C34" w:rsidP="005959C9">
            <w:pPr>
              <w:pStyle w:val="ConsPlusNormal"/>
              <w:jc w:val="both"/>
              <w:rPr>
                <w:rFonts w:ascii="Times New Roman" w:hAnsi="Times New Roman" w:cs="Times New Roman"/>
                <w:sz w:val="16"/>
                <w:szCs w:val="16"/>
              </w:rPr>
            </w:pPr>
            <w:r w:rsidRPr="009B176C">
              <w:rPr>
                <w:rFonts w:ascii="Times New Roman" w:hAnsi="Times New Roman" w:cs="Times New Roman"/>
                <w:sz w:val="16"/>
                <w:szCs w:val="16"/>
              </w:rPr>
              <w:t>М.П.</w:t>
            </w:r>
          </w:p>
        </w:tc>
        <w:tc>
          <w:tcPr>
            <w:tcW w:w="1878" w:type="dxa"/>
            <w:gridSpan w:val="4"/>
            <w:tcBorders>
              <w:top w:val="nil"/>
              <w:left w:val="nil"/>
              <w:bottom w:val="nil"/>
              <w:right w:val="nil"/>
            </w:tcBorders>
          </w:tcPr>
          <w:p w14:paraId="07E4CC69" w14:textId="77777777" w:rsidR="00040C34" w:rsidRPr="009B176C" w:rsidRDefault="00040C34" w:rsidP="005959C9">
            <w:pPr>
              <w:pStyle w:val="ConsPlusNormal"/>
              <w:rPr>
                <w:rFonts w:ascii="Times New Roman" w:hAnsi="Times New Roman" w:cs="Times New Roman"/>
                <w:sz w:val="16"/>
                <w:szCs w:val="16"/>
              </w:rPr>
            </w:pPr>
          </w:p>
        </w:tc>
        <w:tc>
          <w:tcPr>
            <w:tcW w:w="4478" w:type="dxa"/>
            <w:gridSpan w:val="2"/>
            <w:tcBorders>
              <w:top w:val="nil"/>
              <w:left w:val="nil"/>
              <w:bottom w:val="nil"/>
              <w:right w:val="nil"/>
            </w:tcBorders>
          </w:tcPr>
          <w:p w14:paraId="6F82900A" w14:textId="77777777" w:rsidR="00040C34" w:rsidRPr="009B176C" w:rsidRDefault="00040C34" w:rsidP="005959C9">
            <w:pPr>
              <w:pStyle w:val="ConsPlusNormal"/>
              <w:rPr>
                <w:rFonts w:ascii="Times New Roman" w:hAnsi="Times New Roman" w:cs="Times New Roman"/>
                <w:sz w:val="16"/>
                <w:szCs w:val="16"/>
              </w:rPr>
            </w:pPr>
          </w:p>
        </w:tc>
      </w:tr>
      <w:tr w:rsidR="00040C34" w:rsidRPr="009B176C" w14:paraId="4B74899D" w14:textId="77777777" w:rsidTr="005959C9">
        <w:tblPrEx>
          <w:tblBorders>
            <w:bottom w:val="single" w:sz="4" w:space="0" w:color="auto"/>
          </w:tblBorders>
        </w:tblPrEx>
        <w:trPr>
          <w:trHeight w:val="20"/>
        </w:trPr>
        <w:tc>
          <w:tcPr>
            <w:tcW w:w="9701" w:type="dxa"/>
            <w:gridSpan w:val="8"/>
            <w:tcBorders>
              <w:top w:val="nil"/>
              <w:left w:val="nil"/>
              <w:bottom w:val="single" w:sz="4" w:space="0" w:color="auto"/>
              <w:right w:val="nil"/>
            </w:tcBorders>
          </w:tcPr>
          <w:p w14:paraId="7543F756" w14:textId="77777777" w:rsidR="00040C34" w:rsidRPr="009B176C" w:rsidRDefault="00040C34" w:rsidP="005959C9">
            <w:pPr>
              <w:pStyle w:val="ConsPlusNormal"/>
              <w:jc w:val="both"/>
              <w:rPr>
                <w:rFonts w:ascii="Times New Roman" w:hAnsi="Times New Roman" w:cs="Times New Roman"/>
                <w:sz w:val="16"/>
                <w:szCs w:val="16"/>
              </w:rPr>
            </w:pPr>
          </w:p>
        </w:tc>
      </w:tr>
    </w:tbl>
    <w:p w14:paraId="50D0311D" w14:textId="77777777" w:rsidR="00040C34" w:rsidRPr="0049244D" w:rsidRDefault="00040C34" w:rsidP="00040C34">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134"/>
        <w:gridCol w:w="1234"/>
        <w:gridCol w:w="1147"/>
        <w:gridCol w:w="35"/>
        <w:gridCol w:w="1346"/>
        <w:gridCol w:w="35"/>
        <w:gridCol w:w="1164"/>
        <w:gridCol w:w="13"/>
        <w:gridCol w:w="4381"/>
      </w:tblGrid>
      <w:tr w:rsidR="00040C34" w:rsidRPr="00080A90" w14:paraId="01E2BB40" w14:textId="77777777" w:rsidTr="005959C9">
        <w:tc>
          <w:tcPr>
            <w:tcW w:w="421" w:type="dxa"/>
            <w:vMerge w:val="restart"/>
          </w:tcPr>
          <w:p w14:paraId="5DF900A5"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N п/п</w:t>
            </w:r>
          </w:p>
        </w:tc>
        <w:tc>
          <w:tcPr>
            <w:tcW w:w="1134" w:type="dxa"/>
            <w:vMerge w:val="restart"/>
          </w:tcPr>
          <w:p w14:paraId="349AB559"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Наименование статьи</w:t>
            </w:r>
          </w:p>
        </w:tc>
        <w:tc>
          <w:tcPr>
            <w:tcW w:w="1234" w:type="dxa"/>
            <w:vMerge w:val="restart"/>
          </w:tcPr>
          <w:p w14:paraId="2E2BF764"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Количество единиц</w:t>
            </w:r>
          </w:p>
        </w:tc>
        <w:tc>
          <w:tcPr>
            <w:tcW w:w="1147" w:type="dxa"/>
            <w:vMerge w:val="restart"/>
          </w:tcPr>
          <w:p w14:paraId="67BE8BEC"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Стоимость единицы</w:t>
            </w:r>
          </w:p>
        </w:tc>
        <w:tc>
          <w:tcPr>
            <w:tcW w:w="1381" w:type="dxa"/>
            <w:gridSpan w:val="2"/>
            <w:vMerge w:val="restart"/>
          </w:tcPr>
          <w:p w14:paraId="140AB959"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Общая стоимость проекта, руб.</w:t>
            </w:r>
          </w:p>
        </w:tc>
        <w:tc>
          <w:tcPr>
            <w:tcW w:w="5593" w:type="dxa"/>
            <w:gridSpan w:val="4"/>
          </w:tcPr>
          <w:p w14:paraId="7A755249"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В том числе:</w:t>
            </w:r>
          </w:p>
        </w:tc>
      </w:tr>
      <w:tr w:rsidR="00040C34" w:rsidRPr="00080A90" w14:paraId="18316C64" w14:textId="77777777" w:rsidTr="005959C9">
        <w:tc>
          <w:tcPr>
            <w:tcW w:w="421" w:type="dxa"/>
            <w:vMerge/>
          </w:tcPr>
          <w:p w14:paraId="72363C1F" w14:textId="77777777" w:rsidR="00040C34" w:rsidRPr="00080A90" w:rsidRDefault="00040C34" w:rsidP="005959C9">
            <w:pPr>
              <w:spacing w:after="0" w:line="240" w:lineRule="auto"/>
              <w:rPr>
                <w:rFonts w:ascii="Times New Roman" w:hAnsi="Times New Roman" w:cs="Times New Roman"/>
                <w:sz w:val="16"/>
                <w:szCs w:val="16"/>
              </w:rPr>
            </w:pPr>
          </w:p>
        </w:tc>
        <w:tc>
          <w:tcPr>
            <w:tcW w:w="1134" w:type="dxa"/>
            <w:vMerge/>
          </w:tcPr>
          <w:p w14:paraId="25AD621C" w14:textId="77777777" w:rsidR="00040C34" w:rsidRPr="00080A90" w:rsidRDefault="00040C34" w:rsidP="005959C9">
            <w:pPr>
              <w:spacing w:after="0" w:line="240" w:lineRule="auto"/>
              <w:rPr>
                <w:rFonts w:ascii="Times New Roman" w:hAnsi="Times New Roman" w:cs="Times New Roman"/>
                <w:sz w:val="16"/>
                <w:szCs w:val="16"/>
              </w:rPr>
            </w:pPr>
          </w:p>
        </w:tc>
        <w:tc>
          <w:tcPr>
            <w:tcW w:w="1234" w:type="dxa"/>
            <w:vMerge/>
          </w:tcPr>
          <w:p w14:paraId="0799857F" w14:textId="77777777" w:rsidR="00040C34" w:rsidRPr="00080A90" w:rsidRDefault="00040C34" w:rsidP="005959C9">
            <w:pPr>
              <w:spacing w:after="0" w:line="240" w:lineRule="auto"/>
              <w:rPr>
                <w:rFonts w:ascii="Times New Roman" w:hAnsi="Times New Roman" w:cs="Times New Roman"/>
                <w:sz w:val="16"/>
                <w:szCs w:val="16"/>
              </w:rPr>
            </w:pPr>
          </w:p>
        </w:tc>
        <w:tc>
          <w:tcPr>
            <w:tcW w:w="1147" w:type="dxa"/>
            <w:vMerge/>
          </w:tcPr>
          <w:p w14:paraId="27A30AE4" w14:textId="77777777" w:rsidR="00040C34" w:rsidRPr="00080A90" w:rsidRDefault="00040C34" w:rsidP="005959C9">
            <w:pPr>
              <w:spacing w:after="0" w:line="240" w:lineRule="auto"/>
              <w:rPr>
                <w:rFonts w:ascii="Times New Roman" w:hAnsi="Times New Roman" w:cs="Times New Roman"/>
                <w:sz w:val="16"/>
                <w:szCs w:val="16"/>
              </w:rPr>
            </w:pPr>
          </w:p>
        </w:tc>
        <w:tc>
          <w:tcPr>
            <w:tcW w:w="1381" w:type="dxa"/>
            <w:gridSpan w:val="2"/>
            <w:vMerge/>
          </w:tcPr>
          <w:p w14:paraId="34E597AF" w14:textId="77777777" w:rsidR="00040C34" w:rsidRPr="00080A90" w:rsidRDefault="00040C34" w:rsidP="005959C9">
            <w:pPr>
              <w:spacing w:after="0" w:line="240" w:lineRule="auto"/>
              <w:rPr>
                <w:rFonts w:ascii="Times New Roman" w:hAnsi="Times New Roman" w:cs="Times New Roman"/>
                <w:sz w:val="16"/>
                <w:szCs w:val="16"/>
              </w:rPr>
            </w:pPr>
          </w:p>
        </w:tc>
        <w:tc>
          <w:tcPr>
            <w:tcW w:w="1199" w:type="dxa"/>
            <w:gridSpan w:val="2"/>
          </w:tcPr>
          <w:p w14:paraId="66F8D9A8"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средства гранта</w:t>
            </w:r>
          </w:p>
        </w:tc>
        <w:tc>
          <w:tcPr>
            <w:tcW w:w="4394" w:type="dxa"/>
            <w:gridSpan w:val="2"/>
          </w:tcPr>
          <w:p w14:paraId="73C2EE00"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софинансирование, включая собственные средства НКО</w:t>
            </w:r>
          </w:p>
        </w:tc>
      </w:tr>
      <w:tr w:rsidR="00040C34" w:rsidRPr="00080A90" w14:paraId="4D6C639D" w14:textId="77777777" w:rsidTr="005959C9">
        <w:tc>
          <w:tcPr>
            <w:tcW w:w="421" w:type="dxa"/>
          </w:tcPr>
          <w:p w14:paraId="3B17EB81"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1</w:t>
            </w:r>
          </w:p>
        </w:tc>
        <w:tc>
          <w:tcPr>
            <w:tcW w:w="1134" w:type="dxa"/>
          </w:tcPr>
          <w:p w14:paraId="1FB29007"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2</w:t>
            </w:r>
          </w:p>
        </w:tc>
        <w:tc>
          <w:tcPr>
            <w:tcW w:w="1234" w:type="dxa"/>
          </w:tcPr>
          <w:p w14:paraId="204C200E"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3</w:t>
            </w:r>
          </w:p>
        </w:tc>
        <w:tc>
          <w:tcPr>
            <w:tcW w:w="1147" w:type="dxa"/>
          </w:tcPr>
          <w:p w14:paraId="237685D1"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4</w:t>
            </w:r>
          </w:p>
        </w:tc>
        <w:tc>
          <w:tcPr>
            <w:tcW w:w="1381" w:type="dxa"/>
            <w:gridSpan w:val="2"/>
          </w:tcPr>
          <w:p w14:paraId="14F85668"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5</w:t>
            </w:r>
          </w:p>
        </w:tc>
        <w:tc>
          <w:tcPr>
            <w:tcW w:w="1199" w:type="dxa"/>
            <w:gridSpan w:val="2"/>
          </w:tcPr>
          <w:p w14:paraId="16177F18"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6</w:t>
            </w:r>
          </w:p>
        </w:tc>
        <w:tc>
          <w:tcPr>
            <w:tcW w:w="4394" w:type="dxa"/>
            <w:gridSpan w:val="2"/>
          </w:tcPr>
          <w:p w14:paraId="1E736EBF"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7</w:t>
            </w:r>
          </w:p>
        </w:tc>
      </w:tr>
      <w:tr w:rsidR="00040C34" w:rsidRPr="00080A90" w14:paraId="0E00853E" w14:textId="77777777" w:rsidTr="005959C9">
        <w:tc>
          <w:tcPr>
            <w:tcW w:w="421" w:type="dxa"/>
          </w:tcPr>
          <w:p w14:paraId="523649C9" w14:textId="77777777" w:rsidR="00040C34" w:rsidRPr="00080A90" w:rsidRDefault="00040C34" w:rsidP="005959C9">
            <w:pPr>
              <w:pStyle w:val="ConsPlusNormal"/>
              <w:rPr>
                <w:rFonts w:ascii="Times New Roman" w:hAnsi="Times New Roman" w:cs="Times New Roman"/>
                <w:sz w:val="16"/>
                <w:szCs w:val="16"/>
              </w:rPr>
            </w:pPr>
          </w:p>
        </w:tc>
        <w:tc>
          <w:tcPr>
            <w:tcW w:w="1134" w:type="dxa"/>
          </w:tcPr>
          <w:p w14:paraId="07B9965D" w14:textId="77777777" w:rsidR="00040C34" w:rsidRPr="00080A90" w:rsidRDefault="00040C34" w:rsidP="005959C9">
            <w:pPr>
              <w:pStyle w:val="ConsPlusNormal"/>
              <w:rPr>
                <w:rFonts w:ascii="Times New Roman" w:hAnsi="Times New Roman" w:cs="Times New Roman"/>
                <w:sz w:val="16"/>
                <w:szCs w:val="16"/>
              </w:rPr>
            </w:pPr>
          </w:p>
        </w:tc>
        <w:tc>
          <w:tcPr>
            <w:tcW w:w="1234" w:type="dxa"/>
          </w:tcPr>
          <w:p w14:paraId="75CA284D" w14:textId="77777777" w:rsidR="00040C34" w:rsidRPr="00080A90" w:rsidRDefault="00040C34" w:rsidP="005959C9">
            <w:pPr>
              <w:pStyle w:val="ConsPlusNormal"/>
              <w:rPr>
                <w:rFonts w:ascii="Times New Roman" w:hAnsi="Times New Roman" w:cs="Times New Roman"/>
                <w:sz w:val="16"/>
                <w:szCs w:val="16"/>
              </w:rPr>
            </w:pPr>
          </w:p>
        </w:tc>
        <w:tc>
          <w:tcPr>
            <w:tcW w:w="1147" w:type="dxa"/>
          </w:tcPr>
          <w:p w14:paraId="67790CDA" w14:textId="77777777" w:rsidR="00040C34" w:rsidRPr="00080A90" w:rsidRDefault="00040C34" w:rsidP="005959C9">
            <w:pPr>
              <w:pStyle w:val="ConsPlusNormal"/>
              <w:rPr>
                <w:rFonts w:ascii="Times New Roman" w:hAnsi="Times New Roman" w:cs="Times New Roman"/>
                <w:sz w:val="16"/>
                <w:szCs w:val="16"/>
              </w:rPr>
            </w:pPr>
          </w:p>
        </w:tc>
        <w:tc>
          <w:tcPr>
            <w:tcW w:w="1381" w:type="dxa"/>
            <w:gridSpan w:val="2"/>
          </w:tcPr>
          <w:p w14:paraId="29EF0334" w14:textId="77777777" w:rsidR="00040C34" w:rsidRPr="00080A90" w:rsidRDefault="00040C34" w:rsidP="005959C9">
            <w:pPr>
              <w:pStyle w:val="ConsPlusNormal"/>
              <w:rPr>
                <w:rFonts w:ascii="Times New Roman" w:hAnsi="Times New Roman" w:cs="Times New Roman"/>
                <w:sz w:val="16"/>
                <w:szCs w:val="16"/>
              </w:rPr>
            </w:pPr>
          </w:p>
        </w:tc>
        <w:tc>
          <w:tcPr>
            <w:tcW w:w="1199" w:type="dxa"/>
            <w:gridSpan w:val="2"/>
          </w:tcPr>
          <w:p w14:paraId="515AACF8" w14:textId="77777777" w:rsidR="00040C34" w:rsidRPr="00080A90" w:rsidRDefault="00040C34" w:rsidP="005959C9">
            <w:pPr>
              <w:pStyle w:val="ConsPlusNormal"/>
              <w:rPr>
                <w:rFonts w:ascii="Times New Roman" w:hAnsi="Times New Roman" w:cs="Times New Roman"/>
                <w:sz w:val="16"/>
                <w:szCs w:val="16"/>
              </w:rPr>
            </w:pPr>
          </w:p>
        </w:tc>
        <w:tc>
          <w:tcPr>
            <w:tcW w:w="4394" w:type="dxa"/>
            <w:gridSpan w:val="2"/>
          </w:tcPr>
          <w:p w14:paraId="1EAA8016" w14:textId="77777777" w:rsidR="00040C34" w:rsidRPr="00080A90" w:rsidRDefault="00040C34" w:rsidP="005959C9">
            <w:pPr>
              <w:pStyle w:val="ConsPlusNormal"/>
              <w:rPr>
                <w:rFonts w:ascii="Times New Roman" w:hAnsi="Times New Roman" w:cs="Times New Roman"/>
                <w:sz w:val="16"/>
                <w:szCs w:val="16"/>
              </w:rPr>
            </w:pPr>
          </w:p>
        </w:tc>
      </w:tr>
      <w:tr w:rsidR="00040C34" w:rsidRPr="00080A90" w14:paraId="13C036E6" w14:textId="77777777" w:rsidTr="005959C9">
        <w:tc>
          <w:tcPr>
            <w:tcW w:w="3971" w:type="dxa"/>
            <w:gridSpan w:val="5"/>
          </w:tcPr>
          <w:p w14:paraId="4504464F" w14:textId="77777777" w:rsidR="00040C34" w:rsidRPr="00080A90" w:rsidRDefault="00040C34" w:rsidP="005959C9">
            <w:pPr>
              <w:pStyle w:val="ConsPlusNormal"/>
              <w:rPr>
                <w:rFonts w:ascii="Times New Roman" w:hAnsi="Times New Roman" w:cs="Times New Roman"/>
                <w:sz w:val="16"/>
                <w:szCs w:val="16"/>
              </w:rPr>
            </w:pPr>
            <w:r w:rsidRPr="00080A90">
              <w:rPr>
                <w:rFonts w:ascii="Times New Roman" w:hAnsi="Times New Roman" w:cs="Times New Roman"/>
                <w:sz w:val="16"/>
                <w:szCs w:val="16"/>
              </w:rPr>
              <w:t>ИТОГО ПО ПРОЕКТУ</w:t>
            </w:r>
          </w:p>
        </w:tc>
        <w:tc>
          <w:tcPr>
            <w:tcW w:w="1381" w:type="dxa"/>
            <w:gridSpan w:val="2"/>
          </w:tcPr>
          <w:p w14:paraId="500A13AC" w14:textId="77777777" w:rsidR="00040C34" w:rsidRPr="00080A90" w:rsidRDefault="00040C34" w:rsidP="005959C9">
            <w:pPr>
              <w:pStyle w:val="ConsPlusNormal"/>
              <w:rPr>
                <w:rFonts w:ascii="Times New Roman" w:hAnsi="Times New Roman" w:cs="Times New Roman"/>
                <w:sz w:val="16"/>
                <w:szCs w:val="16"/>
              </w:rPr>
            </w:pPr>
          </w:p>
        </w:tc>
        <w:tc>
          <w:tcPr>
            <w:tcW w:w="1177" w:type="dxa"/>
            <w:gridSpan w:val="2"/>
          </w:tcPr>
          <w:p w14:paraId="2DA1988F" w14:textId="77777777" w:rsidR="00040C34" w:rsidRPr="00080A90" w:rsidRDefault="00040C34" w:rsidP="005959C9">
            <w:pPr>
              <w:pStyle w:val="ConsPlusNormal"/>
              <w:rPr>
                <w:rFonts w:ascii="Times New Roman" w:hAnsi="Times New Roman" w:cs="Times New Roman"/>
                <w:sz w:val="16"/>
                <w:szCs w:val="16"/>
              </w:rPr>
            </w:pPr>
          </w:p>
        </w:tc>
        <w:tc>
          <w:tcPr>
            <w:tcW w:w="4381" w:type="dxa"/>
          </w:tcPr>
          <w:p w14:paraId="2B666F15" w14:textId="77777777" w:rsidR="00040C34" w:rsidRPr="00080A90" w:rsidRDefault="00040C34" w:rsidP="005959C9">
            <w:pPr>
              <w:pStyle w:val="ConsPlusNormal"/>
              <w:rPr>
                <w:rFonts w:ascii="Times New Roman" w:hAnsi="Times New Roman" w:cs="Times New Roman"/>
                <w:sz w:val="16"/>
                <w:szCs w:val="16"/>
              </w:rPr>
            </w:pPr>
          </w:p>
        </w:tc>
      </w:tr>
    </w:tbl>
    <w:p w14:paraId="5006C6DB" w14:textId="77777777" w:rsidR="00040C34" w:rsidRPr="0049244D"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040C34" w:rsidRPr="00080A90" w14:paraId="5FA1658C" w14:textId="77777777" w:rsidTr="005959C9">
        <w:trPr>
          <w:trHeight w:val="20"/>
        </w:trPr>
        <w:tc>
          <w:tcPr>
            <w:tcW w:w="3345" w:type="dxa"/>
            <w:tcBorders>
              <w:top w:val="nil"/>
              <w:left w:val="nil"/>
              <w:bottom w:val="nil"/>
              <w:right w:val="nil"/>
            </w:tcBorders>
          </w:tcPr>
          <w:p w14:paraId="2F07AD54"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tcPr>
          <w:p w14:paraId="54914D53" w14:textId="77777777" w:rsidR="00040C34" w:rsidRPr="00080A90"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55052E0"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c>
          <w:tcPr>
            <w:tcW w:w="3515" w:type="dxa"/>
            <w:tcBorders>
              <w:top w:val="nil"/>
              <w:left w:val="nil"/>
              <w:bottom w:val="single" w:sz="4" w:space="0" w:color="auto"/>
              <w:right w:val="nil"/>
            </w:tcBorders>
          </w:tcPr>
          <w:p w14:paraId="55884087" w14:textId="77777777" w:rsidR="00040C34" w:rsidRPr="00080A90" w:rsidRDefault="00040C34" w:rsidP="005959C9">
            <w:pPr>
              <w:pStyle w:val="ConsPlusNormal"/>
              <w:jc w:val="both"/>
              <w:rPr>
                <w:rFonts w:ascii="Times New Roman" w:hAnsi="Times New Roman" w:cs="Times New Roman"/>
                <w:sz w:val="16"/>
                <w:szCs w:val="16"/>
              </w:rPr>
            </w:pPr>
          </w:p>
        </w:tc>
        <w:tc>
          <w:tcPr>
            <w:tcW w:w="2184" w:type="dxa"/>
            <w:tcBorders>
              <w:top w:val="nil"/>
              <w:left w:val="nil"/>
              <w:bottom w:val="nil"/>
              <w:right w:val="nil"/>
            </w:tcBorders>
          </w:tcPr>
          <w:p w14:paraId="67205D1F"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w:t>
            </w:r>
          </w:p>
        </w:tc>
      </w:tr>
      <w:tr w:rsidR="00040C34" w:rsidRPr="00080A90" w14:paraId="2D852F7D" w14:textId="77777777" w:rsidTr="005959C9">
        <w:trPr>
          <w:trHeight w:val="20"/>
        </w:trPr>
        <w:tc>
          <w:tcPr>
            <w:tcW w:w="3345" w:type="dxa"/>
            <w:tcBorders>
              <w:top w:val="nil"/>
              <w:left w:val="nil"/>
              <w:bottom w:val="nil"/>
              <w:right w:val="nil"/>
            </w:tcBorders>
          </w:tcPr>
          <w:p w14:paraId="4DC18C4B" w14:textId="77777777" w:rsidR="00040C34" w:rsidRPr="00080A90" w:rsidRDefault="00040C34" w:rsidP="005959C9">
            <w:pPr>
              <w:pStyle w:val="ConsPlusNormal"/>
              <w:rPr>
                <w:rFonts w:ascii="Times New Roman" w:hAnsi="Times New Roman" w:cs="Times New Roman"/>
                <w:sz w:val="16"/>
                <w:szCs w:val="16"/>
              </w:rPr>
            </w:pPr>
          </w:p>
        </w:tc>
        <w:tc>
          <w:tcPr>
            <w:tcW w:w="1531" w:type="dxa"/>
            <w:tcBorders>
              <w:top w:val="single" w:sz="4" w:space="0" w:color="auto"/>
              <w:left w:val="nil"/>
              <w:bottom w:val="nil"/>
              <w:right w:val="nil"/>
            </w:tcBorders>
          </w:tcPr>
          <w:p w14:paraId="152FEA52"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(подпись)</w:t>
            </w:r>
          </w:p>
        </w:tc>
        <w:tc>
          <w:tcPr>
            <w:tcW w:w="340" w:type="dxa"/>
            <w:tcBorders>
              <w:top w:val="nil"/>
              <w:left w:val="nil"/>
              <w:bottom w:val="nil"/>
              <w:right w:val="nil"/>
            </w:tcBorders>
          </w:tcPr>
          <w:p w14:paraId="6A3D13CB" w14:textId="77777777" w:rsidR="00040C34" w:rsidRPr="00080A90" w:rsidRDefault="00040C34" w:rsidP="005959C9">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tcPr>
          <w:p w14:paraId="442D41F1" w14:textId="77777777" w:rsidR="00040C34" w:rsidRPr="00080A90" w:rsidRDefault="00040C34" w:rsidP="005959C9">
            <w:pPr>
              <w:pStyle w:val="ConsPlusNormal"/>
              <w:jc w:val="center"/>
              <w:rPr>
                <w:rFonts w:ascii="Times New Roman" w:hAnsi="Times New Roman" w:cs="Times New Roman"/>
                <w:sz w:val="16"/>
                <w:szCs w:val="16"/>
              </w:rPr>
            </w:pPr>
            <w:r w:rsidRPr="00080A90">
              <w:rPr>
                <w:rFonts w:ascii="Times New Roman" w:hAnsi="Times New Roman" w:cs="Times New Roman"/>
                <w:sz w:val="16"/>
                <w:szCs w:val="16"/>
              </w:rPr>
              <w:t>(Ф.И.О.)</w:t>
            </w:r>
          </w:p>
        </w:tc>
        <w:tc>
          <w:tcPr>
            <w:tcW w:w="2184" w:type="dxa"/>
            <w:tcBorders>
              <w:top w:val="nil"/>
              <w:left w:val="nil"/>
              <w:bottom w:val="nil"/>
              <w:right w:val="nil"/>
            </w:tcBorders>
          </w:tcPr>
          <w:p w14:paraId="1747834F" w14:textId="77777777" w:rsidR="00040C34" w:rsidRPr="00080A90" w:rsidRDefault="00040C34" w:rsidP="005959C9">
            <w:pPr>
              <w:pStyle w:val="ConsPlusNormal"/>
              <w:jc w:val="both"/>
              <w:rPr>
                <w:rFonts w:ascii="Times New Roman" w:hAnsi="Times New Roman" w:cs="Times New Roman"/>
                <w:sz w:val="16"/>
                <w:szCs w:val="16"/>
              </w:rPr>
            </w:pPr>
          </w:p>
        </w:tc>
      </w:tr>
      <w:tr w:rsidR="00040C34" w:rsidRPr="00080A90" w14:paraId="44F5D353" w14:textId="77777777" w:rsidTr="005959C9">
        <w:trPr>
          <w:trHeight w:val="20"/>
        </w:trPr>
        <w:tc>
          <w:tcPr>
            <w:tcW w:w="10915" w:type="dxa"/>
            <w:gridSpan w:val="5"/>
            <w:tcBorders>
              <w:top w:val="nil"/>
              <w:left w:val="nil"/>
              <w:bottom w:val="nil"/>
              <w:right w:val="nil"/>
            </w:tcBorders>
          </w:tcPr>
          <w:p w14:paraId="697B9451"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"__" _____________ 20__ года</w:t>
            </w:r>
          </w:p>
        </w:tc>
      </w:tr>
      <w:tr w:rsidR="00040C34" w:rsidRPr="00080A90" w14:paraId="35A43324" w14:textId="77777777" w:rsidTr="005959C9">
        <w:trPr>
          <w:trHeight w:val="20"/>
        </w:trPr>
        <w:tc>
          <w:tcPr>
            <w:tcW w:w="3345" w:type="dxa"/>
            <w:tcBorders>
              <w:top w:val="nil"/>
              <w:left w:val="nil"/>
              <w:bottom w:val="nil"/>
              <w:right w:val="nil"/>
            </w:tcBorders>
          </w:tcPr>
          <w:p w14:paraId="25B8E036" w14:textId="77777777" w:rsidR="00040C34" w:rsidRPr="00080A90" w:rsidRDefault="00040C34" w:rsidP="005959C9">
            <w:pPr>
              <w:pStyle w:val="ConsPlusNormal"/>
              <w:jc w:val="both"/>
              <w:rPr>
                <w:rFonts w:ascii="Times New Roman" w:hAnsi="Times New Roman" w:cs="Times New Roman"/>
                <w:sz w:val="16"/>
                <w:szCs w:val="16"/>
              </w:rPr>
            </w:pPr>
            <w:r w:rsidRPr="00080A90">
              <w:rPr>
                <w:rFonts w:ascii="Times New Roman" w:hAnsi="Times New Roman" w:cs="Times New Roman"/>
                <w:sz w:val="16"/>
                <w:szCs w:val="16"/>
              </w:rPr>
              <w:t>М.П.</w:t>
            </w:r>
          </w:p>
        </w:tc>
        <w:tc>
          <w:tcPr>
            <w:tcW w:w="1531" w:type="dxa"/>
            <w:tcBorders>
              <w:top w:val="nil"/>
              <w:left w:val="nil"/>
              <w:bottom w:val="nil"/>
              <w:right w:val="nil"/>
            </w:tcBorders>
          </w:tcPr>
          <w:p w14:paraId="407E2EEA" w14:textId="77777777" w:rsidR="00040C34" w:rsidRPr="00080A90" w:rsidRDefault="00040C34" w:rsidP="005959C9">
            <w:pPr>
              <w:pStyle w:val="ConsPlusNormal"/>
              <w:rPr>
                <w:rFonts w:ascii="Times New Roman" w:hAnsi="Times New Roman" w:cs="Times New Roman"/>
                <w:sz w:val="16"/>
                <w:szCs w:val="16"/>
              </w:rPr>
            </w:pPr>
          </w:p>
        </w:tc>
        <w:tc>
          <w:tcPr>
            <w:tcW w:w="6039" w:type="dxa"/>
            <w:gridSpan w:val="3"/>
            <w:tcBorders>
              <w:top w:val="nil"/>
              <w:left w:val="nil"/>
              <w:bottom w:val="nil"/>
              <w:right w:val="nil"/>
            </w:tcBorders>
          </w:tcPr>
          <w:p w14:paraId="43DAA2CC" w14:textId="77777777" w:rsidR="00040C34" w:rsidRPr="00080A90" w:rsidRDefault="00040C34" w:rsidP="005959C9">
            <w:pPr>
              <w:pStyle w:val="ConsPlusNormal"/>
              <w:rPr>
                <w:rFonts w:ascii="Times New Roman" w:hAnsi="Times New Roman" w:cs="Times New Roman"/>
                <w:sz w:val="16"/>
                <w:szCs w:val="16"/>
              </w:rPr>
            </w:pPr>
          </w:p>
        </w:tc>
      </w:tr>
      <w:tr w:rsidR="00040C34" w:rsidRPr="00080A90" w14:paraId="03C8C536" w14:textId="77777777" w:rsidTr="005959C9">
        <w:trPr>
          <w:trHeight w:val="20"/>
        </w:trPr>
        <w:tc>
          <w:tcPr>
            <w:tcW w:w="10915" w:type="dxa"/>
            <w:gridSpan w:val="5"/>
            <w:tcBorders>
              <w:top w:val="nil"/>
              <w:left w:val="nil"/>
              <w:bottom w:val="nil"/>
              <w:right w:val="nil"/>
            </w:tcBorders>
          </w:tcPr>
          <w:p w14:paraId="774ACD68" w14:textId="77777777" w:rsidR="00040C34" w:rsidRDefault="00040C34" w:rsidP="00EA04E6">
            <w:pPr>
              <w:pStyle w:val="ConsPlusNormal"/>
              <w:numPr>
                <w:ilvl w:val="0"/>
                <w:numId w:val="11"/>
              </w:numPr>
              <w:jc w:val="center"/>
              <w:rPr>
                <w:rFonts w:ascii="Times New Roman" w:hAnsi="Times New Roman" w:cs="Times New Roman"/>
                <w:sz w:val="16"/>
                <w:szCs w:val="16"/>
              </w:rPr>
            </w:pPr>
            <w:r>
              <w:rPr>
                <w:rFonts w:ascii="Times New Roman" w:hAnsi="Times New Roman" w:cs="Times New Roman"/>
                <w:sz w:val="16"/>
                <w:szCs w:val="16"/>
              </w:rPr>
              <w:t>Смета проекта</w:t>
            </w:r>
          </w:p>
          <w:p w14:paraId="0BB70D1D" w14:textId="77777777" w:rsidR="00040C34" w:rsidRDefault="00040C34" w:rsidP="005959C9">
            <w:pPr>
              <w:pStyle w:val="ConsPlusNormal"/>
              <w:ind w:left="-60"/>
              <w:jc w:val="center"/>
              <w:rPr>
                <w:rFonts w:ascii="Times New Roman" w:hAnsi="Times New Roman" w:cs="Times New Roman"/>
                <w:sz w:val="16"/>
                <w:szCs w:val="16"/>
              </w:rPr>
            </w:pPr>
            <w:r>
              <w:rPr>
                <w:rFonts w:ascii="Times New Roman" w:hAnsi="Times New Roman" w:cs="Times New Roman"/>
                <w:sz w:val="16"/>
                <w:szCs w:val="16"/>
              </w:rPr>
              <w:t>Название проекта, на который запрашивается грант:__________________________________________________________________________________________</w:t>
            </w:r>
          </w:p>
          <w:p w14:paraId="087ECE9B" w14:textId="77777777" w:rsidR="00040C34" w:rsidRPr="00080A90" w:rsidRDefault="00040C34" w:rsidP="005959C9">
            <w:pPr>
              <w:pStyle w:val="ConsPlusNormal"/>
              <w:rPr>
                <w:rFonts w:ascii="Times New Roman" w:hAnsi="Times New Roman" w:cs="Times New Roman"/>
                <w:sz w:val="16"/>
                <w:szCs w:val="16"/>
              </w:rPr>
            </w:pPr>
          </w:p>
        </w:tc>
      </w:tr>
    </w:tbl>
    <w:p w14:paraId="4842653C" w14:textId="77777777" w:rsidR="00040C34" w:rsidRDefault="00040C34" w:rsidP="00040C34">
      <w:pPr>
        <w:pStyle w:val="ConsPlusNormal"/>
        <w:ind w:firstLine="540"/>
        <w:jc w:val="both"/>
        <w:rPr>
          <w:rFonts w:ascii="Times New Roman" w:hAnsi="Times New Roman" w:cs="Times New Roman"/>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275"/>
        <w:gridCol w:w="1068"/>
        <w:gridCol w:w="969"/>
        <w:gridCol w:w="12"/>
        <w:gridCol w:w="1363"/>
        <w:gridCol w:w="12"/>
        <w:gridCol w:w="1476"/>
        <w:gridCol w:w="12"/>
        <w:gridCol w:w="4302"/>
      </w:tblGrid>
      <w:tr w:rsidR="00040C34" w:rsidRPr="00F82CF6" w14:paraId="6B458BFE" w14:textId="77777777" w:rsidTr="005959C9">
        <w:trPr>
          <w:trHeight w:val="20"/>
        </w:trPr>
        <w:tc>
          <w:tcPr>
            <w:tcW w:w="421" w:type="dxa"/>
            <w:vMerge w:val="restart"/>
            <w:vAlign w:val="center"/>
          </w:tcPr>
          <w:p w14:paraId="3632869D"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N п/п</w:t>
            </w:r>
          </w:p>
        </w:tc>
        <w:tc>
          <w:tcPr>
            <w:tcW w:w="1275" w:type="dxa"/>
            <w:vMerge w:val="restart"/>
            <w:vAlign w:val="center"/>
          </w:tcPr>
          <w:p w14:paraId="4B630A61"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статьи</w:t>
            </w:r>
          </w:p>
        </w:tc>
        <w:tc>
          <w:tcPr>
            <w:tcW w:w="1068" w:type="dxa"/>
            <w:vMerge w:val="restart"/>
            <w:vAlign w:val="center"/>
          </w:tcPr>
          <w:p w14:paraId="319200C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Количество единиц</w:t>
            </w:r>
          </w:p>
        </w:tc>
        <w:tc>
          <w:tcPr>
            <w:tcW w:w="969" w:type="dxa"/>
            <w:vMerge w:val="restart"/>
            <w:vAlign w:val="center"/>
          </w:tcPr>
          <w:p w14:paraId="4935C94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Стоимость единицы</w:t>
            </w:r>
          </w:p>
        </w:tc>
        <w:tc>
          <w:tcPr>
            <w:tcW w:w="1375" w:type="dxa"/>
            <w:gridSpan w:val="2"/>
            <w:vMerge w:val="restart"/>
            <w:vAlign w:val="center"/>
          </w:tcPr>
          <w:p w14:paraId="2F78B9C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Общая стоимость проекта, руб.</w:t>
            </w:r>
          </w:p>
        </w:tc>
        <w:tc>
          <w:tcPr>
            <w:tcW w:w="5802" w:type="dxa"/>
            <w:gridSpan w:val="4"/>
            <w:vAlign w:val="center"/>
          </w:tcPr>
          <w:p w14:paraId="457D196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В том числе:</w:t>
            </w:r>
          </w:p>
        </w:tc>
      </w:tr>
      <w:tr w:rsidR="00040C34" w:rsidRPr="00F82CF6" w14:paraId="44BED79F" w14:textId="77777777" w:rsidTr="005959C9">
        <w:trPr>
          <w:trHeight w:val="20"/>
        </w:trPr>
        <w:tc>
          <w:tcPr>
            <w:tcW w:w="421" w:type="dxa"/>
            <w:vMerge/>
            <w:vAlign w:val="center"/>
          </w:tcPr>
          <w:p w14:paraId="661872DA" w14:textId="77777777" w:rsidR="00040C34" w:rsidRPr="00F82CF6" w:rsidRDefault="00040C34" w:rsidP="005959C9">
            <w:pPr>
              <w:jc w:val="center"/>
              <w:rPr>
                <w:sz w:val="16"/>
                <w:szCs w:val="16"/>
              </w:rPr>
            </w:pPr>
          </w:p>
        </w:tc>
        <w:tc>
          <w:tcPr>
            <w:tcW w:w="1275" w:type="dxa"/>
            <w:vMerge/>
            <w:vAlign w:val="center"/>
          </w:tcPr>
          <w:p w14:paraId="52FAFE78" w14:textId="77777777" w:rsidR="00040C34" w:rsidRPr="00F82CF6" w:rsidRDefault="00040C34" w:rsidP="005959C9">
            <w:pPr>
              <w:jc w:val="center"/>
              <w:rPr>
                <w:sz w:val="16"/>
                <w:szCs w:val="16"/>
              </w:rPr>
            </w:pPr>
          </w:p>
        </w:tc>
        <w:tc>
          <w:tcPr>
            <w:tcW w:w="1068" w:type="dxa"/>
            <w:vMerge/>
            <w:vAlign w:val="center"/>
          </w:tcPr>
          <w:p w14:paraId="0201234E" w14:textId="77777777" w:rsidR="00040C34" w:rsidRPr="00F82CF6" w:rsidRDefault="00040C34" w:rsidP="005959C9">
            <w:pPr>
              <w:jc w:val="center"/>
              <w:rPr>
                <w:sz w:val="16"/>
                <w:szCs w:val="16"/>
              </w:rPr>
            </w:pPr>
          </w:p>
        </w:tc>
        <w:tc>
          <w:tcPr>
            <w:tcW w:w="969" w:type="dxa"/>
            <w:vMerge/>
            <w:vAlign w:val="center"/>
          </w:tcPr>
          <w:p w14:paraId="00B4156C" w14:textId="77777777" w:rsidR="00040C34" w:rsidRPr="00F82CF6" w:rsidRDefault="00040C34" w:rsidP="005959C9">
            <w:pPr>
              <w:jc w:val="center"/>
              <w:rPr>
                <w:sz w:val="16"/>
                <w:szCs w:val="16"/>
              </w:rPr>
            </w:pPr>
          </w:p>
        </w:tc>
        <w:tc>
          <w:tcPr>
            <w:tcW w:w="1375" w:type="dxa"/>
            <w:gridSpan w:val="2"/>
            <w:vMerge/>
            <w:vAlign w:val="center"/>
          </w:tcPr>
          <w:p w14:paraId="17A6788D" w14:textId="77777777" w:rsidR="00040C34" w:rsidRPr="00F82CF6" w:rsidRDefault="00040C34" w:rsidP="005959C9">
            <w:pPr>
              <w:jc w:val="center"/>
              <w:rPr>
                <w:sz w:val="16"/>
                <w:szCs w:val="16"/>
              </w:rPr>
            </w:pPr>
          </w:p>
        </w:tc>
        <w:tc>
          <w:tcPr>
            <w:tcW w:w="1488" w:type="dxa"/>
            <w:gridSpan w:val="2"/>
            <w:vAlign w:val="center"/>
          </w:tcPr>
          <w:p w14:paraId="686B790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средства гранта</w:t>
            </w:r>
          </w:p>
        </w:tc>
        <w:tc>
          <w:tcPr>
            <w:tcW w:w="4314" w:type="dxa"/>
            <w:gridSpan w:val="2"/>
            <w:vAlign w:val="center"/>
          </w:tcPr>
          <w:p w14:paraId="7E0FF1D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софинансирование, включая собственные средства НКО</w:t>
            </w:r>
          </w:p>
        </w:tc>
      </w:tr>
      <w:tr w:rsidR="00040C34" w:rsidRPr="00F82CF6" w14:paraId="59D7CCF5" w14:textId="77777777" w:rsidTr="005959C9">
        <w:trPr>
          <w:trHeight w:val="20"/>
        </w:trPr>
        <w:tc>
          <w:tcPr>
            <w:tcW w:w="421" w:type="dxa"/>
            <w:vAlign w:val="center"/>
          </w:tcPr>
          <w:p w14:paraId="6862BFE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1</w:t>
            </w:r>
          </w:p>
        </w:tc>
        <w:tc>
          <w:tcPr>
            <w:tcW w:w="1275" w:type="dxa"/>
            <w:vAlign w:val="center"/>
          </w:tcPr>
          <w:p w14:paraId="2F691C9F"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2</w:t>
            </w:r>
          </w:p>
        </w:tc>
        <w:tc>
          <w:tcPr>
            <w:tcW w:w="1068" w:type="dxa"/>
            <w:vAlign w:val="center"/>
          </w:tcPr>
          <w:p w14:paraId="6E7BC47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3</w:t>
            </w:r>
          </w:p>
        </w:tc>
        <w:tc>
          <w:tcPr>
            <w:tcW w:w="969" w:type="dxa"/>
            <w:vAlign w:val="center"/>
          </w:tcPr>
          <w:p w14:paraId="1D2D1F17"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4</w:t>
            </w:r>
          </w:p>
        </w:tc>
        <w:tc>
          <w:tcPr>
            <w:tcW w:w="1375" w:type="dxa"/>
            <w:gridSpan w:val="2"/>
            <w:vAlign w:val="center"/>
          </w:tcPr>
          <w:p w14:paraId="670E739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5</w:t>
            </w:r>
          </w:p>
        </w:tc>
        <w:tc>
          <w:tcPr>
            <w:tcW w:w="1488" w:type="dxa"/>
            <w:gridSpan w:val="2"/>
            <w:vAlign w:val="center"/>
          </w:tcPr>
          <w:p w14:paraId="3076726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6</w:t>
            </w:r>
          </w:p>
        </w:tc>
        <w:tc>
          <w:tcPr>
            <w:tcW w:w="4314" w:type="dxa"/>
            <w:gridSpan w:val="2"/>
            <w:vAlign w:val="center"/>
          </w:tcPr>
          <w:p w14:paraId="4B10AD5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7</w:t>
            </w:r>
          </w:p>
        </w:tc>
      </w:tr>
      <w:tr w:rsidR="00040C34" w:rsidRPr="00F82CF6" w14:paraId="103E030A" w14:textId="77777777" w:rsidTr="005959C9">
        <w:trPr>
          <w:trHeight w:val="20"/>
        </w:trPr>
        <w:tc>
          <w:tcPr>
            <w:tcW w:w="421" w:type="dxa"/>
            <w:vAlign w:val="center"/>
          </w:tcPr>
          <w:p w14:paraId="46DEBCBA" w14:textId="77777777" w:rsidR="00040C34" w:rsidRPr="00F82CF6" w:rsidRDefault="00040C34" w:rsidP="005959C9">
            <w:pPr>
              <w:pStyle w:val="ConsPlusNormal"/>
              <w:jc w:val="center"/>
              <w:rPr>
                <w:rFonts w:ascii="Times New Roman" w:hAnsi="Times New Roman" w:cs="Times New Roman"/>
                <w:sz w:val="16"/>
                <w:szCs w:val="16"/>
              </w:rPr>
            </w:pPr>
          </w:p>
        </w:tc>
        <w:tc>
          <w:tcPr>
            <w:tcW w:w="1275" w:type="dxa"/>
            <w:vAlign w:val="center"/>
          </w:tcPr>
          <w:p w14:paraId="69FB10B9" w14:textId="77777777" w:rsidR="00040C34" w:rsidRPr="00F82CF6" w:rsidRDefault="00040C34" w:rsidP="005959C9">
            <w:pPr>
              <w:pStyle w:val="ConsPlusNormal"/>
              <w:jc w:val="center"/>
              <w:rPr>
                <w:rFonts w:ascii="Times New Roman" w:hAnsi="Times New Roman" w:cs="Times New Roman"/>
                <w:sz w:val="16"/>
                <w:szCs w:val="16"/>
              </w:rPr>
            </w:pPr>
          </w:p>
        </w:tc>
        <w:tc>
          <w:tcPr>
            <w:tcW w:w="1068" w:type="dxa"/>
            <w:vAlign w:val="center"/>
          </w:tcPr>
          <w:p w14:paraId="5FBD6B49" w14:textId="77777777" w:rsidR="00040C34" w:rsidRPr="00F82CF6" w:rsidRDefault="00040C34" w:rsidP="005959C9">
            <w:pPr>
              <w:pStyle w:val="ConsPlusNormal"/>
              <w:jc w:val="center"/>
              <w:rPr>
                <w:rFonts w:ascii="Times New Roman" w:hAnsi="Times New Roman" w:cs="Times New Roman"/>
                <w:sz w:val="16"/>
                <w:szCs w:val="16"/>
              </w:rPr>
            </w:pPr>
          </w:p>
        </w:tc>
        <w:tc>
          <w:tcPr>
            <w:tcW w:w="969" w:type="dxa"/>
            <w:vAlign w:val="center"/>
          </w:tcPr>
          <w:p w14:paraId="00C9C6CF" w14:textId="77777777" w:rsidR="00040C34" w:rsidRPr="00F82CF6" w:rsidRDefault="00040C34" w:rsidP="005959C9">
            <w:pPr>
              <w:pStyle w:val="ConsPlusNormal"/>
              <w:jc w:val="center"/>
              <w:rPr>
                <w:rFonts w:ascii="Times New Roman" w:hAnsi="Times New Roman" w:cs="Times New Roman"/>
                <w:sz w:val="16"/>
                <w:szCs w:val="16"/>
              </w:rPr>
            </w:pPr>
          </w:p>
        </w:tc>
        <w:tc>
          <w:tcPr>
            <w:tcW w:w="1375" w:type="dxa"/>
            <w:gridSpan w:val="2"/>
            <w:vAlign w:val="center"/>
          </w:tcPr>
          <w:p w14:paraId="57DCAD44" w14:textId="77777777" w:rsidR="00040C34" w:rsidRPr="00F82CF6" w:rsidRDefault="00040C34" w:rsidP="005959C9">
            <w:pPr>
              <w:pStyle w:val="ConsPlusNormal"/>
              <w:jc w:val="center"/>
              <w:rPr>
                <w:rFonts w:ascii="Times New Roman" w:hAnsi="Times New Roman" w:cs="Times New Roman"/>
                <w:sz w:val="16"/>
                <w:szCs w:val="16"/>
              </w:rPr>
            </w:pPr>
          </w:p>
        </w:tc>
        <w:tc>
          <w:tcPr>
            <w:tcW w:w="1488" w:type="dxa"/>
            <w:gridSpan w:val="2"/>
            <w:vAlign w:val="center"/>
          </w:tcPr>
          <w:p w14:paraId="47F00124" w14:textId="77777777" w:rsidR="00040C34" w:rsidRPr="00F82CF6" w:rsidRDefault="00040C34" w:rsidP="005959C9">
            <w:pPr>
              <w:pStyle w:val="ConsPlusNormal"/>
              <w:jc w:val="center"/>
              <w:rPr>
                <w:rFonts w:ascii="Times New Roman" w:hAnsi="Times New Roman" w:cs="Times New Roman"/>
                <w:sz w:val="16"/>
                <w:szCs w:val="16"/>
              </w:rPr>
            </w:pPr>
          </w:p>
        </w:tc>
        <w:tc>
          <w:tcPr>
            <w:tcW w:w="4314" w:type="dxa"/>
            <w:gridSpan w:val="2"/>
            <w:vAlign w:val="center"/>
          </w:tcPr>
          <w:p w14:paraId="5D68958C"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30EC6511" w14:textId="77777777" w:rsidTr="005959C9">
        <w:trPr>
          <w:trHeight w:val="20"/>
        </w:trPr>
        <w:tc>
          <w:tcPr>
            <w:tcW w:w="3745" w:type="dxa"/>
            <w:gridSpan w:val="5"/>
            <w:vAlign w:val="center"/>
          </w:tcPr>
          <w:p w14:paraId="36074EA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ИТОГО ПО ПРОЕКТУ</w:t>
            </w:r>
          </w:p>
        </w:tc>
        <w:tc>
          <w:tcPr>
            <w:tcW w:w="1375" w:type="dxa"/>
            <w:gridSpan w:val="2"/>
            <w:vAlign w:val="center"/>
          </w:tcPr>
          <w:p w14:paraId="51623DF4" w14:textId="77777777" w:rsidR="00040C34" w:rsidRPr="00F82CF6" w:rsidRDefault="00040C34" w:rsidP="005959C9">
            <w:pPr>
              <w:pStyle w:val="ConsPlusNormal"/>
              <w:jc w:val="center"/>
              <w:rPr>
                <w:rFonts w:ascii="Times New Roman" w:hAnsi="Times New Roman" w:cs="Times New Roman"/>
                <w:sz w:val="16"/>
                <w:szCs w:val="16"/>
              </w:rPr>
            </w:pPr>
          </w:p>
        </w:tc>
        <w:tc>
          <w:tcPr>
            <w:tcW w:w="1488" w:type="dxa"/>
            <w:gridSpan w:val="2"/>
            <w:vAlign w:val="center"/>
          </w:tcPr>
          <w:p w14:paraId="40EFA430" w14:textId="77777777" w:rsidR="00040C34" w:rsidRPr="00F82CF6" w:rsidRDefault="00040C34" w:rsidP="005959C9">
            <w:pPr>
              <w:pStyle w:val="ConsPlusNormal"/>
              <w:jc w:val="center"/>
              <w:rPr>
                <w:rFonts w:ascii="Times New Roman" w:hAnsi="Times New Roman" w:cs="Times New Roman"/>
                <w:sz w:val="16"/>
                <w:szCs w:val="16"/>
              </w:rPr>
            </w:pPr>
          </w:p>
        </w:tc>
        <w:tc>
          <w:tcPr>
            <w:tcW w:w="4302" w:type="dxa"/>
            <w:vAlign w:val="center"/>
          </w:tcPr>
          <w:p w14:paraId="447AAA84" w14:textId="77777777" w:rsidR="00040C34" w:rsidRPr="00F82CF6" w:rsidRDefault="00040C34" w:rsidP="005959C9">
            <w:pPr>
              <w:pStyle w:val="ConsPlusNormal"/>
              <w:jc w:val="center"/>
              <w:rPr>
                <w:rFonts w:ascii="Times New Roman" w:hAnsi="Times New Roman" w:cs="Times New Roman"/>
                <w:sz w:val="16"/>
                <w:szCs w:val="16"/>
              </w:rPr>
            </w:pPr>
          </w:p>
        </w:tc>
      </w:tr>
    </w:tbl>
    <w:p w14:paraId="77EE1237" w14:textId="77777777" w:rsidR="00040C34" w:rsidRDefault="00040C34" w:rsidP="00040C34">
      <w:pPr>
        <w:pStyle w:val="ConsPlusNormal"/>
        <w:ind w:firstLine="540"/>
        <w:jc w:val="both"/>
        <w:rPr>
          <w:rFonts w:ascii="Times New Roman" w:hAnsi="Times New Roman" w:cs="Times New Roman"/>
          <w:sz w:val="20"/>
          <w:szCs w:val="20"/>
        </w:rPr>
      </w:pPr>
    </w:p>
    <w:tbl>
      <w:tblPr>
        <w:tblW w:w="10915" w:type="dxa"/>
        <w:tblLayout w:type="fixed"/>
        <w:tblCellMar>
          <w:top w:w="102" w:type="dxa"/>
          <w:left w:w="62" w:type="dxa"/>
          <w:bottom w:w="102" w:type="dxa"/>
          <w:right w:w="62" w:type="dxa"/>
        </w:tblCellMar>
        <w:tblLook w:val="04A0" w:firstRow="1" w:lastRow="0" w:firstColumn="1" w:lastColumn="0" w:noHBand="0" w:noVBand="1"/>
      </w:tblPr>
      <w:tblGrid>
        <w:gridCol w:w="3345"/>
        <w:gridCol w:w="1531"/>
        <w:gridCol w:w="340"/>
        <w:gridCol w:w="3515"/>
        <w:gridCol w:w="2184"/>
      </w:tblGrid>
      <w:tr w:rsidR="00040C34" w:rsidRPr="00F82CF6" w14:paraId="6EA392D0" w14:textId="77777777" w:rsidTr="005959C9">
        <w:trPr>
          <w:trHeight w:val="20"/>
        </w:trPr>
        <w:tc>
          <w:tcPr>
            <w:tcW w:w="3345" w:type="dxa"/>
            <w:tcBorders>
              <w:top w:val="nil"/>
              <w:left w:val="nil"/>
              <w:bottom w:val="nil"/>
              <w:right w:val="nil"/>
            </w:tcBorders>
            <w:vAlign w:val="center"/>
          </w:tcPr>
          <w:p w14:paraId="033DCE6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Руководитель организации</w:t>
            </w:r>
          </w:p>
        </w:tc>
        <w:tc>
          <w:tcPr>
            <w:tcW w:w="1531" w:type="dxa"/>
            <w:tcBorders>
              <w:top w:val="nil"/>
              <w:left w:val="nil"/>
              <w:bottom w:val="single" w:sz="4" w:space="0" w:color="auto"/>
              <w:right w:val="nil"/>
            </w:tcBorders>
            <w:vAlign w:val="center"/>
          </w:tcPr>
          <w:p w14:paraId="75241A29" w14:textId="77777777" w:rsidR="00040C34" w:rsidRPr="00F82CF6" w:rsidRDefault="00040C34" w:rsidP="005959C9">
            <w:pPr>
              <w:pStyle w:val="ConsPlusNormal"/>
              <w:jc w:val="center"/>
              <w:rPr>
                <w:rFonts w:ascii="Times New Roman" w:hAnsi="Times New Roman" w:cs="Times New Roman"/>
                <w:sz w:val="16"/>
                <w:szCs w:val="16"/>
              </w:rPr>
            </w:pPr>
          </w:p>
        </w:tc>
        <w:tc>
          <w:tcPr>
            <w:tcW w:w="340" w:type="dxa"/>
            <w:tcBorders>
              <w:top w:val="nil"/>
              <w:left w:val="nil"/>
              <w:bottom w:val="nil"/>
              <w:right w:val="nil"/>
            </w:tcBorders>
            <w:vAlign w:val="center"/>
          </w:tcPr>
          <w:p w14:paraId="050C8173"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c>
          <w:tcPr>
            <w:tcW w:w="3515" w:type="dxa"/>
            <w:tcBorders>
              <w:top w:val="nil"/>
              <w:left w:val="nil"/>
              <w:bottom w:val="single" w:sz="4" w:space="0" w:color="auto"/>
              <w:right w:val="nil"/>
            </w:tcBorders>
            <w:vAlign w:val="center"/>
          </w:tcPr>
          <w:p w14:paraId="4BCEC835" w14:textId="77777777" w:rsidR="00040C34" w:rsidRPr="00F82CF6" w:rsidRDefault="00040C34" w:rsidP="005959C9">
            <w:pPr>
              <w:pStyle w:val="ConsPlusNormal"/>
              <w:jc w:val="center"/>
              <w:rPr>
                <w:rFonts w:ascii="Times New Roman" w:hAnsi="Times New Roman" w:cs="Times New Roman"/>
                <w:sz w:val="16"/>
                <w:szCs w:val="16"/>
              </w:rPr>
            </w:pPr>
          </w:p>
        </w:tc>
        <w:tc>
          <w:tcPr>
            <w:tcW w:w="2184" w:type="dxa"/>
            <w:tcBorders>
              <w:top w:val="nil"/>
              <w:left w:val="nil"/>
              <w:bottom w:val="nil"/>
              <w:right w:val="nil"/>
            </w:tcBorders>
            <w:vAlign w:val="center"/>
          </w:tcPr>
          <w:p w14:paraId="56E37245"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w:t>
            </w:r>
          </w:p>
        </w:tc>
      </w:tr>
      <w:tr w:rsidR="00040C34" w:rsidRPr="00F82CF6" w14:paraId="62B526D4" w14:textId="77777777" w:rsidTr="005959C9">
        <w:trPr>
          <w:trHeight w:val="20"/>
        </w:trPr>
        <w:tc>
          <w:tcPr>
            <w:tcW w:w="3345" w:type="dxa"/>
            <w:tcBorders>
              <w:top w:val="nil"/>
              <w:left w:val="nil"/>
              <w:bottom w:val="nil"/>
              <w:right w:val="nil"/>
            </w:tcBorders>
            <w:vAlign w:val="center"/>
          </w:tcPr>
          <w:p w14:paraId="144415EC" w14:textId="77777777" w:rsidR="00040C34" w:rsidRPr="00F82CF6" w:rsidRDefault="00040C34" w:rsidP="005959C9">
            <w:pPr>
              <w:pStyle w:val="ConsPlusNormal"/>
              <w:jc w:val="center"/>
              <w:rPr>
                <w:rFonts w:ascii="Times New Roman" w:hAnsi="Times New Roman" w:cs="Times New Roman"/>
                <w:sz w:val="16"/>
                <w:szCs w:val="16"/>
              </w:rPr>
            </w:pPr>
          </w:p>
        </w:tc>
        <w:tc>
          <w:tcPr>
            <w:tcW w:w="1531" w:type="dxa"/>
            <w:tcBorders>
              <w:top w:val="single" w:sz="4" w:space="0" w:color="auto"/>
              <w:left w:val="nil"/>
              <w:bottom w:val="nil"/>
              <w:right w:val="nil"/>
            </w:tcBorders>
            <w:vAlign w:val="center"/>
          </w:tcPr>
          <w:p w14:paraId="1309C8FE"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(подпись)</w:t>
            </w:r>
          </w:p>
        </w:tc>
        <w:tc>
          <w:tcPr>
            <w:tcW w:w="340" w:type="dxa"/>
            <w:tcBorders>
              <w:top w:val="nil"/>
              <w:left w:val="nil"/>
              <w:bottom w:val="nil"/>
              <w:right w:val="nil"/>
            </w:tcBorders>
            <w:vAlign w:val="center"/>
          </w:tcPr>
          <w:p w14:paraId="79706BF9" w14:textId="77777777" w:rsidR="00040C34" w:rsidRPr="00F82CF6" w:rsidRDefault="00040C34" w:rsidP="005959C9">
            <w:pPr>
              <w:pStyle w:val="ConsPlusNormal"/>
              <w:jc w:val="center"/>
              <w:rPr>
                <w:rFonts w:ascii="Times New Roman" w:hAnsi="Times New Roman" w:cs="Times New Roman"/>
                <w:sz w:val="16"/>
                <w:szCs w:val="16"/>
              </w:rPr>
            </w:pPr>
          </w:p>
        </w:tc>
        <w:tc>
          <w:tcPr>
            <w:tcW w:w="3515" w:type="dxa"/>
            <w:tcBorders>
              <w:top w:val="single" w:sz="4" w:space="0" w:color="auto"/>
              <w:left w:val="nil"/>
              <w:bottom w:val="nil"/>
              <w:right w:val="nil"/>
            </w:tcBorders>
            <w:vAlign w:val="center"/>
          </w:tcPr>
          <w:p w14:paraId="68EB160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(Ф.И.О.)</w:t>
            </w:r>
          </w:p>
        </w:tc>
        <w:tc>
          <w:tcPr>
            <w:tcW w:w="2184" w:type="dxa"/>
            <w:tcBorders>
              <w:top w:val="nil"/>
              <w:left w:val="nil"/>
              <w:bottom w:val="nil"/>
              <w:right w:val="nil"/>
            </w:tcBorders>
            <w:vAlign w:val="center"/>
          </w:tcPr>
          <w:p w14:paraId="1DB92460"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328FCEAE" w14:textId="77777777" w:rsidTr="005959C9">
        <w:trPr>
          <w:trHeight w:val="20"/>
        </w:trPr>
        <w:tc>
          <w:tcPr>
            <w:tcW w:w="10915" w:type="dxa"/>
            <w:gridSpan w:val="5"/>
            <w:tcBorders>
              <w:top w:val="nil"/>
              <w:left w:val="nil"/>
              <w:bottom w:val="nil"/>
              <w:right w:val="nil"/>
            </w:tcBorders>
            <w:vAlign w:val="center"/>
          </w:tcPr>
          <w:p w14:paraId="5A9F7672"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"__" _____________ 20__ года</w:t>
            </w:r>
          </w:p>
        </w:tc>
      </w:tr>
      <w:tr w:rsidR="00040C34" w:rsidRPr="00F82CF6" w14:paraId="21E003C7" w14:textId="77777777" w:rsidTr="005959C9">
        <w:trPr>
          <w:trHeight w:val="20"/>
        </w:trPr>
        <w:tc>
          <w:tcPr>
            <w:tcW w:w="3345" w:type="dxa"/>
            <w:tcBorders>
              <w:top w:val="nil"/>
              <w:left w:val="nil"/>
              <w:bottom w:val="nil"/>
              <w:right w:val="nil"/>
            </w:tcBorders>
            <w:vAlign w:val="center"/>
          </w:tcPr>
          <w:p w14:paraId="51F8A5D4"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М.П.</w:t>
            </w:r>
          </w:p>
        </w:tc>
        <w:tc>
          <w:tcPr>
            <w:tcW w:w="1531" w:type="dxa"/>
            <w:tcBorders>
              <w:top w:val="nil"/>
              <w:left w:val="nil"/>
              <w:bottom w:val="nil"/>
              <w:right w:val="nil"/>
            </w:tcBorders>
            <w:vAlign w:val="center"/>
          </w:tcPr>
          <w:p w14:paraId="4AFE8DD5" w14:textId="77777777" w:rsidR="00040C34" w:rsidRPr="00F82CF6" w:rsidRDefault="00040C34" w:rsidP="005959C9">
            <w:pPr>
              <w:pStyle w:val="ConsPlusNormal"/>
              <w:jc w:val="center"/>
              <w:rPr>
                <w:rFonts w:ascii="Times New Roman" w:hAnsi="Times New Roman" w:cs="Times New Roman"/>
                <w:sz w:val="16"/>
                <w:szCs w:val="16"/>
              </w:rPr>
            </w:pPr>
          </w:p>
        </w:tc>
        <w:tc>
          <w:tcPr>
            <w:tcW w:w="6039" w:type="dxa"/>
            <w:gridSpan w:val="3"/>
            <w:tcBorders>
              <w:top w:val="nil"/>
              <w:left w:val="nil"/>
              <w:bottom w:val="nil"/>
              <w:right w:val="nil"/>
            </w:tcBorders>
            <w:vAlign w:val="center"/>
          </w:tcPr>
          <w:p w14:paraId="2293F9B9" w14:textId="77777777" w:rsidR="00040C34" w:rsidRPr="00F82CF6" w:rsidRDefault="00040C34" w:rsidP="005959C9">
            <w:pPr>
              <w:pStyle w:val="ConsPlusNormal"/>
              <w:jc w:val="center"/>
              <w:rPr>
                <w:rFonts w:ascii="Times New Roman" w:hAnsi="Times New Roman" w:cs="Times New Roman"/>
                <w:sz w:val="16"/>
                <w:szCs w:val="16"/>
              </w:rPr>
            </w:pPr>
          </w:p>
        </w:tc>
      </w:tr>
    </w:tbl>
    <w:p w14:paraId="29FDAD68" w14:textId="77777777" w:rsidR="00040C34" w:rsidRDefault="00040C34" w:rsidP="00C472D3">
      <w:pPr>
        <w:pStyle w:val="ConsPlusNormal"/>
        <w:jc w:val="both"/>
        <w:rPr>
          <w:rFonts w:ascii="Times New Roman" w:hAnsi="Times New Roman" w:cs="Times New Roman"/>
          <w:sz w:val="20"/>
          <w:szCs w:val="20"/>
        </w:rPr>
      </w:pPr>
      <w:r w:rsidRPr="00C472D3">
        <w:rPr>
          <w:rFonts w:ascii="Times New Roman" w:hAnsi="Times New Roman" w:cs="Times New Roman"/>
          <w:b/>
          <w:bCs/>
          <w:sz w:val="20"/>
          <w:szCs w:val="20"/>
        </w:rPr>
        <w:t>Приложение №2</w:t>
      </w:r>
      <w:r>
        <w:rPr>
          <w:rFonts w:ascii="Times New Roman" w:hAnsi="Times New Roman" w:cs="Times New Roman"/>
          <w:sz w:val="20"/>
          <w:szCs w:val="20"/>
        </w:rPr>
        <w:t xml:space="preserve"> к Порядку Реестр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581"/>
        <w:gridCol w:w="3231"/>
        <w:gridCol w:w="4140"/>
      </w:tblGrid>
      <w:tr w:rsidR="00040C34" w:rsidRPr="00F82CF6" w14:paraId="57E0885B" w14:textId="77777777" w:rsidTr="005959C9">
        <w:trPr>
          <w:trHeight w:val="20"/>
        </w:trPr>
        <w:tc>
          <w:tcPr>
            <w:tcW w:w="816" w:type="dxa"/>
            <w:vAlign w:val="center"/>
          </w:tcPr>
          <w:p w14:paraId="03F22688"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 п/п</w:t>
            </w:r>
          </w:p>
        </w:tc>
        <w:tc>
          <w:tcPr>
            <w:tcW w:w="2581" w:type="dxa"/>
            <w:vAlign w:val="center"/>
          </w:tcPr>
          <w:p w14:paraId="7BBCE846"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Дата и время поступления заявки</w:t>
            </w:r>
          </w:p>
        </w:tc>
        <w:tc>
          <w:tcPr>
            <w:tcW w:w="3231" w:type="dxa"/>
            <w:vAlign w:val="center"/>
          </w:tcPr>
          <w:p w14:paraId="1927C077"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организации-заявителя</w:t>
            </w:r>
          </w:p>
        </w:tc>
        <w:tc>
          <w:tcPr>
            <w:tcW w:w="4140" w:type="dxa"/>
            <w:vAlign w:val="center"/>
          </w:tcPr>
          <w:p w14:paraId="250F5299" w14:textId="77777777" w:rsidR="00040C34" w:rsidRPr="00F82CF6" w:rsidRDefault="00040C34" w:rsidP="005959C9">
            <w:pPr>
              <w:pStyle w:val="ConsPlusNormal"/>
              <w:jc w:val="center"/>
              <w:rPr>
                <w:rFonts w:ascii="Times New Roman" w:hAnsi="Times New Roman" w:cs="Times New Roman"/>
                <w:sz w:val="16"/>
                <w:szCs w:val="16"/>
              </w:rPr>
            </w:pPr>
            <w:r w:rsidRPr="00F82CF6">
              <w:rPr>
                <w:rFonts w:ascii="Times New Roman" w:hAnsi="Times New Roman" w:cs="Times New Roman"/>
                <w:sz w:val="16"/>
                <w:szCs w:val="16"/>
              </w:rPr>
              <w:t>Наименование проекта</w:t>
            </w:r>
          </w:p>
        </w:tc>
      </w:tr>
      <w:tr w:rsidR="00040C34" w:rsidRPr="00F82CF6" w14:paraId="2E204650" w14:textId="77777777" w:rsidTr="005959C9">
        <w:trPr>
          <w:trHeight w:val="20"/>
        </w:trPr>
        <w:tc>
          <w:tcPr>
            <w:tcW w:w="816" w:type="dxa"/>
            <w:vAlign w:val="center"/>
          </w:tcPr>
          <w:p w14:paraId="5BDBDD8E"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1CCF69E7"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5C1E8A2C"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1AA7B039"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16A36265" w14:textId="77777777" w:rsidTr="005959C9">
        <w:trPr>
          <w:trHeight w:val="20"/>
        </w:trPr>
        <w:tc>
          <w:tcPr>
            <w:tcW w:w="816" w:type="dxa"/>
            <w:vAlign w:val="center"/>
          </w:tcPr>
          <w:p w14:paraId="2736291B"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63D3B391"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4B9CBBCF"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56DDD0E2"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272ACD18" w14:textId="77777777" w:rsidTr="005959C9">
        <w:trPr>
          <w:trHeight w:val="20"/>
        </w:trPr>
        <w:tc>
          <w:tcPr>
            <w:tcW w:w="816" w:type="dxa"/>
            <w:vAlign w:val="center"/>
          </w:tcPr>
          <w:p w14:paraId="15026C93"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190BF981"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7B6F82E1"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7FFCFAB4"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356C2239" w14:textId="77777777" w:rsidTr="005959C9">
        <w:trPr>
          <w:trHeight w:val="20"/>
        </w:trPr>
        <w:tc>
          <w:tcPr>
            <w:tcW w:w="816" w:type="dxa"/>
            <w:vAlign w:val="center"/>
          </w:tcPr>
          <w:p w14:paraId="300AD561"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2AA8C4E7"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2796A384"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590BD15F" w14:textId="77777777" w:rsidR="00040C34" w:rsidRPr="00F82CF6" w:rsidRDefault="00040C34" w:rsidP="005959C9">
            <w:pPr>
              <w:pStyle w:val="ConsPlusNormal"/>
              <w:jc w:val="center"/>
              <w:rPr>
                <w:rFonts w:ascii="Times New Roman" w:hAnsi="Times New Roman" w:cs="Times New Roman"/>
                <w:sz w:val="16"/>
                <w:szCs w:val="16"/>
              </w:rPr>
            </w:pPr>
          </w:p>
        </w:tc>
      </w:tr>
      <w:tr w:rsidR="00040C34" w:rsidRPr="00F82CF6" w14:paraId="4A90D4C7" w14:textId="77777777" w:rsidTr="005959C9">
        <w:trPr>
          <w:trHeight w:val="20"/>
        </w:trPr>
        <w:tc>
          <w:tcPr>
            <w:tcW w:w="816" w:type="dxa"/>
            <w:vAlign w:val="center"/>
          </w:tcPr>
          <w:p w14:paraId="1069B017" w14:textId="77777777" w:rsidR="00040C34" w:rsidRPr="00F82CF6" w:rsidRDefault="00040C34" w:rsidP="005959C9">
            <w:pPr>
              <w:pStyle w:val="ConsPlusNormal"/>
              <w:jc w:val="center"/>
              <w:rPr>
                <w:rFonts w:ascii="Times New Roman" w:hAnsi="Times New Roman" w:cs="Times New Roman"/>
                <w:sz w:val="16"/>
                <w:szCs w:val="16"/>
              </w:rPr>
            </w:pPr>
          </w:p>
        </w:tc>
        <w:tc>
          <w:tcPr>
            <w:tcW w:w="2581" w:type="dxa"/>
            <w:vAlign w:val="center"/>
          </w:tcPr>
          <w:p w14:paraId="41950B7E" w14:textId="77777777" w:rsidR="00040C34" w:rsidRPr="00F82CF6" w:rsidRDefault="00040C34" w:rsidP="005959C9">
            <w:pPr>
              <w:pStyle w:val="ConsPlusNormal"/>
              <w:jc w:val="center"/>
              <w:rPr>
                <w:rFonts w:ascii="Times New Roman" w:hAnsi="Times New Roman" w:cs="Times New Roman"/>
                <w:sz w:val="16"/>
                <w:szCs w:val="16"/>
              </w:rPr>
            </w:pPr>
          </w:p>
        </w:tc>
        <w:tc>
          <w:tcPr>
            <w:tcW w:w="3231" w:type="dxa"/>
            <w:vAlign w:val="center"/>
          </w:tcPr>
          <w:p w14:paraId="0DE6AFE7" w14:textId="77777777" w:rsidR="00040C34" w:rsidRPr="00F82CF6" w:rsidRDefault="00040C34" w:rsidP="005959C9">
            <w:pPr>
              <w:pStyle w:val="ConsPlusNormal"/>
              <w:jc w:val="center"/>
              <w:rPr>
                <w:rFonts w:ascii="Times New Roman" w:hAnsi="Times New Roman" w:cs="Times New Roman"/>
                <w:sz w:val="16"/>
                <w:szCs w:val="16"/>
              </w:rPr>
            </w:pPr>
          </w:p>
        </w:tc>
        <w:tc>
          <w:tcPr>
            <w:tcW w:w="4140" w:type="dxa"/>
            <w:vAlign w:val="center"/>
          </w:tcPr>
          <w:p w14:paraId="65F6DD33" w14:textId="77777777" w:rsidR="00040C34" w:rsidRPr="00F82CF6" w:rsidRDefault="00040C34" w:rsidP="005959C9">
            <w:pPr>
              <w:pStyle w:val="ConsPlusNormal"/>
              <w:jc w:val="center"/>
              <w:rPr>
                <w:rFonts w:ascii="Times New Roman" w:hAnsi="Times New Roman" w:cs="Times New Roman"/>
                <w:sz w:val="16"/>
                <w:szCs w:val="16"/>
              </w:rPr>
            </w:pPr>
          </w:p>
        </w:tc>
      </w:tr>
    </w:tbl>
    <w:p w14:paraId="313FBBAC" w14:textId="77777777" w:rsidR="00040C34" w:rsidRDefault="00040C34" w:rsidP="00C472D3">
      <w:pPr>
        <w:pStyle w:val="ConsPlusNormal"/>
        <w:jc w:val="both"/>
        <w:rPr>
          <w:rFonts w:ascii="Times New Roman" w:hAnsi="Times New Roman" w:cs="Times New Roman"/>
          <w:sz w:val="20"/>
          <w:szCs w:val="20"/>
        </w:rPr>
      </w:pPr>
      <w:r w:rsidRPr="00C472D3">
        <w:rPr>
          <w:rFonts w:ascii="Times New Roman" w:hAnsi="Times New Roman" w:cs="Times New Roman"/>
          <w:b/>
          <w:bCs/>
          <w:sz w:val="20"/>
          <w:szCs w:val="20"/>
        </w:rPr>
        <w:t>Приложение №3</w:t>
      </w:r>
      <w:r>
        <w:rPr>
          <w:rFonts w:ascii="Times New Roman" w:hAnsi="Times New Roman" w:cs="Times New Roman"/>
          <w:sz w:val="20"/>
          <w:szCs w:val="20"/>
        </w:rPr>
        <w:t xml:space="preserve"> к Порядку Критерии оценки заявок на участие в конкурсном отборе</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9214"/>
        <w:gridCol w:w="992"/>
      </w:tblGrid>
      <w:tr w:rsidR="00040C34" w:rsidRPr="000C57BC" w14:paraId="3735373A" w14:textId="77777777" w:rsidTr="005959C9">
        <w:trPr>
          <w:trHeight w:val="20"/>
        </w:trPr>
        <w:tc>
          <w:tcPr>
            <w:tcW w:w="562" w:type="dxa"/>
          </w:tcPr>
          <w:p w14:paraId="750F861B" w14:textId="77777777" w:rsidR="00040C34" w:rsidRPr="000C57BC" w:rsidRDefault="00040C34" w:rsidP="005959C9">
            <w:pPr>
              <w:pStyle w:val="ConsPlusNormal"/>
              <w:jc w:val="both"/>
              <w:rPr>
                <w:rFonts w:ascii="Times New Roman" w:hAnsi="Times New Roman" w:cs="Times New Roman"/>
                <w:sz w:val="16"/>
                <w:szCs w:val="16"/>
              </w:rPr>
            </w:pPr>
            <w:r w:rsidRPr="000C57BC">
              <w:rPr>
                <w:rFonts w:ascii="Times New Roman" w:hAnsi="Times New Roman" w:cs="Times New Roman"/>
                <w:sz w:val="16"/>
                <w:szCs w:val="16"/>
              </w:rPr>
              <w:t>N п/п</w:t>
            </w:r>
          </w:p>
        </w:tc>
        <w:tc>
          <w:tcPr>
            <w:tcW w:w="9214" w:type="dxa"/>
          </w:tcPr>
          <w:p w14:paraId="6F98A4BB" w14:textId="77777777" w:rsidR="00040C34" w:rsidRPr="000C57BC" w:rsidRDefault="00040C34" w:rsidP="005959C9">
            <w:pPr>
              <w:pStyle w:val="ConsPlusNormal"/>
              <w:jc w:val="center"/>
              <w:rPr>
                <w:rFonts w:ascii="Times New Roman" w:hAnsi="Times New Roman" w:cs="Times New Roman"/>
                <w:sz w:val="16"/>
                <w:szCs w:val="16"/>
              </w:rPr>
            </w:pPr>
            <w:r w:rsidRPr="000C57BC">
              <w:rPr>
                <w:rFonts w:ascii="Times New Roman" w:hAnsi="Times New Roman" w:cs="Times New Roman"/>
                <w:sz w:val="16"/>
                <w:szCs w:val="16"/>
              </w:rPr>
              <w:t>Наименование критерия</w:t>
            </w:r>
          </w:p>
        </w:tc>
        <w:tc>
          <w:tcPr>
            <w:tcW w:w="992" w:type="dxa"/>
          </w:tcPr>
          <w:p w14:paraId="4DF47B91" w14:textId="77777777" w:rsidR="00040C34" w:rsidRPr="000C57BC" w:rsidRDefault="00040C34" w:rsidP="005959C9">
            <w:pPr>
              <w:pStyle w:val="ConsPlusNormal"/>
              <w:jc w:val="center"/>
              <w:rPr>
                <w:rFonts w:ascii="Times New Roman" w:hAnsi="Times New Roman" w:cs="Times New Roman"/>
                <w:sz w:val="16"/>
                <w:szCs w:val="16"/>
              </w:rPr>
            </w:pPr>
            <w:r w:rsidRPr="000C57BC">
              <w:rPr>
                <w:rFonts w:ascii="Times New Roman" w:hAnsi="Times New Roman" w:cs="Times New Roman"/>
                <w:sz w:val="16"/>
                <w:szCs w:val="16"/>
              </w:rPr>
              <w:t>Балльная шкала</w:t>
            </w:r>
          </w:p>
        </w:tc>
      </w:tr>
      <w:tr w:rsidR="00040C34" w:rsidRPr="000C57BC" w14:paraId="747090F2" w14:textId="77777777" w:rsidTr="005959C9">
        <w:trPr>
          <w:trHeight w:val="20"/>
        </w:trPr>
        <w:tc>
          <w:tcPr>
            <w:tcW w:w="562" w:type="dxa"/>
          </w:tcPr>
          <w:p w14:paraId="0F9485D6"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w:t>
            </w:r>
          </w:p>
        </w:tc>
        <w:tc>
          <w:tcPr>
            <w:tcW w:w="9214" w:type="dxa"/>
          </w:tcPr>
          <w:p w14:paraId="4FDF2D7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значимости и актуальности проекта</w:t>
            </w:r>
          </w:p>
        </w:tc>
        <w:tc>
          <w:tcPr>
            <w:tcW w:w="992" w:type="dxa"/>
          </w:tcPr>
          <w:p w14:paraId="3FDF4BE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0 - 30</w:t>
            </w:r>
          </w:p>
        </w:tc>
      </w:tr>
      <w:tr w:rsidR="00040C34" w:rsidRPr="000C57BC" w14:paraId="4D6F3760" w14:textId="77777777" w:rsidTr="005959C9">
        <w:trPr>
          <w:trHeight w:val="20"/>
        </w:trPr>
        <w:tc>
          <w:tcPr>
            <w:tcW w:w="562" w:type="dxa"/>
          </w:tcPr>
          <w:p w14:paraId="1D75898E"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1.1.</w:t>
            </w:r>
          </w:p>
        </w:tc>
        <w:tc>
          <w:tcPr>
            <w:tcW w:w="9214" w:type="dxa"/>
          </w:tcPr>
          <w:p w14:paraId="412AC6F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Соответствие проекта заявленному направлению отбора</w:t>
            </w:r>
          </w:p>
        </w:tc>
        <w:tc>
          <w:tcPr>
            <w:tcW w:w="992" w:type="dxa"/>
          </w:tcPr>
          <w:p w14:paraId="211F6B97"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08D1D82C" w14:textId="77777777" w:rsidTr="005959C9">
        <w:trPr>
          <w:trHeight w:val="20"/>
        </w:trPr>
        <w:tc>
          <w:tcPr>
            <w:tcW w:w="562" w:type="dxa"/>
          </w:tcPr>
          <w:p w14:paraId="3EAC4E91"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1.2.</w:t>
            </w:r>
          </w:p>
        </w:tc>
        <w:tc>
          <w:tcPr>
            <w:tcW w:w="9214" w:type="dxa"/>
          </w:tcPr>
          <w:p w14:paraId="734EF1B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Значимость, актуальность и реалистичность конкретных задач, на решение которых направлен проект</w:t>
            </w:r>
          </w:p>
        </w:tc>
        <w:tc>
          <w:tcPr>
            <w:tcW w:w="992" w:type="dxa"/>
          </w:tcPr>
          <w:p w14:paraId="369B8F36"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8B3CC93" w14:textId="77777777" w:rsidTr="005959C9">
        <w:trPr>
          <w:trHeight w:val="20"/>
        </w:trPr>
        <w:tc>
          <w:tcPr>
            <w:tcW w:w="562" w:type="dxa"/>
          </w:tcPr>
          <w:p w14:paraId="755EC36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1.3.</w:t>
            </w:r>
          </w:p>
        </w:tc>
        <w:tc>
          <w:tcPr>
            <w:tcW w:w="9214" w:type="dxa"/>
          </w:tcPr>
          <w:p w14:paraId="4F7A77A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Логичность, взаимосвязь и последовательность мероприятий проекта</w:t>
            </w:r>
          </w:p>
        </w:tc>
        <w:tc>
          <w:tcPr>
            <w:tcW w:w="992" w:type="dxa"/>
          </w:tcPr>
          <w:p w14:paraId="284DB8B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575E3611" w14:textId="77777777" w:rsidTr="005959C9">
        <w:trPr>
          <w:trHeight w:val="20"/>
        </w:trPr>
        <w:tc>
          <w:tcPr>
            <w:tcW w:w="562" w:type="dxa"/>
          </w:tcPr>
          <w:p w14:paraId="34BBEE8E"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w:t>
            </w:r>
          </w:p>
        </w:tc>
        <w:tc>
          <w:tcPr>
            <w:tcW w:w="9214" w:type="dxa"/>
          </w:tcPr>
          <w:p w14:paraId="28BB9E8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экономической эффективности</w:t>
            </w:r>
          </w:p>
        </w:tc>
        <w:tc>
          <w:tcPr>
            <w:tcW w:w="992" w:type="dxa"/>
          </w:tcPr>
          <w:p w14:paraId="40BE15FC"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0 - 30</w:t>
            </w:r>
          </w:p>
        </w:tc>
      </w:tr>
      <w:tr w:rsidR="00040C34" w:rsidRPr="000C57BC" w14:paraId="4581B090" w14:textId="77777777" w:rsidTr="005959C9">
        <w:trPr>
          <w:trHeight w:val="20"/>
        </w:trPr>
        <w:tc>
          <w:tcPr>
            <w:tcW w:w="562" w:type="dxa"/>
          </w:tcPr>
          <w:p w14:paraId="544D1BFE"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2.1.</w:t>
            </w:r>
          </w:p>
        </w:tc>
        <w:tc>
          <w:tcPr>
            <w:tcW w:w="9214" w:type="dxa"/>
          </w:tcPr>
          <w:p w14:paraId="2D37B5BE"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Соотношение планируемых расходов на реализацию проекта и его ожидаемых результатов</w:t>
            </w:r>
          </w:p>
        </w:tc>
        <w:tc>
          <w:tcPr>
            <w:tcW w:w="992" w:type="dxa"/>
          </w:tcPr>
          <w:p w14:paraId="4D440507"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0216E522" w14:textId="77777777" w:rsidTr="005959C9">
        <w:trPr>
          <w:trHeight w:val="20"/>
        </w:trPr>
        <w:tc>
          <w:tcPr>
            <w:tcW w:w="562" w:type="dxa"/>
          </w:tcPr>
          <w:p w14:paraId="1B5F680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2.2.</w:t>
            </w:r>
          </w:p>
        </w:tc>
        <w:tc>
          <w:tcPr>
            <w:tcW w:w="9214" w:type="dxa"/>
          </w:tcPr>
          <w:p w14:paraId="36273EC5"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Реалистичность и обоснованность расходов на реализацию проекта</w:t>
            </w:r>
          </w:p>
        </w:tc>
        <w:tc>
          <w:tcPr>
            <w:tcW w:w="992" w:type="dxa"/>
          </w:tcPr>
          <w:p w14:paraId="1A9FDE11"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10D891C1" w14:textId="77777777" w:rsidTr="005959C9">
        <w:trPr>
          <w:trHeight w:val="20"/>
        </w:trPr>
        <w:tc>
          <w:tcPr>
            <w:tcW w:w="562" w:type="dxa"/>
          </w:tcPr>
          <w:p w14:paraId="4360EA3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2.3.</w:t>
            </w:r>
          </w:p>
        </w:tc>
        <w:tc>
          <w:tcPr>
            <w:tcW w:w="9214" w:type="dxa"/>
          </w:tcPr>
          <w:p w14:paraId="780742C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Наличие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полученные работы и услуги, труд добровольцев (волонтеров)</w:t>
            </w:r>
          </w:p>
        </w:tc>
        <w:tc>
          <w:tcPr>
            <w:tcW w:w="992" w:type="dxa"/>
          </w:tcPr>
          <w:p w14:paraId="4999157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85D0E25" w14:textId="77777777" w:rsidTr="005959C9">
        <w:trPr>
          <w:trHeight w:val="20"/>
        </w:trPr>
        <w:tc>
          <w:tcPr>
            <w:tcW w:w="562" w:type="dxa"/>
          </w:tcPr>
          <w:p w14:paraId="5F5C5CB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w:t>
            </w:r>
          </w:p>
        </w:tc>
        <w:tc>
          <w:tcPr>
            <w:tcW w:w="9214" w:type="dxa"/>
          </w:tcPr>
          <w:p w14:paraId="755D12B8"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Критерии социальной эффективности</w:t>
            </w:r>
          </w:p>
        </w:tc>
        <w:tc>
          <w:tcPr>
            <w:tcW w:w="992" w:type="dxa"/>
          </w:tcPr>
          <w:p w14:paraId="0EA418EE"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0 - 40</w:t>
            </w:r>
          </w:p>
        </w:tc>
      </w:tr>
      <w:tr w:rsidR="00040C34" w:rsidRPr="000C57BC" w14:paraId="2CCF4943" w14:textId="77777777" w:rsidTr="005959C9">
        <w:trPr>
          <w:trHeight w:val="20"/>
        </w:trPr>
        <w:tc>
          <w:tcPr>
            <w:tcW w:w="562" w:type="dxa"/>
          </w:tcPr>
          <w:p w14:paraId="34F4774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3.1.</w:t>
            </w:r>
          </w:p>
        </w:tc>
        <w:tc>
          <w:tcPr>
            <w:tcW w:w="9214" w:type="dxa"/>
          </w:tcPr>
          <w:p w14:paraId="2191F1A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Наличие и реалистичность значений показателей результативности реализации проекта, их соответствие задачам проекта</w:t>
            </w:r>
          </w:p>
        </w:tc>
        <w:tc>
          <w:tcPr>
            <w:tcW w:w="992" w:type="dxa"/>
          </w:tcPr>
          <w:p w14:paraId="76F1943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49170597" w14:textId="77777777" w:rsidTr="005959C9">
        <w:trPr>
          <w:trHeight w:val="20"/>
        </w:trPr>
        <w:tc>
          <w:tcPr>
            <w:tcW w:w="562" w:type="dxa"/>
          </w:tcPr>
          <w:p w14:paraId="273A5600"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3.2.</w:t>
            </w:r>
          </w:p>
        </w:tc>
        <w:tc>
          <w:tcPr>
            <w:tcW w:w="9214" w:type="dxa"/>
          </w:tcPr>
          <w:p w14:paraId="0401FC7F"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Соответствие ожидаемых результатов реализации проекта запланированным мероприятиям</w:t>
            </w:r>
          </w:p>
        </w:tc>
        <w:tc>
          <w:tcPr>
            <w:tcW w:w="992" w:type="dxa"/>
          </w:tcPr>
          <w:p w14:paraId="5B4033F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7D8313DD" w14:textId="77777777" w:rsidTr="005959C9">
        <w:trPr>
          <w:trHeight w:val="20"/>
        </w:trPr>
        <w:tc>
          <w:tcPr>
            <w:tcW w:w="562" w:type="dxa"/>
          </w:tcPr>
          <w:p w14:paraId="133E50CB"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3.3.</w:t>
            </w:r>
          </w:p>
        </w:tc>
        <w:tc>
          <w:tcPr>
            <w:tcW w:w="9214" w:type="dxa"/>
          </w:tcPr>
          <w:p w14:paraId="58AE348A"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Степень влияния мероприятий проекта на улучшение состояния целевой группы</w:t>
            </w:r>
          </w:p>
        </w:tc>
        <w:tc>
          <w:tcPr>
            <w:tcW w:w="992" w:type="dxa"/>
          </w:tcPr>
          <w:p w14:paraId="2E228633"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r w:rsidR="00040C34" w:rsidRPr="000C57BC" w14:paraId="60D8A9AB" w14:textId="77777777" w:rsidTr="005959C9">
        <w:trPr>
          <w:trHeight w:val="20"/>
        </w:trPr>
        <w:tc>
          <w:tcPr>
            <w:tcW w:w="562" w:type="dxa"/>
          </w:tcPr>
          <w:p w14:paraId="289DEE1D"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3.4.</w:t>
            </w:r>
          </w:p>
        </w:tc>
        <w:tc>
          <w:tcPr>
            <w:tcW w:w="9214" w:type="dxa"/>
          </w:tcPr>
          <w:p w14:paraId="4DC4868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Количество добровольцев (волонтеров), которых планируется привлечь к реализации проекта</w:t>
            </w:r>
          </w:p>
        </w:tc>
        <w:tc>
          <w:tcPr>
            <w:tcW w:w="992" w:type="dxa"/>
          </w:tcPr>
          <w:p w14:paraId="0768F702" w14:textId="77777777" w:rsidR="00040C34" w:rsidRPr="000C57BC" w:rsidRDefault="00040C34" w:rsidP="005959C9">
            <w:pPr>
              <w:pStyle w:val="ConsPlusNormal"/>
              <w:rPr>
                <w:rFonts w:ascii="Times New Roman" w:hAnsi="Times New Roman" w:cs="Times New Roman"/>
                <w:sz w:val="16"/>
                <w:szCs w:val="16"/>
              </w:rPr>
            </w:pPr>
            <w:r w:rsidRPr="000C57BC">
              <w:rPr>
                <w:rFonts w:ascii="Times New Roman" w:hAnsi="Times New Roman" w:cs="Times New Roman"/>
                <w:sz w:val="16"/>
                <w:szCs w:val="16"/>
              </w:rPr>
              <w:t>0 - 10</w:t>
            </w:r>
          </w:p>
        </w:tc>
      </w:tr>
    </w:tbl>
    <w:p w14:paraId="72F1E9D2" w14:textId="77777777" w:rsidR="00040C34" w:rsidRDefault="00040C34" w:rsidP="00C472D3">
      <w:pPr>
        <w:pStyle w:val="ConsPlusNormal"/>
        <w:jc w:val="both"/>
        <w:rPr>
          <w:rFonts w:ascii="Times New Roman" w:hAnsi="Times New Roman" w:cs="Times New Roman"/>
          <w:sz w:val="20"/>
          <w:szCs w:val="20"/>
        </w:rPr>
      </w:pPr>
      <w:r w:rsidRPr="00C472D3">
        <w:rPr>
          <w:rFonts w:ascii="Times New Roman" w:hAnsi="Times New Roman" w:cs="Times New Roman"/>
          <w:b/>
          <w:bCs/>
          <w:sz w:val="20"/>
          <w:szCs w:val="20"/>
        </w:rPr>
        <w:t>Приложение №4</w:t>
      </w:r>
      <w:r>
        <w:rPr>
          <w:rFonts w:ascii="Times New Roman" w:hAnsi="Times New Roman" w:cs="Times New Roman"/>
          <w:sz w:val="20"/>
          <w:szCs w:val="20"/>
        </w:rPr>
        <w:t xml:space="preserve"> к Порядку</w:t>
      </w: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4535"/>
        <w:gridCol w:w="6238"/>
      </w:tblGrid>
      <w:tr w:rsidR="00040C34" w:rsidRPr="00734B76" w14:paraId="618355D8" w14:textId="77777777" w:rsidTr="005959C9">
        <w:trPr>
          <w:trHeight w:val="20"/>
        </w:trPr>
        <w:tc>
          <w:tcPr>
            <w:tcW w:w="10773" w:type="dxa"/>
            <w:gridSpan w:val="2"/>
            <w:tcBorders>
              <w:top w:val="nil"/>
              <w:left w:val="nil"/>
              <w:bottom w:val="nil"/>
              <w:right w:val="nil"/>
            </w:tcBorders>
          </w:tcPr>
          <w:p w14:paraId="45A42249" w14:textId="77777777" w:rsidR="00040C34" w:rsidRPr="00734B76" w:rsidRDefault="00040C34" w:rsidP="005959C9">
            <w:pPr>
              <w:pStyle w:val="ConsPlusNormal"/>
              <w:jc w:val="center"/>
              <w:rPr>
                <w:rFonts w:ascii="Times New Roman" w:hAnsi="Times New Roman" w:cs="Times New Roman"/>
                <w:b/>
                <w:sz w:val="16"/>
                <w:szCs w:val="16"/>
              </w:rPr>
            </w:pPr>
            <w:r w:rsidRPr="00734B76">
              <w:rPr>
                <w:rFonts w:ascii="Times New Roman" w:hAnsi="Times New Roman" w:cs="Times New Roman"/>
                <w:b/>
                <w:sz w:val="16"/>
                <w:szCs w:val="16"/>
              </w:rPr>
              <w:t>Оценочная форма</w:t>
            </w:r>
          </w:p>
          <w:p w14:paraId="44C4343E"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w:t>
            </w:r>
          </w:p>
          <w:p w14:paraId="361513AD"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p w14:paraId="61A0B5ED"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1. Ф.И.О. члена Комиссии _______________________________________.</w:t>
            </w:r>
          </w:p>
          <w:p w14:paraId="6D703C62"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2. Название организации-заявителя _______________________________.</w:t>
            </w:r>
          </w:p>
          <w:p w14:paraId="05C95C0A"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3. Название проекта ____________________________________________.</w:t>
            </w:r>
          </w:p>
          <w:p w14:paraId="18DC966B" w14:textId="77777777" w:rsidR="00040C34" w:rsidRPr="00734B76" w:rsidRDefault="00040C34" w:rsidP="005959C9">
            <w:pPr>
              <w:pStyle w:val="ConsPlusNormal"/>
              <w:rPr>
                <w:rFonts w:ascii="Times New Roman" w:hAnsi="Times New Roman" w:cs="Times New Roman"/>
                <w:sz w:val="16"/>
                <w:szCs w:val="16"/>
              </w:rPr>
            </w:pPr>
            <w:r w:rsidRPr="00734B76">
              <w:rPr>
                <w:rFonts w:ascii="Times New Roman" w:hAnsi="Times New Roman" w:cs="Times New Roman"/>
                <w:sz w:val="16"/>
                <w:szCs w:val="16"/>
              </w:rPr>
              <w:t>4. Оценка заявки участника отбора:</w:t>
            </w:r>
            <w:r>
              <w:rPr>
                <w:rFonts w:ascii="Times New Roman" w:hAnsi="Times New Roman" w:cs="Times New Roman"/>
                <w:sz w:val="16"/>
                <w:szCs w:val="16"/>
              </w:rPr>
              <w:t xml:space="preserve"> </w:t>
            </w:r>
            <w:r w:rsidRPr="00734B76">
              <w:rPr>
                <w:rFonts w:ascii="Times New Roman" w:hAnsi="Times New Roman" w:cs="Times New Roman"/>
                <w:sz w:val="16"/>
                <w:szCs w:val="16"/>
              </w:rPr>
              <w:t>значимость и актуальность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экономическая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социальная эффективность проекта _____ баллов;</w:t>
            </w:r>
            <w:r>
              <w:rPr>
                <w:rFonts w:ascii="Times New Roman" w:hAnsi="Times New Roman" w:cs="Times New Roman"/>
                <w:sz w:val="16"/>
                <w:szCs w:val="16"/>
              </w:rPr>
              <w:t xml:space="preserve"> </w:t>
            </w:r>
            <w:r w:rsidRPr="00734B76">
              <w:rPr>
                <w:rFonts w:ascii="Times New Roman" w:hAnsi="Times New Roman" w:cs="Times New Roman"/>
                <w:sz w:val="16"/>
                <w:szCs w:val="16"/>
              </w:rPr>
              <w:t>общая сумма _____ баллов.</w:t>
            </w:r>
          </w:p>
        </w:tc>
      </w:tr>
      <w:tr w:rsidR="00040C34" w:rsidRPr="00734B76" w14:paraId="592580C7" w14:textId="77777777" w:rsidTr="005959C9">
        <w:trPr>
          <w:trHeight w:val="20"/>
        </w:trPr>
        <w:tc>
          <w:tcPr>
            <w:tcW w:w="4535" w:type="dxa"/>
            <w:vMerge w:val="restart"/>
            <w:tcBorders>
              <w:top w:val="nil"/>
              <w:left w:val="nil"/>
              <w:bottom w:val="nil"/>
              <w:right w:val="nil"/>
            </w:tcBorders>
          </w:tcPr>
          <w:p w14:paraId="06812A8C" w14:textId="77777777" w:rsidR="00040C34" w:rsidRPr="00734B76" w:rsidRDefault="00040C34" w:rsidP="005959C9">
            <w:pPr>
              <w:pStyle w:val="ConsPlusNormal"/>
              <w:rPr>
                <w:rFonts w:ascii="Times New Roman" w:hAnsi="Times New Roman" w:cs="Times New Roman"/>
                <w:sz w:val="16"/>
                <w:szCs w:val="16"/>
              </w:rPr>
            </w:pPr>
          </w:p>
          <w:p w14:paraId="2449DFA1" w14:textId="77777777" w:rsidR="00040C34" w:rsidRPr="00734B76" w:rsidRDefault="00040C34" w:rsidP="005959C9">
            <w:pPr>
              <w:pStyle w:val="ConsPlusNormal"/>
              <w:rPr>
                <w:rFonts w:ascii="Times New Roman" w:hAnsi="Times New Roman" w:cs="Times New Roman"/>
                <w:sz w:val="16"/>
                <w:szCs w:val="16"/>
              </w:rPr>
            </w:pPr>
          </w:p>
        </w:tc>
        <w:tc>
          <w:tcPr>
            <w:tcW w:w="6238" w:type="dxa"/>
            <w:tcBorders>
              <w:top w:val="nil"/>
              <w:left w:val="nil"/>
              <w:bottom w:val="nil"/>
              <w:right w:val="nil"/>
            </w:tcBorders>
          </w:tcPr>
          <w:p w14:paraId="4114E1C1" w14:textId="77777777" w:rsidR="00040C34" w:rsidRPr="00734B76" w:rsidRDefault="00040C34" w:rsidP="005959C9">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Подпись члена комиссии __________</w:t>
            </w:r>
          </w:p>
        </w:tc>
      </w:tr>
      <w:tr w:rsidR="00040C34" w:rsidRPr="00734B76" w14:paraId="61AE547C" w14:textId="77777777" w:rsidTr="005959C9">
        <w:trPr>
          <w:trHeight w:val="20"/>
        </w:trPr>
        <w:tc>
          <w:tcPr>
            <w:tcW w:w="4535" w:type="dxa"/>
            <w:vMerge/>
            <w:tcBorders>
              <w:top w:val="nil"/>
              <w:left w:val="nil"/>
              <w:bottom w:val="nil"/>
              <w:right w:val="nil"/>
            </w:tcBorders>
          </w:tcPr>
          <w:p w14:paraId="0ECA4011" w14:textId="77777777" w:rsidR="00040C34" w:rsidRPr="00734B76" w:rsidRDefault="00040C34" w:rsidP="005959C9">
            <w:pPr>
              <w:rPr>
                <w:sz w:val="16"/>
                <w:szCs w:val="16"/>
              </w:rPr>
            </w:pPr>
          </w:p>
        </w:tc>
        <w:tc>
          <w:tcPr>
            <w:tcW w:w="6238" w:type="dxa"/>
            <w:tcBorders>
              <w:top w:val="nil"/>
              <w:left w:val="nil"/>
              <w:bottom w:val="nil"/>
              <w:right w:val="nil"/>
            </w:tcBorders>
          </w:tcPr>
          <w:p w14:paraId="000883A0" w14:textId="77777777" w:rsidR="00040C34" w:rsidRPr="00734B76" w:rsidRDefault="00040C34" w:rsidP="005959C9">
            <w:pPr>
              <w:pStyle w:val="ConsPlusNormal"/>
              <w:jc w:val="right"/>
              <w:rPr>
                <w:rFonts w:ascii="Times New Roman" w:hAnsi="Times New Roman" w:cs="Times New Roman"/>
                <w:sz w:val="16"/>
                <w:szCs w:val="16"/>
              </w:rPr>
            </w:pPr>
            <w:r w:rsidRPr="00734B76">
              <w:rPr>
                <w:rFonts w:ascii="Times New Roman" w:hAnsi="Times New Roman" w:cs="Times New Roman"/>
                <w:sz w:val="16"/>
                <w:szCs w:val="16"/>
              </w:rPr>
              <w:t>«__» _____________ 20__ г.</w:t>
            </w:r>
          </w:p>
        </w:tc>
      </w:tr>
    </w:tbl>
    <w:p w14:paraId="77EBFE33" w14:textId="77777777" w:rsidR="00040C34" w:rsidRDefault="00040C34" w:rsidP="00C472D3">
      <w:pPr>
        <w:pStyle w:val="ConsPlusNormal"/>
        <w:jc w:val="both"/>
        <w:rPr>
          <w:rFonts w:ascii="Times New Roman" w:hAnsi="Times New Roman" w:cs="Times New Roman"/>
          <w:sz w:val="20"/>
          <w:szCs w:val="20"/>
        </w:rPr>
      </w:pPr>
      <w:r w:rsidRPr="00C472D3">
        <w:rPr>
          <w:rFonts w:ascii="Times New Roman" w:hAnsi="Times New Roman" w:cs="Times New Roman"/>
          <w:b/>
          <w:bCs/>
          <w:sz w:val="20"/>
          <w:szCs w:val="20"/>
        </w:rPr>
        <w:t>Приложение №5</w:t>
      </w:r>
      <w:r>
        <w:rPr>
          <w:rFonts w:ascii="Times New Roman" w:hAnsi="Times New Roman" w:cs="Times New Roman"/>
          <w:sz w:val="20"/>
          <w:szCs w:val="20"/>
        </w:rPr>
        <w:t xml:space="preserve"> к Порядку </w:t>
      </w:r>
    </w:p>
    <w:p w14:paraId="3383DA3F" w14:textId="77777777" w:rsidR="00040C34" w:rsidRPr="00734B76" w:rsidRDefault="00040C34" w:rsidP="00040C34">
      <w:pPr>
        <w:pStyle w:val="ConsPlusNormal"/>
        <w:ind w:firstLine="540"/>
        <w:jc w:val="center"/>
        <w:rPr>
          <w:rFonts w:ascii="Times New Roman" w:hAnsi="Times New Roman" w:cs="Times New Roman"/>
          <w:b/>
          <w:bCs/>
          <w:sz w:val="16"/>
          <w:szCs w:val="16"/>
        </w:rPr>
      </w:pPr>
      <w:r w:rsidRPr="00734B76">
        <w:rPr>
          <w:rFonts w:ascii="Times New Roman" w:hAnsi="Times New Roman" w:cs="Times New Roman"/>
          <w:b/>
          <w:bCs/>
          <w:sz w:val="16"/>
          <w:szCs w:val="16"/>
        </w:rPr>
        <w:t>Итоговая ведомость</w:t>
      </w:r>
    </w:p>
    <w:p w14:paraId="64587621" w14:textId="77777777" w:rsidR="00040C34" w:rsidRPr="00734B76" w:rsidRDefault="00040C34" w:rsidP="00040C34">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__________________________________________________________</w:t>
      </w:r>
    </w:p>
    <w:p w14:paraId="30B8C8A0" w14:textId="77777777" w:rsidR="00040C34" w:rsidRPr="00734B76" w:rsidRDefault="00040C34" w:rsidP="00040C34">
      <w:pPr>
        <w:pStyle w:val="ConsPlusNormal"/>
        <w:ind w:firstLine="540"/>
        <w:jc w:val="center"/>
        <w:rPr>
          <w:rFonts w:ascii="Times New Roman" w:hAnsi="Times New Roman" w:cs="Times New Roman"/>
          <w:sz w:val="16"/>
          <w:szCs w:val="16"/>
        </w:rPr>
      </w:pPr>
      <w:r w:rsidRPr="00734B76">
        <w:rPr>
          <w:rFonts w:ascii="Times New Roman" w:hAnsi="Times New Roman" w:cs="Times New Roman"/>
          <w:sz w:val="16"/>
          <w:szCs w:val="16"/>
        </w:rPr>
        <w:t>(направление поддержки)</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40"/>
        <w:gridCol w:w="5383"/>
        <w:gridCol w:w="1622"/>
      </w:tblGrid>
      <w:tr w:rsidR="00040C34" w:rsidRPr="00734B76" w14:paraId="134E48D2" w14:textId="77777777" w:rsidTr="005959C9">
        <w:trPr>
          <w:trHeight w:val="20"/>
        </w:trPr>
        <w:tc>
          <w:tcPr>
            <w:tcW w:w="1644" w:type="dxa"/>
          </w:tcPr>
          <w:p w14:paraId="3BF56689"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Порядковый номер</w:t>
            </w:r>
          </w:p>
        </w:tc>
        <w:tc>
          <w:tcPr>
            <w:tcW w:w="2040" w:type="dxa"/>
          </w:tcPr>
          <w:p w14:paraId="506B6964"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организации</w:t>
            </w:r>
          </w:p>
        </w:tc>
        <w:tc>
          <w:tcPr>
            <w:tcW w:w="5383" w:type="dxa"/>
          </w:tcPr>
          <w:p w14:paraId="43B6F014"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Наименование проекта</w:t>
            </w:r>
          </w:p>
        </w:tc>
        <w:tc>
          <w:tcPr>
            <w:tcW w:w="1622" w:type="dxa"/>
          </w:tcPr>
          <w:p w14:paraId="5C25056F"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Количество баллов</w:t>
            </w:r>
          </w:p>
        </w:tc>
      </w:tr>
      <w:tr w:rsidR="00040C34" w:rsidRPr="00734B76" w14:paraId="72E51450" w14:textId="77777777" w:rsidTr="005959C9">
        <w:trPr>
          <w:trHeight w:val="20"/>
        </w:trPr>
        <w:tc>
          <w:tcPr>
            <w:tcW w:w="1644" w:type="dxa"/>
          </w:tcPr>
          <w:p w14:paraId="3D4C5D6E"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35A92731"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355161A9"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0E1C6897"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1399F4EA" w14:textId="77777777" w:rsidTr="005959C9">
        <w:trPr>
          <w:trHeight w:val="20"/>
        </w:trPr>
        <w:tc>
          <w:tcPr>
            <w:tcW w:w="1644" w:type="dxa"/>
          </w:tcPr>
          <w:p w14:paraId="59492863"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669F4A62"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07F58B70"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71F3087F"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41DF4AD7" w14:textId="77777777" w:rsidTr="005959C9">
        <w:trPr>
          <w:trHeight w:val="20"/>
        </w:trPr>
        <w:tc>
          <w:tcPr>
            <w:tcW w:w="1644" w:type="dxa"/>
          </w:tcPr>
          <w:p w14:paraId="14556364"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2AD2B784"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70D701AA"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0367D83D" w14:textId="77777777" w:rsidR="00040C34" w:rsidRPr="00734B76" w:rsidRDefault="00040C34" w:rsidP="005959C9">
            <w:pPr>
              <w:pStyle w:val="ConsPlusNormal"/>
              <w:rPr>
                <w:rFonts w:ascii="Times New Roman" w:hAnsi="Times New Roman" w:cs="Times New Roman"/>
                <w:sz w:val="16"/>
                <w:szCs w:val="16"/>
              </w:rPr>
            </w:pPr>
          </w:p>
        </w:tc>
      </w:tr>
      <w:tr w:rsidR="00040C34" w:rsidRPr="00734B76" w14:paraId="41CDA8E5" w14:textId="77777777" w:rsidTr="005959C9">
        <w:trPr>
          <w:trHeight w:val="20"/>
        </w:trPr>
        <w:tc>
          <w:tcPr>
            <w:tcW w:w="1644" w:type="dxa"/>
          </w:tcPr>
          <w:p w14:paraId="2E46FA2A" w14:textId="77777777" w:rsidR="00040C34" w:rsidRPr="00734B76" w:rsidRDefault="00040C34" w:rsidP="005959C9">
            <w:pPr>
              <w:pStyle w:val="ConsPlusNormal"/>
              <w:rPr>
                <w:rFonts w:ascii="Times New Roman" w:hAnsi="Times New Roman" w:cs="Times New Roman"/>
                <w:sz w:val="16"/>
                <w:szCs w:val="16"/>
              </w:rPr>
            </w:pPr>
          </w:p>
        </w:tc>
        <w:tc>
          <w:tcPr>
            <w:tcW w:w="2040" w:type="dxa"/>
          </w:tcPr>
          <w:p w14:paraId="73F7F1D9" w14:textId="77777777" w:rsidR="00040C34" w:rsidRPr="00734B76" w:rsidRDefault="00040C34" w:rsidP="005959C9">
            <w:pPr>
              <w:pStyle w:val="ConsPlusNormal"/>
              <w:rPr>
                <w:rFonts w:ascii="Times New Roman" w:hAnsi="Times New Roman" w:cs="Times New Roman"/>
                <w:sz w:val="16"/>
                <w:szCs w:val="16"/>
              </w:rPr>
            </w:pPr>
          </w:p>
        </w:tc>
        <w:tc>
          <w:tcPr>
            <w:tcW w:w="5383" w:type="dxa"/>
          </w:tcPr>
          <w:p w14:paraId="0A0614CF" w14:textId="77777777" w:rsidR="00040C34" w:rsidRPr="00734B76" w:rsidRDefault="00040C34" w:rsidP="005959C9">
            <w:pPr>
              <w:pStyle w:val="ConsPlusNormal"/>
              <w:rPr>
                <w:rFonts w:ascii="Times New Roman" w:hAnsi="Times New Roman" w:cs="Times New Roman"/>
                <w:sz w:val="16"/>
                <w:szCs w:val="16"/>
              </w:rPr>
            </w:pPr>
          </w:p>
        </w:tc>
        <w:tc>
          <w:tcPr>
            <w:tcW w:w="1622" w:type="dxa"/>
          </w:tcPr>
          <w:p w14:paraId="26591029" w14:textId="77777777" w:rsidR="00040C34" w:rsidRPr="00734B76" w:rsidRDefault="00040C34" w:rsidP="005959C9">
            <w:pPr>
              <w:pStyle w:val="ConsPlusNormal"/>
              <w:rPr>
                <w:rFonts w:ascii="Times New Roman" w:hAnsi="Times New Roman" w:cs="Times New Roman"/>
                <w:sz w:val="16"/>
                <w:szCs w:val="16"/>
              </w:rPr>
            </w:pPr>
          </w:p>
        </w:tc>
      </w:tr>
    </w:tbl>
    <w:p w14:paraId="09D53548" w14:textId="77777777" w:rsidR="00040C34" w:rsidRDefault="00040C34" w:rsidP="00040C34">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587"/>
        <w:gridCol w:w="340"/>
        <w:gridCol w:w="3515"/>
        <w:gridCol w:w="340"/>
      </w:tblGrid>
      <w:tr w:rsidR="00040C34" w:rsidRPr="00734B76" w14:paraId="2AB208AA" w14:textId="77777777" w:rsidTr="005959C9">
        <w:trPr>
          <w:trHeight w:val="20"/>
        </w:trPr>
        <w:tc>
          <w:tcPr>
            <w:tcW w:w="3288" w:type="dxa"/>
            <w:tcBorders>
              <w:top w:val="nil"/>
              <w:left w:val="nil"/>
              <w:bottom w:val="nil"/>
              <w:right w:val="nil"/>
            </w:tcBorders>
          </w:tcPr>
          <w:p w14:paraId="5369C7B3"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Секретарь Комиссии</w:t>
            </w:r>
          </w:p>
        </w:tc>
        <w:tc>
          <w:tcPr>
            <w:tcW w:w="1587" w:type="dxa"/>
            <w:tcBorders>
              <w:top w:val="nil"/>
              <w:left w:val="nil"/>
              <w:bottom w:val="single" w:sz="4" w:space="0" w:color="auto"/>
              <w:right w:val="nil"/>
            </w:tcBorders>
          </w:tcPr>
          <w:p w14:paraId="1C1EEEE1"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69BEE0D6"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5AC46D4C"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3CA1EA9B"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040C34" w:rsidRPr="00734B76" w14:paraId="485CF627" w14:textId="77777777" w:rsidTr="005959C9">
        <w:trPr>
          <w:trHeight w:val="20"/>
        </w:trPr>
        <w:tc>
          <w:tcPr>
            <w:tcW w:w="3288" w:type="dxa"/>
            <w:tcBorders>
              <w:top w:val="nil"/>
              <w:left w:val="nil"/>
              <w:bottom w:val="nil"/>
              <w:right w:val="nil"/>
            </w:tcBorders>
          </w:tcPr>
          <w:p w14:paraId="0B0318C2" w14:textId="77777777" w:rsidR="00040C34" w:rsidRPr="00734B76" w:rsidRDefault="00040C34" w:rsidP="005959C9">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10D98A65"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049EF5D9" w14:textId="77777777" w:rsidR="00040C34" w:rsidRPr="00734B76" w:rsidRDefault="00040C34" w:rsidP="005959C9">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614A3F4D"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786B5306" w14:textId="77777777" w:rsidR="00040C34" w:rsidRPr="00734B76" w:rsidRDefault="00040C34" w:rsidP="005959C9">
            <w:pPr>
              <w:pStyle w:val="ConsPlusNormal"/>
              <w:jc w:val="both"/>
              <w:rPr>
                <w:rFonts w:ascii="Times New Roman" w:hAnsi="Times New Roman" w:cs="Times New Roman"/>
                <w:sz w:val="16"/>
                <w:szCs w:val="16"/>
              </w:rPr>
            </w:pPr>
          </w:p>
        </w:tc>
      </w:tr>
      <w:tr w:rsidR="00040C34" w:rsidRPr="00734B76" w14:paraId="20F8A0D9" w14:textId="77777777" w:rsidTr="005959C9">
        <w:trPr>
          <w:trHeight w:val="20"/>
        </w:trPr>
        <w:tc>
          <w:tcPr>
            <w:tcW w:w="3288" w:type="dxa"/>
            <w:tcBorders>
              <w:top w:val="nil"/>
              <w:left w:val="nil"/>
              <w:bottom w:val="nil"/>
              <w:right w:val="nil"/>
            </w:tcBorders>
          </w:tcPr>
          <w:p w14:paraId="315C2271"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Председатель Комиссии</w:t>
            </w:r>
          </w:p>
        </w:tc>
        <w:tc>
          <w:tcPr>
            <w:tcW w:w="1587" w:type="dxa"/>
            <w:tcBorders>
              <w:top w:val="nil"/>
              <w:left w:val="nil"/>
              <w:bottom w:val="single" w:sz="4" w:space="0" w:color="auto"/>
              <w:right w:val="nil"/>
            </w:tcBorders>
          </w:tcPr>
          <w:p w14:paraId="36A20E96"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0216598D"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c>
          <w:tcPr>
            <w:tcW w:w="3515" w:type="dxa"/>
            <w:tcBorders>
              <w:top w:val="nil"/>
              <w:left w:val="nil"/>
              <w:bottom w:val="single" w:sz="4" w:space="0" w:color="auto"/>
              <w:right w:val="nil"/>
            </w:tcBorders>
          </w:tcPr>
          <w:p w14:paraId="2E762D85" w14:textId="77777777" w:rsidR="00040C34" w:rsidRPr="00734B76" w:rsidRDefault="00040C34" w:rsidP="005959C9">
            <w:pPr>
              <w:pStyle w:val="ConsPlusNormal"/>
              <w:jc w:val="both"/>
              <w:rPr>
                <w:rFonts w:ascii="Times New Roman" w:hAnsi="Times New Roman" w:cs="Times New Roman"/>
                <w:sz w:val="16"/>
                <w:szCs w:val="16"/>
              </w:rPr>
            </w:pPr>
          </w:p>
        </w:tc>
        <w:tc>
          <w:tcPr>
            <w:tcW w:w="340" w:type="dxa"/>
            <w:tcBorders>
              <w:top w:val="nil"/>
              <w:left w:val="nil"/>
              <w:bottom w:val="nil"/>
              <w:right w:val="nil"/>
            </w:tcBorders>
          </w:tcPr>
          <w:p w14:paraId="06BD231C"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w:t>
            </w:r>
          </w:p>
        </w:tc>
      </w:tr>
      <w:tr w:rsidR="00040C34" w:rsidRPr="00734B76" w14:paraId="00E805C3" w14:textId="77777777" w:rsidTr="005959C9">
        <w:trPr>
          <w:trHeight w:val="20"/>
        </w:trPr>
        <w:tc>
          <w:tcPr>
            <w:tcW w:w="3288" w:type="dxa"/>
            <w:tcBorders>
              <w:top w:val="nil"/>
              <w:left w:val="nil"/>
              <w:bottom w:val="nil"/>
              <w:right w:val="nil"/>
            </w:tcBorders>
          </w:tcPr>
          <w:p w14:paraId="7D3F56BB" w14:textId="77777777" w:rsidR="00040C34" w:rsidRPr="00734B76" w:rsidRDefault="00040C34" w:rsidP="005959C9">
            <w:pPr>
              <w:pStyle w:val="ConsPlusNormal"/>
              <w:rPr>
                <w:rFonts w:ascii="Times New Roman" w:hAnsi="Times New Roman" w:cs="Times New Roman"/>
                <w:sz w:val="16"/>
                <w:szCs w:val="16"/>
              </w:rPr>
            </w:pPr>
          </w:p>
        </w:tc>
        <w:tc>
          <w:tcPr>
            <w:tcW w:w="1587" w:type="dxa"/>
            <w:tcBorders>
              <w:top w:val="single" w:sz="4" w:space="0" w:color="auto"/>
              <w:left w:val="nil"/>
              <w:bottom w:val="nil"/>
              <w:right w:val="nil"/>
            </w:tcBorders>
          </w:tcPr>
          <w:p w14:paraId="01EF4317"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(подпись)</w:t>
            </w:r>
          </w:p>
        </w:tc>
        <w:tc>
          <w:tcPr>
            <w:tcW w:w="340" w:type="dxa"/>
            <w:tcBorders>
              <w:top w:val="nil"/>
              <w:left w:val="nil"/>
              <w:bottom w:val="nil"/>
              <w:right w:val="nil"/>
            </w:tcBorders>
          </w:tcPr>
          <w:p w14:paraId="52ED8645" w14:textId="77777777" w:rsidR="00040C34" w:rsidRPr="00734B76" w:rsidRDefault="00040C34" w:rsidP="005959C9">
            <w:pPr>
              <w:pStyle w:val="ConsPlusNormal"/>
              <w:jc w:val="both"/>
              <w:rPr>
                <w:rFonts w:ascii="Times New Roman" w:hAnsi="Times New Roman" w:cs="Times New Roman"/>
                <w:sz w:val="16"/>
                <w:szCs w:val="16"/>
              </w:rPr>
            </w:pPr>
          </w:p>
        </w:tc>
        <w:tc>
          <w:tcPr>
            <w:tcW w:w="3515" w:type="dxa"/>
            <w:tcBorders>
              <w:top w:val="single" w:sz="4" w:space="0" w:color="auto"/>
              <w:left w:val="nil"/>
              <w:bottom w:val="nil"/>
              <w:right w:val="nil"/>
            </w:tcBorders>
          </w:tcPr>
          <w:p w14:paraId="7D44F8C1" w14:textId="77777777" w:rsidR="00040C34" w:rsidRPr="00734B76" w:rsidRDefault="00040C34" w:rsidP="005959C9">
            <w:pPr>
              <w:pStyle w:val="ConsPlusNormal"/>
              <w:jc w:val="center"/>
              <w:rPr>
                <w:rFonts w:ascii="Times New Roman" w:hAnsi="Times New Roman" w:cs="Times New Roman"/>
                <w:sz w:val="16"/>
                <w:szCs w:val="16"/>
              </w:rPr>
            </w:pPr>
            <w:r w:rsidRPr="00734B76">
              <w:rPr>
                <w:rFonts w:ascii="Times New Roman" w:hAnsi="Times New Roman" w:cs="Times New Roman"/>
                <w:sz w:val="16"/>
                <w:szCs w:val="16"/>
              </w:rPr>
              <w:t>(Ф.И.О.)</w:t>
            </w:r>
          </w:p>
        </w:tc>
        <w:tc>
          <w:tcPr>
            <w:tcW w:w="340" w:type="dxa"/>
            <w:tcBorders>
              <w:top w:val="nil"/>
              <w:left w:val="nil"/>
              <w:bottom w:val="nil"/>
              <w:right w:val="nil"/>
            </w:tcBorders>
          </w:tcPr>
          <w:p w14:paraId="5A080656" w14:textId="77777777" w:rsidR="00040C34" w:rsidRPr="00734B76" w:rsidRDefault="00040C34" w:rsidP="005959C9">
            <w:pPr>
              <w:pStyle w:val="ConsPlusNormal"/>
              <w:jc w:val="both"/>
              <w:rPr>
                <w:rFonts w:ascii="Times New Roman" w:hAnsi="Times New Roman" w:cs="Times New Roman"/>
                <w:sz w:val="16"/>
                <w:szCs w:val="16"/>
              </w:rPr>
            </w:pPr>
          </w:p>
        </w:tc>
      </w:tr>
      <w:tr w:rsidR="00040C34" w:rsidRPr="00734B76" w14:paraId="6C10E270" w14:textId="77777777" w:rsidTr="005959C9">
        <w:trPr>
          <w:trHeight w:val="20"/>
        </w:trPr>
        <w:tc>
          <w:tcPr>
            <w:tcW w:w="9070" w:type="dxa"/>
            <w:gridSpan w:val="5"/>
            <w:tcBorders>
              <w:top w:val="nil"/>
              <w:left w:val="nil"/>
              <w:bottom w:val="nil"/>
              <w:right w:val="nil"/>
            </w:tcBorders>
          </w:tcPr>
          <w:p w14:paraId="6031A842" w14:textId="77777777" w:rsidR="00040C34" w:rsidRPr="00734B76" w:rsidRDefault="00040C34" w:rsidP="005959C9">
            <w:pPr>
              <w:pStyle w:val="ConsPlusNormal"/>
              <w:jc w:val="both"/>
              <w:rPr>
                <w:rFonts w:ascii="Times New Roman" w:hAnsi="Times New Roman" w:cs="Times New Roman"/>
                <w:sz w:val="16"/>
                <w:szCs w:val="16"/>
              </w:rPr>
            </w:pPr>
            <w:r w:rsidRPr="00734B76">
              <w:rPr>
                <w:rFonts w:ascii="Times New Roman" w:hAnsi="Times New Roman" w:cs="Times New Roman"/>
                <w:sz w:val="16"/>
                <w:szCs w:val="16"/>
              </w:rPr>
              <w:t>«__» _____________ 20__ года</w:t>
            </w:r>
          </w:p>
        </w:tc>
      </w:tr>
    </w:tbl>
    <w:p w14:paraId="24B08906" w14:textId="46E7B39F" w:rsidR="004C0A31" w:rsidRPr="008A6104" w:rsidRDefault="004C0A31" w:rsidP="004C0A31">
      <w:pPr>
        <w:spacing w:after="0" w:line="240" w:lineRule="auto"/>
        <w:jc w:val="both"/>
        <w:rPr>
          <w:rFonts w:ascii="Times New Roman" w:hAnsi="Times New Roman" w:cs="Times New Roman"/>
          <w:b/>
          <w:bCs/>
          <w:sz w:val="20"/>
          <w:szCs w:val="20"/>
        </w:rPr>
      </w:pPr>
      <w:r w:rsidRPr="008A6104">
        <w:rPr>
          <w:rFonts w:ascii="Times New Roman" w:hAnsi="Times New Roman" w:cs="Times New Roman"/>
          <w:b/>
          <w:bCs/>
          <w:sz w:val="20"/>
          <w:szCs w:val="20"/>
        </w:rPr>
        <w:t xml:space="preserve">Постановление от </w:t>
      </w:r>
      <w:r>
        <w:rPr>
          <w:rFonts w:ascii="Times New Roman" w:hAnsi="Times New Roman" w:cs="Times New Roman"/>
          <w:b/>
          <w:bCs/>
          <w:sz w:val="20"/>
          <w:szCs w:val="20"/>
        </w:rPr>
        <w:t>13</w:t>
      </w:r>
      <w:r w:rsidRPr="008A6104">
        <w:rPr>
          <w:rFonts w:ascii="Times New Roman" w:hAnsi="Times New Roman" w:cs="Times New Roman"/>
          <w:b/>
          <w:bCs/>
          <w:sz w:val="20"/>
          <w:szCs w:val="20"/>
        </w:rPr>
        <w:t xml:space="preserve">.02.2023                                                                                                                                            </w:t>
      </w:r>
      <w:r w:rsidR="000E72BF">
        <w:rPr>
          <w:rFonts w:ascii="Times New Roman" w:hAnsi="Times New Roman" w:cs="Times New Roman"/>
          <w:b/>
          <w:bCs/>
          <w:sz w:val="20"/>
          <w:szCs w:val="20"/>
        </w:rPr>
        <w:t xml:space="preserve">         </w:t>
      </w:r>
      <w:r w:rsidRPr="008A6104">
        <w:rPr>
          <w:rFonts w:ascii="Times New Roman" w:hAnsi="Times New Roman" w:cs="Times New Roman"/>
          <w:b/>
          <w:bCs/>
          <w:sz w:val="20"/>
          <w:szCs w:val="20"/>
        </w:rPr>
        <w:t xml:space="preserve">№ </w:t>
      </w:r>
      <w:r>
        <w:rPr>
          <w:rFonts w:ascii="Times New Roman" w:hAnsi="Times New Roman" w:cs="Times New Roman"/>
          <w:b/>
          <w:bCs/>
          <w:sz w:val="20"/>
          <w:szCs w:val="20"/>
        </w:rPr>
        <w:t>101</w:t>
      </w:r>
    </w:p>
    <w:p w14:paraId="2F811EE3" w14:textId="073CEBFD" w:rsidR="004C0A31" w:rsidRPr="004C0A31" w:rsidRDefault="004C0A31" w:rsidP="004C0A31">
      <w:pPr>
        <w:autoSpaceDE w:val="0"/>
        <w:autoSpaceDN w:val="0"/>
        <w:adjustRightInd w:val="0"/>
        <w:spacing w:after="0" w:line="240" w:lineRule="auto"/>
        <w:ind w:right="-1"/>
        <w:jc w:val="both"/>
        <w:rPr>
          <w:rFonts w:ascii="Times New Roman" w:hAnsi="Times New Roman" w:cs="Times New Roman"/>
          <w:sz w:val="20"/>
          <w:szCs w:val="20"/>
        </w:rPr>
      </w:pPr>
      <w:r w:rsidRPr="004C0A31">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4C0A31">
        <w:rPr>
          <w:rFonts w:ascii="Times New Roman" w:hAnsi="Times New Roman" w:cs="Times New Roman"/>
          <w:bCs/>
          <w:sz w:val="20"/>
          <w:szCs w:val="20"/>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bCs/>
          <w:sz w:val="20"/>
          <w:szCs w:val="20"/>
        </w:rPr>
        <w:t>.</w:t>
      </w:r>
      <w:r w:rsidRPr="004C0A31">
        <w:rPr>
          <w:rFonts w:ascii="Times New Roman" w:hAnsi="Times New Roman" w:cs="Times New Roman"/>
          <w:sz w:val="20"/>
          <w:szCs w:val="20"/>
        </w:rPr>
        <w:t xml:space="preserve">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4C0A31">
        <w:rPr>
          <w:rFonts w:ascii="Times New Roman" w:hAnsi="Times New Roman" w:cs="Times New Roman"/>
          <w:b/>
          <w:sz w:val="20"/>
          <w:szCs w:val="20"/>
        </w:rPr>
        <w:t xml:space="preserve">п о с т а н о в л я ю: </w:t>
      </w:r>
      <w:r w:rsidRPr="004C0A31">
        <w:rPr>
          <w:rFonts w:ascii="Times New Roman" w:hAnsi="Times New Roman" w:cs="Times New Roman"/>
          <w:sz w:val="20"/>
          <w:szCs w:val="20"/>
        </w:rPr>
        <w:t xml:space="preserve">1. </w:t>
      </w:r>
      <w:r w:rsidRPr="004C0A31">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4C0A31">
        <w:rPr>
          <w:rFonts w:ascii="Times New Roman" w:hAnsi="Times New Roman" w:cs="Times New Roman"/>
          <w:bCs/>
          <w:sz w:val="20"/>
          <w:szCs w:val="20"/>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r w:rsidRPr="004C0A31">
        <w:rPr>
          <w:rFonts w:ascii="Times New Roman" w:eastAsia="Calibri" w:hAnsi="Times New Roman" w:cs="Times New Roman"/>
          <w:sz w:val="20"/>
          <w:szCs w:val="20"/>
        </w:rPr>
        <w:t>, утвержденный постановлением главы Завитинского муниципального округа от 22.04.2022 № 328 (с изменениями от 06.06.2022 № 495), следующее изменение:</w:t>
      </w:r>
      <w:r>
        <w:rPr>
          <w:rFonts w:ascii="Times New Roman" w:eastAsia="Calibri" w:hAnsi="Times New Roman" w:cs="Times New Roman"/>
          <w:sz w:val="20"/>
          <w:szCs w:val="20"/>
        </w:rPr>
        <w:t xml:space="preserve"> </w:t>
      </w:r>
      <w:r w:rsidRPr="004C0A31">
        <w:rPr>
          <w:rFonts w:ascii="Times New Roman" w:hAnsi="Times New Roman" w:cs="Times New Roman"/>
          <w:color w:val="000000"/>
          <w:sz w:val="20"/>
          <w:szCs w:val="20"/>
        </w:rPr>
        <w:t>пункт 2.3 административного регламента дополнить подпунктом 2.3.1 следующего содержания:</w:t>
      </w:r>
      <w:r>
        <w:rPr>
          <w:rFonts w:ascii="Times New Roman" w:hAnsi="Times New Roman" w:cs="Times New Roman"/>
          <w:color w:val="000000"/>
          <w:sz w:val="20"/>
          <w:szCs w:val="20"/>
        </w:rPr>
        <w:t xml:space="preserve"> </w:t>
      </w:r>
      <w:r w:rsidRPr="004C0A31">
        <w:rPr>
          <w:rFonts w:ascii="Times New Roman" w:eastAsia="Calibri" w:hAnsi="Times New Roman" w:cs="Times New Roman"/>
          <w:bCs/>
          <w:sz w:val="20"/>
          <w:szCs w:val="20"/>
        </w:rPr>
        <w:t>«2.3</w:t>
      </w:r>
      <w:r w:rsidRPr="004C0A31">
        <w:rPr>
          <w:rFonts w:ascii="Times New Roman" w:eastAsia="Calibri" w:hAnsi="Times New Roman" w:cs="Times New Roman"/>
          <w:sz w:val="20"/>
          <w:szCs w:val="20"/>
        </w:rPr>
        <w:t>.1. Перечень нормативных правовых актов, регулирующих предоставление муниципальной услуги:</w:t>
      </w:r>
      <w:r>
        <w:rPr>
          <w:rFonts w:ascii="Times New Roman" w:eastAsia="Calibri" w:hAnsi="Times New Roman" w:cs="Times New Roman"/>
          <w:sz w:val="20"/>
          <w:szCs w:val="20"/>
        </w:rPr>
        <w:t xml:space="preserve"> </w:t>
      </w:r>
      <w:r w:rsidRPr="004C0A31">
        <w:rPr>
          <w:rFonts w:ascii="Times New Roman" w:hAnsi="Times New Roman" w:cs="Times New Roman"/>
          <w:sz w:val="20"/>
          <w:szCs w:val="20"/>
        </w:rPr>
        <w:t>- Жилищный кодекс Российской Федерации от 29.12.2004 № 188-ФЗ («Собрание законодательства РФ», 03.01.2005, № 1 (часть 1), ст. 14, «Российская газета», № 1, 12.01.2005, «Парламентская газета», № 7-8, 15.01.2005);</w:t>
      </w:r>
      <w:r>
        <w:rPr>
          <w:rFonts w:ascii="Times New Roman" w:hAnsi="Times New Roman" w:cs="Times New Roman"/>
          <w:sz w:val="20"/>
          <w:szCs w:val="20"/>
        </w:rPr>
        <w:t xml:space="preserve"> </w:t>
      </w:r>
      <w:r w:rsidRPr="004C0A31">
        <w:rPr>
          <w:rFonts w:ascii="Times New Roman" w:eastAsia="Calibri" w:hAnsi="Times New Roman" w:cs="Times New Roman"/>
          <w:sz w:val="20"/>
          <w:szCs w:val="20"/>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Официальный интернет-портал правовой информации </w:t>
      </w:r>
      <w:hyperlink r:id="rId128" w:history="1">
        <w:r w:rsidRPr="0084405B">
          <w:rPr>
            <w:rStyle w:val="a9"/>
            <w:rFonts w:eastAsia="Calibri"/>
            <w:sz w:val="20"/>
            <w:szCs w:val="20"/>
          </w:rPr>
          <w:t>http://www.pravo.gov.ru</w:t>
        </w:r>
      </w:hyperlink>
      <w:r w:rsidRPr="004C0A31">
        <w:rPr>
          <w:rFonts w:ascii="Times New Roman" w:eastAsia="Calibri" w:hAnsi="Times New Roman" w:cs="Times New Roman"/>
          <w:sz w:val="20"/>
          <w:szCs w:val="20"/>
        </w:rPr>
        <w:t xml:space="preserve"> - 28.12.2018);</w:t>
      </w:r>
      <w:r>
        <w:rPr>
          <w:rFonts w:ascii="Times New Roman" w:eastAsia="Calibri" w:hAnsi="Times New Roman" w:cs="Times New Roman"/>
          <w:sz w:val="20"/>
          <w:szCs w:val="20"/>
        </w:rPr>
        <w:t xml:space="preserve"> </w:t>
      </w:r>
      <w:r w:rsidRPr="004C0A31">
        <w:rPr>
          <w:rFonts w:ascii="Times New Roman" w:hAnsi="Times New Roman" w:cs="Times New Roman"/>
          <w:sz w:val="20"/>
          <w:szCs w:val="20"/>
        </w:rPr>
        <w:t xml:space="preserve">- </w:t>
      </w:r>
      <w:hyperlink r:id="rId129" w:history="1">
        <w:r w:rsidRPr="004C0A31">
          <w:rPr>
            <w:rFonts w:ascii="Times New Roman" w:eastAsia="Calibri" w:hAnsi="Times New Roman" w:cs="Times New Roman"/>
            <w:sz w:val="20"/>
            <w:szCs w:val="20"/>
          </w:rPr>
          <w:t>Федеральный закон</w:t>
        </w:r>
      </w:hyperlink>
      <w:r w:rsidRPr="004C0A31">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Pr>
          <w:rFonts w:ascii="Times New Roman" w:eastAsia="Calibri" w:hAnsi="Times New Roman" w:cs="Times New Roman"/>
          <w:sz w:val="20"/>
          <w:szCs w:val="20"/>
        </w:rPr>
        <w:t xml:space="preserve"> </w:t>
      </w:r>
      <w:r w:rsidRPr="004C0A31">
        <w:rPr>
          <w:rFonts w:ascii="Times New Roman" w:hAnsi="Times New Roman" w:cs="Times New Roman"/>
          <w:sz w:val="20"/>
          <w:szCs w:val="20"/>
        </w:rPr>
        <w:t xml:space="preserve">- </w:t>
      </w:r>
      <w:r w:rsidRPr="004C0A31">
        <w:rPr>
          <w:rFonts w:ascii="Times New Roman" w:eastAsia="Calibri" w:hAnsi="Times New Roman" w:cs="Times New Roman"/>
          <w:sz w:val="20"/>
          <w:szCs w:val="20"/>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C0A31">
        <w:rPr>
          <w:rFonts w:ascii="Times New Roman" w:hAnsi="Times New Roman" w:cs="Times New Roman"/>
          <w:sz w:val="20"/>
          <w:szCs w:val="20"/>
        </w:rPr>
        <w:t>«Собрание законодательства РФ», 31.01.2011, № 5, ст. 739</w:t>
      </w:r>
      <w:r w:rsidRPr="004C0A3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4C0A31">
        <w:rPr>
          <w:rFonts w:ascii="Times New Roman" w:eastAsia="Calibri" w:hAnsi="Times New Roman" w:cs="Times New Roman"/>
          <w:sz w:val="20"/>
          <w:szCs w:val="20"/>
        </w:rPr>
        <w:t>- Постановление Правительства Амурской области от 25.09.2013 № 446 «Об утверждении государственной программы Амурской области «Обеспечение доступным и качественным жильем населения Амурской области» (</w:t>
      </w:r>
      <w:r w:rsidRPr="004C0A31">
        <w:rPr>
          <w:rFonts w:ascii="Times New Roman" w:hAnsi="Times New Roman" w:cs="Times New Roman"/>
          <w:sz w:val="20"/>
          <w:szCs w:val="20"/>
        </w:rPr>
        <w:t>«Амурская правда», № 198, 22.10.2013 (постановление, приложение (начало)), «Амурская правда», № 199, 23.10.2013 (приложение (окончание));</w:t>
      </w:r>
      <w:r>
        <w:rPr>
          <w:rFonts w:ascii="Times New Roman" w:hAnsi="Times New Roman" w:cs="Times New Roman"/>
          <w:sz w:val="20"/>
          <w:szCs w:val="20"/>
        </w:rPr>
        <w:t xml:space="preserve"> </w:t>
      </w:r>
      <w:r w:rsidRPr="004C0A31">
        <w:rPr>
          <w:rFonts w:ascii="Times New Roman" w:eastAsia="Calibri" w:hAnsi="Times New Roman" w:cs="Times New Roman"/>
          <w:sz w:val="20"/>
          <w:szCs w:val="20"/>
        </w:rPr>
        <w:t xml:space="preserve">- </w:t>
      </w:r>
      <w:r w:rsidRPr="004C0A31">
        <w:rPr>
          <w:rFonts w:ascii="Times New Roman" w:hAnsi="Times New Roman" w:cs="Times New Roman"/>
          <w:sz w:val="20"/>
          <w:szCs w:val="20"/>
        </w:rPr>
        <w:t>Устав Завитинского муниципального округа,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4C0A31">
        <w:rPr>
          <w:rFonts w:ascii="Times New Roman" w:hAnsi="Times New Roman" w:cs="Times New Roman"/>
          <w:spacing w:val="1"/>
          <w:sz w:val="20"/>
          <w:szCs w:val="20"/>
        </w:rPr>
        <w:t xml:space="preserve"> в информационно-телекоммуникационной сети «Интернет» </w:t>
      </w:r>
      <w:hyperlink r:id="rId130" w:history="1">
        <w:r w:rsidRPr="004C0A31">
          <w:rPr>
            <w:rFonts w:ascii="Times New Roman" w:hAnsi="Times New Roman" w:cs="Times New Roman"/>
            <w:sz w:val="20"/>
            <w:szCs w:val="20"/>
            <w:u w:val="single"/>
            <w:lang w:val="en-US"/>
          </w:rPr>
          <w:t>www</w:t>
        </w:r>
        <w:r w:rsidRPr="004C0A31">
          <w:rPr>
            <w:rFonts w:ascii="Times New Roman" w:hAnsi="Times New Roman" w:cs="Times New Roman"/>
            <w:sz w:val="20"/>
            <w:szCs w:val="20"/>
            <w:u w:val="single"/>
          </w:rPr>
          <w:t>.zavitinsk.info.</w:t>
        </w:r>
        <w:r w:rsidRPr="004C0A31">
          <w:rPr>
            <w:rFonts w:ascii="Times New Roman" w:hAnsi="Times New Roman" w:cs="Times New Roman"/>
            <w:sz w:val="20"/>
            <w:szCs w:val="20"/>
            <w:u w:val="single"/>
            <w:lang w:val="en-US"/>
          </w:rPr>
          <w:t>ru</w:t>
        </w:r>
      </w:hyperlink>
      <w:r w:rsidRPr="004C0A31">
        <w:rPr>
          <w:rFonts w:ascii="Times New Roman" w:hAnsi="Times New Roman" w:cs="Times New Roman"/>
          <w:sz w:val="20"/>
          <w:szCs w:val="20"/>
        </w:rPr>
        <w:t xml:space="preserve">); - Постановление главы Завитинского района от 03.06.2014 № 214 «Об утверждении </w:t>
      </w:r>
      <w:r w:rsidRPr="004C0A31">
        <w:rPr>
          <w:rFonts w:ascii="Times New Roman" w:hAnsi="Times New Roman" w:cs="Times New Roman"/>
          <w:bCs/>
          <w:sz w:val="20"/>
          <w:szCs w:val="20"/>
        </w:rPr>
        <w:t>муниципальной  программы «Обеспечение жильем молодых семей в Завитинском муниципальном округе</w:t>
      </w:r>
      <w:r w:rsidRPr="004C0A31">
        <w:rPr>
          <w:rFonts w:ascii="Times New Roman" w:hAnsi="Times New Roman" w:cs="Times New Roman"/>
          <w:sz w:val="20"/>
          <w:szCs w:val="20"/>
        </w:rPr>
        <w:t>» (в редакции постановления главы Завитинского муниципального округа от 04.02.2022 № 71).».</w:t>
      </w:r>
      <w:r>
        <w:rPr>
          <w:rFonts w:ascii="Times New Roman" w:hAnsi="Times New Roman" w:cs="Times New Roman"/>
          <w:sz w:val="20"/>
          <w:szCs w:val="20"/>
        </w:rPr>
        <w:t xml:space="preserve"> </w:t>
      </w:r>
      <w:r w:rsidRPr="004C0A31">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4C0A31">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16C2D0F" w14:textId="0AB65CDD" w:rsidR="004D2671" w:rsidRPr="004C0A31" w:rsidRDefault="004C0A31" w:rsidP="004C0A31">
      <w:pPr>
        <w:pStyle w:val="ConsPlusTitle"/>
        <w:jc w:val="both"/>
        <w:rPr>
          <w:rFonts w:ascii="Times New Roman" w:hAnsi="Times New Roman" w:cs="Times New Roman"/>
          <w:b w:val="0"/>
          <w:bCs w:val="0"/>
        </w:rPr>
      </w:pPr>
      <w:r w:rsidRPr="004C0A31">
        <w:rPr>
          <w:rFonts w:ascii="Times New Roman" w:hAnsi="Times New Roman" w:cs="Times New Roman"/>
          <w:b w:val="0"/>
          <w:bCs w:val="0"/>
        </w:rPr>
        <w:t xml:space="preserve">Глава Завитинского муниципального округа                                  </w:t>
      </w:r>
      <w:r>
        <w:rPr>
          <w:rFonts w:ascii="Times New Roman" w:hAnsi="Times New Roman" w:cs="Times New Roman"/>
          <w:b w:val="0"/>
          <w:bCs w:val="0"/>
        </w:rPr>
        <w:t xml:space="preserve">                                                                                </w:t>
      </w:r>
      <w:r w:rsidRPr="004C0A31">
        <w:rPr>
          <w:rFonts w:ascii="Times New Roman" w:hAnsi="Times New Roman" w:cs="Times New Roman"/>
          <w:b w:val="0"/>
          <w:bCs w:val="0"/>
        </w:rPr>
        <w:t>С.С. Линевич</w:t>
      </w:r>
    </w:p>
    <w:p w14:paraId="3328F200" w14:textId="44D8B32B" w:rsidR="004D2671" w:rsidRPr="004C0A31" w:rsidRDefault="004D2671" w:rsidP="004C0A31">
      <w:pPr>
        <w:pStyle w:val="ConsPlusTitle"/>
        <w:jc w:val="both"/>
        <w:rPr>
          <w:rFonts w:ascii="Times New Roman" w:hAnsi="Times New Roman" w:cs="Times New Roman"/>
          <w:b w:val="0"/>
          <w:bCs w:val="0"/>
        </w:rPr>
      </w:pPr>
    </w:p>
    <w:p w14:paraId="73421D88" w14:textId="06CBB2E6" w:rsidR="004C0A31" w:rsidRPr="005959C9" w:rsidRDefault="004C0A31" w:rsidP="005959C9">
      <w:pPr>
        <w:spacing w:after="0" w:line="240" w:lineRule="auto"/>
        <w:jc w:val="both"/>
        <w:rPr>
          <w:rFonts w:ascii="Times New Roman" w:hAnsi="Times New Roman" w:cs="Times New Roman"/>
          <w:b/>
          <w:bCs/>
          <w:sz w:val="20"/>
          <w:szCs w:val="20"/>
        </w:rPr>
      </w:pPr>
      <w:r w:rsidRPr="005959C9">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5959C9">
        <w:rPr>
          <w:rFonts w:ascii="Times New Roman" w:hAnsi="Times New Roman" w:cs="Times New Roman"/>
          <w:b/>
          <w:bCs/>
          <w:sz w:val="20"/>
          <w:szCs w:val="20"/>
        </w:rPr>
        <w:t xml:space="preserve">  № 102</w:t>
      </w:r>
    </w:p>
    <w:p w14:paraId="3720D5EB" w14:textId="2C2D48B3" w:rsidR="005959C9" w:rsidRPr="005959C9" w:rsidRDefault="005959C9" w:rsidP="00F1633F">
      <w:pPr>
        <w:autoSpaceDE w:val="0"/>
        <w:autoSpaceDN w:val="0"/>
        <w:adjustRightInd w:val="0"/>
        <w:spacing w:after="0" w:line="240" w:lineRule="auto"/>
        <w:ind w:right="-1"/>
        <w:jc w:val="both"/>
        <w:rPr>
          <w:rFonts w:ascii="Times New Roman" w:hAnsi="Times New Roman" w:cs="Times New Roman"/>
          <w:sz w:val="20"/>
          <w:szCs w:val="20"/>
        </w:rPr>
      </w:pPr>
      <w:r w:rsidRPr="005959C9">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5959C9">
        <w:rPr>
          <w:rFonts w:ascii="Times New Roman" w:hAnsi="Times New Roman" w:cs="Times New Roman"/>
          <w:bCs/>
          <w:sz w:val="20"/>
          <w:szCs w:val="20"/>
        </w:rPr>
        <w:t>«Оформление и выдача ордера на производство земляных работ»</w:t>
      </w:r>
      <w:r>
        <w:rPr>
          <w:rFonts w:ascii="Times New Roman" w:hAnsi="Times New Roman" w:cs="Times New Roman"/>
          <w:bCs/>
          <w:sz w:val="20"/>
          <w:szCs w:val="20"/>
        </w:rPr>
        <w:t>.</w:t>
      </w:r>
      <w:r w:rsidRPr="005959C9">
        <w:rPr>
          <w:rFonts w:ascii="Times New Roman" w:hAnsi="Times New Roman" w:cs="Times New Roman"/>
          <w:sz w:val="20"/>
          <w:szCs w:val="20"/>
        </w:rPr>
        <w:t xml:space="preserve"> 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5959C9">
        <w:rPr>
          <w:rFonts w:ascii="Times New Roman" w:hAnsi="Times New Roman" w:cs="Times New Roman"/>
          <w:b/>
          <w:sz w:val="20"/>
          <w:szCs w:val="20"/>
        </w:rPr>
        <w:t xml:space="preserve">п о с т а н о в л я ю: </w:t>
      </w:r>
      <w:r w:rsidRPr="005959C9">
        <w:rPr>
          <w:rFonts w:ascii="Times New Roman" w:hAnsi="Times New Roman" w:cs="Times New Roman"/>
          <w:sz w:val="20"/>
          <w:szCs w:val="20"/>
        </w:rPr>
        <w:t xml:space="preserve">1. </w:t>
      </w:r>
      <w:r w:rsidRPr="005959C9">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5959C9">
        <w:rPr>
          <w:rFonts w:ascii="Times New Roman" w:hAnsi="Times New Roman" w:cs="Times New Roman"/>
          <w:bCs/>
          <w:sz w:val="20"/>
          <w:szCs w:val="20"/>
        </w:rPr>
        <w:t>«Оформление и выдача ордера на производство земляных работ»</w:t>
      </w:r>
      <w:r w:rsidRPr="005959C9">
        <w:rPr>
          <w:rFonts w:ascii="Times New Roman" w:eastAsia="Calibri" w:hAnsi="Times New Roman" w:cs="Times New Roman"/>
          <w:sz w:val="20"/>
          <w:szCs w:val="20"/>
        </w:rPr>
        <w:t>, утвержденный постановлением главы Завитинского муниципального округа от 04.05.2022 № 363 (с изменениями от 06.06.2022 № 493), следующее изменение:</w:t>
      </w:r>
      <w:r>
        <w:rPr>
          <w:rFonts w:ascii="Times New Roman" w:eastAsia="Calibri" w:hAnsi="Times New Roman" w:cs="Times New Roman"/>
          <w:sz w:val="20"/>
          <w:szCs w:val="20"/>
        </w:rPr>
        <w:t xml:space="preserve"> </w:t>
      </w:r>
      <w:r w:rsidRPr="005959C9">
        <w:rPr>
          <w:rFonts w:ascii="Times New Roman" w:hAnsi="Times New Roman" w:cs="Times New Roman"/>
          <w:color w:val="000000"/>
          <w:sz w:val="20"/>
          <w:szCs w:val="20"/>
        </w:rPr>
        <w:t>пункт 2.3 административного регламента дополнить подпунктом 2.3.1 следующего содержания:</w:t>
      </w:r>
      <w:r>
        <w:rPr>
          <w:rFonts w:ascii="Times New Roman" w:hAnsi="Times New Roman" w:cs="Times New Roman"/>
          <w:color w:val="000000"/>
          <w:sz w:val="20"/>
          <w:szCs w:val="20"/>
        </w:rPr>
        <w:t xml:space="preserve"> </w:t>
      </w:r>
      <w:r w:rsidRPr="005959C9">
        <w:rPr>
          <w:rFonts w:ascii="Times New Roman" w:eastAsia="Calibri" w:hAnsi="Times New Roman" w:cs="Times New Roman"/>
          <w:bCs/>
          <w:sz w:val="20"/>
          <w:szCs w:val="20"/>
        </w:rPr>
        <w:t>«2.3</w:t>
      </w:r>
      <w:r w:rsidRPr="005959C9">
        <w:rPr>
          <w:rFonts w:ascii="Times New Roman" w:eastAsia="Calibri" w:hAnsi="Times New Roman" w:cs="Times New Roman"/>
          <w:sz w:val="20"/>
          <w:szCs w:val="20"/>
        </w:rPr>
        <w:t>.1. Перечень нормативных правовых актов, регулирующих предоставление муниципальной услуги:</w:t>
      </w:r>
      <w:r>
        <w:rPr>
          <w:rFonts w:ascii="Times New Roman" w:eastAsia="Calibri" w:hAnsi="Times New Roman" w:cs="Times New Roman"/>
          <w:sz w:val="20"/>
          <w:szCs w:val="20"/>
        </w:rPr>
        <w:t xml:space="preserve"> </w:t>
      </w:r>
      <w:r w:rsidRPr="005959C9">
        <w:rPr>
          <w:rFonts w:ascii="Times New Roman" w:hAnsi="Times New Roman" w:cs="Times New Roman"/>
          <w:sz w:val="20"/>
          <w:szCs w:val="20"/>
        </w:rPr>
        <w:t xml:space="preserve">1. Конституция Российской Федерации (официальный интернет-портал правовой информации </w:t>
      </w:r>
      <w:hyperlink r:id="rId131" w:history="1">
        <w:r w:rsidRPr="0084405B">
          <w:rPr>
            <w:rStyle w:val="a9"/>
            <w:sz w:val="20"/>
            <w:szCs w:val="20"/>
          </w:rPr>
          <w:t>http://www.pravo.gov.ru</w:t>
        </w:r>
      </w:hyperlink>
      <w:r>
        <w:rPr>
          <w:rFonts w:ascii="Times New Roman" w:hAnsi="Times New Roman" w:cs="Times New Roman"/>
          <w:sz w:val="20"/>
          <w:szCs w:val="20"/>
        </w:rPr>
        <w:t xml:space="preserve"> </w:t>
      </w:r>
      <w:r w:rsidRPr="005959C9">
        <w:rPr>
          <w:rFonts w:ascii="Times New Roman" w:hAnsi="Times New Roman" w:cs="Times New Roman"/>
          <w:sz w:val="20"/>
          <w:szCs w:val="20"/>
        </w:rPr>
        <w:t>, 06.10.2022);</w:t>
      </w:r>
      <w:r>
        <w:rPr>
          <w:rFonts w:ascii="Times New Roman" w:hAnsi="Times New Roman" w:cs="Times New Roman"/>
          <w:sz w:val="20"/>
          <w:szCs w:val="20"/>
        </w:rPr>
        <w:t xml:space="preserve"> </w:t>
      </w:r>
      <w:r w:rsidRPr="005959C9">
        <w:rPr>
          <w:rFonts w:ascii="Times New Roman" w:eastAsia="Calibri" w:hAnsi="Times New Roman" w:cs="Times New Roman"/>
          <w:sz w:val="20"/>
          <w:szCs w:val="20"/>
        </w:rPr>
        <w:t xml:space="preserve">2. </w:t>
      </w:r>
      <w:hyperlink r:id="rId132" w:history="1">
        <w:r w:rsidRPr="005959C9">
          <w:rPr>
            <w:rFonts w:ascii="Times New Roman" w:eastAsia="Calibri" w:hAnsi="Times New Roman" w:cs="Times New Roman"/>
            <w:sz w:val="20"/>
            <w:szCs w:val="20"/>
          </w:rPr>
          <w:t>Федеральный закон</w:t>
        </w:r>
      </w:hyperlink>
      <w:r w:rsidRPr="005959C9">
        <w:rPr>
          <w:rFonts w:ascii="Times New Roman" w:eastAsia="Calibri" w:hAnsi="Times New Roman" w:cs="Times New Roman"/>
          <w:sz w:val="20"/>
          <w:szCs w:val="20"/>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5959C9">
        <w:rPr>
          <w:rFonts w:ascii="Times New Roman" w:hAnsi="Times New Roman" w:cs="Times New Roman"/>
          <w:sz w:val="20"/>
          <w:szCs w:val="20"/>
        </w:rPr>
        <w:t xml:space="preserve"> 3. Федеральный закон от 02.05.2006 № 59-ФЗ  «О порядке рассмотрения обращений граждан Российской Федерации» (</w:t>
      </w:r>
      <w:r w:rsidRPr="005959C9">
        <w:rPr>
          <w:rFonts w:ascii="Times New Roman" w:eastAsia="Calibri" w:hAnsi="Times New Roman" w:cs="Times New Roman"/>
          <w:sz w:val="20"/>
          <w:szCs w:val="20"/>
        </w:rPr>
        <w:t xml:space="preserve">«Российская газета», № 95, 05.05.2006, «Собрание законодательства РФ», 08.05.2006, № 19, ст. 2060, «Парламентская газета», № 70-71, 11.05.2006, </w:t>
      </w:r>
      <w:r w:rsidRPr="005959C9">
        <w:rPr>
          <w:rFonts w:ascii="Times New Roman" w:hAnsi="Times New Roman" w:cs="Times New Roman"/>
          <w:sz w:val="20"/>
          <w:szCs w:val="20"/>
        </w:rPr>
        <w:t xml:space="preserve">официальный интернет-портал правовой информации </w:t>
      </w:r>
      <w:hyperlink r:id="rId133" w:history="1">
        <w:r w:rsidRPr="0084405B">
          <w:rPr>
            <w:rStyle w:val="a9"/>
            <w:sz w:val="20"/>
            <w:szCs w:val="20"/>
          </w:rPr>
          <w:t>http://www.pravo.gov.ru</w:t>
        </w:r>
      </w:hyperlink>
      <w:r w:rsidRPr="005959C9">
        <w:rPr>
          <w:rFonts w:ascii="Times New Roman" w:hAnsi="Times New Roman" w:cs="Times New Roman"/>
          <w:sz w:val="20"/>
          <w:szCs w:val="20"/>
        </w:rPr>
        <w:t>, 28.12.2018);</w:t>
      </w:r>
      <w:r>
        <w:rPr>
          <w:rFonts w:ascii="Times New Roman" w:hAnsi="Times New Roman" w:cs="Times New Roman"/>
          <w:sz w:val="20"/>
          <w:szCs w:val="20"/>
        </w:rPr>
        <w:t xml:space="preserve"> </w:t>
      </w:r>
      <w:r w:rsidRPr="005959C9">
        <w:rPr>
          <w:rFonts w:ascii="Times New Roman" w:eastAsia="Calibri" w:hAnsi="Times New Roman" w:cs="Times New Roman"/>
          <w:sz w:val="20"/>
          <w:szCs w:val="20"/>
        </w:rPr>
        <w:t xml:space="preserve">4.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r w:rsidRPr="005959C9">
        <w:rPr>
          <w:rFonts w:ascii="Times New Roman" w:hAnsi="Times New Roman" w:cs="Times New Roman"/>
          <w:sz w:val="20"/>
          <w:szCs w:val="20"/>
        </w:rPr>
        <w:t xml:space="preserve">официальный интернет-портал правовой информации </w:t>
      </w:r>
      <w:hyperlink r:id="rId134" w:history="1">
        <w:r w:rsidR="00B401E4" w:rsidRPr="0084405B">
          <w:rPr>
            <w:rStyle w:val="a9"/>
            <w:sz w:val="20"/>
            <w:szCs w:val="20"/>
          </w:rPr>
          <w:t>http://www.pravo.gov.ru</w:t>
        </w:r>
      </w:hyperlink>
      <w:r w:rsidRPr="005959C9">
        <w:rPr>
          <w:rFonts w:ascii="Times New Roman" w:hAnsi="Times New Roman" w:cs="Times New Roman"/>
          <w:sz w:val="20"/>
          <w:szCs w:val="20"/>
        </w:rPr>
        <w:t>, 14.07.2022</w:t>
      </w:r>
      <w:r w:rsidRPr="005959C9">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5959C9">
        <w:rPr>
          <w:rFonts w:ascii="Times New Roman" w:hAnsi="Times New Roman" w:cs="Times New Roman"/>
          <w:sz w:val="20"/>
          <w:szCs w:val="20"/>
        </w:rPr>
        <w:t>5. Устав Завитинского муниципального округа Амурской области, принятый решением Совета народных депутатов Завитинского муниципального округа от 08.11.2021 № 44/5 (Информационный листок администрации Завитинского района «Наш район» № 24 от 12.11.2021, официальный сайт администрации Завитинского района</w:t>
      </w:r>
      <w:r w:rsidRPr="005959C9">
        <w:rPr>
          <w:rFonts w:ascii="Times New Roman" w:hAnsi="Times New Roman" w:cs="Times New Roman"/>
          <w:spacing w:val="1"/>
          <w:sz w:val="20"/>
          <w:szCs w:val="20"/>
        </w:rPr>
        <w:t xml:space="preserve"> в информационно-телекоммуникационной сети «Интернет» </w:t>
      </w:r>
      <w:hyperlink r:id="rId135" w:history="1">
        <w:r w:rsidR="00B401E4" w:rsidRPr="0084405B">
          <w:rPr>
            <w:rStyle w:val="a9"/>
            <w:sz w:val="20"/>
            <w:szCs w:val="20"/>
            <w:lang w:val="en-US"/>
          </w:rPr>
          <w:t>www</w:t>
        </w:r>
        <w:r w:rsidR="00B401E4" w:rsidRPr="0084405B">
          <w:rPr>
            <w:rStyle w:val="a9"/>
            <w:sz w:val="20"/>
            <w:szCs w:val="20"/>
          </w:rPr>
          <w:t>.zavitinsk.info.</w:t>
        </w:r>
        <w:r w:rsidR="00B401E4" w:rsidRPr="0084405B">
          <w:rPr>
            <w:rStyle w:val="a9"/>
            <w:sz w:val="20"/>
            <w:szCs w:val="20"/>
            <w:lang w:val="en-US"/>
          </w:rPr>
          <w:t>ru</w:t>
        </w:r>
        <w:r w:rsidR="00B401E4" w:rsidRPr="0084405B">
          <w:rPr>
            <w:rStyle w:val="a9"/>
            <w:sz w:val="20"/>
            <w:szCs w:val="20"/>
          </w:rPr>
          <w:t>)»</w:t>
        </w:r>
      </w:hyperlink>
      <w:r w:rsidRPr="005959C9">
        <w:rPr>
          <w:rFonts w:ascii="Times New Roman" w:hAnsi="Times New Roman" w:cs="Times New Roman"/>
          <w:sz w:val="20"/>
          <w:szCs w:val="20"/>
        </w:rPr>
        <w:t>.</w:t>
      </w:r>
      <w:r w:rsidR="00B401E4">
        <w:rPr>
          <w:rFonts w:ascii="Times New Roman" w:hAnsi="Times New Roman" w:cs="Times New Roman"/>
          <w:sz w:val="20"/>
          <w:szCs w:val="20"/>
        </w:rPr>
        <w:t xml:space="preserve"> </w:t>
      </w:r>
      <w:r w:rsidRPr="005959C9">
        <w:rPr>
          <w:rFonts w:ascii="Times New Roman" w:hAnsi="Times New Roman" w:cs="Times New Roman"/>
          <w:sz w:val="20"/>
          <w:szCs w:val="20"/>
        </w:rPr>
        <w:t>2. Настоящее постановление подлежит официальному опубликованию.</w:t>
      </w:r>
      <w:r w:rsidR="00B401E4">
        <w:rPr>
          <w:rFonts w:ascii="Times New Roman" w:hAnsi="Times New Roman" w:cs="Times New Roman"/>
          <w:sz w:val="20"/>
          <w:szCs w:val="20"/>
        </w:rPr>
        <w:t xml:space="preserve"> </w:t>
      </w:r>
      <w:r w:rsidRPr="005959C9">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16B44DCC" w14:textId="6EC203C5" w:rsidR="005959C9" w:rsidRPr="005959C9" w:rsidRDefault="005959C9" w:rsidP="005959C9">
      <w:pPr>
        <w:spacing w:after="0" w:line="240" w:lineRule="auto"/>
        <w:jc w:val="both"/>
        <w:rPr>
          <w:rFonts w:ascii="Times New Roman" w:hAnsi="Times New Roman" w:cs="Times New Roman"/>
          <w:sz w:val="20"/>
          <w:szCs w:val="20"/>
        </w:rPr>
      </w:pPr>
      <w:r w:rsidRPr="005959C9">
        <w:rPr>
          <w:rFonts w:ascii="Times New Roman" w:hAnsi="Times New Roman" w:cs="Times New Roman"/>
          <w:sz w:val="20"/>
          <w:szCs w:val="20"/>
        </w:rPr>
        <w:lastRenderedPageBreak/>
        <w:t xml:space="preserve">Глава Завитинского муниципального округа                                                                     </w:t>
      </w:r>
      <w:r w:rsidR="00B401E4">
        <w:rPr>
          <w:rFonts w:ascii="Times New Roman" w:hAnsi="Times New Roman" w:cs="Times New Roman"/>
          <w:sz w:val="20"/>
          <w:szCs w:val="20"/>
        </w:rPr>
        <w:t xml:space="preserve">                                            </w:t>
      </w:r>
      <w:r w:rsidRPr="005959C9">
        <w:rPr>
          <w:rFonts w:ascii="Times New Roman" w:hAnsi="Times New Roman" w:cs="Times New Roman"/>
          <w:sz w:val="20"/>
          <w:szCs w:val="20"/>
        </w:rPr>
        <w:t xml:space="preserve">С.С. Линевич </w:t>
      </w:r>
    </w:p>
    <w:p w14:paraId="485E4D8D" w14:textId="64D202F8" w:rsidR="004D2671" w:rsidRDefault="004D2671" w:rsidP="00586F9C">
      <w:pPr>
        <w:pStyle w:val="ConsPlusTitle"/>
        <w:jc w:val="both"/>
        <w:rPr>
          <w:rFonts w:ascii="Times New Roman" w:hAnsi="Times New Roman" w:cs="Times New Roman"/>
          <w:b w:val="0"/>
          <w:bCs w:val="0"/>
        </w:rPr>
      </w:pPr>
    </w:p>
    <w:p w14:paraId="4A73EC08" w14:textId="38239E88" w:rsidR="004C0A31" w:rsidRPr="00F1633F" w:rsidRDefault="004C0A31" w:rsidP="00F1633F">
      <w:pPr>
        <w:spacing w:after="0" w:line="240" w:lineRule="auto"/>
        <w:jc w:val="both"/>
        <w:rPr>
          <w:rFonts w:ascii="Times New Roman" w:hAnsi="Times New Roman" w:cs="Times New Roman"/>
          <w:b/>
          <w:bCs/>
          <w:sz w:val="20"/>
          <w:szCs w:val="20"/>
        </w:rPr>
      </w:pPr>
      <w:r w:rsidRPr="00F1633F">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F1633F">
        <w:rPr>
          <w:rFonts w:ascii="Times New Roman" w:hAnsi="Times New Roman" w:cs="Times New Roman"/>
          <w:b/>
          <w:bCs/>
          <w:sz w:val="20"/>
          <w:szCs w:val="20"/>
        </w:rPr>
        <w:t xml:space="preserve">    № 103</w:t>
      </w:r>
    </w:p>
    <w:p w14:paraId="3699B3FD" w14:textId="7454CF49" w:rsidR="00F1633F" w:rsidRPr="00F1633F" w:rsidRDefault="00F1633F" w:rsidP="00F1633F">
      <w:pPr>
        <w:autoSpaceDE w:val="0"/>
        <w:autoSpaceDN w:val="0"/>
        <w:adjustRightInd w:val="0"/>
        <w:spacing w:after="0" w:line="240" w:lineRule="auto"/>
        <w:ind w:right="-1"/>
        <w:jc w:val="both"/>
        <w:rPr>
          <w:rFonts w:ascii="Times New Roman" w:hAnsi="Times New Roman" w:cs="Times New Roman"/>
          <w:sz w:val="20"/>
          <w:szCs w:val="20"/>
        </w:rPr>
      </w:pPr>
      <w:r w:rsidRPr="00F1633F">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F1633F">
        <w:rPr>
          <w:rFonts w:ascii="Times New Roman" w:hAnsi="Times New Roman" w:cs="Times New Roman"/>
          <w:bCs/>
          <w:sz w:val="20"/>
          <w:szCs w:val="20"/>
        </w:rPr>
        <w:t>«Согласование проведения переустройства и (или) перепланировки помещения в многоквартирном доме»</w:t>
      </w:r>
      <w:r>
        <w:rPr>
          <w:rFonts w:ascii="Times New Roman" w:hAnsi="Times New Roman" w:cs="Times New Roman"/>
          <w:bCs/>
          <w:sz w:val="20"/>
          <w:szCs w:val="20"/>
        </w:rPr>
        <w:t xml:space="preserve"> </w:t>
      </w:r>
      <w:r w:rsidRPr="00F1633F">
        <w:rPr>
          <w:rFonts w:ascii="Times New Roman" w:hAnsi="Times New Roman" w:cs="Times New Roman"/>
          <w:sz w:val="20"/>
          <w:szCs w:val="20"/>
        </w:rPr>
        <w:t>В целях реализации на территории Завитинского муниципального округа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r>
        <w:rPr>
          <w:rFonts w:ascii="Times New Roman" w:hAnsi="Times New Roman" w:cs="Times New Roman"/>
          <w:sz w:val="20"/>
          <w:szCs w:val="20"/>
        </w:rPr>
        <w:t xml:space="preserve"> </w:t>
      </w:r>
      <w:r w:rsidRPr="00F1633F">
        <w:rPr>
          <w:rFonts w:ascii="Times New Roman" w:hAnsi="Times New Roman" w:cs="Times New Roman"/>
          <w:b/>
          <w:sz w:val="20"/>
          <w:szCs w:val="20"/>
        </w:rPr>
        <w:t xml:space="preserve">п о с т а н о в л я ю: </w:t>
      </w:r>
      <w:r w:rsidRPr="00F1633F">
        <w:rPr>
          <w:rFonts w:ascii="Times New Roman" w:hAnsi="Times New Roman" w:cs="Times New Roman"/>
          <w:sz w:val="20"/>
          <w:szCs w:val="20"/>
        </w:rPr>
        <w:t xml:space="preserve">1. </w:t>
      </w:r>
      <w:r w:rsidRPr="00F1633F">
        <w:rPr>
          <w:rFonts w:ascii="Times New Roman" w:eastAsia="Calibri" w:hAnsi="Times New Roman" w:cs="Times New Roman"/>
          <w:sz w:val="20"/>
          <w:szCs w:val="20"/>
        </w:rPr>
        <w:t xml:space="preserve">Внести в административный регламент предоставления муниципальной услуги </w:t>
      </w:r>
      <w:r w:rsidRPr="00F1633F">
        <w:rPr>
          <w:rFonts w:ascii="Times New Roman" w:hAnsi="Times New Roman" w:cs="Times New Roman"/>
          <w:bCs/>
          <w:sz w:val="20"/>
          <w:szCs w:val="20"/>
        </w:rPr>
        <w:t>«Согласование проведения переустройства и (или) перепланировки помещения в многоквартирном доме»</w:t>
      </w:r>
      <w:r w:rsidRPr="00F1633F">
        <w:rPr>
          <w:rFonts w:ascii="Times New Roman" w:eastAsia="Calibri" w:hAnsi="Times New Roman" w:cs="Times New Roman"/>
          <w:sz w:val="20"/>
          <w:szCs w:val="20"/>
        </w:rPr>
        <w:t>, утвержденный постановлением главы Завитинского муниципального округа от 06.06.2022 № 479, следующее изменение:</w:t>
      </w:r>
      <w:r>
        <w:rPr>
          <w:rFonts w:ascii="Times New Roman" w:eastAsia="Calibri" w:hAnsi="Times New Roman" w:cs="Times New Roman"/>
          <w:sz w:val="20"/>
          <w:szCs w:val="20"/>
        </w:rPr>
        <w:t xml:space="preserve"> </w:t>
      </w:r>
      <w:r w:rsidRPr="00F1633F">
        <w:rPr>
          <w:rFonts w:ascii="Times New Roman" w:hAnsi="Times New Roman" w:cs="Times New Roman"/>
          <w:color w:val="000000"/>
          <w:sz w:val="20"/>
          <w:szCs w:val="20"/>
        </w:rPr>
        <w:t>в приложении № 2 к административному регламенту слова «</w:t>
      </w:r>
      <w:r w:rsidRPr="00F1633F">
        <w:rPr>
          <w:rFonts w:ascii="Times New Roman" w:hAnsi="Times New Roman" w:cs="Times New Roman"/>
          <w:sz w:val="20"/>
          <w:szCs w:val="20"/>
        </w:rPr>
        <w:t>- постановлением Правительства Российской Федерации от 26 сентября 1994 г. № 1086 «О государственной жилищной инспекции в Российской Федерации»;</w:t>
      </w:r>
      <w:r w:rsidRPr="00F1633F">
        <w:rPr>
          <w:rFonts w:ascii="Times New Roman" w:hAnsi="Times New Roman" w:cs="Times New Roman"/>
          <w:color w:val="000000"/>
          <w:sz w:val="20"/>
          <w:szCs w:val="20"/>
        </w:rPr>
        <w:t xml:space="preserve">» исключить. </w:t>
      </w:r>
      <w:r w:rsidRPr="00F1633F">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424BF36" w14:textId="3BCE3533" w:rsidR="00F1633F" w:rsidRPr="00F1633F" w:rsidRDefault="00F1633F" w:rsidP="00F1633F">
      <w:pPr>
        <w:spacing w:after="0" w:line="240" w:lineRule="auto"/>
        <w:jc w:val="both"/>
        <w:rPr>
          <w:rFonts w:ascii="Times New Roman" w:hAnsi="Times New Roman" w:cs="Times New Roman"/>
          <w:sz w:val="20"/>
          <w:szCs w:val="20"/>
        </w:rPr>
      </w:pPr>
      <w:r w:rsidRPr="00F1633F">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F1633F">
        <w:rPr>
          <w:rFonts w:ascii="Times New Roman" w:hAnsi="Times New Roman" w:cs="Times New Roman"/>
          <w:sz w:val="20"/>
          <w:szCs w:val="20"/>
        </w:rPr>
        <w:t xml:space="preserve"> С.С. Линевич </w:t>
      </w:r>
    </w:p>
    <w:p w14:paraId="12FECC48" w14:textId="77777777" w:rsidR="00A21078" w:rsidRDefault="00A21078" w:rsidP="004C0A31">
      <w:pPr>
        <w:spacing w:after="0" w:line="240" w:lineRule="auto"/>
        <w:jc w:val="both"/>
        <w:rPr>
          <w:rFonts w:ascii="Times New Roman" w:hAnsi="Times New Roman" w:cs="Times New Roman"/>
          <w:b/>
          <w:bCs/>
          <w:sz w:val="20"/>
          <w:szCs w:val="20"/>
        </w:rPr>
      </w:pPr>
    </w:p>
    <w:p w14:paraId="5C32D209" w14:textId="4E27C068" w:rsidR="004C0A31" w:rsidRPr="00A21078" w:rsidRDefault="004C0A31" w:rsidP="00A21078">
      <w:pPr>
        <w:spacing w:after="0" w:line="240" w:lineRule="auto"/>
        <w:jc w:val="both"/>
        <w:rPr>
          <w:rFonts w:ascii="Times New Roman" w:hAnsi="Times New Roman" w:cs="Times New Roman"/>
          <w:b/>
          <w:bCs/>
          <w:sz w:val="20"/>
          <w:szCs w:val="20"/>
        </w:rPr>
      </w:pPr>
      <w:r w:rsidRPr="00A21078">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A21078">
        <w:rPr>
          <w:rFonts w:ascii="Times New Roman" w:hAnsi="Times New Roman" w:cs="Times New Roman"/>
          <w:b/>
          <w:bCs/>
          <w:sz w:val="20"/>
          <w:szCs w:val="20"/>
        </w:rPr>
        <w:t xml:space="preserve">  № 104</w:t>
      </w:r>
    </w:p>
    <w:p w14:paraId="256D0076" w14:textId="1DD3F6E5" w:rsidR="00A21078" w:rsidRPr="00A21078" w:rsidRDefault="00A21078" w:rsidP="00A21078">
      <w:pPr>
        <w:spacing w:after="0" w:line="240" w:lineRule="auto"/>
        <w:jc w:val="both"/>
        <w:rPr>
          <w:rFonts w:ascii="Times New Roman" w:hAnsi="Times New Roman"/>
          <w:sz w:val="20"/>
          <w:szCs w:val="20"/>
        </w:rPr>
      </w:pPr>
      <w:r w:rsidRPr="00A21078">
        <w:rPr>
          <w:rFonts w:ascii="Times New Roman" w:hAnsi="Times New Roman"/>
          <w:sz w:val="20"/>
          <w:szCs w:val="20"/>
        </w:rPr>
        <w:t xml:space="preserve">Об утверждении Положения и состава комиссии по социальной адаптации лиц, освобожденных из мест лишения свободы, а также осужденных к наказаниям, не связанным с лишением свободы В целях принятия мер по социальной адаптации лиц, освобожденных из мест лишения свободы, а также осужденных к наказаниям, не связанным с лишением свободы, снижения последствий их девиантного поведения и предотвращения совершения повторных преступлений, руководствуясь статьями 7, 16 Федерального закона от 06.10.2003 № 131-ФЗ «Об общих принципах организации местного самоуправления в Российской Федерации, а также статьей 12 Федерального закона от 23.06.2016 № 182-ФЗ «Об основах системы профилактики правонарушений в Российской Федерации» </w:t>
      </w:r>
      <w:r w:rsidRPr="00A21078">
        <w:rPr>
          <w:rFonts w:ascii="Times New Roman" w:hAnsi="Times New Roman"/>
          <w:b/>
          <w:color w:val="000000"/>
          <w:sz w:val="20"/>
          <w:szCs w:val="20"/>
        </w:rPr>
        <w:t>п о с т а н о в л я ю:</w:t>
      </w:r>
      <w:r w:rsidRPr="00A21078">
        <w:rPr>
          <w:rFonts w:ascii="Times New Roman" w:hAnsi="Times New Roman"/>
          <w:color w:val="000000"/>
          <w:sz w:val="20"/>
          <w:szCs w:val="20"/>
        </w:rPr>
        <w:t xml:space="preserve"> 1. Утвердить </w:t>
      </w:r>
      <w:r w:rsidRPr="00A21078">
        <w:rPr>
          <w:rFonts w:ascii="Times New Roman" w:hAnsi="Times New Roman"/>
          <w:sz w:val="20"/>
          <w:szCs w:val="20"/>
        </w:rPr>
        <w:t>Положение о комиссии по социальной адаптации лиц, освобожденных из мест лишения свободы, а также осужденных к наказаниям, не связанным с лишением свободы (приложение № 1).</w:t>
      </w:r>
      <w:r>
        <w:rPr>
          <w:rFonts w:ascii="Times New Roman" w:hAnsi="Times New Roman"/>
          <w:sz w:val="20"/>
          <w:szCs w:val="20"/>
        </w:rPr>
        <w:t xml:space="preserve"> </w:t>
      </w:r>
      <w:r w:rsidRPr="00A21078">
        <w:rPr>
          <w:rFonts w:ascii="Times New Roman" w:hAnsi="Times New Roman"/>
          <w:color w:val="000000"/>
          <w:sz w:val="20"/>
          <w:szCs w:val="20"/>
        </w:rPr>
        <w:t xml:space="preserve">2. </w:t>
      </w:r>
      <w:r w:rsidRPr="00A21078">
        <w:rPr>
          <w:rFonts w:ascii="Times New Roman" w:hAnsi="Times New Roman"/>
          <w:sz w:val="20"/>
          <w:szCs w:val="20"/>
        </w:rPr>
        <w:t>Утвердить состав комиссии по социальной адаптации лиц, освобожденных из мест лишения свободы, а также осужденных к наказаниям, не связанным с лишением свободы (приложение 2). 3. Признать утратившими силу постановление главы Завитинского района от 07.05.2020 № 173, постановление главы Завитинского муниципального округа от 11.10.2021 № 464.</w:t>
      </w:r>
      <w:r>
        <w:rPr>
          <w:rFonts w:ascii="Times New Roman" w:hAnsi="Times New Roman"/>
          <w:sz w:val="20"/>
          <w:szCs w:val="20"/>
        </w:rPr>
        <w:t xml:space="preserve"> </w:t>
      </w:r>
      <w:r w:rsidRPr="00A21078">
        <w:rPr>
          <w:rFonts w:ascii="Times New Roman" w:hAnsi="Times New Roman"/>
          <w:sz w:val="20"/>
          <w:szCs w:val="20"/>
        </w:rPr>
        <w:t>4. Настоящее постановление полежит официальному опубликованию.</w:t>
      </w:r>
      <w:r>
        <w:rPr>
          <w:rFonts w:ascii="Times New Roman" w:hAnsi="Times New Roman"/>
          <w:sz w:val="20"/>
          <w:szCs w:val="20"/>
        </w:rPr>
        <w:t xml:space="preserve"> </w:t>
      </w:r>
      <w:r w:rsidRPr="00A21078">
        <w:rPr>
          <w:rFonts w:ascii="Times New Roman" w:hAnsi="Times New Roman"/>
          <w:sz w:val="20"/>
          <w:szCs w:val="20"/>
        </w:rPr>
        <w:t xml:space="preserve">5. </w:t>
      </w:r>
      <w:r w:rsidRPr="00A21078">
        <w:rPr>
          <w:rFonts w:ascii="Times New Roman" w:hAnsi="Times New Roman"/>
          <w:color w:val="000000"/>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4272B4E4" w14:textId="04116710" w:rsidR="00A21078" w:rsidRPr="00A21078" w:rsidRDefault="00A21078" w:rsidP="00A21078">
      <w:pPr>
        <w:spacing w:after="0" w:line="240" w:lineRule="auto"/>
        <w:jc w:val="both"/>
        <w:rPr>
          <w:rFonts w:ascii="Times New Roman" w:hAnsi="Times New Roman" w:cs="Times New Roman"/>
          <w:sz w:val="20"/>
          <w:szCs w:val="20"/>
        </w:rPr>
      </w:pPr>
      <w:r w:rsidRPr="00A21078">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A21078">
        <w:rPr>
          <w:rFonts w:ascii="Times New Roman" w:hAnsi="Times New Roman"/>
          <w:sz w:val="20"/>
          <w:szCs w:val="20"/>
        </w:rPr>
        <w:t xml:space="preserve">    С.С. </w:t>
      </w:r>
      <w:r w:rsidRPr="00A21078">
        <w:rPr>
          <w:rFonts w:ascii="Times New Roman" w:hAnsi="Times New Roman" w:cs="Times New Roman"/>
          <w:sz w:val="20"/>
          <w:szCs w:val="20"/>
        </w:rPr>
        <w:t>Линевич</w:t>
      </w:r>
    </w:p>
    <w:p w14:paraId="6FD5425F" w14:textId="77777777" w:rsidR="00D70190" w:rsidRDefault="00A21078" w:rsidP="00D70190">
      <w:pPr>
        <w:spacing w:after="0" w:line="240" w:lineRule="auto"/>
        <w:jc w:val="both"/>
        <w:rPr>
          <w:rFonts w:ascii="Times New Roman" w:hAnsi="Times New Roman" w:cs="Times New Roman"/>
          <w:sz w:val="20"/>
          <w:szCs w:val="20"/>
        </w:rPr>
      </w:pPr>
      <w:bookmarkStart w:id="96" w:name="_Hlk38368036"/>
      <w:r w:rsidRPr="00A21078">
        <w:rPr>
          <w:rFonts w:ascii="Times New Roman" w:hAnsi="Times New Roman" w:cs="Times New Roman"/>
          <w:b/>
          <w:bCs/>
          <w:sz w:val="20"/>
          <w:szCs w:val="20"/>
        </w:rPr>
        <w:t>Приложение № 1</w:t>
      </w:r>
      <w:r>
        <w:rPr>
          <w:rFonts w:ascii="Times New Roman" w:hAnsi="Times New Roman" w:cs="Times New Roman"/>
          <w:b/>
          <w:bCs/>
          <w:sz w:val="20"/>
          <w:szCs w:val="20"/>
        </w:rPr>
        <w:t xml:space="preserve"> </w:t>
      </w:r>
      <w:r w:rsidRPr="00A21078">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A21078">
        <w:rPr>
          <w:rFonts w:ascii="Times New Roman" w:hAnsi="Times New Roman" w:cs="Times New Roman"/>
          <w:sz w:val="20"/>
          <w:szCs w:val="20"/>
        </w:rPr>
        <w:t>от 13.02.2023 № 104</w:t>
      </w:r>
      <w:r>
        <w:rPr>
          <w:rFonts w:ascii="Times New Roman" w:hAnsi="Times New Roman" w:cs="Times New Roman"/>
          <w:sz w:val="20"/>
          <w:szCs w:val="20"/>
        </w:rPr>
        <w:t xml:space="preserve"> </w:t>
      </w:r>
      <w:r w:rsidRPr="00A21078">
        <w:rPr>
          <w:rFonts w:ascii="Times New Roman" w:hAnsi="Times New Roman" w:cs="Times New Roman"/>
          <w:sz w:val="20"/>
          <w:szCs w:val="20"/>
        </w:rPr>
        <w:t>Положение</w:t>
      </w:r>
      <w:r>
        <w:rPr>
          <w:rFonts w:ascii="Times New Roman" w:hAnsi="Times New Roman" w:cs="Times New Roman"/>
          <w:sz w:val="20"/>
          <w:szCs w:val="20"/>
        </w:rPr>
        <w:t xml:space="preserve"> </w:t>
      </w:r>
      <w:r w:rsidRPr="00A21078">
        <w:rPr>
          <w:rFonts w:ascii="Times New Roman" w:hAnsi="Times New Roman" w:cs="Times New Roman"/>
          <w:sz w:val="20"/>
          <w:szCs w:val="20"/>
        </w:rPr>
        <w:t>о комиссии по социальной адаптации лиц, освобожденных из мест лишения свободы, а также осужденных к наказаниям, не связанным с лишением свободы 1. Общие положения</w:t>
      </w:r>
      <w:r>
        <w:rPr>
          <w:rFonts w:ascii="Times New Roman" w:hAnsi="Times New Roman" w:cs="Times New Roman"/>
          <w:sz w:val="20"/>
          <w:szCs w:val="20"/>
        </w:rPr>
        <w:t xml:space="preserve"> </w:t>
      </w:r>
      <w:r w:rsidRPr="00A21078">
        <w:rPr>
          <w:rFonts w:ascii="Times New Roman" w:hAnsi="Times New Roman" w:cs="Times New Roman"/>
          <w:sz w:val="20"/>
          <w:szCs w:val="20"/>
        </w:rPr>
        <w:t xml:space="preserve">1.1. Настоящее Положение разработано в целях координации действий всех заинтересованных органов субъектов профилактики правонарушений для оперативного разрешения вопросов, связанных с выработкой и реализацией мер по социальной адаптации и ресоциализации лиц, освободившихся из мест лишения свободы, а также осужденных без изоляции от общества, оказавшихся в трудной жизненной ситуации и нуждающихся в поддержке. </w:t>
      </w:r>
      <w:r>
        <w:rPr>
          <w:rFonts w:ascii="Times New Roman" w:hAnsi="Times New Roman" w:cs="Times New Roman"/>
          <w:sz w:val="20"/>
          <w:szCs w:val="20"/>
        </w:rPr>
        <w:t xml:space="preserve"> </w:t>
      </w:r>
      <w:r w:rsidRPr="00A21078">
        <w:rPr>
          <w:rFonts w:ascii="Times New Roman" w:hAnsi="Times New Roman" w:cs="Times New Roman"/>
          <w:sz w:val="20"/>
          <w:szCs w:val="20"/>
        </w:rPr>
        <w:t xml:space="preserve">1.2. Комиссия по социальной адаптации лиц, освобожденных из мест лишения свободы, а также осужденных к наказаниям, не связанным с лишением свободы (далее – Комиссия), создана в целях успешной интеграции в общество указанной категории лиц, преодоления ими жизненных трудностей, снижения уровня девиантного поведения и предотвращения совершения новых преступлений. 1.3. Комиссия является постоянно действующим коллегиальным органом. Порядок деятельности Комиссии определяется настоящим Положением. 1.4. Комиссия руководствуется в своей деятельности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постановлениями и распоряжениями Правительства Российской Федерации, законами Амурской области, нормативными правовыми актами Завитинского муниципального округа, настоящим Положением. </w:t>
      </w:r>
      <w:r w:rsidRPr="00A21078">
        <w:rPr>
          <w:rFonts w:ascii="Times New Roman" w:hAnsi="Times New Roman" w:cs="Times New Roman"/>
          <w:bCs/>
          <w:color w:val="000000"/>
          <w:sz w:val="20"/>
          <w:szCs w:val="20"/>
        </w:rPr>
        <w:t>2. Основные задачи</w:t>
      </w:r>
      <w:r w:rsidRPr="00A21078">
        <w:rPr>
          <w:rFonts w:ascii="Times New Roman" w:hAnsi="Times New Roman" w:cs="Times New Roman"/>
          <w:sz w:val="20"/>
          <w:szCs w:val="20"/>
        </w:rPr>
        <w:t xml:space="preserve"> Комиссии</w:t>
      </w:r>
      <w:r>
        <w:rPr>
          <w:rFonts w:ascii="Times New Roman" w:hAnsi="Times New Roman" w:cs="Times New Roman"/>
          <w:sz w:val="20"/>
          <w:szCs w:val="20"/>
        </w:rPr>
        <w:t xml:space="preserve"> </w:t>
      </w:r>
      <w:r w:rsidRPr="00A21078">
        <w:rPr>
          <w:rFonts w:ascii="Times New Roman" w:hAnsi="Times New Roman" w:cs="Times New Roman"/>
          <w:sz w:val="20"/>
          <w:szCs w:val="20"/>
        </w:rPr>
        <w:t>2.1. Основными задачами Комиссии являются: - обеспечение координации деятельности органов местного самоуправления Завитинского муниципального округа, правоохранительных органов, учреждений социального обслуживания населения Завитинского муниципального округа, Завитинского отдела государственного казенного учреждения Амурской области «Центр занятости населения», иных субъектов профилактики правонарушений в социальной адаптации и ресоциализации лиц, освобожденных из мест лишения свободы, а также осужденных к наказаниям, не связанным с лишением свободы; - оказание содействия лицам, освободившимся из мест лишения свободы и осужденным без изоляции от общества, в их трудоустройстве, получении документов, ресоциализации и социальной адаптации, а также в решении иных вопросов в данной области; - организация профилактической работы среди лиц, освободившихся из мест лишения свободы и осужденных без изоляции от общества, с целью предупреждения совершения ими повторных преступлений и других правонарушений;</w:t>
      </w:r>
      <w:r>
        <w:rPr>
          <w:rFonts w:ascii="Times New Roman" w:hAnsi="Times New Roman" w:cs="Times New Roman"/>
          <w:sz w:val="20"/>
          <w:szCs w:val="20"/>
        </w:rPr>
        <w:t xml:space="preserve"> </w:t>
      </w:r>
      <w:r w:rsidRPr="00A21078">
        <w:rPr>
          <w:rFonts w:ascii="Times New Roman" w:hAnsi="Times New Roman" w:cs="Times New Roman"/>
          <w:sz w:val="20"/>
          <w:szCs w:val="20"/>
        </w:rPr>
        <w:t xml:space="preserve">- рассмотрение вопросов, связанных с обеспечением контроля за своевременной регистрацией лиц, освободившихся из мест лишения свободы и осужденных без изоляции от общества. 3. </w:t>
      </w:r>
      <w:r w:rsidRPr="00A21078">
        <w:rPr>
          <w:rFonts w:ascii="Times New Roman" w:hAnsi="Times New Roman" w:cs="Times New Roman"/>
          <w:bCs/>
          <w:sz w:val="20"/>
          <w:szCs w:val="20"/>
        </w:rPr>
        <w:t>Функции Комиссии</w:t>
      </w:r>
      <w:r>
        <w:rPr>
          <w:rFonts w:ascii="Times New Roman" w:hAnsi="Times New Roman" w:cs="Times New Roman"/>
          <w:bCs/>
          <w:sz w:val="20"/>
          <w:szCs w:val="20"/>
        </w:rPr>
        <w:t xml:space="preserve"> </w:t>
      </w:r>
      <w:r w:rsidRPr="00A21078">
        <w:rPr>
          <w:rFonts w:ascii="Times New Roman" w:hAnsi="Times New Roman" w:cs="Times New Roman"/>
          <w:sz w:val="20"/>
          <w:szCs w:val="20"/>
        </w:rPr>
        <w:t>3.1. В целях решения возложенных на нее задач Комиссия выполняет следующие функции:</w:t>
      </w:r>
      <w:r>
        <w:rPr>
          <w:rFonts w:ascii="Times New Roman" w:hAnsi="Times New Roman" w:cs="Times New Roman"/>
          <w:sz w:val="20"/>
          <w:szCs w:val="20"/>
        </w:rPr>
        <w:t xml:space="preserve"> </w:t>
      </w:r>
      <w:r w:rsidRPr="00A21078">
        <w:rPr>
          <w:rFonts w:ascii="Times New Roman" w:hAnsi="Times New Roman" w:cs="Times New Roman"/>
          <w:sz w:val="20"/>
          <w:szCs w:val="20"/>
        </w:rPr>
        <w:t xml:space="preserve">- запрашивает документы, необходимые для полного и объективного рассмотрения вопросов по оказанию помощи лицам, освободившимся из мест лишения  свободы и осужденным без изоляции от общества, в их трудоустройстве, получении документов, регистрации, социальной адаптации и ресоциализации; - приглашает на заседания конкретных лиц, освободившихся из мест лишения свободы и осужденных без изоляции от общества, представителей органа внутренних дел, уголовно-исполнительной инспекции и других учреждений по мере необходимости; - оказывает содействие лицам, освободившимся из мест лишения свободы и осужденным без изоляции от общества, в получении необходимой информации о наличии вакантных мест при их трудоустройстве, оформлении документов и решении других вопросов. </w:t>
      </w:r>
      <w:r w:rsidRPr="00A21078">
        <w:rPr>
          <w:rFonts w:ascii="Times New Roman" w:hAnsi="Times New Roman" w:cs="Times New Roman"/>
          <w:bCs/>
          <w:sz w:val="20"/>
          <w:szCs w:val="20"/>
        </w:rPr>
        <w:t xml:space="preserve">4. Порядок формирования и деятельности Комиссии </w:t>
      </w:r>
      <w:r w:rsidRPr="00A21078">
        <w:rPr>
          <w:rFonts w:ascii="Times New Roman" w:hAnsi="Times New Roman" w:cs="Times New Roman"/>
          <w:color w:val="000000"/>
          <w:sz w:val="20"/>
          <w:szCs w:val="20"/>
        </w:rPr>
        <w:t xml:space="preserve">4.1. Заседания Комиссии проводятся в соответствии с планом работы Комиссии, но не реже одного раза в квартал, либо безотлагательно при необходимости незамедлительного рассмотрения </w:t>
      </w:r>
      <w:r w:rsidRPr="00A21078">
        <w:rPr>
          <w:rFonts w:ascii="Times New Roman" w:hAnsi="Times New Roman" w:cs="Times New Roman"/>
          <w:color w:val="000000"/>
          <w:sz w:val="20"/>
          <w:szCs w:val="20"/>
        </w:rPr>
        <w:lastRenderedPageBreak/>
        <w:t>вопросов, входящих в ее компетенцию.</w:t>
      </w:r>
      <w:r>
        <w:rPr>
          <w:rFonts w:ascii="Times New Roman" w:hAnsi="Times New Roman" w:cs="Times New Roman"/>
          <w:color w:val="000000"/>
          <w:sz w:val="20"/>
          <w:szCs w:val="20"/>
        </w:rPr>
        <w:t xml:space="preserve"> </w:t>
      </w:r>
      <w:r w:rsidRPr="00A21078">
        <w:rPr>
          <w:rFonts w:ascii="Times New Roman" w:hAnsi="Times New Roman" w:cs="Times New Roman"/>
          <w:color w:val="000000"/>
          <w:sz w:val="20"/>
          <w:szCs w:val="20"/>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представлены в Комиссию не позднее пяти дней до дня проведения заседания. Заседания Комиссии являются открытыми. Заседание Комиссии является правомочным, если на нем присутствует более 50 процентов от числа членов Комиссии.</w:t>
      </w:r>
      <w:r w:rsidR="00D70190">
        <w:rPr>
          <w:rFonts w:ascii="Times New Roman" w:hAnsi="Times New Roman" w:cs="Times New Roman"/>
          <w:color w:val="000000"/>
          <w:sz w:val="20"/>
          <w:szCs w:val="20"/>
        </w:rPr>
        <w:t xml:space="preserve"> </w:t>
      </w:r>
      <w:r w:rsidRPr="00A21078">
        <w:rPr>
          <w:rFonts w:ascii="Times New Roman" w:hAnsi="Times New Roman" w:cs="Times New Roman"/>
          <w:color w:val="000000"/>
          <w:sz w:val="20"/>
          <w:szCs w:val="20"/>
        </w:rPr>
        <w:t>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 4.2. Решения, принятые Комиссией, носят рекомендательный характер.</w:t>
      </w:r>
      <w:r w:rsidR="00D70190">
        <w:rPr>
          <w:rFonts w:ascii="Times New Roman" w:hAnsi="Times New Roman" w:cs="Times New Roman"/>
          <w:color w:val="000000"/>
          <w:sz w:val="20"/>
          <w:szCs w:val="20"/>
        </w:rPr>
        <w:t xml:space="preserve"> </w:t>
      </w:r>
      <w:r w:rsidRPr="00A21078">
        <w:rPr>
          <w:rFonts w:ascii="Times New Roman" w:hAnsi="Times New Roman" w:cs="Times New Roman"/>
          <w:color w:val="000000"/>
          <w:sz w:val="20"/>
          <w:szCs w:val="20"/>
        </w:rPr>
        <w:t xml:space="preserve">4.3. Председатель Комиссии осуществляет следующие полномочия: </w:t>
      </w:r>
      <w:r w:rsidRPr="00A21078">
        <w:rPr>
          <w:rFonts w:ascii="Times New Roman" w:hAnsi="Times New Roman" w:cs="Times New Roman"/>
          <w:bCs/>
          <w:color w:val="000000"/>
          <w:sz w:val="20"/>
          <w:szCs w:val="20"/>
        </w:rPr>
        <w:t>-</w:t>
      </w:r>
      <w:r w:rsidRPr="00A21078">
        <w:rPr>
          <w:rFonts w:ascii="Times New Roman" w:hAnsi="Times New Roman" w:cs="Times New Roman"/>
          <w:b/>
          <w:bCs/>
          <w:color w:val="000000"/>
          <w:sz w:val="20"/>
          <w:szCs w:val="20"/>
        </w:rPr>
        <w:t xml:space="preserve"> </w:t>
      </w:r>
      <w:r w:rsidRPr="00A21078">
        <w:rPr>
          <w:rFonts w:ascii="Times New Roman" w:hAnsi="Times New Roman" w:cs="Times New Roman"/>
          <w:bCs/>
          <w:color w:val="000000"/>
          <w:sz w:val="20"/>
          <w:szCs w:val="20"/>
        </w:rPr>
        <w:t>руководит деятельностью Комиссии;</w:t>
      </w:r>
      <w:r w:rsidR="00D70190">
        <w:rPr>
          <w:rFonts w:ascii="Times New Roman" w:hAnsi="Times New Roman" w:cs="Times New Roman"/>
          <w:bCs/>
          <w:color w:val="000000"/>
          <w:sz w:val="20"/>
          <w:szCs w:val="20"/>
        </w:rPr>
        <w:t xml:space="preserve"> </w:t>
      </w:r>
      <w:r w:rsidRPr="00A21078">
        <w:rPr>
          <w:rFonts w:ascii="Times New Roman" w:hAnsi="Times New Roman" w:cs="Times New Roman"/>
          <w:sz w:val="20"/>
          <w:szCs w:val="20"/>
        </w:rPr>
        <w:t>- утверждает план работы Комиссии и принятые Комиссией решения;</w:t>
      </w:r>
      <w:r w:rsidR="00D70190">
        <w:rPr>
          <w:rFonts w:ascii="Times New Roman" w:hAnsi="Times New Roman" w:cs="Times New Roman"/>
          <w:sz w:val="20"/>
          <w:szCs w:val="20"/>
        </w:rPr>
        <w:t xml:space="preserve"> </w:t>
      </w:r>
      <w:r w:rsidRPr="00A21078">
        <w:rPr>
          <w:rFonts w:ascii="Times New Roman" w:hAnsi="Times New Roman" w:cs="Times New Roman"/>
          <w:sz w:val="20"/>
          <w:szCs w:val="20"/>
        </w:rPr>
        <w:t>- утверждает положения о рабочих группах Комиссии;</w:t>
      </w:r>
      <w:r w:rsidR="00D70190">
        <w:rPr>
          <w:rFonts w:ascii="Times New Roman" w:hAnsi="Times New Roman" w:cs="Times New Roman"/>
          <w:sz w:val="20"/>
          <w:szCs w:val="20"/>
        </w:rPr>
        <w:t xml:space="preserve"> </w:t>
      </w:r>
      <w:r w:rsidRPr="00A21078">
        <w:rPr>
          <w:rFonts w:ascii="Times New Roman" w:hAnsi="Times New Roman" w:cs="Times New Roman"/>
          <w:sz w:val="20"/>
          <w:szCs w:val="20"/>
        </w:rPr>
        <w:t>- осуществляет контроль за деятельностью рабочих групп Комиссии; - принимает решения о проведении заседания Комиссии при необходимости безотлагательного рассмотрения вопросов, отнесенных к компетенции Комиссии; - распределяет обязанности между членами Комиссии. 4.4. Обязанности членов Комиссии: - присутствовать на заседаниях Комиссии, участвовать в обсуждении рассматриваемых вопросов и выработке по ним решений; - при невозможности присутствия на заседаниях заблаговременно извещать об этом ответственного секретаря Комиссии;</w:t>
      </w:r>
      <w:r w:rsidR="00D70190">
        <w:rPr>
          <w:rFonts w:ascii="Times New Roman" w:hAnsi="Times New Roman" w:cs="Times New Roman"/>
          <w:sz w:val="20"/>
          <w:szCs w:val="20"/>
        </w:rPr>
        <w:t xml:space="preserve"> </w:t>
      </w:r>
      <w:r w:rsidRPr="00A21078">
        <w:rPr>
          <w:rFonts w:ascii="Times New Roman" w:hAnsi="Times New Roman" w:cs="Times New Roman"/>
          <w:sz w:val="20"/>
          <w:szCs w:val="20"/>
        </w:rPr>
        <w:t>- в случае необходимости направлять ответственному секретарю Комиссии свое мнение по вопросам повестки дня в письменном виде. 4.5. Обязанности ответственного секретаря Комиссии: - осуществлять оповещение членов Комиссии, вести протоколы заседаний Комиссии, готовить соответствующие документы к заседаниям;</w:t>
      </w:r>
      <w:r w:rsidR="00D70190">
        <w:rPr>
          <w:rFonts w:ascii="Times New Roman" w:hAnsi="Times New Roman" w:cs="Times New Roman"/>
          <w:sz w:val="20"/>
          <w:szCs w:val="20"/>
        </w:rPr>
        <w:t xml:space="preserve"> </w:t>
      </w:r>
      <w:r w:rsidRPr="00A21078">
        <w:rPr>
          <w:rFonts w:ascii="Times New Roman" w:hAnsi="Times New Roman" w:cs="Times New Roman"/>
          <w:sz w:val="20"/>
          <w:szCs w:val="20"/>
        </w:rPr>
        <w:t xml:space="preserve">- осуществлять контроль за исполнением принятых Комиссией решений. </w:t>
      </w:r>
    </w:p>
    <w:p w14:paraId="6A242B6E" w14:textId="31293764" w:rsidR="00A21078" w:rsidRPr="00A21078" w:rsidRDefault="00A21078" w:rsidP="00A21078">
      <w:pPr>
        <w:spacing w:after="0" w:line="240" w:lineRule="auto"/>
        <w:jc w:val="both"/>
        <w:rPr>
          <w:rFonts w:ascii="Times New Roman" w:hAnsi="Times New Roman" w:cs="Times New Roman"/>
          <w:sz w:val="20"/>
          <w:szCs w:val="20"/>
        </w:rPr>
      </w:pPr>
      <w:r w:rsidRPr="00D70190">
        <w:rPr>
          <w:rFonts w:ascii="Times New Roman" w:hAnsi="Times New Roman" w:cs="Times New Roman"/>
          <w:b/>
          <w:bCs/>
          <w:sz w:val="20"/>
          <w:szCs w:val="20"/>
        </w:rPr>
        <w:t>Приложение № 2</w:t>
      </w:r>
      <w:r w:rsidR="00D70190">
        <w:rPr>
          <w:rFonts w:ascii="Times New Roman" w:hAnsi="Times New Roman" w:cs="Times New Roman"/>
          <w:b/>
          <w:bCs/>
          <w:sz w:val="20"/>
          <w:szCs w:val="20"/>
        </w:rPr>
        <w:t xml:space="preserve"> </w:t>
      </w:r>
      <w:r w:rsidRPr="00A21078">
        <w:rPr>
          <w:rFonts w:ascii="Times New Roman" w:hAnsi="Times New Roman" w:cs="Times New Roman"/>
          <w:sz w:val="20"/>
          <w:szCs w:val="20"/>
        </w:rPr>
        <w:t>к постановлению главы Завитинского муниципального округа</w:t>
      </w:r>
      <w:r w:rsidR="00D70190">
        <w:rPr>
          <w:rFonts w:ascii="Times New Roman" w:hAnsi="Times New Roman" w:cs="Times New Roman"/>
          <w:sz w:val="20"/>
          <w:szCs w:val="20"/>
        </w:rPr>
        <w:t xml:space="preserve"> </w:t>
      </w:r>
      <w:r w:rsidRPr="00A21078">
        <w:rPr>
          <w:rFonts w:ascii="Times New Roman" w:hAnsi="Times New Roman" w:cs="Times New Roman"/>
          <w:sz w:val="20"/>
          <w:szCs w:val="20"/>
        </w:rPr>
        <w:t xml:space="preserve">от </w:t>
      </w:r>
      <w:r w:rsidR="00D70190">
        <w:rPr>
          <w:rFonts w:ascii="Times New Roman" w:hAnsi="Times New Roman" w:cs="Times New Roman"/>
          <w:sz w:val="20"/>
          <w:szCs w:val="20"/>
        </w:rPr>
        <w:t>13.02.2023</w:t>
      </w:r>
      <w:r w:rsidRPr="00A21078">
        <w:rPr>
          <w:rFonts w:ascii="Times New Roman" w:hAnsi="Times New Roman" w:cs="Times New Roman"/>
          <w:sz w:val="20"/>
          <w:szCs w:val="20"/>
        </w:rPr>
        <w:t xml:space="preserve"> № </w:t>
      </w:r>
      <w:r w:rsidR="00D70190">
        <w:rPr>
          <w:rFonts w:ascii="Times New Roman" w:hAnsi="Times New Roman" w:cs="Times New Roman"/>
          <w:sz w:val="20"/>
          <w:szCs w:val="20"/>
        </w:rPr>
        <w:t xml:space="preserve">104 </w:t>
      </w:r>
      <w:r w:rsidRPr="00A21078">
        <w:rPr>
          <w:rFonts w:ascii="Times New Roman" w:hAnsi="Times New Roman" w:cs="Times New Roman"/>
          <w:bCs/>
          <w:iCs/>
          <w:sz w:val="20"/>
          <w:szCs w:val="20"/>
        </w:rPr>
        <w:t xml:space="preserve">Состав </w:t>
      </w:r>
      <w:r w:rsidRPr="00A21078">
        <w:rPr>
          <w:rFonts w:ascii="Times New Roman" w:hAnsi="Times New Roman" w:cs="Times New Roman"/>
          <w:sz w:val="20"/>
          <w:szCs w:val="20"/>
        </w:rPr>
        <w:t xml:space="preserve">комиссии по социальной адаптации лиц, освобожденных из мест лишения свободы, а также осужденных к наказаниям, не связанным с лишением свободы </w:t>
      </w:r>
    </w:p>
    <w:tbl>
      <w:tblPr>
        <w:tblW w:w="10632" w:type="dxa"/>
        <w:tblLook w:val="04A0" w:firstRow="1" w:lastRow="0" w:firstColumn="1" w:lastColumn="0" w:noHBand="0" w:noVBand="1"/>
      </w:tblPr>
      <w:tblGrid>
        <w:gridCol w:w="2552"/>
        <w:gridCol w:w="8080"/>
      </w:tblGrid>
      <w:tr w:rsidR="00A21078" w:rsidRPr="00D70190" w14:paraId="550F2D56" w14:textId="77777777" w:rsidTr="00D70190">
        <w:tc>
          <w:tcPr>
            <w:tcW w:w="2552" w:type="dxa"/>
            <w:shd w:val="clear" w:color="auto" w:fill="auto"/>
          </w:tcPr>
          <w:p w14:paraId="707358AC"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Линевич Сергей Сергеевич </w:t>
            </w:r>
          </w:p>
        </w:tc>
        <w:tc>
          <w:tcPr>
            <w:tcW w:w="8080" w:type="dxa"/>
            <w:shd w:val="clear" w:color="auto" w:fill="auto"/>
          </w:tcPr>
          <w:p w14:paraId="141DC4AF"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глава Завитинского муниципального округа (председатель Комиссии) </w:t>
            </w:r>
          </w:p>
        </w:tc>
      </w:tr>
      <w:tr w:rsidR="00A21078" w:rsidRPr="00D70190" w14:paraId="47E56A1C" w14:textId="77777777" w:rsidTr="00D70190">
        <w:tc>
          <w:tcPr>
            <w:tcW w:w="2552" w:type="dxa"/>
            <w:shd w:val="clear" w:color="auto" w:fill="auto"/>
          </w:tcPr>
          <w:p w14:paraId="424B2C2F"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Татарникова Анна Александровна</w:t>
            </w:r>
          </w:p>
        </w:tc>
        <w:tc>
          <w:tcPr>
            <w:tcW w:w="8080" w:type="dxa"/>
            <w:shd w:val="clear" w:color="auto" w:fill="auto"/>
          </w:tcPr>
          <w:p w14:paraId="58EAEF26"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заместитель главы администрации Завитинского муниципального округа по социальным вопросам (заместитель председателя Комиссии) </w:t>
            </w:r>
          </w:p>
        </w:tc>
      </w:tr>
      <w:tr w:rsidR="00A21078" w:rsidRPr="00D70190" w14:paraId="2633EBD9" w14:textId="77777777" w:rsidTr="00D70190">
        <w:tc>
          <w:tcPr>
            <w:tcW w:w="2552" w:type="dxa"/>
            <w:shd w:val="clear" w:color="auto" w:fill="auto"/>
          </w:tcPr>
          <w:p w14:paraId="47247DD4"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Талашова Светлана Евгеньевна </w:t>
            </w:r>
          </w:p>
        </w:tc>
        <w:tc>
          <w:tcPr>
            <w:tcW w:w="8080" w:type="dxa"/>
            <w:shd w:val="clear" w:color="auto" w:fill="auto"/>
          </w:tcPr>
          <w:p w14:paraId="5DFBF6B2"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главный специалист-юрисконсульт отдела по правовым и социальным вопросам администрации Завитинского муниципального округа (секретарь Комиссии)</w:t>
            </w:r>
          </w:p>
        </w:tc>
      </w:tr>
      <w:tr w:rsidR="00A21078" w:rsidRPr="00D70190" w14:paraId="23D4352E" w14:textId="77777777" w:rsidTr="00D70190">
        <w:tc>
          <w:tcPr>
            <w:tcW w:w="2552" w:type="dxa"/>
            <w:shd w:val="clear" w:color="auto" w:fill="auto"/>
          </w:tcPr>
          <w:p w14:paraId="5C79BC71" w14:textId="01D011CB" w:rsidR="00A21078" w:rsidRPr="00D70190" w:rsidRDefault="00A21078" w:rsidP="00D70190">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Члены Комиссии:</w:t>
            </w:r>
          </w:p>
        </w:tc>
        <w:tc>
          <w:tcPr>
            <w:tcW w:w="8080" w:type="dxa"/>
            <w:shd w:val="clear" w:color="auto" w:fill="auto"/>
          </w:tcPr>
          <w:p w14:paraId="453F2DFE" w14:textId="77777777" w:rsidR="00A21078" w:rsidRPr="00D70190" w:rsidRDefault="00A21078" w:rsidP="00A21078">
            <w:pPr>
              <w:spacing w:after="0" w:line="240" w:lineRule="auto"/>
              <w:jc w:val="both"/>
              <w:rPr>
                <w:rFonts w:ascii="Times New Roman" w:hAnsi="Times New Roman" w:cs="Times New Roman"/>
                <w:bCs/>
                <w:iCs/>
                <w:sz w:val="16"/>
                <w:szCs w:val="16"/>
              </w:rPr>
            </w:pPr>
          </w:p>
        </w:tc>
      </w:tr>
      <w:tr w:rsidR="00A21078" w:rsidRPr="00D70190" w14:paraId="2535ED74" w14:textId="77777777" w:rsidTr="00D70190">
        <w:tc>
          <w:tcPr>
            <w:tcW w:w="2552" w:type="dxa"/>
            <w:shd w:val="clear" w:color="auto" w:fill="auto"/>
          </w:tcPr>
          <w:p w14:paraId="1F08D944"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Акимцова Ирина Григорьевна</w:t>
            </w:r>
          </w:p>
        </w:tc>
        <w:tc>
          <w:tcPr>
            <w:tcW w:w="8080" w:type="dxa"/>
            <w:shd w:val="clear" w:color="auto" w:fill="auto"/>
          </w:tcPr>
          <w:p w14:paraId="3183B7FB"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начальник Завитинского отдела ГКУ Амурской области «Центр занятости населения» (по согласованию)</w:t>
            </w:r>
          </w:p>
        </w:tc>
      </w:tr>
      <w:tr w:rsidR="00A21078" w:rsidRPr="00D70190" w14:paraId="2F12895A" w14:textId="77777777" w:rsidTr="00D70190">
        <w:tc>
          <w:tcPr>
            <w:tcW w:w="2552" w:type="dxa"/>
            <w:shd w:val="clear" w:color="auto" w:fill="auto"/>
          </w:tcPr>
          <w:p w14:paraId="20E349BE"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Вовк Светлана Станиславовна</w:t>
            </w:r>
          </w:p>
        </w:tc>
        <w:tc>
          <w:tcPr>
            <w:tcW w:w="8080" w:type="dxa"/>
            <w:shd w:val="clear" w:color="auto" w:fill="auto"/>
          </w:tcPr>
          <w:p w14:paraId="4A90C641"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ответственный секретарь КДН и защите их прав при администрации Завитинского муниципального округа</w:t>
            </w:r>
          </w:p>
        </w:tc>
      </w:tr>
      <w:tr w:rsidR="00A21078" w:rsidRPr="00D70190" w14:paraId="53E8C17C" w14:textId="77777777" w:rsidTr="00D70190">
        <w:tc>
          <w:tcPr>
            <w:tcW w:w="2552" w:type="dxa"/>
            <w:shd w:val="clear" w:color="auto" w:fill="auto"/>
          </w:tcPr>
          <w:p w14:paraId="752BFE16"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Доля Татьяна Анатольевна</w:t>
            </w:r>
          </w:p>
        </w:tc>
        <w:tc>
          <w:tcPr>
            <w:tcW w:w="8080" w:type="dxa"/>
            <w:shd w:val="clear" w:color="auto" w:fill="auto"/>
          </w:tcPr>
          <w:p w14:paraId="33BF7B44"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начальник отдела образования Завитинского муниципального округа (по согласованию)  </w:t>
            </w:r>
          </w:p>
        </w:tc>
      </w:tr>
      <w:tr w:rsidR="00A21078" w:rsidRPr="00D70190" w14:paraId="55E382C5" w14:textId="77777777" w:rsidTr="00D70190">
        <w:tc>
          <w:tcPr>
            <w:tcW w:w="2552" w:type="dxa"/>
            <w:shd w:val="clear" w:color="auto" w:fill="auto"/>
          </w:tcPr>
          <w:p w14:paraId="5766B26B"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Журман Айгуль Оразовна </w:t>
            </w:r>
          </w:p>
        </w:tc>
        <w:tc>
          <w:tcPr>
            <w:tcW w:w="8080" w:type="dxa"/>
            <w:shd w:val="clear" w:color="auto" w:fill="auto"/>
          </w:tcPr>
          <w:p w14:paraId="0173E34C"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sz w:val="16"/>
                <w:szCs w:val="16"/>
              </w:rPr>
              <w:t xml:space="preserve">начальник ГКУ Амурской области –  Управление социальной защиты населения по Завитинскому муниципальному округу (по согласованию) </w:t>
            </w:r>
          </w:p>
        </w:tc>
      </w:tr>
      <w:tr w:rsidR="00A21078" w:rsidRPr="00D70190" w14:paraId="2A3C6937" w14:textId="77777777" w:rsidTr="00D70190">
        <w:tc>
          <w:tcPr>
            <w:tcW w:w="2552" w:type="dxa"/>
            <w:shd w:val="clear" w:color="auto" w:fill="auto"/>
          </w:tcPr>
          <w:p w14:paraId="141CA732"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Издебский Дмитрий Романович</w:t>
            </w:r>
          </w:p>
        </w:tc>
        <w:tc>
          <w:tcPr>
            <w:tcW w:w="8080" w:type="dxa"/>
            <w:shd w:val="clear" w:color="auto" w:fill="auto"/>
          </w:tcPr>
          <w:p w14:paraId="7E76AF9F" w14:textId="26474BA0" w:rsidR="00A21078" w:rsidRPr="00D70190" w:rsidRDefault="00A21078" w:rsidP="00D70190">
            <w:pPr>
              <w:spacing w:after="0" w:line="240" w:lineRule="auto"/>
              <w:jc w:val="both"/>
              <w:rPr>
                <w:rFonts w:ascii="Times New Roman" w:hAnsi="Times New Roman" w:cs="Times New Roman"/>
                <w:sz w:val="16"/>
                <w:szCs w:val="16"/>
              </w:rPr>
            </w:pPr>
            <w:r w:rsidRPr="00D70190">
              <w:rPr>
                <w:rFonts w:ascii="Times New Roman" w:hAnsi="Times New Roman" w:cs="Times New Roman"/>
                <w:sz w:val="16"/>
                <w:szCs w:val="16"/>
              </w:rPr>
              <w:t>начальник ОМВД России «Завитинское»</w:t>
            </w:r>
          </w:p>
        </w:tc>
      </w:tr>
      <w:tr w:rsidR="00A21078" w:rsidRPr="00D70190" w14:paraId="35974CA0" w14:textId="77777777" w:rsidTr="00D70190">
        <w:tc>
          <w:tcPr>
            <w:tcW w:w="2552" w:type="dxa"/>
            <w:shd w:val="clear" w:color="auto" w:fill="auto"/>
          </w:tcPr>
          <w:p w14:paraId="6A9D1F98"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Кузьмина Анжелика Николаевна</w:t>
            </w:r>
          </w:p>
        </w:tc>
        <w:tc>
          <w:tcPr>
            <w:tcW w:w="8080" w:type="dxa"/>
            <w:shd w:val="clear" w:color="auto" w:fill="auto"/>
          </w:tcPr>
          <w:p w14:paraId="1C990667" w14:textId="182CF96B" w:rsidR="00A21078" w:rsidRPr="00D70190" w:rsidRDefault="00A21078" w:rsidP="00D70190">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начальник филиала по Завитинскому району ФКУ УИИ УФСИН России по Амурской области (по согласованию)</w:t>
            </w:r>
          </w:p>
        </w:tc>
      </w:tr>
      <w:tr w:rsidR="00A21078" w:rsidRPr="00D70190" w14:paraId="4615DC84" w14:textId="77777777" w:rsidTr="00D70190">
        <w:tc>
          <w:tcPr>
            <w:tcW w:w="2552" w:type="dxa"/>
            <w:shd w:val="clear" w:color="auto" w:fill="auto"/>
          </w:tcPr>
          <w:p w14:paraId="08635A3D"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Положиев Сергей Леонидович  </w:t>
            </w:r>
          </w:p>
        </w:tc>
        <w:tc>
          <w:tcPr>
            <w:tcW w:w="8080" w:type="dxa"/>
            <w:shd w:val="clear" w:color="auto" w:fill="auto"/>
          </w:tcPr>
          <w:p w14:paraId="66898DE8" w14:textId="77777777" w:rsidR="00A21078" w:rsidRPr="00D70190" w:rsidRDefault="00A21078" w:rsidP="00A21078">
            <w:pPr>
              <w:spacing w:after="0" w:line="240" w:lineRule="auto"/>
              <w:jc w:val="both"/>
              <w:rPr>
                <w:rFonts w:ascii="Times New Roman" w:hAnsi="Times New Roman" w:cs="Times New Roman"/>
                <w:bCs/>
                <w:iCs/>
                <w:sz w:val="16"/>
                <w:szCs w:val="16"/>
              </w:rPr>
            </w:pPr>
            <w:r w:rsidRPr="00D70190">
              <w:rPr>
                <w:rFonts w:ascii="Times New Roman" w:hAnsi="Times New Roman" w:cs="Times New Roman"/>
                <w:bCs/>
                <w:iCs/>
                <w:sz w:val="16"/>
                <w:szCs w:val="16"/>
              </w:rPr>
              <w:t xml:space="preserve">- заместитель главного врача по клинико-экспертной работе ГБУЗ АО «Завитинская больница» (по согласованию)  </w:t>
            </w:r>
          </w:p>
        </w:tc>
      </w:tr>
      <w:bookmarkEnd w:id="96"/>
    </w:tbl>
    <w:p w14:paraId="4E75D843" w14:textId="226778C6" w:rsidR="004D2671" w:rsidRPr="00D70190" w:rsidRDefault="004D2671" w:rsidP="00D70190">
      <w:pPr>
        <w:spacing w:after="0" w:line="240" w:lineRule="auto"/>
        <w:jc w:val="both"/>
        <w:rPr>
          <w:rFonts w:ascii="Times New Roman" w:hAnsi="Times New Roman" w:cs="Times New Roman"/>
          <w:b/>
          <w:bCs/>
          <w:sz w:val="20"/>
          <w:szCs w:val="20"/>
        </w:rPr>
      </w:pPr>
    </w:p>
    <w:p w14:paraId="4E83F9B2" w14:textId="2F98D543" w:rsidR="004C0A31" w:rsidRPr="00D70190" w:rsidRDefault="004C0A31" w:rsidP="00D70190">
      <w:pPr>
        <w:spacing w:after="0" w:line="240" w:lineRule="auto"/>
        <w:jc w:val="both"/>
        <w:rPr>
          <w:rFonts w:ascii="Times New Roman" w:hAnsi="Times New Roman" w:cs="Times New Roman"/>
          <w:b/>
          <w:bCs/>
          <w:sz w:val="20"/>
          <w:szCs w:val="20"/>
        </w:rPr>
      </w:pPr>
      <w:r w:rsidRPr="00D70190">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D70190">
        <w:rPr>
          <w:rFonts w:ascii="Times New Roman" w:hAnsi="Times New Roman" w:cs="Times New Roman"/>
          <w:b/>
          <w:bCs/>
          <w:sz w:val="20"/>
          <w:szCs w:val="20"/>
        </w:rPr>
        <w:t xml:space="preserve">  № 105</w:t>
      </w:r>
    </w:p>
    <w:p w14:paraId="3E2A1502" w14:textId="255133CC" w:rsidR="00D70190" w:rsidRPr="00D70190" w:rsidRDefault="00D70190" w:rsidP="00D70190">
      <w:pPr>
        <w:spacing w:after="0" w:line="240" w:lineRule="auto"/>
        <w:ind w:right="-2"/>
        <w:jc w:val="both"/>
        <w:rPr>
          <w:rFonts w:ascii="Times New Roman" w:hAnsi="Times New Roman" w:cs="Times New Roman"/>
          <w:sz w:val="20"/>
          <w:szCs w:val="20"/>
        </w:rPr>
      </w:pPr>
      <w:r w:rsidRPr="00D70190">
        <w:rPr>
          <w:rFonts w:ascii="Times New Roman" w:hAnsi="Times New Roman" w:cs="Times New Roman"/>
          <w:sz w:val="20"/>
          <w:szCs w:val="20"/>
        </w:rPr>
        <w:t>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w:t>
      </w:r>
      <w:r>
        <w:rPr>
          <w:rFonts w:ascii="Times New Roman" w:hAnsi="Times New Roman" w:cs="Times New Roman"/>
          <w:sz w:val="20"/>
          <w:szCs w:val="20"/>
        </w:rPr>
        <w:t xml:space="preserve"> </w:t>
      </w:r>
      <w:r w:rsidRPr="00D70190">
        <w:rPr>
          <w:rFonts w:ascii="Times New Roman" w:hAnsi="Times New Roman" w:cs="Times New Roman"/>
          <w:sz w:val="20"/>
          <w:szCs w:val="20"/>
        </w:rPr>
        <w:t>постановлением главы Завитинского муниципального округа от 25.05.2022 № 433 (с изменениями от 09.11.2022 № 1006)</w:t>
      </w:r>
      <w:r>
        <w:rPr>
          <w:rFonts w:ascii="Times New Roman" w:hAnsi="Times New Roman" w:cs="Times New Roman"/>
          <w:sz w:val="20"/>
          <w:szCs w:val="20"/>
        </w:rPr>
        <w:t xml:space="preserve"> </w:t>
      </w:r>
      <w:r w:rsidRPr="00D70190">
        <w:rPr>
          <w:rFonts w:ascii="Times New Roman" w:hAnsi="Times New Roman" w:cs="Times New Roman"/>
          <w:sz w:val="20"/>
          <w:szCs w:val="20"/>
        </w:rPr>
        <w:t>На основании постановления Правительства Российской Федерации от 22.12.2022 № 2385 «</w:t>
      </w:r>
      <w:r w:rsidRPr="00D70190">
        <w:rPr>
          <w:rFonts w:ascii="Times New Roman" w:hAnsi="Times New Roman" w:cs="Times New Roman"/>
          <w:sz w:val="20"/>
          <w:szCs w:val="20"/>
          <w:lang w:eastAsia="ru-RU"/>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D70190">
        <w:rPr>
          <w:rFonts w:ascii="Times New Roman" w:hAnsi="Times New Roman" w:cs="Times New Roman"/>
          <w:b/>
          <w:sz w:val="20"/>
          <w:szCs w:val="20"/>
        </w:rPr>
        <w:t xml:space="preserve">п о с т а н о в л я ю: </w:t>
      </w:r>
      <w:r w:rsidRPr="00D70190">
        <w:rPr>
          <w:rFonts w:ascii="Times New Roman" w:hAnsi="Times New Roman" w:cs="Times New Roman"/>
          <w:sz w:val="20"/>
          <w:szCs w:val="20"/>
        </w:rPr>
        <w:t>1. Внести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утвержденные постановлением главы Завитинского муниципального округа от 25.05.2022 № 433 (с изменениями от 09.11.2022 № 1006), следующие изменения: в пункте 4: абзац шестой подпункта «в» заменить текстом следующего содержания: «</w:t>
      </w:r>
      <w:r w:rsidRPr="00D70190">
        <w:rPr>
          <w:rFonts w:ascii="Times New Roman" w:hAnsi="Times New Roman" w:cs="Times New Roman"/>
          <w:sz w:val="20"/>
          <w:szCs w:val="20"/>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70190">
        <w:rPr>
          <w:rFonts w:ascii="Times New Roman" w:hAnsi="Times New Roman" w:cs="Times New Roman"/>
          <w:sz w:val="20"/>
          <w:szCs w:val="20"/>
        </w:rPr>
        <w:t>».</w:t>
      </w:r>
      <w:r>
        <w:rPr>
          <w:rFonts w:ascii="Times New Roman" w:hAnsi="Times New Roman" w:cs="Times New Roman"/>
          <w:sz w:val="20"/>
          <w:szCs w:val="20"/>
        </w:rPr>
        <w:t xml:space="preserve"> </w:t>
      </w:r>
      <w:r w:rsidRPr="00D70190">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D70190">
        <w:rPr>
          <w:rFonts w:ascii="Times New Roman" w:hAnsi="Times New Roman" w:cs="Times New Roman"/>
          <w:sz w:val="20"/>
          <w:szCs w:val="20"/>
        </w:rPr>
        <w:t>4. Контроль за исполнением настоящего постановления оставляю за собой.</w:t>
      </w:r>
    </w:p>
    <w:p w14:paraId="6F74CD55" w14:textId="6358B07C" w:rsidR="00D70190" w:rsidRPr="00D70190" w:rsidRDefault="00D70190" w:rsidP="00D70190">
      <w:pPr>
        <w:spacing w:after="0" w:line="240" w:lineRule="auto"/>
        <w:jc w:val="both"/>
        <w:rPr>
          <w:sz w:val="20"/>
          <w:szCs w:val="20"/>
        </w:rPr>
      </w:pPr>
      <w:r w:rsidRPr="00D70190">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D70190">
        <w:rPr>
          <w:rFonts w:ascii="Times New Roman" w:hAnsi="Times New Roman" w:cs="Times New Roman"/>
          <w:sz w:val="20"/>
          <w:szCs w:val="20"/>
        </w:rPr>
        <w:t xml:space="preserve">       С.С. Линевич</w:t>
      </w:r>
    </w:p>
    <w:p w14:paraId="423699AC" w14:textId="43B23CBE" w:rsidR="004C0A31" w:rsidRDefault="004C0A31" w:rsidP="004C0A31">
      <w:pPr>
        <w:spacing w:after="0" w:line="240" w:lineRule="auto"/>
        <w:jc w:val="both"/>
        <w:rPr>
          <w:rFonts w:ascii="Times New Roman" w:hAnsi="Times New Roman" w:cs="Times New Roman"/>
          <w:b/>
          <w:bCs/>
          <w:sz w:val="20"/>
          <w:szCs w:val="20"/>
        </w:rPr>
      </w:pPr>
    </w:p>
    <w:p w14:paraId="1B46A538" w14:textId="21F2BEF0" w:rsidR="004C0A31" w:rsidRPr="00D70190" w:rsidRDefault="004C0A31" w:rsidP="00D70190">
      <w:pPr>
        <w:spacing w:after="0" w:line="240" w:lineRule="auto"/>
        <w:jc w:val="both"/>
        <w:rPr>
          <w:rFonts w:ascii="Times New Roman" w:hAnsi="Times New Roman" w:cs="Times New Roman"/>
          <w:b/>
          <w:bCs/>
          <w:sz w:val="20"/>
          <w:szCs w:val="20"/>
        </w:rPr>
      </w:pPr>
      <w:r w:rsidRPr="00D70190">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D70190">
        <w:rPr>
          <w:rFonts w:ascii="Times New Roman" w:hAnsi="Times New Roman" w:cs="Times New Roman"/>
          <w:b/>
          <w:bCs/>
          <w:sz w:val="20"/>
          <w:szCs w:val="20"/>
        </w:rPr>
        <w:t>№ 106</w:t>
      </w:r>
    </w:p>
    <w:p w14:paraId="65035E56" w14:textId="6AEFEEC2" w:rsidR="00D70190" w:rsidRPr="00EA04E6" w:rsidRDefault="00D70190" w:rsidP="00EA04E6">
      <w:pPr>
        <w:spacing w:after="0" w:line="240" w:lineRule="auto"/>
        <w:jc w:val="both"/>
        <w:rPr>
          <w:rFonts w:ascii="Times New Roman" w:eastAsia="Times New Roman" w:hAnsi="Times New Roman" w:cs="Times New Roman"/>
          <w:sz w:val="20"/>
          <w:szCs w:val="20"/>
        </w:rPr>
      </w:pPr>
      <w:r w:rsidRPr="00D70190">
        <w:rPr>
          <w:rFonts w:ascii="Times New Roman" w:eastAsia="Times New Roman" w:hAnsi="Times New Roman" w:cs="Times New Roman"/>
          <w:sz w:val="20"/>
          <w:szCs w:val="20"/>
        </w:rPr>
        <w:t>Об утверждении административного регламента предоставления</w:t>
      </w:r>
      <w:r>
        <w:rPr>
          <w:rFonts w:ascii="Times New Roman" w:eastAsia="Times New Roman" w:hAnsi="Times New Roman" w:cs="Times New Roman"/>
          <w:sz w:val="20"/>
          <w:szCs w:val="20"/>
        </w:rPr>
        <w:t xml:space="preserve"> </w:t>
      </w:r>
      <w:r w:rsidRPr="00D70190">
        <w:rPr>
          <w:rFonts w:ascii="Times New Roman" w:eastAsia="Times New Roman" w:hAnsi="Times New Roman" w:cs="Times New Roman"/>
          <w:sz w:val="20"/>
          <w:szCs w:val="20"/>
        </w:rPr>
        <w:t>муниципальной услуги «</w:t>
      </w:r>
      <w:r w:rsidRPr="00D70190">
        <w:rPr>
          <w:rFonts w:ascii="Times New Roman" w:eastAsia="Calibri" w:hAnsi="Times New Roman" w:cs="Times New Roman"/>
          <w:sz w:val="20"/>
          <w:szCs w:val="20"/>
          <w:lang w:eastAsia="ru-RU"/>
        </w:rPr>
        <w:t>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D70190">
        <w:rPr>
          <w:rFonts w:ascii="Times New Roman" w:eastAsia="Times New Roman" w:hAnsi="Times New Roman" w:cs="Times New Roman"/>
          <w:sz w:val="20"/>
          <w:szCs w:val="20"/>
        </w:rPr>
        <w:t>» на территории Завитинского муниципального округа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eastAsia="Times New Roman" w:hAnsi="Times New Roman" w:cs="Times New Roman"/>
          <w:sz w:val="20"/>
          <w:szCs w:val="20"/>
        </w:rPr>
        <w:t xml:space="preserve"> </w:t>
      </w:r>
      <w:r w:rsidRPr="00D70190">
        <w:rPr>
          <w:rFonts w:ascii="Times New Roman" w:eastAsia="Times New Roman" w:hAnsi="Times New Roman" w:cs="Times New Roman"/>
          <w:b/>
          <w:sz w:val="20"/>
          <w:szCs w:val="20"/>
        </w:rPr>
        <w:t>п о с т а н о в л я ю:</w:t>
      </w:r>
      <w:r>
        <w:rPr>
          <w:rFonts w:ascii="Times New Roman" w:eastAsia="Times New Roman" w:hAnsi="Times New Roman" w:cs="Times New Roman"/>
          <w:b/>
          <w:sz w:val="20"/>
          <w:szCs w:val="20"/>
        </w:rPr>
        <w:t xml:space="preserve"> </w:t>
      </w:r>
      <w:r w:rsidRPr="00D70190">
        <w:rPr>
          <w:rFonts w:ascii="Times New Roman" w:eastAsia="Times New Roman" w:hAnsi="Times New Roman" w:cs="Times New Roman"/>
          <w:sz w:val="20"/>
          <w:szCs w:val="20"/>
        </w:rPr>
        <w:t>1. Утвердить административный регламент предоставления муниципальной услуги «</w:t>
      </w:r>
      <w:r w:rsidRPr="00D70190">
        <w:rPr>
          <w:rFonts w:ascii="Times New Roman" w:eastAsia="Calibri" w:hAnsi="Times New Roman" w:cs="Times New Roman"/>
          <w:sz w:val="20"/>
          <w:szCs w:val="20"/>
          <w:lang w:eastAsia="ru-RU"/>
        </w:rPr>
        <w:t xml:space="preserve">Признание молодой семьи или отказ в признании молодой семьи </w:t>
      </w:r>
      <w:r w:rsidRPr="00D70190">
        <w:rPr>
          <w:rFonts w:ascii="Times New Roman" w:eastAsia="Calibri" w:hAnsi="Times New Roman" w:cs="Times New Roman"/>
          <w:sz w:val="20"/>
          <w:szCs w:val="20"/>
          <w:lang w:eastAsia="ru-RU"/>
        </w:rPr>
        <w:lastRenderedPageBreak/>
        <w:t>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D70190">
        <w:rPr>
          <w:rFonts w:ascii="Times New Roman" w:eastAsia="Times New Roman" w:hAnsi="Times New Roman" w:cs="Times New Roman"/>
          <w:sz w:val="20"/>
          <w:szCs w:val="20"/>
        </w:rPr>
        <w:t>» на территории Завитинского муниципального округа (прилагается).</w:t>
      </w:r>
      <w:r>
        <w:rPr>
          <w:rFonts w:ascii="Times New Roman" w:eastAsia="Times New Roman" w:hAnsi="Times New Roman" w:cs="Times New Roman"/>
          <w:sz w:val="20"/>
          <w:szCs w:val="20"/>
        </w:rPr>
        <w:t xml:space="preserve"> </w:t>
      </w:r>
      <w:r w:rsidRPr="00D70190">
        <w:rPr>
          <w:rFonts w:ascii="Times New Roman" w:eastAsia="Times New Roman" w:hAnsi="Times New Roman" w:cs="Times New Roman"/>
          <w:color w:val="000000"/>
          <w:sz w:val="20"/>
          <w:szCs w:val="20"/>
        </w:rPr>
        <w:t>2. Настоящее постановление подлежит официальному опубликованию.</w:t>
      </w:r>
      <w:r>
        <w:rPr>
          <w:rFonts w:ascii="Times New Roman" w:eastAsia="Times New Roman" w:hAnsi="Times New Roman" w:cs="Times New Roman"/>
          <w:color w:val="000000"/>
          <w:sz w:val="20"/>
          <w:szCs w:val="20"/>
        </w:rPr>
        <w:t xml:space="preserve"> </w:t>
      </w:r>
      <w:r w:rsidRPr="00D70190">
        <w:rPr>
          <w:rFonts w:ascii="Times New Roman" w:eastAsia="Times New Roman" w:hAnsi="Times New Roman" w:cs="Times New Roman"/>
          <w:color w:val="000000"/>
          <w:sz w:val="20"/>
          <w:szCs w:val="20"/>
        </w:rPr>
        <w:t xml:space="preserve">3. Контроль за исполнением настоящего постановления возложить на первого </w:t>
      </w:r>
      <w:r w:rsidRPr="00EA04E6">
        <w:rPr>
          <w:rFonts w:ascii="Times New Roman" w:eastAsia="Times New Roman" w:hAnsi="Times New Roman" w:cs="Times New Roman"/>
          <w:color w:val="000000"/>
          <w:sz w:val="20"/>
          <w:szCs w:val="20"/>
        </w:rPr>
        <w:t>заместителя главы администрации Завитинского муниципального округа А.Н.Мацкан.</w:t>
      </w:r>
    </w:p>
    <w:p w14:paraId="35AA5579" w14:textId="54114A81" w:rsidR="00D70190" w:rsidRPr="00EA04E6" w:rsidRDefault="00D70190" w:rsidP="00EA04E6">
      <w:pPr>
        <w:spacing w:after="0" w:line="240" w:lineRule="auto"/>
        <w:jc w:val="both"/>
        <w:rPr>
          <w:rFonts w:ascii="Times New Roman" w:eastAsia="Times New Roman" w:hAnsi="Times New Roman" w:cs="Times New Roman"/>
          <w:sz w:val="20"/>
          <w:szCs w:val="20"/>
        </w:rPr>
      </w:pPr>
      <w:r w:rsidRPr="00EA04E6">
        <w:rPr>
          <w:rFonts w:ascii="Times New Roman" w:eastAsia="Times New Roman" w:hAnsi="Times New Roman" w:cs="Times New Roman"/>
          <w:sz w:val="20"/>
          <w:szCs w:val="20"/>
        </w:rPr>
        <w:t>Глава Завитинского муниципального округа                                                                                                                   С.С.Линевич</w:t>
      </w:r>
    </w:p>
    <w:p w14:paraId="2EEE486A" w14:textId="37CECA05" w:rsidR="00EA04E6" w:rsidRPr="0011341C" w:rsidRDefault="006053D0" w:rsidP="00B01EEB">
      <w:pPr>
        <w:adjustRightInd w:val="0"/>
        <w:spacing w:after="0" w:line="240" w:lineRule="auto"/>
        <w:jc w:val="both"/>
        <w:rPr>
          <w:rFonts w:ascii="Times New Roman" w:hAnsi="Times New Roman" w:cs="Times New Roman"/>
          <w:sz w:val="20"/>
          <w:szCs w:val="20"/>
        </w:rPr>
      </w:pPr>
      <w:r w:rsidRPr="006053D0">
        <w:rPr>
          <w:rFonts w:ascii="Times New Roman" w:eastAsia="Calibri" w:hAnsi="Times New Roman" w:cs="Times New Roman"/>
          <w:b/>
          <w:sz w:val="20"/>
          <w:szCs w:val="20"/>
          <w:lang w:eastAsia="ru-RU"/>
        </w:rPr>
        <w:t xml:space="preserve">Приложение </w:t>
      </w:r>
      <w:r w:rsidRPr="00EA04E6">
        <w:rPr>
          <w:rFonts w:ascii="Times New Roman" w:eastAsia="Calibri" w:hAnsi="Times New Roman" w:cs="Times New Roman"/>
          <w:bCs/>
          <w:sz w:val="20"/>
          <w:szCs w:val="20"/>
          <w:lang w:eastAsia="ru-RU"/>
        </w:rPr>
        <w:t xml:space="preserve">УТВЕРЖДЕНО постановлением главы Завитинского муниципального округа </w:t>
      </w:r>
      <w:r w:rsidR="00D70190" w:rsidRPr="00EA04E6">
        <w:rPr>
          <w:rFonts w:ascii="Times New Roman" w:eastAsia="Calibri" w:hAnsi="Times New Roman" w:cs="Times New Roman"/>
          <w:bCs/>
          <w:sz w:val="20"/>
          <w:szCs w:val="20"/>
          <w:lang w:eastAsia="ru-RU"/>
        </w:rPr>
        <w:t xml:space="preserve">от </w:t>
      </w:r>
      <w:r w:rsidR="00D70190" w:rsidRPr="00EA04E6">
        <w:rPr>
          <w:rFonts w:ascii="Times New Roman" w:eastAsia="Calibri" w:hAnsi="Times New Roman" w:cs="Times New Roman"/>
          <w:bCs/>
          <w:sz w:val="20"/>
          <w:szCs w:val="20"/>
          <w:u w:val="single"/>
          <w:lang w:eastAsia="ru-RU"/>
        </w:rPr>
        <w:t xml:space="preserve">14.02.2023 </w:t>
      </w:r>
      <w:r w:rsidR="00D70190" w:rsidRPr="00EA04E6">
        <w:rPr>
          <w:rFonts w:ascii="Times New Roman" w:eastAsia="Calibri" w:hAnsi="Times New Roman" w:cs="Times New Roman"/>
          <w:bCs/>
          <w:sz w:val="20"/>
          <w:szCs w:val="20"/>
          <w:lang w:eastAsia="ru-RU"/>
        </w:rPr>
        <w:t xml:space="preserve">№ </w:t>
      </w:r>
      <w:r w:rsidR="00D70190" w:rsidRPr="00EA04E6">
        <w:rPr>
          <w:rFonts w:ascii="Times New Roman" w:eastAsia="Calibri" w:hAnsi="Times New Roman" w:cs="Times New Roman"/>
          <w:bCs/>
          <w:sz w:val="20"/>
          <w:szCs w:val="20"/>
          <w:u w:val="single"/>
          <w:lang w:eastAsia="ru-RU"/>
        </w:rPr>
        <w:t>106</w:t>
      </w:r>
      <w:r>
        <w:rPr>
          <w:rFonts w:ascii="Times New Roman" w:eastAsia="Calibri" w:hAnsi="Times New Roman" w:cs="Times New Roman"/>
          <w:bCs/>
          <w:sz w:val="20"/>
          <w:szCs w:val="20"/>
          <w:u w:val="single"/>
          <w:lang w:eastAsia="ru-RU"/>
        </w:rPr>
        <w:t xml:space="preserve"> </w:t>
      </w:r>
      <w:r w:rsidR="00EA04E6" w:rsidRPr="00EA04E6">
        <w:rPr>
          <w:rFonts w:ascii="Times New Roman" w:hAnsi="Times New Roman" w:cs="Times New Roman"/>
          <w:sz w:val="20"/>
          <w:szCs w:val="20"/>
        </w:rPr>
        <w:t>Административный регламент предоставления</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муниципальной услуги</w:t>
      </w:r>
      <w:r w:rsidR="00EA04E6" w:rsidRPr="00EA04E6">
        <w:rPr>
          <w:rFonts w:ascii="Times New Roman" w:hAnsi="Times New Roman" w:cs="Times New Roman"/>
          <w:spacing w:val="-7"/>
          <w:sz w:val="20"/>
          <w:szCs w:val="20"/>
        </w:rPr>
        <w:t xml:space="preserve"> </w:t>
      </w:r>
      <w:r w:rsidR="00EA04E6" w:rsidRPr="00EA04E6">
        <w:rPr>
          <w:rFonts w:ascii="Times New Roman" w:hAnsi="Times New Roman" w:cs="Times New Roman"/>
          <w:sz w:val="20"/>
          <w:szCs w:val="20"/>
        </w:rPr>
        <w:t>«Признание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00EA04E6" w:rsidRPr="00EA04E6">
        <w:rPr>
          <w:rFonts w:ascii="Times New Roman" w:hAnsi="Times New Roman" w:cs="Times New Roman"/>
          <w:i/>
          <w:spacing w:val="1"/>
          <w:sz w:val="20"/>
          <w:szCs w:val="20"/>
        </w:rPr>
        <w:t xml:space="preserve"> </w:t>
      </w:r>
      <w:r w:rsidR="00EA04E6" w:rsidRPr="00EA04E6">
        <w:rPr>
          <w:rFonts w:ascii="Times New Roman" w:hAnsi="Times New Roman" w:cs="Times New Roman"/>
          <w:sz w:val="20"/>
          <w:szCs w:val="20"/>
        </w:rPr>
        <w:t>на территории</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Общие</w:t>
      </w:r>
      <w:r w:rsidR="00EA04E6" w:rsidRPr="00EA04E6">
        <w:rPr>
          <w:rFonts w:ascii="Times New Roman" w:hAnsi="Times New Roman" w:cs="Times New Roman"/>
          <w:spacing w:val="-3"/>
          <w:sz w:val="20"/>
          <w:szCs w:val="20"/>
        </w:rPr>
        <w:t xml:space="preserve"> </w:t>
      </w:r>
      <w:r w:rsidR="00EA04E6" w:rsidRPr="00EA04E6">
        <w:rPr>
          <w:rFonts w:ascii="Times New Roman" w:hAnsi="Times New Roman" w:cs="Times New Roman"/>
          <w:sz w:val="20"/>
          <w:szCs w:val="20"/>
        </w:rPr>
        <w:t>положения</w:t>
      </w:r>
      <w:r>
        <w:rPr>
          <w:rFonts w:ascii="Times New Roman" w:hAnsi="Times New Roman" w:cs="Times New Roman"/>
          <w:sz w:val="20"/>
          <w:szCs w:val="20"/>
        </w:rPr>
        <w:t xml:space="preserve"> </w:t>
      </w:r>
      <w:r w:rsidR="00EA04E6" w:rsidRPr="00EA04E6">
        <w:rPr>
          <w:rFonts w:ascii="Times New Roman" w:hAnsi="Times New Roman" w:cs="Times New Roman"/>
          <w:b/>
          <w:sz w:val="20"/>
          <w:szCs w:val="20"/>
        </w:rPr>
        <w:t>Предмет</w:t>
      </w:r>
      <w:r w:rsidR="00EA04E6" w:rsidRPr="00EA04E6">
        <w:rPr>
          <w:rFonts w:ascii="Times New Roman" w:hAnsi="Times New Roman" w:cs="Times New Roman"/>
          <w:b/>
          <w:spacing w:val="-5"/>
          <w:sz w:val="20"/>
          <w:szCs w:val="20"/>
        </w:rPr>
        <w:t xml:space="preserve"> </w:t>
      </w:r>
      <w:r w:rsidR="00EA04E6" w:rsidRPr="00EA04E6">
        <w:rPr>
          <w:rFonts w:ascii="Times New Roman" w:hAnsi="Times New Roman" w:cs="Times New Roman"/>
          <w:b/>
          <w:sz w:val="20"/>
          <w:szCs w:val="20"/>
        </w:rPr>
        <w:t>регулирования</w:t>
      </w:r>
      <w:r w:rsidR="00EA04E6" w:rsidRPr="00EA04E6">
        <w:rPr>
          <w:rFonts w:ascii="Times New Roman" w:hAnsi="Times New Roman" w:cs="Times New Roman"/>
          <w:b/>
          <w:spacing w:val="-7"/>
          <w:sz w:val="20"/>
          <w:szCs w:val="20"/>
        </w:rPr>
        <w:t xml:space="preserve"> </w:t>
      </w:r>
      <w:r w:rsidR="00EA04E6" w:rsidRPr="00EA04E6">
        <w:rPr>
          <w:rFonts w:ascii="Times New Roman" w:hAnsi="Times New Roman" w:cs="Times New Roman"/>
          <w:b/>
          <w:sz w:val="20"/>
          <w:szCs w:val="20"/>
        </w:rPr>
        <w:t>Административного</w:t>
      </w:r>
      <w:r w:rsidR="00EA04E6" w:rsidRPr="00EA04E6">
        <w:rPr>
          <w:rFonts w:ascii="Times New Roman" w:hAnsi="Times New Roman" w:cs="Times New Roman"/>
          <w:b/>
          <w:spacing w:val="-5"/>
          <w:sz w:val="20"/>
          <w:szCs w:val="20"/>
        </w:rPr>
        <w:t xml:space="preserve"> </w:t>
      </w:r>
      <w:r w:rsidR="00EA04E6" w:rsidRPr="00EA04E6">
        <w:rPr>
          <w:rFonts w:ascii="Times New Roman" w:hAnsi="Times New Roman" w:cs="Times New Roman"/>
          <w:b/>
          <w:sz w:val="20"/>
          <w:szCs w:val="20"/>
        </w:rPr>
        <w:t>регламента</w:t>
      </w:r>
      <w:r>
        <w:rPr>
          <w:rFonts w:ascii="Times New Roman" w:hAnsi="Times New Roman" w:cs="Times New Roman"/>
          <w:b/>
          <w:sz w:val="20"/>
          <w:szCs w:val="20"/>
        </w:rPr>
        <w:t xml:space="preserve"> </w:t>
      </w:r>
      <w:r w:rsidR="00EA04E6" w:rsidRPr="00EA04E6">
        <w:rPr>
          <w:rFonts w:ascii="Times New Roman" w:hAnsi="Times New Roman" w:cs="Times New Roman"/>
          <w:sz w:val="20"/>
          <w:szCs w:val="20"/>
        </w:rPr>
        <w:t>Административный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регламент</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предоставления</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муниципальной услуги «</w:t>
      </w:r>
      <w:r w:rsidR="00EA04E6" w:rsidRPr="00EA04E6">
        <w:rPr>
          <w:rFonts w:ascii="Times New Roman" w:eastAsia="Calibri" w:hAnsi="Times New Roman" w:cs="Times New Roman"/>
          <w:sz w:val="20"/>
          <w:szCs w:val="20"/>
          <w:lang w:eastAsia="ru-RU"/>
        </w:rPr>
        <w:t>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00EA04E6" w:rsidRPr="00EA04E6">
        <w:rPr>
          <w:rFonts w:ascii="Times New Roman" w:hAnsi="Times New Roman" w:cs="Times New Roman"/>
          <w:sz w:val="20"/>
          <w:szCs w:val="20"/>
        </w:rPr>
        <w:t>» на территории Завитинского муниципального округа (далее-Административный регламент)</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разработан</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в</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целях</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повышения</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качества</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 xml:space="preserve">доступности </w:t>
      </w:r>
      <w:r w:rsidR="00EA04E6" w:rsidRPr="00EA04E6">
        <w:rPr>
          <w:rFonts w:ascii="Times New Roman" w:hAnsi="Times New Roman" w:cs="Times New Roman"/>
          <w:spacing w:val="-67"/>
          <w:sz w:val="20"/>
          <w:szCs w:val="20"/>
        </w:rPr>
        <w:t xml:space="preserve"> </w:t>
      </w:r>
      <w:r w:rsidR="00EA04E6" w:rsidRPr="00EA04E6">
        <w:rPr>
          <w:rFonts w:ascii="Times New Roman" w:hAnsi="Times New Roman" w:cs="Times New Roman"/>
          <w:sz w:val="20"/>
          <w:szCs w:val="20"/>
        </w:rPr>
        <w:t>предоставления муниципальной услуги, определяет стандарт,</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сроки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последовательность</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действий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(административных</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процедур)</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при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осуществлении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полномочий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 xml:space="preserve">по </w:t>
      </w:r>
      <w:r w:rsidR="00EA04E6" w:rsidRPr="00EA04E6">
        <w:rPr>
          <w:rFonts w:ascii="Times New Roman" w:eastAsia="Calibri" w:hAnsi="Times New Roman" w:cs="Times New Roman"/>
          <w:sz w:val="20"/>
          <w:szCs w:val="20"/>
          <w:lang w:eastAsia="ru-RU"/>
        </w:rPr>
        <w:t>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на территории Завитинского муниципального округа.</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Настоящий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Административный</w:t>
      </w:r>
      <w:r w:rsidR="00EA04E6" w:rsidRPr="00EA04E6">
        <w:rPr>
          <w:rFonts w:ascii="Times New Roman" w:hAnsi="Times New Roman" w:cs="Times New Roman"/>
          <w:spacing w:val="71"/>
          <w:sz w:val="20"/>
          <w:szCs w:val="20"/>
        </w:rPr>
        <w:t xml:space="preserve"> </w:t>
      </w:r>
      <w:r w:rsidR="00EA04E6" w:rsidRPr="00EA04E6">
        <w:rPr>
          <w:rFonts w:ascii="Times New Roman" w:hAnsi="Times New Roman" w:cs="Times New Roman"/>
          <w:sz w:val="20"/>
          <w:szCs w:val="20"/>
        </w:rPr>
        <w:t>регламент</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регулирует</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отношения,</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возникающие</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на</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основании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Конституции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Российской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Федерации,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Жилищного</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кодекса</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Российской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Федерации,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Налогового</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кодекса</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Российской Федерации, Федерального закона от 27 июля 2010 г. № 210-ФЗ «Об</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организации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предоставления</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государственных</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муниципальных</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услуг».</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Круг</w:t>
      </w:r>
      <w:r w:rsidR="00EA04E6" w:rsidRPr="00EA04E6">
        <w:rPr>
          <w:rFonts w:ascii="Times New Roman" w:hAnsi="Times New Roman" w:cs="Times New Roman"/>
          <w:spacing w:val="-2"/>
          <w:sz w:val="20"/>
          <w:szCs w:val="20"/>
        </w:rPr>
        <w:t xml:space="preserve"> </w:t>
      </w:r>
      <w:r w:rsidR="00EA04E6" w:rsidRPr="00EA04E6">
        <w:rPr>
          <w:rFonts w:ascii="Times New Roman" w:hAnsi="Times New Roman" w:cs="Times New Roman"/>
          <w:sz w:val="20"/>
          <w:szCs w:val="20"/>
        </w:rPr>
        <w:t>Заявителей</w:t>
      </w:r>
      <w:r>
        <w:rPr>
          <w:rFonts w:ascii="Times New Roman" w:hAnsi="Times New Roman" w:cs="Times New Roman"/>
          <w:sz w:val="20"/>
          <w:szCs w:val="20"/>
        </w:rPr>
        <w:t xml:space="preserve"> </w:t>
      </w:r>
      <w:r w:rsidR="00EA04E6" w:rsidRPr="00EA04E6">
        <w:rPr>
          <w:rFonts w:ascii="Times New Roman" w:eastAsia="Calibri" w:hAnsi="Times New Roman" w:cs="Times New Roman"/>
          <w:sz w:val="20"/>
          <w:szCs w:val="20"/>
          <w:lang w:eastAsia="ru-RU"/>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Pr>
          <w:rFonts w:ascii="Times New Roman" w:eastAsia="Calibri" w:hAnsi="Times New Roman" w:cs="Times New Roman"/>
          <w:sz w:val="20"/>
          <w:szCs w:val="20"/>
          <w:lang w:eastAsia="ru-RU"/>
        </w:rPr>
        <w:t xml:space="preserve"> </w:t>
      </w:r>
      <w:r w:rsidR="00EA04E6" w:rsidRPr="00EA04E6">
        <w:rPr>
          <w:rFonts w:ascii="Times New Roman" w:eastAsia="Calibri" w:hAnsi="Times New Roman" w:cs="Times New Roman"/>
          <w:sz w:val="20"/>
          <w:szCs w:val="20"/>
          <w:lang w:eastAsia="ru-RU"/>
        </w:rPr>
        <w:t>К получателям муниципальной услуги относится молодая семья, в том числе неполная молодая семья, состоящая из одного молодого родителя и одного и более детей, в которой возраст каждого из супругов либо одного родителя в неполной семье не превышает 35 лет.</w:t>
      </w:r>
      <w:r>
        <w:rPr>
          <w:rFonts w:ascii="Times New Roman" w:eastAsia="Calibri" w:hAnsi="Times New Roman" w:cs="Times New Roman"/>
          <w:sz w:val="20"/>
          <w:szCs w:val="20"/>
          <w:lang w:eastAsia="ru-RU"/>
        </w:rPr>
        <w:t xml:space="preserve"> </w:t>
      </w:r>
      <w:r w:rsidR="00EA04E6" w:rsidRPr="00EA04E6">
        <w:rPr>
          <w:rFonts w:ascii="Times New Roman" w:hAnsi="Times New Roman" w:cs="Times New Roman"/>
          <w:sz w:val="20"/>
          <w:szCs w:val="20"/>
        </w:rPr>
        <w:t>Требования к порядку информирования о предоставлении</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муниципальной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услуги</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Информирование</w:t>
      </w:r>
      <w:r w:rsidR="0011341C">
        <w:rPr>
          <w:rFonts w:ascii="Times New Roman" w:hAnsi="Times New Roman" w:cs="Times New Roman"/>
          <w:sz w:val="20"/>
          <w:szCs w:val="20"/>
        </w:rPr>
        <w:t xml:space="preserve"> </w:t>
      </w:r>
      <w:r w:rsidR="00EA04E6" w:rsidRPr="00EA04E6">
        <w:rPr>
          <w:rFonts w:ascii="Times New Roman" w:hAnsi="Times New Roman" w:cs="Times New Roman"/>
          <w:sz w:val="20"/>
          <w:szCs w:val="20"/>
        </w:rPr>
        <w:t>о</w:t>
      </w:r>
      <w:r w:rsidR="0011341C">
        <w:rPr>
          <w:rFonts w:ascii="Times New Roman" w:hAnsi="Times New Roman" w:cs="Times New Roman"/>
          <w:sz w:val="20"/>
          <w:szCs w:val="20"/>
        </w:rPr>
        <w:t xml:space="preserve"> </w:t>
      </w:r>
      <w:r w:rsidR="00EA04E6" w:rsidRPr="00EA04E6">
        <w:rPr>
          <w:rFonts w:ascii="Times New Roman" w:hAnsi="Times New Roman" w:cs="Times New Roman"/>
          <w:sz w:val="20"/>
          <w:szCs w:val="20"/>
        </w:rPr>
        <w:t>порядке предоставления муниципальной услуги</w:t>
      </w:r>
      <w:r w:rsidR="00EA04E6" w:rsidRPr="00EA04E6">
        <w:rPr>
          <w:rFonts w:ascii="Times New Roman" w:hAnsi="Times New Roman" w:cs="Times New Roman"/>
          <w:spacing w:val="-3"/>
          <w:sz w:val="20"/>
          <w:szCs w:val="20"/>
        </w:rPr>
        <w:t xml:space="preserve"> </w:t>
      </w:r>
      <w:r w:rsidR="00EA04E6" w:rsidRPr="00EA04E6">
        <w:rPr>
          <w:rFonts w:ascii="Times New Roman" w:hAnsi="Times New Roman" w:cs="Times New Roman"/>
          <w:sz w:val="20"/>
          <w:szCs w:val="20"/>
        </w:rPr>
        <w:t>осуществляется:</w:t>
      </w:r>
      <w:r>
        <w:rPr>
          <w:rFonts w:ascii="Times New Roman" w:hAnsi="Times New Roman" w:cs="Times New Roman"/>
          <w:sz w:val="20"/>
          <w:szCs w:val="20"/>
        </w:rPr>
        <w:t xml:space="preserve"> </w:t>
      </w:r>
      <w:r w:rsidR="00EA04E6" w:rsidRPr="00EA04E6">
        <w:rPr>
          <w:rFonts w:ascii="Times New Roman" w:hAnsi="Times New Roman" w:cs="Times New Roman"/>
          <w:sz w:val="20"/>
          <w:szCs w:val="20"/>
        </w:rPr>
        <w:t>непосредственно при личном приеме Заявителя в Комитете по управлению муниципальным имуществом Завитинского муниципального округа</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(далее-</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Уполномоченный</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орган)</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или</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многофункциональном</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центре</w:t>
      </w:r>
      <w:r w:rsidR="00EA04E6" w:rsidRPr="00EA04E6">
        <w:rPr>
          <w:rFonts w:ascii="Times New Roman" w:hAnsi="Times New Roman" w:cs="Times New Roman"/>
          <w:spacing w:val="1"/>
          <w:sz w:val="20"/>
          <w:szCs w:val="20"/>
        </w:rPr>
        <w:t xml:space="preserve"> </w:t>
      </w:r>
      <w:r w:rsidR="00EA04E6" w:rsidRPr="00EA04E6">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(далее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многофункциональный центр);</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центре;</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письменно, в том числе посредством электронной почты, факсимильной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связи;</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размещения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открытой</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доступной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информации:</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федеральной государственной информационной системе «Единый портал</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государственных и муниципальных услуг (функций)» (https://</w:t>
      </w:r>
      <w:hyperlink r:id="rId136" w:history="1">
        <w:r w:rsidR="00EA04E6" w:rsidRPr="0011341C">
          <w:rPr>
            <w:rStyle w:val="a9"/>
            <w:sz w:val="20"/>
            <w:szCs w:val="20"/>
          </w:rPr>
          <w:t>www.gosuslugi.ru/)</w:t>
        </w:r>
      </w:hyperlink>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(далее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официальном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сайте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11341C" w:rsidRP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стендах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 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центра.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Информирование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вопросам,</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касающимся: способов подачи заявления о предоставлении муниципальной</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услуги; адресов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услуги; справочной информации о работе Уполномоченного органа (структурных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 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 муниципальной услуги; порядка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порядка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по вопросам предоставления услуг, которые являются необходимыми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предоставления муниципальной услуги; порядка досудебного (внесудебного) обжалования действий (бездействия)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принимаемых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вопросам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67"/>
          <w:sz w:val="20"/>
          <w:szCs w:val="20"/>
        </w:rPr>
        <w:t>,</w:t>
      </w:r>
      <w:r w:rsidR="00EA04E6" w:rsidRPr="0011341C">
        <w:rPr>
          <w:rFonts w:ascii="Times New Roman" w:hAnsi="Times New Roman" w:cs="Times New Roman"/>
          <w:sz w:val="20"/>
          <w:szCs w:val="20"/>
        </w:rPr>
        <w:t xml:space="preserve"> 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бесплатно.</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должностное</w:t>
      </w:r>
      <w:r w:rsidR="00EA04E6" w:rsidRPr="0011341C">
        <w:rPr>
          <w:rFonts w:ascii="Times New Roman" w:hAnsi="Times New Roman" w:cs="Times New Roman"/>
          <w:spacing w:val="46"/>
          <w:sz w:val="20"/>
          <w:szCs w:val="20"/>
        </w:rPr>
        <w:t xml:space="preserve"> </w:t>
      </w:r>
      <w:r w:rsidR="00EA04E6" w:rsidRPr="0011341C">
        <w:rPr>
          <w:rFonts w:ascii="Times New Roman" w:hAnsi="Times New Roman" w:cs="Times New Roman"/>
          <w:sz w:val="20"/>
          <w:szCs w:val="20"/>
        </w:rPr>
        <w:t>лицо</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46"/>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49"/>
          <w:sz w:val="20"/>
          <w:szCs w:val="20"/>
        </w:rPr>
        <w:t xml:space="preserve"> </w:t>
      </w:r>
      <w:r w:rsidR="00EA04E6" w:rsidRPr="0011341C">
        <w:rPr>
          <w:rFonts w:ascii="Times New Roman" w:hAnsi="Times New Roman" w:cs="Times New Roman"/>
          <w:sz w:val="20"/>
          <w:szCs w:val="20"/>
        </w:rPr>
        <w:t>работник</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многофункционального 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консультирование,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подробно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вежливой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(корректной)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информирует</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обратившихся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интересующим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вопросам. Ответ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звонок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начинаться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наименовании органа, в который позвонил Заявитель, фамилии, имени, отчества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(последнее – при наличии) и должности специалиста, принявшего 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звонок. Если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может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самостоятельно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звонок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переадресован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(переведен) на другое должностное лицо или же обратившемуся лицу 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сообщен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номер,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можно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будет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получить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необходимую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информацию. Если подготовка ответа требует продолжительного времени, он предлагает</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один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следующих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вариантов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дальнейших действий:</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изложить обращение в письменной форме;</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назначить</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другое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время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консультаций. Должностное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вправе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выходящее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рамки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стандартных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процедур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условий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 и влияющее прямо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косвенно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принимаемое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решение. Продолжительность информирования по телефону не должна превышать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10 минут. Информирование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графиком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подробно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разъясняет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гражданину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вопросам, указанным в пункте 1.5. настоящего Административного регламента, в порядке,</w:t>
      </w:r>
      <w:r w:rsidR="00EA04E6" w:rsidRPr="0011341C">
        <w:rPr>
          <w:rFonts w:ascii="Times New Roman" w:hAnsi="Times New Roman" w:cs="Times New Roman"/>
          <w:spacing w:val="28"/>
          <w:sz w:val="20"/>
          <w:szCs w:val="20"/>
        </w:rPr>
        <w:t xml:space="preserve"> </w:t>
      </w:r>
      <w:r w:rsidR="00EA04E6" w:rsidRPr="0011341C">
        <w:rPr>
          <w:rFonts w:ascii="Times New Roman" w:hAnsi="Times New Roman" w:cs="Times New Roman"/>
          <w:sz w:val="20"/>
          <w:szCs w:val="20"/>
        </w:rPr>
        <w:t>установленном</w:t>
      </w:r>
      <w:r w:rsidR="00EA04E6" w:rsidRPr="0011341C">
        <w:rPr>
          <w:rFonts w:ascii="Times New Roman" w:hAnsi="Times New Roman" w:cs="Times New Roman"/>
          <w:spacing w:val="31"/>
          <w:sz w:val="20"/>
          <w:szCs w:val="20"/>
        </w:rPr>
        <w:t xml:space="preserve"> </w:t>
      </w:r>
      <w:r w:rsidR="00EA04E6" w:rsidRPr="0011341C">
        <w:rPr>
          <w:rFonts w:ascii="Times New Roman" w:hAnsi="Times New Roman" w:cs="Times New Roman"/>
          <w:sz w:val="20"/>
          <w:szCs w:val="20"/>
        </w:rPr>
        <w:t>Федеральным</w:t>
      </w:r>
      <w:r w:rsidR="00EA04E6" w:rsidRPr="0011341C">
        <w:rPr>
          <w:rFonts w:ascii="Times New Roman" w:hAnsi="Times New Roman" w:cs="Times New Roman"/>
          <w:spacing w:val="28"/>
          <w:sz w:val="20"/>
          <w:szCs w:val="20"/>
        </w:rPr>
        <w:t xml:space="preserve"> </w:t>
      </w:r>
      <w:r w:rsidR="00EA04E6" w:rsidRPr="0011341C">
        <w:rPr>
          <w:rFonts w:ascii="Times New Roman" w:hAnsi="Times New Roman" w:cs="Times New Roman"/>
          <w:sz w:val="20"/>
          <w:szCs w:val="20"/>
        </w:rPr>
        <w:t>законом</w:t>
      </w:r>
      <w:r w:rsidR="00EA04E6" w:rsidRPr="0011341C">
        <w:rPr>
          <w:rFonts w:ascii="Times New Roman" w:hAnsi="Times New Roman" w:cs="Times New Roman"/>
          <w:spacing w:val="28"/>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28"/>
          <w:sz w:val="20"/>
          <w:szCs w:val="20"/>
        </w:rPr>
        <w:t xml:space="preserve"> </w:t>
      </w:r>
      <w:r w:rsidR="00EA04E6" w:rsidRPr="0011341C">
        <w:rPr>
          <w:rFonts w:ascii="Times New Roman" w:hAnsi="Times New Roman" w:cs="Times New Roman"/>
          <w:sz w:val="20"/>
          <w:szCs w:val="20"/>
        </w:rPr>
        <w:t>02.05.2006</w:t>
      </w:r>
      <w:r w:rsidR="00EA04E6" w:rsidRPr="0011341C">
        <w:rPr>
          <w:rFonts w:ascii="Times New Roman" w:hAnsi="Times New Roman" w:cs="Times New Roman"/>
          <w:spacing w:val="28"/>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29"/>
          <w:sz w:val="20"/>
          <w:szCs w:val="20"/>
        </w:rPr>
        <w:t xml:space="preserve"> </w:t>
      </w:r>
      <w:r w:rsidR="00EA04E6" w:rsidRPr="0011341C">
        <w:rPr>
          <w:rFonts w:ascii="Times New Roman" w:hAnsi="Times New Roman" w:cs="Times New Roman"/>
          <w:sz w:val="20"/>
          <w:szCs w:val="20"/>
        </w:rPr>
        <w:t>59-ФЗ «О порядке рассмотрения обращений граждан Российской Федерации» (далее –</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 № 59-ФЗ).</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размещаются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Положением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федеральной государственной информационной системе «Федеральный реестр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(функций)»,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утвержденным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постановлением</w:t>
      </w:r>
      <w:r w:rsidR="00EA04E6" w:rsidRPr="0011341C">
        <w:rPr>
          <w:rFonts w:ascii="Times New Roman" w:hAnsi="Times New Roman" w:cs="Times New Roman"/>
          <w:spacing w:val="24"/>
          <w:sz w:val="20"/>
          <w:szCs w:val="20"/>
        </w:rPr>
        <w:t xml:space="preserve"> </w:t>
      </w:r>
      <w:r w:rsidR="00EA04E6" w:rsidRPr="0011341C">
        <w:rPr>
          <w:rFonts w:ascii="Times New Roman" w:hAnsi="Times New Roman" w:cs="Times New Roman"/>
          <w:sz w:val="20"/>
          <w:szCs w:val="20"/>
        </w:rPr>
        <w:t>Правительства</w:t>
      </w:r>
      <w:r w:rsidR="00EA04E6" w:rsidRPr="0011341C">
        <w:rPr>
          <w:rFonts w:ascii="Times New Roman" w:hAnsi="Times New Roman" w:cs="Times New Roman"/>
          <w:spacing w:val="24"/>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25"/>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23"/>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24</w:t>
      </w:r>
      <w:r w:rsidR="00EA04E6" w:rsidRPr="0011341C">
        <w:rPr>
          <w:rFonts w:ascii="Times New Roman" w:hAnsi="Times New Roman" w:cs="Times New Roman"/>
          <w:spacing w:val="23"/>
          <w:sz w:val="20"/>
          <w:szCs w:val="20"/>
        </w:rPr>
        <w:t>.10.</w:t>
      </w:r>
      <w:r w:rsidR="00EA04E6" w:rsidRPr="0011341C">
        <w:rPr>
          <w:rFonts w:ascii="Times New Roman" w:hAnsi="Times New Roman" w:cs="Times New Roman"/>
          <w:sz w:val="20"/>
          <w:szCs w:val="20"/>
        </w:rPr>
        <w:t>2011</w:t>
      </w:r>
      <w:r w:rsidR="00EA04E6" w:rsidRPr="0011341C">
        <w:rPr>
          <w:rFonts w:ascii="Times New Roman" w:hAnsi="Times New Roman" w:cs="Times New Roman"/>
          <w:spacing w:val="25"/>
          <w:sz w:val="20"/>
          <w:szCs w:val="20"/>
        </w:rPr>
        <w:t xml:space="preserve"> </w:t>
      </w:r>
      <w:r w:rsidR="00EA04E6" w:rsidRPr="0011341C">
        <w:rPr>
          <w:rFonts w:ascii="Times New Roman" w:hAnsi="Times New Roman" w:cs="Times New Roman"/>
          <w:sz w:val="20"/>
          <w:szCs w:val="20"/>
        </w:rPr>
        <w:t>№ 861.</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программного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технические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средства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требует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лицензионного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правообладателем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программного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предусматривающего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взимание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платы,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авторизацию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персональных данных.</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 официальном сайте Уполномоченного органа, на стендах в местах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spacing w:val="34"/>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муниципальной услуги, и в многофункциональном центре размещается следующая справочная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нахождения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структурных подразделений, ответственных за предоставление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 многофункциональных центров;</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справочные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номер телефона-автоинформатора (при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наличии);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адрес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официального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сайта,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почты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формы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обратной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связи Уполномоченного 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«Интернет».</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залах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ожидания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размещаются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регулирующие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ознакомления.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Размещение информации о порядке 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стендах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 центра осуществляется в соответствии с соглашением,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между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информированию,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Административным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регламентом.</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Информация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предоставление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муниципальной услуги может быть получена Заявителем (его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кабинете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структурном подразделении Уполномоченного органа при обращении 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 почты.</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Стандарт</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Наименование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Муниципальная услуга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Наименование, органа местного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самоуправления,</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предоставляющего</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муниципальную</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услугу</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Предоставление муниципальной услуги: «Признание молодой семьи или отказ в признании молодой семьи нуждающейся в жилом помещении с целью участия в государственно программе «Обеспечение доступным и комфортным жильем и коммунальными услугами граждан Российской Федерации» осуществляется администрацией Завитинского муниципального округа в лице уполномоченного органа – комитета по управлению муниципальным имуществом Завитинского муниципального округа Амурской области (далее-Уполномоченный орган).</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орган взаимодействует с:</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Федеральной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налоговой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службой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сведений о доходах Заявителя и членов его семьи, и стоимости имущества, находящегося в собственности членов семьи и подлежащего налогообложению;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Единого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государственного реестра индивидуальных предпринимателей, в случае подачи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(индивидуальным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предпринимателем).</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Министерством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внутренних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дел</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 сведений, подтверждающих действительность паспорта 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подтверждающих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жительства;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реабилитации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(признании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пострадавшим)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репрессированного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политическим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мотивам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факте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смерти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необоснованно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репрессированного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 впоследствии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реабилитированного.</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Пенсионным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Фондом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проверки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соответствия фамильно-именной группы, даты рождения, СНИЛС, сведений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страховом стаже застрахованного лица, сведений об инвалидности из Единой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информационной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социального обеспечения.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Федеральной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службой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кадастра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картографии в части получения сведений из Единого государственного реестра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недвижимости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на имеющиеся объекты недвижимости.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Органами местного самоуправления в части получения сведений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признании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жилого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непригодным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проживания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многоквартирного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дома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аварийным</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подлежащим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сносу</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реконструкции.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Уполномоченному органу запрещается требовать от Заявителя осуществления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согласований,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связанных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 обращением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исключением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включенных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перечень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 муниципальной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Описание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Результатом предоставления муниципальной услуги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является: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Решение о предоставлении муниципальной услуги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согласно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Приложению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регламенту.</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по форме, согласно Приложению № 6 к настоящему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Административному</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регламенту.</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Срок предоставления муниципальной услуги, в том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учетом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необходимости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участвующие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предоставлении муниципальной услуги, срок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приостановления 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срок</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выдачи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являющихся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 xml:space="preserve">результатом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Максимальный срок предоставления муниципальной услуги составляет 20 рабочих дней, исчисляемых со дня регистрации в Управлении заявления с документами, обязанность по представлению которых возложена на Заявителя, и (или) 20 рабочих дней, исчисляемых со дня регистрации заявления с документами, обязанность по представлению которых возложена на Заявителя, в МФЦ.</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Управлении и (или) МФЦ заявления и прилагаемых к нему документов, принятых у Заявителя.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Максимальный срок принятия решения о признании составляет 20 рабочих дней с момента получения ОМСУ полного комплекта документов, необходимых для постановки на учет в качестве нуждающегося в жилом помещении. Максимальный срок принятия решения о признании 20 рабочих дней с момента получения Управления полного комплекта документов из МФЦ (за исключением документов, находящихся в распоряжении Управления – данные документы получаются Управлением самостоятельно в порядке внутриведомственного взаимодействия).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Срок выдачи Заявителю принятого Управлением решения составляет не более трех рабочих дней со дня принятия соответствующего решения таким органом.</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Нормативные правовые акты, регулирующие предоставление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Предоставление муниципальной услуги осуществляется в соответствии со следующими нормативными правовыми актами:</w:t>
      </w:r>
      <w:r w:rsidR="0011341C">
        <w:rPr>
          <w:rFonts w:ascii="Times New Roman" w:hAnsi="Times New Roman" w:cs="Times New Roman"/>
          <w:sz w:val="20"/>
          <w:szCs w:val="20"/>
        </w:rPr>
        <w:t xml:space="preserve"> </w:t>
      </w:r>
      <w:r w:rsidR="00EA04E6" w:rsidRPr="0011341C">
        <w:rPr>
          <w:rFonts w:ascii="Times New Roman" w:eastAsia="Calibri" w:hAnsi="Times New Roman" w:cs="Times New Roman"/>
          <w:sz w:val="20"/>
          <w:szCs w:val="20"/>
          <w:lang w:eastAsia="ru-RU"/>
        </w:rPr>
        <w:t>Жилищным кодексом Российской Федерации;</w:t>
      </w:r>
      <w:r w:rsidR="0011341C">
        <w:rPr>
          <w:rFonts w:ascii="Times New Roman" w:eastAsia="Calibri" w:hAnsi="Times New Roman" w:cs="Times New Roman"/>
          <w:sz w:val="20"/>
          <w:szCs w:val="20"/>
          <w:lang w:eastAsia="ru-RU"/>
        </w:rPr>
        <w:t xml:space="preserve"> </w:t>
      </w:r>
      <w:r w:rsidR="00EA04E6" w:rsidRPr="0011341C">
        <w:rPr>
          <w:rFonts w:ascii="Times New Roman" w:hAnsi="Times New Roman" w:cs="Times New Roman"/>
          <w:sz w:val="20"/>
          <w:szCs w:val="20"/>
        </w:rPr>
        <w:t>Федеральным законом от 27.07.2010 № 210-</w:t>
      </w:r>
      <w:r w:rsidR="00EA04E6" w:rsidRPr="0011341C">
        <w:rPr>
          <w:rFonts w:ascii="Times New Roman" w:hAnsi="Times New Roman" w:cs="Times New Roman"/>
          <w:sz w:val="20"/>
          <w:szCs w:val="20"/>
        </w:rPr>
        <w:lastRenderedPageBreak/>
        <w:t>ФЗ "Об организации предоставления государственных и муниципальных услуг";</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Федеральным </w:t>
      </w:r>
      <w:hyperlink r:id="rId137" w:history="1">
        <w:r w:rsidR="00EA04E6" w:rsidRPr="0011341C">
          <w:rPr>
            <w:rStyle w:val="a9"/>
            <w:sz w:val="20"/>
            <w:szCs w:val="20"/>
          </w:rPr>
          <w:t>закон</w:t>
        </w:r>
      </w:hyperlink>
      <w:r w:rsidR="00EA04E6" w:rsidRPr="0011341C">
        <w:rPr>
          <w:rFonts w:ascii="Times New Roman" w:hAnsi="Times New Roman" w:cs="Times New Roman"/>
          <w:sz w:val="20"/>
          <w:szCs w:val="20"/>
        </w:rPr>
        <w:t>ом от 06.10.2003 № 131-ФЗ "Об общих принципах организации местного самоуправления в Российской Федерации";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Федеральным законом от 06.04.2011 № 63-ФЗ «Об электронной подписи»;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приказом Минрегиона России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Законом Амурской области от 01.09.2005 № 38-ОЗ "О жилищной политике в Амурской области";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Законом Амурской области от 23.11.2012 № 119-ОЗ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постановлением Правительства Амурской области от 22.09.2022 № 937 "О государственной информационной системе «Автоматизированная система предоставления государственных и муниципальных услуг Амурской области в электронной системе»";</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распоряжением Правительства Амурской области от 11.08.2010 № 88-р (в ред. от 10.04.2015)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r w:rsidR="0011341C">
        <w:rPr>
          <w:rFonts w:ascii="Times New Roman" w:hAnsi="Times New Roman" w:cs="Times New Roman"/>
          <w:sz w:val="20"/>
          <w:szCs w:val="20"/>
        </w:rPr>
        <w:t xml:space="preserve"> </w:t>
      </w:r>
      <w:r w:rsidR="00EA04E6" w:rsidRPr="0011341C">
        <w:rPr>
          <w:rFonts w:ascii="Times New Roman" w:eastAsia="Calibri" w:hAnsi="Times New Roman" w:cs="Times New Roman"/>
          <w:sz w:val="20"/>
          <w:szCs w:val="20"/>
          <w:lang w:eastAsia="ru-RU"/>
        </w:rPr>
        <w:t>положением «О комитете по управлению муниципальным имуществом Завитинского муниципального округа Амурской области», утвержденным решением Совета народных депутатов Завитинского муниципального округа от 24.11.2021 № 56/7</w:t>
      </w:r>
      <w:r w:rsidR="00EA04E6" w:rsidRPr="0011341C">
        <w:rPr>
          <w:rFonts w:ascii="Times New Roman" w:eastAsia="Calibri" w:hAnsi="Times New Roman" w:cs="Times New Roman"/>
          <w:i/>
          <w:sz w:val="20"/>
          <w:szCs w:val="20"/>
          <w:lang w:eastAsia="ru-RU"/>
        </w:rPr>
        <w:t>;</w:t>
      </w:r>
      <w:r w:rsidR="0011341C">
        <w:rPr>
          <w:rFonts w:ascii="Times New Roman" w:eastAsia="Calibri" w:hAnsi="Times New Roman" w:cs="Times New Roman"/>
          <w:i/>
          <w:sz w:val="20"/>
          <w:szCs w:val="20"/>
          <w:lang w:eastAsia="ru-RU"/>
        </w:rPr>
        <w:t xml:space="preserve"> </w:t>
      </w:r>
      <w:r w:rsidR="00EA04E6" w:rsidRPr="0011341C">
        <w:rPr>
          <w:rFonts w:ascii="Times New Roman" w:eastAsia="Calibri" w:hAnsi="Times New Roman" w:cs="Times New Roman"/>
          <w:sz w:val="20"/>
          <w:szCs w:val="20"/>
          <w:lang w:eastAsia="ru-RU"/>
        </w:rPr>
        <w:t>В случае организации предоставления муниципальной услуги в МФЦ также:</w:t>
      </w:r>
      <w:r w:rsidR="0011341C">
        <w:rPr>
          <w:rFonts w:ascii="Times New Roman" w:eastAsia="Calibri" w:hAnsi="Times New Roman" w:cs="Times New Roman"/>
          <w:sz w:val="20"/>
          <w:szCs w:val="20"/>
          <w:lang w:eastAsia="ru-RU"/>
        </w:rPr>
        <w:t xml:space="preserve"> </w:t>
      </w:r>
      <w:r w:rsidR="00EA04E6" w:rsidRPr="0011341C">
        <w:rPr>
          <w:rFonts w:ascii="Times New Roman" w:hAnsi="Times New Roman" w:cs="Times New Roman"/>
          <w:sz w:val="20"/>
          <w:szCs w:val="20"/>
        </w:rPr>
        <w:t>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 Правительства Амурской области от 26.04.2013 № 197 "О государственных и муниципальных услугах, предоставление которых организуется по принципу "одного окна" в многофункциональных центрах предоставления государственных и муниципальных услуг, расположенных на территории Амурской области".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документов и сведений, необходимых 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соответствии с нормативными правовыми актами для предоставления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 xml:space="preserve"> муниципальной услуги и услуг, которые являются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 xml:space="preserve">муниципальной услуги, подлежащих представлению Заявителем, способы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их получения Заявителем, в том числе в электронной форме, порядок 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Заявитель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представляет:</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услуги по форме, согласно Приложению № 7 к настоящему Административному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регламенту.</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заполнения</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интерактивной</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формы</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на ЕПГУ без необходимости дополнительной подачи заявления в какой-либо иной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заявлении также указывается один из следующих способов направления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форме электронного документа в личном кабинете на 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дополнительно</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бумажном</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носителе</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виде</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распечатанного</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экземпляра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центре.</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удостоверяющий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личность</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представителя.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 удостоверяющего личность Заявителя, представителя формируются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записи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Единой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идентификации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аутентификации из состава соответствующих данных указанной учетной записи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 могут быть проверены путем направления запроса с использованием системы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межведомственного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если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дополнительно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подтверждающий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полномочия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представителя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действовать</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имени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если документ, подтверждающий полномочия Заявителя, выдан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юридическим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лицом</w:t>
      </w:r>
      <w:r w:rsidR="00EA04E6" w:rsidRPr="0011341C">
        <w:rPr>
          <w:rFonts w:ascii="Times New Roman" w:hAnsi="Times New Roman" w:cs="Times New Roman"/>
          <w:spacing w:val="1"/>
          <w:sz w:val="20"/>
          <w:szCs w:val="20"/>
        </w:rPr>
        <w:t xml:space="preserve">, он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усиленной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квалификационной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 лица,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выдавшего документ.</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если документ, подтверждающий полномочия Заявителя, выдан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индивидуальным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предпринимателем, он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усиленной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квалификационной</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индивидуального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предпринимателя.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если документ, подтверждающий полномочия Заявителя, выдан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нотариусом, он должен быть подписан усиленной квалификационной электронной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нотариуса,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случаях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простой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подписью.</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Документы, подтверждающие родственные отношения и отношения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свойства с членами семьи: свидетельство о рождении, свидетельство о смерти,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свидетельство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браке,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копии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удостоверяющих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членов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семьи,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достигших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14-летнего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возраста,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справка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брака,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свидетельство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расторжении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брака,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свидетельства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регистрации актов гражданского состояния, выданные компетентными органами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иностранного государства, и их нотариально удостоверенный перевод на русский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язык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свидетельства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усыновлении,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записи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гражданского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состояния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консульскими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учреждениями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 Федерации, - при их наличии, копия вступившего в законную силу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суда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признании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гражданина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членом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семьи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 - при наличии такого решения), свидетельства о перемене фамилии,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имени,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отчества (при 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Правоустанавливающие документы на занимаемое жилое помещение, право на которое не зарегистрировано в ЕГРН: договор найма; договор купли-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продажи;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договор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договор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договор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(пожизненного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иждивением);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свидетельство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наследство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закону;</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свидетельство</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 наследство по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завещанию;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решение суда.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страдающих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некоторыми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хронических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заболеваний или имеющих право на дополнительную площадь в соответствии 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законодательством: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справка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врачебной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комиссии;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справка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медицинского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учреждения;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справка,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государственным</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учреждением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медико-социальной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экспертизы;</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заключение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врачебной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комиссии.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Удостоверения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другие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подтверждающие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принадлежность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категории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определенных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законами,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указами Президента Российской Федерации или законами субъекта 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 имеющих право на предоставление жилого помещения, 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подтверждающий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признание гражданина малоимущим.</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зарегистрированных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месту жительства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Заявителя.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2.8.8. Документ из учреждения, осуществляющего кадастровую оценку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техническую инвентаризацию, на Заявителя и членов семьи о наличии прав 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объекты</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недвижимости.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2.8.9.</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суда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факта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проживания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жилом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 лиц,</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 месту</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жительства.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удостоверяющий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(полномочия)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физического лица,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если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заявлением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обращается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представитель</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Заявителя. Заявления и прилагаемые документы, указанные в пункте 2.8.-2.9.</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Уполномоченный орган в электронной форме путем заполнения формы запроса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через</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личный кабинет на ЕПГУ.</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документов и сведений, необходимых 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4"/>
          <w:sz w:val="20"/>
          <w:szCs w:val="20"/>
        </w:rPr>
        <w:t xml:space="preserve"> законодательными или иными </w:t>
      </w:r>
      <w:r w:rsidR="00EA04E6" w:rsidRPr="0011341C">
        <w:rPr>
          <w:rFonts w:ascii="Times New Roman" w:hAnsi="Times New Roman" w:cs="Times New Roman"/>
          <w:sz w:val="20"/>
          <w:szCs w:val="20"/>
        </w:rPr>
        <w:t>нормативными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правовыми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предоставления муниципальной услуги, которые находятся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распоряжении государственных органов, органов местного самоуправления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 иных органов, участвующих в предоставлении государственных 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 услуг</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Перечень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нормативными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которые находятся в распоряжении 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самоуправления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участвующих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 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Единого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реестра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записей</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гражданского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состояния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рождении,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заключении</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брака;</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проверка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фамильно-именной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группы,</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даты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рождения,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СНИЛС; сведения,</w:t>
      </w:r>
      <w:r w:rsidR="00EA04E6" w:rsidRPr="0011341C">
        <w:rPr>
          <w:rFonts w:ascii="Times New Roman" w:hAnsi="Times New Roman" w:cs="Times New Roman"/>
          <w:sz w:val="20"/>
          <w:szCs w:val="20"/>
        </w:rPr>
        <w:tab/>
        <w:t>подтверждающие</w:t>
      </w:r>
      <w:r w:rsidR="00EA04E6" w:rsidRPr="0011341C">
        <w:rPr>
          <w:rFonts w:ascii="Times New Roman" w:hAnsi="Times New Roman" w:cs="Times New Roman"/>
          <w:sz w:val="20"/>
          <w:szCs w:val="20"/>
        </w:rPr>
        <w:tab/>
        <w:t>действительность</w:t>
      </w:r>
      <w:r w:rsidR="00EA04E6" w:rsidRPr="0011341C">
        <w:rPr>
          <w:rFonts w:ascii="Times New Roman" w:hAnsi="Times New Roman" w:cs="Times New Roman"/>
          <w:sz w:val="20"/>
          <w:szCs w:val="20"/>
        </w:rPr>
        <w:tab/>
        <w:t>паспорта гражданина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 сведения,</w:t>
      </w:r>
      <w:r w:rsidR="00EA04E6" w:rsidRPr="0011341C">
        <w:rPr>
          <w:rFonts w:ascii="Times New Roman" w:hAnsi="Times New Roman" w:cs="Times New Roman"/>
          <w:sz w:val="20"/>
          <w:szCs w:val="20"/>
        </w:rPr>
        <w:tab/>
        <w:t>подтверждающие</w:t>
      </w:r>
      <w:r w:rsidR="00EA04E6" w:rsidRPr="0011341C">
        <w:rPr>
          <w:rFonts w:ascii="Times New Roman" w:hAnsi="Times New Roman" w:cs="Times New Roman"/>
          <w:sz w:val="20"/>
          <w:szCs w:val="20"/>
        </w:rPr>
        <w:tab/>
        <w:t>место</w:t>
      </w:r>
      <w:r w:rsidR="00EA04E6" w:rsidRPr="0011341C">
        <w:rPr>
          <w:rFonts w:ascii="Times New Roman" w:hAnsi="Times New Roman" w:cs="Times New Roman"/>
          <w:sz w:val="20"/>
          <w:szCs w:val="20"/>
        </w:rPr>
        <w:tab/>
        <w:t>жительства,</w:t>
      </w:r>
      <w:r w:rsidR="00EA04E6" w:rsidRPr="0011341C">
        <w:rPr>
          <w:rFonts w:ascii="Times New Roman" w:hAnsi="Times New Roman" w:cs="Times New Roman"/>
          <w:sz w:val="20"/>
          <w:szCs w:val="20"/>
        </w:rPr>
        <w:tab/>
        <w:t xml:space="preserve">сведения из </w:t>
      </w:r>
      <w:r w:rsidR="00EA04E6" w:rsidRPr="0011341C">
        <w:rPr>
          <w:rFonts w:ascii="Times New Roman" w:hAnsi="Times New Roman" w:cs="Times New Roman"/>
          <w:spacing w:val="-1"/>
          <w:sz w:val="20"/>
          <w:szCs w:val="20"/>
        </w:rPr>
        <w:t>Единого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государственного</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реестра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недвижимости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 объектах недвижимости; сведения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инвалидности; сведения</w:t>
      </w:r>
      <w:r w:rsidR="00EA04E6" w:rsidRPr="0011341C">
        <w:rPr>
          <w:rFonts w:ascii="Times New Roman" w:hAnsi="Times New Roman" w:cs="Times New Roman"/>
          <w:sz w:val="20"/>
          <w:szCs w:val="20"/>
        </w:rPr>
        <w:tab/>
        <w:t>о реабилитации</w:t>
      </w:r>
      <w:r w:rsidR="00EA04E6" w:rsidRPr="0011341C">
        <w:rPr>
          <w:rFonts w:ascii="Times New Roman" w:hAnsi="Times New Roman" w:cs="Times New Roman"/>
          <w:sz w:val="20"/>
          <w:szCs w:val="20"/>
        </w:rPr>
        <w:tab/>
        <w:t xml:space="preserve">лица, репрессированного по </w:t>
      </w:r>
      <w:r w:rsidR="00EA04E6" w:rsidRPr="0011341C">
        <w:rPr>
          <w:rFonts w:ascii="Times New Roman" w:hAnsi="Times New Roman" w:cs="Times New Roman"/>
          <w:spacing w:val="-1"/>
          <w:sz w:val="20"/>
          <w:szCs w:val="20"/>
        </w:rPr>
        <w:t>политическим мотивам</w:t>
      </w:r>
      <w:r w:rsidR="00EA04E6" w:rsidRPr="0011341C">
        <w:rPr>
          <w:rFonts w:ascii="Times New Roman" w:hAnsi="Times New Roman" w:cs="Times New Roman"/>
          <w:sz w:val="20"/>
          <w:szCs w:val="20"/>
        </w:rPr>
        <w:t>;</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4"/>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4"/>
          <w:sz w:val="20"/>
          <w:szCs w:val="20"/>
        </w:rPr>
        <w:t xml:space="preserve"> </w:t>
      </w:r>
      <w:r w:rsidR="00EA04E6" w:rsidRPr="0011341C">
        <w:rPr>
          <w:rFonts w:ascii="Times New Roman" w:hAnsi="Times New Roman" w:cs="Times New Roman"/>
          <w:sz w:val="20"/>
          <w:szCs w:val="20"/>
        </w:rPr>
        <w:t>признании</w:t>
      </w:r>
      <w:r w:rsidR="00EA04E6" w:rsidRPr="0011341C">
        <w:rPr>
          <w:rFonts w:ascii="Times New Roman" w:hAnsi="Times New Roman" w:cs="Times New Roman"/>
          <w:spacing w:val="13"/>
          <w:sz w:val="20"/>
          <w:szCs w:val="20"/>
        </w:rPr>
        <w:t xml:space="preserve"> </w:t>
      </w:r>
      <w:r w:rsidR="00EA04E6" w:rsidRPr="0011341C">
        <w:rPr>
          <w:rFonts w:ascii="Times New Roman" w:hAnsi="Times New Roman" w:cs="Times New Roman"/>
          <w:sz w:val="20"/>
          <w:szCs w:val="20"/>
        </w:rPr>
        <w:t>жилого</w:t>
      </w:r>
      <w:r w:rsidR="00EA04E6" w:rsidRPr="0011341C">
        <w:rPr>
          <w:rFonts w:ascii="Times New Roman" w:hAnsi="Times New Roman" w:cs="Times New Roman"/>
          <w:spacing w:val="14"/>
          <w:sz w:val="20"/>
          <w:szCs w:val="20"/>
        </w:rPr>
        <w:t xml:space="preserve"> </w:t>
      </w:r>
      <w:r w:rsidR="00EA04E6" w:rsidRPr="0011341C">
        <w:rPr>
          <w:rFonts w:ascii="Times New Roman" w:hAnsi="Times New Roman" w:cs="Times New Roman"/>
          <w:sz w:val="20"/>
          <w:szCs w:val="20"/>
        </w:rPr>
        <w:t>помещения</w:t>
      </w:r>
      <w:r w:rsidR="00EA04E6" w:rsidRPr="0011341C">
        <w:rPr>
          <w:rFonts w:ascii="Times New Roman" w:hAnsi="Times New Roman" w:cs="Times New Roman"/>
          <w:spacing w:val="13"/>
          <w:sz w:val="20"/>
          <w:szCs w:val="20"/>
        </w:rPr>
        <w:t xml:space="preserve"> </w:t>
      </w:r>
      <w:r w:rsidR="00EA04E6" w:rsidRPr="0011341C">
        <w:rPr>
          <w:rFonts w:ascii="Times New Roman" w:hAnsi="Times New Roman" w:cs="Times New Roman"/>
          <w:sz w:val="20"/>
          <w:szCs w:val="20"/>
        </w:rPr>
        <w:t>непригодным</w:t>
      </w:r>
      <w:r w:rsidR="00EA04E6" w:rsidRPr="0011341C">
        <w:rPr>
          <w:rFonts w:ascii="Times New Roman" w:hAnsi="Times New Roman" w:cs="Times New Roman"/>
          <w:spacing w:val="13"/>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3"/>
          <w:sz w:val="20"/>
          <w:szCs w:val="20"/>
        </w:rPr>
        <w:t xml:space="preserve"> </w:t>
      </w:r>
      <w:r w:rsidR="00EA04E6" w:rsidRPr="0011341C">
        <w:rPr>
          <w:rFonts w:ascii="Times New Roman" w:hAnsi="Times New Roman" w:cs="Times New Roman"/>
          <w:sz w:val="20"/>
          <w:szCs w:val="20"/>
        </w:rPr>
        <w:t>проживания</w:t>
      </w:r>
      <w:r w:rsidR="00EA04E6" w:rsidRPr="0011341C">
        <w:rPr>
          <w:rFonts w:ascii="Times New Roman" w:hAnsi="Times New Roman" w:cs="Times New Roman"/>
          <w:spacing w:val="1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многоквартирного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дома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аварийным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подлежащим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сносу</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реконструкции; сведения о страховом стаже застрахованного лица; сведениями из договора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социального найма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жилого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помещения;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сведения, подтверждающие наличие действующего </w:t>
      </w:r>
      <w:r w:rsidR="00EA04E6" w:rsidRPr="0011341C">
        <w:rPr>
          <w:rFonts w:ascii="Times New Roman" w:hAnsi="Times New Roman" w:cs="Times New Roman"/>
          <w:spacing w:val="-1"/>
          <w:sz w:val="20"/>
          <w:szCs w:val="20"/>
        </w:rPr>
        <w:t xml:space="preserve">удостоверения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многодетной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семьи; сведения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Единого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государственного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реестра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юридических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лиц;</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сведения из Единого государственного реестра индивидуальных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предпринимателей.</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запрещается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 Заявителя: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представления документов и информации или осуществления 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нормативными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правовыми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регулирующими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отношения,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возникающие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связи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предоставлением 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с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нормативными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Амурской области</w:t>
      </w:r>
      <w:r w:rsidR="00EA04E6" w:rsidRPr="0011341C">
        <w:rPr>
          <w:rFonts w:ascii="Times New Roman" w:hAnsi="Times New Roman" w:cs="Times New Roman"/>
          <w:i/>
          <w:sz w:val="20"/>
          <w:szCs w:val="20"/>
        </w:rPr>
        <w:t>,</w:t>
      </w:r>
      <w:r w:rsidR="00EA04E6" w:rsidRPr="0011341C">
        <w:rPr>
          <w:rFonts w:ascii="Times New Roman" w:hAnsi="Times New Roman" w:cs="Times New Roman"/>
          <w:sz w:val="20"/>
          <w:szCs w:val="20"/>
        </w:rPr>
        <w:t xml:space="preserve"> муниципальными правовыми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Завитинского муниципального округа</w:t>
      </w:r>
      <w:r w:rsidR="00EA04E6" w:rsidRPr="0011341C">
        <w:rPr>
          <w:rFonts w:ascii="Times New Roman" w:hAnsi="Times New Roman" w:cs="Times New Roman"/>
          <w:i/>
          <w:spacing w:val="1"/>
          <w:sz w:val="20"/>
          <w:szCs w:val="20"/>
        </w:rPr>
        <w:t xml:space="preserve"> </w:t>
      </w:r>
      <w:r w:rsidR="00EA04E6" w:rsidRPr="0011341C">
        <w:rPr>
          <w:rFonts w:ascii="Times New Roman" w:hAnsi="Times New Roman" w:cs="Times New Roman"/>
          <w:sz w:val="20"/>
          <w:szCs w:val="20"/>
        </w:rPr>
        <w:t>находятся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распоряжении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муниципальную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самоуправления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подведомственных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самоуправления организаций, участвующих в предоставлении 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 за исключением документов, указанных в части 6 статьи 7 Федерального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27</w:t>
      </w:r>
      <w:r w:rsidR="00EA04E6" w:rsidRPr="0011341C">
        <w:rPr>
          <w:rFonts w:ascii="Times New Roman" w:hAnsi="Times New Roman" w:cs="Times New Roman"/>
          <w:spacing w:val="1"/>
          <w:sz w:val="20"/>
          <w:szCs w:val="20"/>
        </w:rPr>
        <w:t>.07.</w:t>
      </w:r>
      <w:r w:rsidR="00EA04E6" w:rsidRPr="0011341C">
        <w:rPr>
          <w:rFonts w:ascii="Times New Roman" w:hAnsi="Times New Roman" w:cs="Times New Roman"/>
          <w:sz w:val="20"/>
          <w:szCs w:val="20"/>
        </w:rPr>
        <w:t>2010</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210-ФЗ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 и муниципальных услуг» (далее – Федеральный закон № 210-</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ФЗ);</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отсутствие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недостоверность которых не указывались при первоначальном отказе в 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исключением следующих случаев:</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изменение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касающихся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после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первоначальной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подачи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наличие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первоначального отказа в приеме документов, необходимых для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и не включенных в представленный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комплект документов; истечение срока действия документов или изменение информации после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первоначального отказа в приеме документов, необходимых для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выявление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документально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факта</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(признаков)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ошибочного или противоправного действия (бездействия) должностного 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 органа, служащего, работника многофункционального центра,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работника организации, предусмотренной частью 1.1 статьи 16 Федерального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210-ФЗ,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первоначальном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виде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первоначальном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частью 1.1 статьи 16 Федерального закона № 210-ФЗ, уведомляется Заявитель, 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приносятся извинения за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доставленные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неудобства.</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оснований для отказа в приеме 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рассмотрению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запрос о предоставлении услуги подан в орган государственной власти,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самоуправления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полномочия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входит</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предоставление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неполное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заполнение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запроса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 (недостоверное,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неправильное);</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представление</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неполного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комплекта</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документов;</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утратили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силу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удостоверяющий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удостоверяющий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полномочия представителя Заявителя, в случае обращения за предоставлением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указанным лицом);</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представленные документы содержат подчистки и исправления текста,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заверенные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законодательством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подача заявления о предоставлении услуги и документов, 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 предоставления услуги, в электронной форме с нарушением установленных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требований;</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повреждения,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позволяет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объеме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содержащиеся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имеющим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полномочий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представлять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интересы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оснований для приостановления или отказа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приостановления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законодательством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предусмотрено.</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противоречат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рамках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межведомственного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представленными документами и сведениями не подтверждается право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гражданина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состоять</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учете 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качестве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нуждающихся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жилых помещениях;</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истек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совершения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статьей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53</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Жилищного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кодекса,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привели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ухудшению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жилищных условий.</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обращения по под услуге «Внесение изменений в сведения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гражданах, нуждающихся в предоставлении жилого помещения» основаниями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отказа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 под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i/>
          <w:sz w:val="20"/>
          <w:szCs w:val="20"/>
        </w:rPr>
        <w:t>:</w:t>
      </w:r>
      <w:r w:rsidR="0011341C">
        <w:rPr>
          <w:rFonts w:ascii="Times New Roman" w:hAnsi="Times New Roman" w:cs="Times New Roman"/>
          <w:i/>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противоречат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(сведениям),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рамках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межведомственного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представлены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подтверждают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соответствующих граждан состоять на учете в качестве нуждающихся в жилых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помещениях.</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обращения по под услуге «Предоставление информации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движении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очереди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нуждающихся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жилого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основаниями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отказа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под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противоречат</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документам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рамках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межведомственного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w:t>
      </w:r>
      <w:r w:rsidR="0011341C">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 услуге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«Снятие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w:t>
      </w:r>
      <w:r w:rsidR="00EA04E6" w:rsidRPr="0011341C">
        <w:rPr>
          <w:rFonts w:ascii="Times New Roman" w:hAnsi="Times New Roman" w:cs="Times New Roman"/>
          <w:spacing w:val="-68"/>
          <w:sz w:val="20"/>
          <w:szCs w:val="20"/>
        </w:rPr>
        <w:t xml:space="preserve"> </w:t>
      </w:r>
      <w:r w:rsidR="00EA04E6" w:rsidRPr="0011341C">
        <w:rPr>
          <w:rFonts w:ascii="Times New Roman" w:hAnsi="Times New Roman" w:cs="Times New Roman"/>
          <w:sz w:val="20"/>
          <w:szCs w:val="20"/>
        </w:rPr>
        <w:t>нуждающихся в предоставлении жилого помещения» основаниями для отказа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 услуги являются: 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противоречат</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документам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рамках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межведомственного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Перечень услуг, которые являются необходимыми и обязательными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числе</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сведения о документе (документах), выдаваемом (выдаваемых)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организациями, участвующими в предоставлении 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отсутствуют.</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 размер и основания взимания государственной пошлины</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оплаты,</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взимаемой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предоставление муниципальной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услуги</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бесплатно.</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 размер и основания взимания платы за предоставление</w:t>
      </w:r>
      <w:r w:rsidR="00EA04E6" w:rsidRPr="0011341C">
        <w:rPr>
          <w:rFonts w:ascii="Times New Roman" w:hAnsi="Times New Roman" w:cs="Times New Roman"/>
          <w:spacing w:val="-67"/>
          <w:sz w:val="20"/>
          <w:szCs w:val="20"/>
        </w:rPr>
        <w:t xml:space="preserve">      </w:t>
      </w:r>
      <w:r w:rsidR="002C6B2D">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которые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являются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необходимыми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обязательными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для</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предоставления муниципальной услуги, включая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информацию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методике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расчета размера</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такой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платы</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обязательные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отсутствуют.</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Максимальный срок ожидания в очереди при подаче запроса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получении</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 услуги</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Максимальный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ожидания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очереди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подаче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запроса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Уполномоченном органе или многофункциональном центре составляет не более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15 минут.</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Срок и порядок регистрации запроса Заявителя о 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форме</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подлежит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течение 1 рабочего дня со дня получения заявления и документов, 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оснований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пункте 2.13.</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позднее</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следующего</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днем</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поступления</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68"/>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рабочего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дня,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 по форме, приведенной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 xml:space="preserve"> в Приложении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5</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к настоящему</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Административному</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регламенту.</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Требования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помещениям,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предоставляется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муниципальная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услуга</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Местоположение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зданий,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выдача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результатов предоставления муниципальной услуги, должно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обеспечивать удобство для граждан с точки зрения пешеходной доступности от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остановок</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общественного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транспорта.</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если имеется возможность организации стоянки (парковки) возле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здания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(строения),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выдачи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 организовывается стоянка (парковка) для личного автомобильного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транспорта заявителей. За пользование стоянкой (парковкой) с заявителей плата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 взимается.</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парковки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специальных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автотранспортных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средств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стоянке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(парковке) выделяется 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10% мест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 менее одного</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места)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для бесплатной парковки транспортных средств, управляемых инвалидами I, II</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групп, а также инвалидами III группы в порядке, установленном Правительством</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23"/>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транспортных</w:t>
      </w:r>
      <w:r w:rsidR="00EA04E6" w:rsidRPr="0011341C">
        <w:rPr>
          <w:rFonts w:ascii="Times New Roman" w:hAnsi="Times New Roman" w:cs="Times New Roman"/>
          <w:spacing w:val="23"/>
          <w:sz w:val="20"/>
          <w:szCs w:val="20"/>
        </w:rPr>
        <w:t xml:space="preserve"> </w:t>
      </w:r>
      <w:r w:rsidR="00EA04E6" w:rsidRPr="0011341C">
        <w:rPr>
          <w:rFonts w:ascii="Times New Roman" w:hAnsi="Times New Roman" w:cs="Times New Roman"/>
          <w:sz w:val="20"/>
          <w:szCs w:val="20"/>
        </w:rPr>
        <w:t>средств,</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перевозящих</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таких</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инвалидов</w:t>
      </w:r>
      <w:r w:rsidR="00EA04E6" w:rsidRPr="0011341C">
        <w:rPr>
          <w:rFonts w:ascii="Times New Roman" w:hAnsi="Times New Roman" w:cs="Times New Roman"/>
          <w:spacing w:val="-68"/>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 детей-инвалидов.</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В целях обеспечения беспрепятственного доступа заявителей, в том 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передвигающихся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колясках,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вход</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здание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которых предоставляется муниципальная услуга, оборудуются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пандусами,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поручнями,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тактильными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(контрастными)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предупреждающими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элементами,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специальными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приспособлениями,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позволяющими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беспрепятственный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доступ</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передвижение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 с законодательством Российской Федерации о социальной защите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инвалидов.</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Центральный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вход</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здание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оборудован</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информационной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табличкой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(вывеской),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содержащей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информацию:</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наименование;</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местонахождение и юридический адрес;</w:t>
      </w:r>
      <w:r w:rsidR="00EA04E6" w:rsidRPr="0011341C">
        <w:rPr>
          <w:rFonts w:ascii="Times New Roman" w:hAnsi="Times New Roman" w:cs="Times New Roman"/>
          <w:spacing w:val="-67"/>
          <w:sz w:val="20"/>
          <w:szCs w:val="20"/>
        </w:rPr>
        <w:t xml:space="preserve">  </w:t>
      </w:r>
      <w:r w:rsidR="002C6B2D">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режим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работы;</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график</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приема;</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номера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телефонов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справок.</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Помещения, в которых предоставляется муниципальная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соответствовать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санитарно-эпидемиологическим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правилам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нормативам.</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Помещения, в которых предоставляется муниципальная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оснащаются:</w:t>
      </w:r>
      <w:r w:rsidR="002C6B2D">
        <w:rPr>
          <w:rFonts w:ascii="Times New Roman" w:hAnsi="Times New Roman" w:cs="Times New Roman"/>
          <w:sz w:val="20"/>
          <w:szCs w:val="20"/>
        </w:rPr>
        <w:t xml:space="preserve"> </w:t>
      </w:r>
      <w:r w:rsidR="00EA04E6" w:rsidRPr="0011341C">
        <w:rPr>
          <w:rFonts w:ascii="Times New Roman" w:hAnsi="Times New Roman" w:cs="Times New Roman"/>
          <w:sz w:val="20"/>
          <w:szCs w:val="20"/>
        </w:rPr>
        <w:t>противопожарной системой и средствами пожаротушения;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системой оповещения о возникновении чрезвычайной ситуации;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средствами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оказания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медицинской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помощи;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туалетными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комнатами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посетителей.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Зал</w:t>
      </w:r>
      <w:r w:rsidR="00EA04E6" w:rsidRPr="0011341C">
        <w:rPr>
          <w:rFonts w:ascii="Times New Roman" w:hAnsi="Times New Roman" w:cs="Times New Roman"/>
          <w:spacing w:val="11"/>
          <w:sz w:val="20"/>
          <w:szCs w:val="20"/>
        </w:rPr>
        <w:t xml:space="preserve"> </w:t>
      </w:r>
      <w:r w:rsidR="00EA04E6" w:rsidRPr="0011341C">
        <w:rPr>
          <w:rFonts w:ascii="Times New Roman" w:hAnsi="Times New Roman" w:cs="Times New Roman"/>
          <w:sz w:val="20"/>
          <w:szCs w:val="20"/>
        </w:rPr>
        <w:t>ожидания</w:t>
      </w:r>
      <w:r w:rsidR="00EA04E6" w:rsidRPr="0011341C">
        <w:rPr>
          <w:rFonts w:ascii="Times New Roman" w:hAnsi="Times New Roman" w:cs="Times New Roman"/>
          <w:spacing w:val="78"/>
          <w:sz w:val="20"/>
          <w:szCs w:val="20"/>
        </w:rPr>
        <w:t xml:space="preserve"> </w:t>
      </w:r>
      <w:r w:rsidR="00EA04E6" w:rsidRPr="0011341C">
        <w:rPr>
          <w:rFonts w:ascii="Times New Roman" w:hAnsi="Times New Roman" w:cs="Times New Roman"/>
          <w:sz w:val="20"/>
          <w:szCs w:val="20"/>
        </w:rPr>
        <w:t>Заявителей</w:t>
      </w:r>
      <w:r w:rsidR="00EA04E6" w:rsidRPr="0011341C">
        <w:rPr>
          <w:rFonts w:ascii="Times New Roman" w:hAnsi="Times New Roman" w:cs="Times New Roman"/>
          <w:spacing w:val="79"/>
          <w:sz w:val="20"/>
          <w:szCs w:val="20"/>
        </w:rPr>
        <w:t xml:space="preserve"> </w:t>
      </w:r>
      <w:r w:rsidR="00EA04E6" w:rsidRPr="0011341C">
        <w:rPr>
          <w:rFonts w:ascii="Times New Roman" w:hAnsi="Times New Roman" w:cs="Times New Roman"/>
          <w:sz w:val="20"/>
          <w:szCs w:val="20"/>
        </w:rPr>
        <w:t>оборудуется</w:t>
      </w:r>
      <w:r w:rsidR="00EA04E6" w:rsidRPr="0011341C">
        <w:rPr>
          <w:rFonts w:ascii="Times New Roman" w:hAnsi="Times New Roman" w:cs="Times New Roman"/>
          <w:spacing w:val="81"/>
          <w:sz w:val="20"/>
          <w:szCs w:val="20"/>
        </w:rPr>
        <w:t xml:space="preserve"> </w:t>
      </w:r>
      <w:r w:rsidR="00EA04E6" w:rsidRPr="0011341C">
        <w:rPr>
          <w:rFonts w:ascii="Times New Roman" w:hAnsi="Times New Roman" w:cs="Times New Roman"/>
          <w:sz w:val="20"/>
          <w:szCs w:val="20"/>
        </w:rPr>
        <w:t>стульями,</w:t>
      </w:r>
      <w:r w:rsidR="00EA04E6" w:rsidRPr="0011341C">
        <w:rPr>
          <w:rFonts w:ascii="Times New Roman" w:hAnsi="Times New Roman" w:cs="Times New Roman"/>
          <w:spacing w:val="80"/>
          <w:sz w:val="20"/>
          <w:szCs w:val="20"/>
        </w:rPr>
        <w:t xml:space="preserve"> </w:t>
      </w:r>
      <w:r w:rsidR="00EA04E6" w:rsidRPr="0011341C">
        <w:rPr>
          <w:rFonts w:ascii="Times New Roman" w:hAnsi="Times New Roman" w:cs="Times New Roman"/>
          <w:sz w:val="20"/>
          <w:szCs w:val="20"/>
        </w:rPr>
        <w:t>скамьями,</w:t>
      </w:r>
      <w:r w:rsidR="00EA04E6" w:rsidRPr="0011341C">
        <w:rPr>
          <w:rFonts w:ascii="Times New Roman" w:hAnsi="Times New Roman" w:cs="Times New Roman"/>
          <w:spacing w:val="81"/>
          <w:sz w:val="20"/>
          <w:szCs w:val="20"/>
        </w:rPr>
        <w:t xml:space="preserve"> </w:t>
      </w:r>
      <w:r w:rsidR="00EA04E6" w:rsidRPr="0011341C">
        <w:rPr>
          <w:rFonts w:ascii="Times New Roman" w:hAnsi="Times New Roman" w:cs="Times New Roman"/>
          <w:sz w:val="20"/>
          <w:szCs w:val="20"/>
        </w:rPr>
        <w:t>количество которых определяется исходя из фактической нагрузки и возможностей для 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помещении,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 информационными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стендами.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Тексты материалов, размещенных на информационном стенде, печатаются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удобным для чтения шрифтом, без исправлений, с выделением наиболее важных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полужирным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шрифтом.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Места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оборудуются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стульями,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столами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(стойками),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бланками заявлений,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письменными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принадлежностями.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Места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оборудуются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табличками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(вывесками)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указанием: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номера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кабинета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наименования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отдела;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фамилии,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имени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(последнее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ответственного лица за прием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документов;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графика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приема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Заявителей.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Рабочее место каждого ответственного за прием документов лица, должно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оборудовано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персональным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компьютером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возможностью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доступа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базам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печатающим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устройством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(принтером)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 копирующим устройством.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Лицо,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настольную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табличку с указанием фамилии, имени, отчества (последнее - при наличии)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 предоставлении муниципальной услуги инвалидам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обеспечиваются: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возможность беспрепятственного доступа к объекту (зданию, помещению),</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котором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муниципальная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возможность самостоятельного передвижения по территории, на которой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расположены здания и помещения, в которых предоставляется муниципальная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входа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объекты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выхода</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них,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посадки в транспортное средство и высадки из него, в том числе с использование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кресла-коляски;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сопровождение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стойкие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расстройства</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функции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зрения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 самостоятельного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передвижения;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надлежащее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оборудования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носителей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 для обеспечения беспрепятственного доступа инвалидов к зданиям 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помещениям,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услуга, и к муниципальной услуге с учетом ограничений 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жизнедеятельности;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дублирование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звуковой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зрительной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надписей,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знаков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текстовой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знаками,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выполненными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рельефно-точечным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шрифтом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Брайля;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допуск</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сурдопереводчика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тифлосурдопереводчика;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допуск собаки-проводника при наличии документа, подтверждающего 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специальное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обучение,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объекты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(здания,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помещения),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предоставляется муниципальная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услуга;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оказание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инвалидам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помощи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преодолении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барьеров,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мешающих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получению</w:t>
      </w:r>
      <w:r w:rsidR="00EA04E6" w:rsidRPr="0011341C">
        <w:rPr>
          <w:rFonts w:ascii="Times New Roman" w:hAnsi="Times New Roman" w:cs="Times New Roman"/>
          <w:spacing w:val="57"/>
          <w:sz w:val="20"/>
          <w:szCs w:val="20"/>
        </w:rPr>
        <w:t xml:space="preserve"> </w:t>
      </w:r>
      <w:r w:rsidR="00EA04E6" w:rsidRPr="0011341C">
        <w:rPr>
          <w:rFonts w:ascii="Times New Roman" w:hAnsi="Times New Roman" w:cs="Times New Roman"/>
          <w:sz w:val="20"/>
          <w:szCs w:val="20"/>
        </w:rPr>
        <w:t>ими</w:t>
      </w:r>
      <w:r w:rsidR="00EA04E6" w:rsidRPr="0011341C">
        <w:rPr>
          <w:rFonts w:ascii="Times New Roman" w:hAnsi="Times New Roman" w:cs="Times New Roman"/>
          <w:spacing w:val="6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68"/>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61"/>
          <w:sz w:val="20"/>
          <w:szCs w:val="20"/>
        </w:rPr>
        <w:t xml:space="preserve"> </w:t>
      </w:r>
      <w:r w:rsidR="00EA04E6" w:rsidRPr="0011341C">
        <w:rPr>
          <w:rFonts w:ascii="Times New Roman" w:hAnsi="Times New Roman" w:cs="Times New Roman"/>
          <w:sz w:val="20"/>
          <w:szCs w:val="20"/>
        </w:rPr>
        <w:t>наравне</w:t>
      </w:r>
      <w:r w:rsidR="00EA04E6" w:rsidRPr="0011341C">
        <w:rPr>
          <w:rFonts w:ascii="Times New Roman" w:hAnsi="Times New Roman" w:cs="Times New Roman"/>
          <w:spacing w:val="59"/>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61"/>
          <w:sz w:val="20"/>
          <w:szCs w:val="20"/>
        </w:rPr>
        <w:t xml:space="preserve"> </w:t>
      </w:r>
      <w:r w:rsidR="00EA04E6" w:rsidRPr="0011341C">
        <w:rPr>
          <w:rFonts w:ascii="Times New Roman" w:hAnsi="Times New Roman" w:cs="Times New Roman"/>
          <w:sz w:val="20"/>
          <w:szCs w:val="20"/>
        </w:rPr>
        <w:t>другими лицами.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Показатели доступности и качества 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показателями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доступности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наличие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понятной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телекоммуникационных</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сетях</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общего</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пользования</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сети «Интернет»),</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средствах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массовой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информации;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уведомлений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с</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помощью ЕПГУ;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использованием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информационно-коммуникационных технологий.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Основными показателями качества 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 являются: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своевременность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стандартом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настоящим Административным регламентом;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минимально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количество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гражданина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участвующими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отсутствие обоснованных жалоб на действия (бездействие) сотрудников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некорректное (невнимательное)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отношение 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отсутствие нарушений установленных сроков в процессе предоставлении 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отсутствие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оспаривании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Уполномоченного органа, его должностных лиц, принимаемых (совершенных)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итогам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вынесены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удовлетворении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удовлетворении)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требований заявителей.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Иные требования, в том числе учитывающие особенности предоставления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муниципальной услуги в многофункциональных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центрах, особенности 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 по экстерриториальному принципу и особенности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экстерриториальному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принципу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возможности</w:t>
      </w:r>
      <w:r w:rsidR="00EA04E6" w:rsidRPr="0011341C">
        <w:rPr>
          <w:rFonts w:ascii="Times New Roman" w:hAnsi="Times New Roman" w:cs="Times New Roman"/>
          <w:spacing w:val="31"/>
          <w:sz w:val="20"/>
          <w:szCs w:val="20"/>
        </w:rPr>
        <w:t xml:space="preserve"> </w:t>
      </w:r>
      <w:r w:rsidR="00EA04E6" w:rsidRPr="0011341C">
        <w:rPr>
          <w:rFonts w:ascii="Times New Roman" w:hAnsi="Times New Roman" w:cs="Times New Roman"/>
          <w:sz w:val="20"/>
          <w:szCs w:val="20"/>
        </w:rPr>
        <w:t>подачи</w:t>
      </w:r>
      <w:r w:rsidR="00EA04E6" w:rsidRPr="0011341C">
        <w:rPr>
          <w:rFonts w:ascii="Times New Roman" w:hAnsi="Times New Roman" w:cs="Times New Roman"/>
          <w:spacing w:val="31"/>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29"/>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3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29"/>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9"/>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29"/>
          <w:sz w:val="20"/>
          <w:szCs w:val="20"/>
        </w:rPr>
        <w:t xml:space="preserve"> </w:t>
      </w:r>
      <w:r w:rsidR="00EA04E6" w:rsidRPr="0011341C">
        <w:rPr>
          <w:rFonts w:ascii="Times New Roman" w:hAnsi="Times New Roman" w:cs="Times New Roman"/>
          <w:sz w:val="20"/>
          <w:szCs w:val="20"/>
        </w:rPr>
        <w:t>результата муниципальной услуги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центре.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Заявителям обеспечивается возможность представления заявления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прилагаемых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электронных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ЕПГУ.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авторизуется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посредством подтвержденной учетной записи в ЕСИА, заполняет заявление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интерактивной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электронном виде.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Заполненное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заявление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отправляется</w:t>
      </w:r>
      <w:r w:rsidR="00EA04E6" w:rsidRPr="0011341C">
        <w:rPr>
          <w:rFonts w:ascii="Times New Roman" w:hAnsi="Times New Roman" w:cs="Times New Roman"/>
          <w:spacing w:val="17"/>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вместе</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прикрепленными электронными образам документов,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необходимыми для предоставления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муниципальной услуги, в Уполномоченный орган.</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 авторизации в ЕСИА заявление о предоставлении муниципальной услуги считается подписанным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простой электронной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подписью Заявителя, представителя, уполномоченного на подписание 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указанные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в пункте 2.5 настоящего Административного </w:t>
      </w:r>
      <w:r w:rsidR="00EA04E6" w:rsidRPr="0011341C">
        <w:rPr>
          <w:rFonts w:ascii="Times New Roman" w:hAnsi="Times New Roman" w:cs="Times New Roman"/>
          <w:spacing w:val="-1"/>
          <w:sz w:val="20"/>
          <w:szCs w:val="20"/>
        </w:rPr>
        <w:t>регламента,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направляются</w:t>
      </w:r>
      <w:r w:rsidR="00EA04E6" w:rsidRPr="0011341C">
        <w:rPr>
          <w:rFonts w:ascii="Times New Roman" w:hAnsi="Times New Roman" w:cs="Times New Roman"/>
          <w:spacing w:val="48"/>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представителю</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личный</w:t>
      </w:r>
      <w:r w:rsidR="00EA04E6" w:rsidRPr="0011341C">
        <w:rPr>
          <w:rFonts w:ascii="Times New Roman" w:hAnsi="Times New Roman" w:cs="Times New Roman"/>
          <w:spacing w:val="48"/>
          <w:sz w:val="20"/>
          <w:szCs w:val="20"/>
        </w:rPr>
        <w:t xml:space="preserve"> </w:t>
      </w:r>
      <w:r w:rsidR="00EA04E6" w:rsidRPr="0011341C">
        <w:rPr>
          <w:rFonts w:ascii="Times New Roman" w:hAnsi="Times New Roman" w:cs="Times New Roman"/>
          <w:sz w:val="20"/>
          <w:szCs w:val="20"/>
        </w:rPr>
        <w:t>кабинет</w:t>
      </w:r>
      <w:r w:rsidR="00EA04E6" w:rsidRPr="0011341C">
        <w:rPr>
          <w:rFonts w:ascii="Times New Roman" w:hAnsi="Times New Roman" w:cs="Times New Roman"/>
          <w:spacing w:val="48"/>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49"/>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6"/>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pacing w:val="-1"/>
          <w:sz w:val="20"/>
          <w:szCs w:val="20"/>
        </w:rPr>
        <w:t>электронного</w:t>
      </w:r>
      <w:r w:rsidR="00EA04E6" w:rsidRPr="0011341C">
        <w:rPr>
          <w:rFonts w:ascii="Times New Roman" w:hAnsi="Times New Roman" w:cs="Times New Roman"/>
          <w:spacing w:val="114"/>
          <w:sz w:val="20"/>
          <w:szCs w:val="20"/>
        </w:rPr>
        <w:t xml:space="preserve"> </w:t>
      </w:r>
      <w:r w:rsidR="00EA04E6" w:rsidRPr="0011341C">
        <w:rPr>
          <w:rFonts w:ascii="Times New Roman" w:hAnsi="Times New Roman" w:cs="Times New Roman"/>
          <w:spacing w:val="-1"/>
          <w:sz w:val="20"/>
          <w:szCs w:val="20"/>
        </w:rPr>
        <w:t>документа,</w:t>
      </w:r>
      <w:r w:rsidR="00EA04E6" w:rsidRPr="0011341C">
        <w:rPr>
          <w:rFonts w:ascii="Times New Roman" w:hAnsi="Times New Roman" w:cs="Times New Roman"/>
          <w:spacing w:val="115"/>
          <w:sz w:val="20"/>
          <w:szCs w:val="20"/>
        </w:rPr>
        <w:t xml:space="preserve"> </w:t>
      </w:r>
      <w:r w:rsidR="00EA04E6" w:rsidRPr="0011341C">
        <w:rPr>
          <w:rFonts w:ascii="Times New Roman" w:hAnsi="Times New Roman" w:cs="Times New Roman"/>
          <w:spacing w:val="-1"/>
          <w:sz w:val="20"/>
          <w:szCs w:val="20"/>
        </w:rPr>
        <w:t>подписанного</w:t>
      </w:r>
      <w:r w:rsidR="00EA04E6" w:rsidRPr="0011341C">
        <w:rPr>
          <w:rFonts w:ascii="Times New Roman" w:hAnsi="Times New Roman" w:cs="Times New Roman"/>
          <w:spacing w:val="114"/>
          <w:sz w:val="20"/>
          <w:szCs w:val="20"/>
        </w:rPr>
        <w:t xml:space="preserve"> </w:t>
      </w:r>
      <w:r w:rsidR="00EA04E6" w:rsidRPr="0011341C">
        <w:rPr>
          <w:rFonts w:ascii="Times New Roman" w:hAnsi="Times New Roman" w:cs="Times New Roman"/>
          <w:spacing w:val="-1"/>
          <w:sz w:val="20"/>
          <w:szCs w:val="20"/>
        </w:rPr>
        <w:t>усиленной</w:t>
      </w:r>
      <w:r w:rsidR="00EA04E6" w:rsidRPr="0011341C">
        <w:rPr>
          <w:rFonts w:ascii="Times New Roman" w:hAnsi="Times New Roman" w:cs="Times New Roman"/>
          <w:spacing w:val="114"/>
          <w:sz w:val="20"/>
          <w:szCs w:val="20"/>
        </w:rPr>
        <w:t xml:space="preserve"> </w:t>
      </w:r>
      <w:r w:rsidR="00EA04E6" w:rsidRPr="0011341C">
        <w:rPr>
          <w:rFonts w:ascii="Times New Roman" w:hAnsi="Times New Roman" w:cs="Times New Roman"/>
          <w:sz w:val="20"/>
          <w:szCs w:val="20"/>
        </w:rPr>
        <w:t>квалифицированной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должностного</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лица</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Уполномоченного органа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ЕПГУ.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может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быть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бумажном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носителе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пунктом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6.4</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Электронные документы представляются в следующих форматах:</w:t>
      </w:r>
      <w:r w:rsidR="00CF33D9">
        <w:rPr>
          <w:rFonts w:ascii="Times New Roman" w:hAnsi="Times New Roman" w:cs="Times New Roman"/>
          <w:spacing w:val="-68"/>
          <w:sz w:val="20"/>
          <w:szCs w:val="20"/>
        </w:rPr>
        <w:t xml:space="preserve"> </w:t>
      </w:r>
      <w:r w:rsidR="00EA04E6" w:rsidRPr="0011341C">
        <w:rPr>
          <w:rFonts w:ascii="Times New Roman" w:hAnsi="Times New Roman" w:cs="Times New Roman"/>
          <w:spacing w:val="-68"/>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xml -</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формализованных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doc,</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docx,</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odt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текстовым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включающим формулы (за исключением документов, указанных в подпункте «в» настоящего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пункта);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xls,</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xlsx,</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ods</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содержащих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расчеты;</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г) pdf, jpg, jpeg - для документов с текстовым содержанием, в том 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включающих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формулы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изображения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исключением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 указанных в подпункте "в" настоящего пункт), а также 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графическим содержанием. Допускается формирование электронного документа путем сканирования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непосредственно с оригинала документа (использование копий не допускается),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сохранением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ориентации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оригинала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разрешении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300 -</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500</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dpi</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(масштаб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1:1)</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следующих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режимов: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«черно-белый» (при отсутствии в документе графических изображений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цветного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текста);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«оттенки серого» (при наличии в документе графических изображений,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отличных</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цветного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графического</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изображения);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«цветной» или «режим полной цветопередачи» (при наличии в документе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цветных графических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изображений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 цветного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текста);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сохранением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всех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аутентичных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признаков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подлинности,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именно: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подписи лица,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печати,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углового штампа бланка;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количество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файлов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соответствовать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количеству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каждый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которых</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содержит</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текстовую</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графическую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информацию.</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Электронные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должны</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обеспечивать:</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идентифицировать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количество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листов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структурированные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главам,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разделам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данные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закладки,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переходы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оглавлению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 (или)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содержащимся 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тексте рисункам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 таблицам.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подлежащие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представлению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форматах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xls,</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xlsx</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ods,</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формируются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виде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отдельного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документа.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Состав, последовательность и сроки выполнения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процедур</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требования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порядку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их выполнения, в том числе особенности выполнения административных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процедур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перечень</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административных процедур</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Предоставление муниципальной услуги включает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себя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следующие административные процедуры:</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проверка</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регистрация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информационной системы «Единая система межведомственного 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(далее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СМЭВ);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рассмотрение документов и сведений;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принятие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решения;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выдача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результата;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внесение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реестр</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юридически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значимых записей.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Перечень административных процедур (действий) 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 электронной</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22"/>
          <w:sz w:val="20"/>
          <w:szCs w:val="20"/>
        </w:rPr>
        <w:t xml:space="preserve"> </w:t>
      </w:r>
      <w:r w:rsidR="00EA04E6" w:rsidRPr="0011341C">
        <w:rPr>
          <w:rFonts w:ascii="Times New Roman" w:hAnsi="Times New Roman" w:cs="Times New Roman"/>
          <w:sz w:val="20"/>
          <w:szCs w:val="20"/>
        </w:rPr>
        <w:t>предоставлении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 муниципальной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z w:val="20"/>
          <w:szCs w:val="20"/>
        </w:rPr>
        <w:tab/>
      </w:r>
      <w:r w:rsidR="00EA04E6" w:rsidRPr="0011341C">
        <w:rPr>
          <w:rFonts w:ascii="Times New Roman" w:hAnsi="Times New Roman" w:cs="Times New Roman"/>
          <w:spacing w:val="-1"/>
          <w:sz w:val="20"/>
          <w:szCs w:val="20"/>
        </w:rPr>
        <w:t>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обеспечиваются: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получение информации о порядке и сроках </w:t>
      </w:r>
      <w:r w:rsidR="00EA04E6" w:rsidRPr="0011341C">
        <w:rPr>
          <w:rFonts w:ascii="Times New Roman" w:hAnsi="Times New Roman" w:cs="Times New Roman"/>
          <w:spacing w:val="-1"/>
          <w:sz w:val="20"/>
          <w:szCs w:val="20"/>
        </w:rPr>
        <w:t>предоставления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формирование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прием и регистрация Уполномоченным органом заявления и иных</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документов, необходимых для предоставления 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 результата 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осуществление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оценки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досудебное (внесудебное) обжалование решений и действий (бездействия)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органа, предоставляющего</w:t>
      </w:r>
      <w:r w:rsidR="00EA04E6" w:rsidRPr="0011341C">
        <w:rPr>
          <w:rFonts w:ascii="Times New Roman" w:hAnsi="Times New Roman" w:cs="Times New Roman"/>
          <w:spacing w:val="-68"/>
          <w:sz w:val="20"/>
          <w:szCs w:val="20"/>
        </w:rPr>
        <w:t xml:space="preserve"> </w:t>
      </w:r>
      <w:r w:rsidR="00EA04E6" w:rsidRPr="0011341C">
        <w:rPr>
          <w:rFonts w:ascii="Times New Roman" w:hAnsi="Times New Roman" w:cs="Times New Roman"/>
          <w:sz w:val="20"/>
          <w:szCs w:val="20"/>
        </w:rPr>
        <w:t>муниципальную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услугу,</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муниципального</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служащего. Порядок осуществления административных процедур (действий) в электронной 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Формирование</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Формирование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дополнительной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подачи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 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какой-либо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иной 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Форматно-</w:t>
      </w:r>
      <w:r w:rsidR="00EA04E6" w:rsidRPr="0011341C">
        <w:rPr>
          <w:rFonts w:ascii="Times New Roman" w:hAnsi="Times New Roman" w:cs="Times New Roman"/>
          <w:sz w:val="20"/>
          <w:szCs w:val="20"/>
        </w:rPr>
        <w:lastRenderedPageBreak/>
        <w:t>логическая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проверка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сформированного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каждого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 заявления. При выявлении некорректно заполненного поля 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уведомляется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характере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выявленной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устранения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сообщения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непосредственно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 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формировании</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обеспечивается: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а) возможность копирования и сохранения заявления и иных 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пунктах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2.9</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2.11</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б) возможность печати на бумажном носителе копии электронной формы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сохранение ранее введенных в электронную форму заявления значений 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любой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момент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желанию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пользователя,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возникновении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ошибок ввода и возврате для повторного ввода значений в электронную форму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заполнение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начала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ввода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ЕСИА,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опубликованных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касающейся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 xml:space="preserve"> отсутствующих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ЕСИА;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 возможность вернуться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 любой из этапов заполнения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формы заявления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без</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потери</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ранее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введенной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доступа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поданным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заявлениям в течение не менее одного года, а также частично сформированных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течение не менее 3 месяцев.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Сформированное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подписанное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необходимые</w:t>
      </w:r>
      <w:r w:rsidR="00EA04E6" w:rsidRPr="0011341C">
        <w:rPr>
          <w:rFonts w:ascii="Times New Roman" w:hAnsi="Times New Roman" w:cs="Times New Roman"/>
          <w:spacing w:val="30"/>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2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35"/>
          <w:sz w:val="20"/>
          <w:szCs w:val="20"/>
        </w:rPr>
        <w:t xml:space="preserve"> </w:t>
      </w:r>
      <w:r w:rsidR="00EA04E6" w:rsidRPr="0011341C">
        <w:rPr>
          <w:rFonts w:ascii="Times New Roman" w:hAnsi="Times New Roman" w:cs="Times New Roman"/>
          <w:sz w:val="20"/>
          <w:szCs w:val="20"/>
        </w:rPr>
        <w:t>услуги, направляются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ЕПГУ.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Уполномоченный орган обеспечивает в срок не позднее 1 рабочего дня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 момента подачи заявления на ЕПГУ, а в случае его поступления в нерабочий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праздничный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день,</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следующий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ним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первый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рабочий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день:</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а) прием документов, необходимых для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и направление Заявителю электронного сообщения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поступлении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уведомления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регистрации заявления либо об отказе в приеме документов, необходимых 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Электронное заявление становится доступным для должностного 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(далее – ответственное должностное лицо), в государственной информационной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используемой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(далее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ГИС).</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Ответственное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должностное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лицо:</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проверяет</w:t>
      </w:r>
      <w:r w:rsidR="00EA04E6" w:rsidRPr="0011341C">
        <w:rPr>
          <w:rFonts w:ascii="Times New Roman" w:hAnsi="Times New Roman" w:cs="Times New Roman"/>
          <w:spacing w:val="54"/>
          <w:sz w:val="20"/>
          <w:szCs w:val="20"/>
        </w:rPr>
        <w:t xml:space="preserve"> </w:t>
      </w:r>
      <w:r w:rsidR="00EA04E6" w:rsidRPr="0011341C">
        <w:rPr>
          <w:rFonts w:ascii="Times New Roman" w:hAnsi="Times New Roman" w:cs="Times New Roman"/>
          <w:sz w:val="20"/>
          <w:szCs w:val="20"/>
        </w:rPr>
        <w:t>наличие</w:t>
      </w:r>
      <w:r w:rsidR="00EA04E6" w:rsidRPr="0011341C">
        <w:rPr>
          <w:rFonts w:ascii="Times New Roman" w:hAnsi="Times New Roman" w:cs="Times New Roman"/>
          <w:spacing w:val="54"/>
          <w:sz w:val="20"/>
          <w:szCs w:val="20"/>
        </w:rPr>
        <w:t xml:space="preserve"> </w:t>
      </w:r>
      <w:r w:rsidR="00EA04E6" w:rsidRPr="0011341C">
        <w:rPr>
          <w:rFonts w:ascii="Times New Roman" w:hAnsi="Times New Roman" w:cs="Times New Roman"/>
          <w:sz w:val="20"/>
          <w:szCs w:val="20"/>
        </w:rPr>
        <w:t>электронных</w:t>
      </w:r>
      <w:r w:rsidR="00EA04E6" w:rsidRPr="0011341C">
        <w:rPr>
          <w:rFonts w:ascii="Times New Roman" w:hAnsi="Times New Roman" w:cs="Times New Roman"/>
          <w:spacing w:val="57"/>
          <w:sz w:val="20"/>
          <w:szCs w:val="20"/>
        </w:rPr>
        <w:t xml:space="preserve"> </w:t>
      </w:r>
      <w:r w:rsidR="00EA04E6" w:rsidRPr="0011341C">
        <w:rPr>
          <w:rFonts w:ascii="Times New Roman" w:hAnsi="Times New Roman" w:cs="Times New Roman"/>
          <w:sz w:val="20"/>
          <w:szCs w:val="20"/>
        </w:rPr>
        <w:t>заявлений,</w:t>
      </w:r>
      <w:r w:rsidR="00EA04E6" w:rsidRPr="0011341C">
        <w:rPr>
          <w:rFonts w:ascii="Times New Roman" w:hAnsi="Times New Roman" w:cs="Times New Roman"/>
          <w:spacing w:val="56"/>
          <w:sz w:val="20"/>
          <w:szCs w:val="20"/>
        </w:rPr>
        <w:t xml:space="preserve"> </w:t>
      </w:r>
      <w:r w:rsidR="00EA04E6" w:rsidRPr="0011341C">
        <w:rPr>
          <w:rFonts w:ascii="Times New Roman" w:hAnsi="Times New Roman" w:cs="Times New Roman"/>
          <w:sz w:val="20"/>
          <w:szCs w:val="20"/>
        </w:rPr>
        <w:t>поступивших</w:t>
      </w:r>
      <w:r w:rsidR="00EA04E6" w:rsidRPr="0011341C">
        <w:rPr>
          <w:rFonts w:ascii="Times New Roman" w:hAnsi="Times New Roman" w:cs="Times New Roman"/>
          <w:spacing w:val="57"/>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57"/>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56"/>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периодом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не реже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день;</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рассматривает</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поступившие</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9"/>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0"/>
          <w:sz w:val="20"/>
          <w:szCs w:val="20"/>
        </w:rPr>
        <w:t xml:space="preserve"> </w:t>
      </w:r>
      <w:r w:rsidR="00EA04E6" w:rsidRPr="0011341C">
        <w:rPr>
          <w:rFonts w:ascii="Times New Roman" w:hAnsi="Times New Roman" w:cs="Times New Roman"/>
          <w:sz w:val="20"/>
          <w:szCs w:val="20"/>
        </w:rPr>
        <w:t>приложенные</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образы</w:t>
      </w:r>
      <w:r w:rsidR="00EA04E6" w:rsidRPr="0011341C">
        <w:rPr>
          <w:rFonts w:ascii="Times New Roman" w:hAnsi="Times New Roman" w:cs="Times New Roman"/>
          <w:spacing w:val="1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(документы);</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производит</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действия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z w:val="20"/>
          <w:szCs w:val="20"/>
        </w:rPr>
        <w:tab/>
        <w:t>с</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пунктом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3.4 настоящего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30"/>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96"/>
          <w:sz w:val="20"/>
          <w:szCs w:val="20"/>
        </w:rPr>
        <w:t xml:space="preserve"> </w:t>
      </w:r>
      <w:r w:rsidR="00EA04E6" w:rsidRPr="0011341C">
        <w:rPr>
          <w:rFonts w:ascii="Times New Roman" w:hAnsi="Times New Roman" w:cs="Times New Roman"/>
          <w:sz w:val="20"/>
          <w:szCs w:val="20"/>
        </w:rPr>
        <w:t>качестве</w:t>
      </w:r>
      <w:r w:rsidR="00EA04E6" w:rsidRPr="0011341C">
        <w:rPr>
          <w:rFonts w:ascii="Times New Roman" w:hAnsi="Times New Roman" w:cs="Times New Roman"/>
          <w:spacing w:val="97"/>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100"/>
          <w:sz w:val="20"/>
          <w:szCs w:val="20"/>
        </w:rPr>
        <w:t xml:space="preserve"> </w:t>
      </w:r>
      <w:r w:rsidR="00EA04E6" w:rsidRPr="0011341C">
        <w:rPr>
          <w:rFonts w:ascii="Times New Roman" w:hAnsi="Times New Roman" w:cs="Times New Roman"/>
          <w:sz w:val="20"/>
          <w:szCs w:val="20"/>
        </w:rPr>
        <w:t>предоставления муниципальной 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обеспечивается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документа: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подписанного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усиленной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квалифицированной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подписью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 Уполномоченного органа, направленного Заявителю в личный кабинет 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 виде бумажного документа, подтверждающего содержание 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который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центре.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 информации о ходе рассмотрения заявления и о результате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производится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кабинете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условии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авторизации.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просматривать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статус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дальнейших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кабинете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собственной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инициативе,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любое время.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направляется: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а) уведомление о приеме и регистрации заявления и иных 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содержащее сведения о факте приема заявления и документов, необходимых 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 и начале процедуры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 а также сведения 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дате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времени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окончания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мотивированный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б) уведомление о результатах рассмотрения документов, необходимых 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муниципальной услуги, содержащее сведения о принятии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положительного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получить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мотивированный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Оценка</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Оценка качества предоставления муниципальной услуги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осуществляется в соответствии с Правилами оценки гражданами эффективности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деятельности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территориальных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исполнительной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власти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 ими государственных услуг, а также применения результатов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оценки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основания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принятия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досрочном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прекращении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своих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обязанностей,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утвержденными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постановлением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Правительства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 Федерации от 12.12.2012 № 1284 «Об оценке гражданами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эффективности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деятельности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территориальных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федеральных органов исполнительной власти (их структурных подразделений) 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территориальных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внебюджетных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фондов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региональных отделений) с учетом качества предоставления 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учетом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применении результатов указанной оценки как основания для принятия решений</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досрочном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прекращении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исполнения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соответствующими</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руководителями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своих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обязанностей».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возможность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жалобы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 Уполномоченного органа либо муниципального служащего в 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статьей 11.2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закона №</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210-ФЗ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 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постановлением</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Правительства</w:t>
      </w:r>
      <w:r w:rsidR="00EA04E6" w:rsidRPr="0011341C">
        <w:rPr>
          <w:rFonts w:ascii="Times New Roman" w:hAnsi="Times New Roman" w:cs="Times New Roman"/>
          <w:spacing w:val="38"/>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39"/>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от</w:t>
      </w:r>
      <w:r w:rsidR="00EA04E6" w:rsidRPr="0011341C">
        <w:rPr>
          <w:rFonts w:ascii="Times New Roman" w:hAnsi="Times New Roman" w:cs="Times New Roman"/>
          <w:spacing w:val="36"/>
          <w:sz w:val="20"/>
          <w:szCs w:val="20"/>
        </w:rPr>
        <w:t xml:space="preserve"> </w:t>
      </w:r>
      <w:r w:rsidR="00EA04E6" w:rsidRPr="0011341C">
        <w:rPr>
          <w:rFonts w:ascii="Times New Roman" w:hAnsi="Times New Roman" w:cs="Times New Roman"/>
          <w:sz w:val="20"/>
          <w:szCs w:val="20"/>
        </w:rPr>
        <w:t>20.11.2012</w:t>
      </w:r>
      <w:r w:rsidR="00EA04E6" w:rsidRPr="0011341C">
        <w:rPr>
          <w:rFonts w:ascii="Times New Roman" w:hAnsi="Times New Roman" w:cs="Times New Roman"/>
          <w:spacing w:val="39"/>
          <w:sz w:val="20"/>
          <w:szCs w:val="20"/>
        </w:rPr>
        <w:t xml:space="preserve"> </w:t>
      </w:r>
      <w:r w:rsidR="00EA04E6" w:rsidRPr="0011341C">
        <w:rPr>
          <w:rFonts w:ascii="Times New Roman" w:hAnsi="Times New Roman" w:cs="Times New Roman"/>
          <w:sz w:val="20"/>
          <w:szCs w:val="20"/>
        </w:rPr>
        <w:t>№ 1198</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обеспечивающей процесс досудебного (внесудебного) обжалования решений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 (бездействия), совершенных при предоставлении государственных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 услуг.</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 исправления допущенных опечаток и ошибок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выданных</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результате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предоставления муниципальной 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документах</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выявления</w:t>
      </w:r>
      <w:r w:rsidR="00EA04E6" w:rsidRPr="0011341C">
        <w:rPr>
          <w:rFonts w:ascii="Times New Roman" w:hAnsi="Times New Roman" w:cs="Times New Roman"/>
          <w:spacing w:val="17"/>
          <w:sz w:val="20"/>
          <w:szCs w:val="20"/>
        </w:rPr>
        <w:t xml:space="preserve"> </w:t>
      </w:r>
      <w:r w:rsidR="00EA04E6" w:rsidRPr="0011341C">
        <w:rPr>
          <w:rFonts w:ascii="Times New Roman" w:hAnsi="Times New Roman" w:cs="Times New Roman"/>
          <w:sz w:val="20"/>
          <w:szCs w:val="20"/>
        </w:rPr>
        <w:t>опечаток</w:t>
      </w:r>
      <w:r w:rsidR="00EA04E6" w:rsidRPr="0011341C">
        <w:rPr>
          <w:rFonts w:ascii="Times New Roman" w:hAnsi="Times New Roman" w:cs="Times New Roman"/>
          <w:spacing w:val="16"/>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вправе</w:t>
      </w:r>
      <w:r w:rsidR="00EA04E6" w:rsidRPr="0011341C">
        <w:rPr>
          <w:rFonts w:ascii="Times New Roman" w:hAnsi="Times New Roman" w:cs="Times New Roman"/>
          <w:spacing w:val="16"/>
          <w:sz w:val="20"/>
          <w:szCs w:val="20"/>
        </w:rPr>
        <w:t xml:space="preserve"> </w:t>
      </w:r>
      <w:r w:rsidR="00EA04E6" w:rsidRPr="0011341C">
        <w:rPr>
          <w:rFonts w:ascii="Times New Roman" w:hAnsi="Times New Roman" w:cs="Times New Roman"/>
          <w:sz w:val="20"/>
          <w:szCs w:val="20"/>
        </w:rPr>
        <w:t>обратиться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7"/>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6"/>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6"/>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заявлением</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приложением</w:t>
      </w:r>
      <w:r w:rsidR="00EA04E6" w:rsidRPr="0011341C">
        <w:rPr>
          <w:rFonts w:ascii="Times New Roman" w:hAnsi="Times New Roman" w:cs="Times New Roman"/>
          <w:spacing w:val="16"/>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7"/>
          <w:sz w:val="20"/>
          <w:szCs w:val="20"/>
        </w:rPr>
        <w:t xml:space="preserve"> </w:t>
      </w:r>
      <w:r w:rsidR="00EA04E6" w:rsidRPr="0011341C">
        <w:rPr>
          <w:rFonts w:ascii="Times New Roman" w:hAnsi="Times New Roman" w:cs="Times New Roman"/>
          <w:sz w:val="20"/>
          <w:szCs w:val="20"/>
        </w:rPr>
        <w:t>указанных 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пункте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2.8.</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Основания отказа в приеме заявления об исправлении опечаток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указаны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пункте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2.13</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настоящего Административного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Исправление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допущенных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опечаток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услуги документах</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осуществляется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следующем порядке: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обнаружении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опечаток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обращается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необходимости исправления опечаток и ошибок, в котором содержится указание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описание.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подпункте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3.12.1</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пункта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3.12.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рассматривает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необходимость внесения соответствующих изменений в документы, являющиеся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результатом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устранение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опечаток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ошибок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являющихся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результатом</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Срок устранения опечаток и ошибок не должен превышать 3 (трех)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рабочих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дней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регистрации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подпункте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3.12.1.</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пункта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3.12.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подраздела.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оснований для отказа в исправлении допущенных опечаток и ошибок в результате предоставления муниципальной услуги документах (согласно форме – Приложение № 17):</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б) отсутствие факта допущения опечаток и ошибок;</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3.13.  Порядок выдачи дубликата результата предоставления 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о выдаче дубликата) по форме согласно Приложению № 12 к настоящему Административному регламенту.</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Дубликат, либо решение об отказе в выдаче дубликата по форме согласно приложению № 13 к настоящему Административному регламенту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3.14. Порядок оставления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 по форме согласно Приложению № 14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На основании поступившего заявления об оставлении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Решение об оставлении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 направляется Заявителю по форме, приведенной в Приложении № 15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 не позднее рабочего дня, следующего за днем поступления такого заявления.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Оставление заявления о 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 на территории Завитинского муниципального округа»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Формы контроля за исполнением административного 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осуществления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текущего контроля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 соблюдением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и исполнением ответственными должностными лицами положений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регламента и иных нормативных правовых 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устанавливающих требования к предоставлению 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а также принятием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ими решений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Текущий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контроль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соблюдением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исполнением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настоящего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регламента,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устанавливающих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требования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 на постоянной основе должностными лицами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контроля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 предоставлением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текущего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контроля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используются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служебной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корреспонденции,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специалистов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 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 органа.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Текущий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контроль</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путем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проведения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проверок:</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45"/>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48"/>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47"/>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4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46"/>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53"/>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выявления</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устранения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нарушений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прав граждан;</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принятия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подготовки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 содержащие жалобы на решения, действия (бездействие) 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качеством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Контроль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полнотой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включает в себя проведение плановых и внеплановых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проверок.</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Плановые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проверки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основании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годовых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планов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утверждаемых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плановой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проверке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контролю</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подлежат:</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соблюдение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соблюдение положений настоящего Административного регламента;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правильность</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обоснованность</w:t>
      </w:r>
      <w:r w:rsidR="00EA04E6" w:rsidRPr="0011341C">
        <w:rPr>
          <w:rFonts w:ascii="Times New Roman" w:hAnsi="Times New Roman" w:cs="Times New Roman"/>
          <w:spacing w:val="19"/>
          <w:sz w:val="20"/>
          <w:szCs w:val="20"/>
        </w:rPr>
        <w:t xml:space="preserve"> </w:t>
      </w:r>
      <w:r w:rsidR="00EA04E6" w:rsidRPr="0011341C">
        <w:rPr>
          <w:rFonts w:ascii="Times New Roman" w:hAnsi="Times New Roman" w:cs="Times New Roman"/>
          <w:sz w:val="20"/>
          <w:szCs w:val="20"/>
        </w:rPr>
        <w:t>принятого</w:t>
      </w:r>
      <w:r w:rsidR="00EA04E6" w:rsidRPr="0011341C">
        <w:rPr>
          <w:rFonts w:ascii="Times New Roman" w:hAnsi="Times New Roman" w:cs="Times New Roman"/>
          <w:spacing w:val="20"/>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8"/>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7"/>
          <w:sz w:val="20"/>
          <w:szCs w:val="20"/>
        </w:rPr>
        <w:t xml:space="preserve"> </w:t>
      </w:r>
      <w:r w:rsidR="00EA04E6" w:rsidRPr="0011341C">
        <w:rPr>
          <w:rFonts w:ascii="Times New Roman" w:hAnsi="Times New Roman" w:cs="Times New Roman"/>
          <w:sz w:val="20"/>
          <w:szCs w:val="20"/>
        </w:rPr>
        <w:t xml:space="preserve">в </w:t>
      </w:r>
      <w:r w:rsidR="00EA04E6" w:rsidRPr="0011341C">
        <w:rPr>
          <w:rFonts w:ascii="Times New Roman" w:hAnsi="Times New Roman" w:cs="Times New Roman"/>
          <w:sz w:val="20"/>
          <w:szCs w:val="20"/>
        </w:rPr>
        <w:lastRenderedPageBreak/>
        <w:t>предоставлении</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Основанием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проведения</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внеплановых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проверок</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являются: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получение от государственных органов, органов местного самоуправления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предполагаемых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выявленных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нарушениях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правовых актов Российской Федерации, нормативных правовых актов</w:t>
      </w:r>
      <w:r w:rsidR="00EA04E6" w:rsidRPr="0011341C">
        <w:rPr>
          <w:rFonts w:ascii="Times New Roman" w:hAnsi="Times New Roman" w:cs="Times New Roman"/>
          <w:i/>
          <w:sz w:val="20"/>
          <w:szCs w:val="20"/>
        </w:rPr>
        <w:t xml:space="preserve"> </w:t>
      </w:r>
      <w:r w:rsidR="00EA04E6" w:rsidRPr="0011341C">
        <w:rPr>
          <w:rFonts w:ascii="Times New Roman" w:hAnsi="Times New Roman" w:cs="Times New Roman"/>
          <w:sz w:val="20"/>
          <w:szCs w:val="20"/>
        </w:rPr>
        <w:t>и нормативных правовых</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актов Завитинского муниципального округа;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обращения граждан и юридических лиц на нарушения законодательства,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числе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Ответственность должностных лиц за решения и действия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 xml:space="preserve">(бездействие), принимаемые (осуществляемые) ими в ходе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7"/>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 результатам проведенных проверок в случае выявления нарушений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положений настоящего Административного регламента, нормативных правовых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Амурской области</w:t>
      </w:r>
      <w:r w:rsidR="00EA04E6" w:rsidRPr="0011341C">
        <w:rPr>
          <w:rFonts w:ascii="Times New Roman" w:hAnsi="Times New Roman" w:cs="Times New Roman"/>
          <w:i/>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самоуправления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Завитинского муниципального округа 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привлечение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виновных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ответственности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законодательством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Федерации.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Персональная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ответственность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правильность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своевременность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принятия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отказе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закрепляется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их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инструкциях в</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требованиями законодательства. Требования к порядку и формам контроля за предоставлением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в том числе со стороны граждан, их объединений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организаций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Граждане, их объединения и организации имеют право осуществлять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контроль за предоставлением муниципальной услуги путем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ходе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в том числе о сроках завершения административных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процедур (действий).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Граждане,</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объединения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имеют</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право:</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направлять замечания и предложения по улучшению доступности 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услуги; вносить предложения о мерах по устранению нарушений </w:t>
      </w:r>
      <w:r w:rsidR="00EA04E6" w:rsidRPr="0011341C">
        <w:rPr>
          <w:rFonts w:ascii="Times New Roman" w:hAnsi="Times New Roman" w:cs="Times New Roman"/>
          <w:spacing w:val="-1"/>
          <w:sz w:val="20"/>
          <w:szCs w:val="20"/>
        </w:rPr>
        <w:t>настоящего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Административного</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регламента.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Должностные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принимают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меры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прекращению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допущенных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нарушений,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устраняют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причины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условия,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способствующие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совершению</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нарушений.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Информация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замечаний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предложений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граждан,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объединений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доводится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сведения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направивших эти замечания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и предложения.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Досудебный (внесудебный) порядок обжалования решений и действий</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(бездействия)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предоставляющего муниципальную услугу,</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их</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лиц, муниципальных служащих</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имеет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право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обжалование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служащих,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центра, а также работника многофункционального центра при предоставлении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в досудебном (внесудебном) 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(далее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жалоба).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Органы местного самоуправления, организации и уполномоченные на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рассмотрение жалобы лица, которым может быть направлена жалоба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досудебном (внесудебном)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досудебном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(внесудебном)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(представитель)</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вправе обратиться с жалобой в письменной форме на бумажном носителе или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 Уполномоченный орган – на решение и (или) действия (бездействие)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Уполномоченного органа,</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органа;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вышестоящий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руководителя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структурного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подразделения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 органа;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к руководителю многофункционального центра – на решения и 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(бездействие)</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работника многофункционального</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центра;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учредителю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(бездействие)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 Уполномоченном органе, многофункциональном центре, у учредителя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 центра определяются уполномоченные на рассмотрение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жалоб должностные</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лица.</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Способы информирования заявителей о порядке подачи и рассмотрения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жалобы, в том числе с использованием Единого портала государственных 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муниципальных услуг</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(функций)</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Информация о порядке подачи и рассмотрения жалобы размещается на</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информационных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стендах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местах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сайте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ЕПГУ,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предоставляется в устной форме по телефону и (или) на личном приеме либо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письменной форме почтовым отправлением по адресу, указанному Заявителем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(представителем).</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Перечень нормативных правовых актов, регулирующих порядок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досудебного (внесудебного) обжалования действий (бездействия) и (или)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решений, принятых (осуществленных) в ходе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досудебного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(внесудебного)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обжалования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решений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(бездействия)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предоставляющего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муниципальную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должностных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лиц</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регулируется:</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Федеральным</w:t>
      </w:r>
      <w:r w:rsidR="00EA04E6" w:rsidRPr="0011341C">
        <w:rPr>
          <w:rFonts w:ascii="Times New Roman" w:hAnsi="Times New Roman" w:cs="Times New Roman"/>
          <w:spacing w:val="25"/>
          <w:sz w:val="20"/>
          <w:szCs w:val="20"/>
        </w:rPr>
        <w:t xml:space="preserve"> </w:t>
      </w:r>
      <w:r w:rsidR="00EA04E6" w:rsidRPr="0011341C">
        <w:rPr>
          <w:rFonts w:ascii="Times New Roman" w:hAnsi="Times New Roman" w:cs="Times New Roman"/>
          <w:sz w:val="20"/>
          <w:szCs w:val="20"/>
        </w:rPr>
        <w:t>законом от 27.07.2010 № 210-ФЗ</w:t>
      </w:r>
      <w:r w:rsidR="00EA04E6" w:rsidRPr="0011341C">
        <w:rPr>
          <w:rFonts w:ascii="Times New Roman" w:hAnsi="Times New Roman" w:cs="Times New Roman"/>
          <w:spacing w:val="25"/>
          <w:sz w:val="20"/>
          <w:szCs w:val="20"/>
        </w:rPr>
        <w:t xml:space="preserve"> </w:t>
      </w:r>
      <w:r w:rsidR="00EA04E6" w:rsidRPr="0011341C">
        <w:rPr>
          <w:rFonts w:ascii="Times New Roman" w:hAnsi="Times New Roman" w:cs="Times New Roman"/>
          <w:sz w:val="20"/>
          <w:szCs w:val="20"/>
        </w:rPr>
        <w:t>«Об</w:t>
      </w:r>
      <w:r w:rsidR="00EA04E6" w:rsidRPr="0011341C">
        <w:rPr>
          <w:rFonts w:ascii="Times New Roman" w:hAnsi="Times New Roman" w:cs="Times New Roman"/>
          <w:spacing w:val="21"/>
          <w:sz w:val="20"/>
          <w:szCs w:val="20"/>
        </w:rPr>
        <w:t xml:space="preserve"> </w:t>
      </w:r>
      <w:r w:rsidR="00EA04E6" w:rsidRPr="0011341C">
        <w:rPr>
          <w:rFonts w:ascii="Times New Roman" w:hAnsi="Times New Roman" w:cs="Times New Roman"/>
          <w:sz w:val="20"/>
          <w:szCs w:val="20"/>
        </w:rPr>
        <w:t>организации</w:t>
      </w:r>
      <w:r w:rsidR="00EA04E6" w:rsidRPr="0011341C">
        <w:rPr>
          <w:rFonts w:ascii="Times New Roman" w:hAnsi="Times New Roman" w:cs="Times New Roman"/>
          <w:spacing w:val="22"/>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25"/>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постановлением Правительства Российской Федерации от 20 ноября 2012</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года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1198</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обеспечивающей процесс досудебного (внесудебного) обжалования решений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действий (бездействия), совершенных при предоставлении государственных 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 услуг».</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Особенности выполнения административных процедур (действий) 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многофункциональных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центрах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государственных</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муниципальных</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услуг</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Исчерпывающий перечень административных процедур (действий) 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 муниципальной услуги, выполняемых многофункциональными центрами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осуществляет:</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информирование заявителей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 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в многофункциональном центре, по иным вопросам,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связанным с предоставлением муниципальной услуги, а также</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консультирование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многофункциональном</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центре;</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выдачу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 услуги, на бумажном носителе, подтверждающем содержание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результатам предоставления муниципальной услуги а также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выдачу документов, включая составление на бумажном носителе и заверение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выписок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информационных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систем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предоставляющих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муниципальные услуги;</w:t>
      </w:r>
      <w:r w:rsidR="00CF33D9">
        <w:rPr>
          <w:rFonts w:ascii="Times New Roman" w:hAnsi="Times New Roman" w:cs="Times New Roman"/>
          <w:sz w:val="20"/>
          <w:szCs w:val="20"/>
        </w:rPr>
        <w:t xml:space="preserve"> </w:t>
      </w:r>
      <w:r w:rsidR="00EA04E6" w:rsidRPr="0011341C">
        <w:rPr>
          <w:rFonts w:ascii="Times New Roman" w:hAnsi="Times New Roman" w:cs="Times New Roman"/>
          <w:sz w:val="20"/>
          <w:szCs w:val="20"/>
        </w:rPr>
        <w:t>иные</w:t>
      </w:r>
      <w:r w:rsidR="00EA04E6" w:rsidRPr="0011341C">
        <w:rPr>
          <w:rFonts w:ascii="Times New Roman" w:hAnsi="Times New Roman" w:cs="Times New Roman"/>
          <w:spacing w:val="42"/>
          <w:sz w:val="20"/>
          <w:szCs w:val="20"/>
        </w:rPr>
        <w:t xml:space="preserve"> </w:t>
      </w:r>
      <w:r w:rsidR="00EA04E6" w:rsidRPr="0011341C">
        <w:rPr>
          <w:rFonts w:ascii="Times New Roman" w:hAnsi="Times New Roman" w:cs="Times New Roman"/>
          <w:sz w:val="20"/>
          <w:szCs w:val="20"/>
        </w:rPr>
        <w:t>процедуры</w:t>
      </w:r>
      <w:r w:rsidR="00EA04E6" w:rsidRPr="0011341C">
        <w:rPr>
          <w:rFonts w:ascii="Times New Roman" w:hAnsi="Times New Roman" w:cs="Times New Roman"/>
          <w:spacing w:val="42"/>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41"/>
          <w:sz w:val="20"/>
          <w:szCs w:val="20"/>
        </w:rPr>
        <w:t xml:space="preserve"> </w:t>
      </w:r>
      <w:r w:rsidR="00EA04E6" w:rsidRPr="0011341C">
        <w:rPr>
          <w:rFonts w:ascii="Times New Roman" w:hAnsi="Times New Roman" w:cs="Times New Roman"/>
          <w:sz w:val="20"/>
          <w:szCs w:val="20"/>
        </w:rPr>
        <w:t>действия,</w:t>
      </w:r>
      <w:r w:rsidR="00EA04E6" w:rsidRPr="0011341C">
        <w:rPr>
          <w:rFonts w:ascii="Times New Roman" w:hAnsi="Times New Roman" w:cs="Times New Roman"/>
          <w:spacing w:val="39"/>
          <w:sz w:val="20"/>
          <w:szCs w:val="20"/>
        </w:rPr>
        <w:t xml:space="preserve"> </w:t>
      </w:r>
      <w:r w:rsidR="00EA04E6" w:rsidRPr="0011341C">
        <w:rPr>
          <w:rFonts w:ascii="Times New Roman" w:hAnsi="Times New Roman" w:cs="Times New Roman"/>
          <w:sz w:val="20"/>
          <w:szCs w:val="20"/>
        </w:rPr>
        <w:t>предусмотренные</w:t>
      </w:r>
      <w:r w:rsidR="00EA04E6" w:rsidRPr="0011341C">
        <w:rPr>
          <w:rFonts w:ascii="Times New Roman" w:hAnsi="Times New Roman" w:cs="Times New Roman"/>
          <w:spacing w:val="43"/>
          <w:sz w:val="20"/>
          <w:szCs w:val="20"/>
        </w:rPr>
        <w:t xml:space="preserve"> </w:t>
      </w:r>
      <w:r w:rsidR="00EA04E6" w:rsidRPr="0011341C">
        <w:rPr>
          <w:rFonts w:ascii="Times New Roman" w:hAnsi="Times New Roman" w:cs="Times New Roman"/>
          <w:sz w:val="20"/>
          <w:szCs w:val="20"/>
        </w:rPr>
        <w:t>Федеральным</w:t>
      </w:r>
      <w:r w:rsidR="00EA04E6" w:rsidRPr="0011341C">
        <w:rPr>
          <w:rFonts w:ascii="Times New Roman" w:hAnsi="Times New Roman" w:cs="Times New Roman"/>
          <w:spacing w:val="41"/>
          <w:sz w:val="20"/>
          <w:szCs w:val="20"/>
        </w:rPr>
        <w:t xml:space="preserve"> </w:t>
      </w:r>
      <w:r w:rsidR="00EA04E6" w:rsidRPr="0011341C">
        <w:rPr>
          <w:rFonts w:ascii="Times New Roman" w:hAnsi="Times New Roman" w:cs="Times New Roman"/>
          <w:sz w:val="20"/>
          <w:szCs w:val="20"/>
        </w:rPr>
        <w:t>законом</w:t>
      </w:r>
      <w:r w:rsidR="00EA04E6" w:rsidRPr="0011341C">
        <w:rPr>
          <w:rFonts w:ascii="Times New Roman" w:hAnsi="Times New Roman" w:cs="Times New Roman"/>
          <w:spacing w:val="39"/>
          <w:sz w:val="20"/>
          <w:szCs w:val="20"/>
        </w:rPr>
        <w:t xml:space="preserve"> </w:t>
      </w:r>
      <w:r w:rsidR="00EA04E6" w:rsidRPr="0011341C">
        <w:rPr>
          <w:rFonts w:ascii="Times New Roman" w:hAnsi="Times New Roman" w:cs="Times New Roman"/>
          <w:sz w:val="20"/>
          <w:szCs w:val="20"/>
        </w:rPr>
        <w:t>№ 210-ФЗ.</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соответствии с частью 1.1 статьи 16 Федерального закона № 210-ФЗ 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реализации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своих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функций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вправе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привлекать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иные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организации.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Информирование</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Заявителей</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Информирование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следующими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способами: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а) посредством привлечения средств массовой информации, а также путем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размещения информации на официальных сайтах и информационных стендах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многофункциональных центров;</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б)</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посредством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почтовых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отправлений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либо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 электронной</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почте.</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 личном обращении работник многофункционального центра подробно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информирует заявителей по интересующим их вопросам в вежливой корректной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официально-делового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стиля</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речи.</w:t>
      </w:r>
      <w:r w:rsidR="00EA04E6" w:rsidRPr="0011341C">
        <w:rPr>
          <w:rFonts w:ascii="Times New Roman" w:hAnsi="Times New Roman" w:cs="Times New Roman"/>
          <w:spacing w:val="70"/>
          <w:sz w:val="20"/>
          <w:szCs w:val="20"/>
        </w:rPr>
        <w:t xml:space="preserve"> </w:t>
      </w:r>
      <w:r w:rsidR="00EA04E6" w:rsidRPr="0011341C">
        <w:rPr>
          <w:rFonts w:ascii="Times New Roman" w:hAnsi="Times New Roman" w:cs="Times New Roman"/>
          <w:sz w:val="20"/>
          <w:szCs w:val="20"/>
        </w:rPr>
        <w:t>Рекомендуемое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время</w:t>
      </w:r>
      <w:r w:rsidR="00EA04E6" w:rsidRPr="0011341C">
        <w:rPr>
          <w:rFonts w:ascii="Times New Roman" w:hAnsi="Times New Roman" w:cs="Times New Roman"/>
          <w:spacing w:val="60"/>
          <w:sz w:val="20"/>
          <w:szCs w:val="20"/>
        </w:rPr>
        <w:t xml:space="preserve"> </w:t>
      </w:r>
      <w:r w:rsidR="00EA04E6" w:rsidRPr="0011341C">
        <w:rPr>
          <w:rFonts w:ascii="Times New Roman" w:hAnsi="Times New Roman" w:cs="Times New Roman"/>
          <w:sz w:val="20"/>
          <w:szCs w:val="20"/>
        </w:rPr>
        <w:t>предоставления</w:t>
      </w:r>
      <w:r w:rsidR="00EA04E6" w:rsidRPr="0011341C">
        <w:rPr>
          <w:rFonts w:ascii="Times New Roman" w:hAnsi="Times New Roman" w:cs="Times New Roman"/>
          <w:spacing w:val="63"/>
          <w:sz w:val="20"/>
          <w:szCs w:val="20"/>
        </w:rPr>
        <w:t xml:space="preserve"> </w:t>
      </w:r>
      <w:r w:rsidR="00EA04E6" w:rsidRPr="0011341C">
        <w:rPr>
          <w:rFonts w:ascii="Times New Roman" w:hAnsi="Times New Roman" w:cs="Times New Roman"/>
          <w:sz w:val="20"/>
          <w:szCs w:val="20"/>
        </w:rPr>
        <w:t>консультации</w:t>
      </w:r>
      <w:r w:rsidR="00EA04E6" w:rsidRPr="0011341C">
        <w:rPr>
          <w:rFonts w:ascii="Times New Roman" w:hAnsi="Times New Roman" w:cs="Times New Roman"/>
          <w:spacing w:val="66"/>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62"/>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63"/>
          <w:sz w:val="20"/>
          <w:szCs w:val="20"/>
        </w:rPr>
        <w:t xml:space="preserve"> </w:t>
      </w:r>
      <w:r w:rsidR="00EA04E6" w:rsidRPr="0011341C">
        <w:rPr>
          <w:rFonts w:ascii="Times New Roman" w:hAnsi="Times New Roman" w:cs="Times New Roman"/>
          <w:sz w:val="20"/>
          <w:szCs w:val="20"/>
        </w:rPr>
        <w:t>более</w:t>
      </w:r>
      <w:r w:rsidR="00EA04E6" w:rsidRPr="0011341C">
        <w:rPr>
          <w:rFonts w:ascii="Times New Roman" w:hAnsi="Times New Roman" w:cs="Times New Roman"/>
          <w:spacing w:val="60"/>
          <w:sz w:val="20"/>
          <w:szCs w:val="20"/>
        </w:rPr>
        <w:t xml:space="preserve"> </w:t>
      </w:r>
      <w:r w:rsidR="00EA04E6" w:rsidRPr="0011341C">
        <w:rPr>
          <w:rFonts w:ascii="Times New Roman" w:hAnsi="Times New Roman" w:cs="Times New Roman"/>
          <w:sz w:val="20"/>
          <w:szCs w:val="20"/>
        </w:rPr>
        <w:t>15</w:t>
      </w:r>
      <w:r w:rsidR="00EA04E6" w:rsidRPr="0011341C">
        <w:rPr>
          <w:rFonts w:ascii="Times New Roman" w:hAnsi="Times New Roman" w:cs="Times New Roman"/>
          <w:spacing w:val="61"/>
          <w:sz w:val="20"/>
          <w:szCs w:val="20"/>
        </w:rPr>
        <w:t xml:space="preserve"> </w:t>
      </w:r>
      <w:r w:rsidR="00EA04E6" w:rsidRPr="0011341C">
        <w:rPr>
          <w:rFonts w:ascii="Times New Roman" w:hAnsi="Times New Roman" w:cs="Times New Roman"/>
          <w:sz w:val="20"/>
          <w:szCs w:val="20"/>
        </w:rPr>
        <w:t>минут,</w:t>
      </w:r>
      <w:r w:rsidR="00EA04E6" w:rsidRPr="0011341C">
        <w:rPr>
          <w:rFonts w:ascii="Times New Roman" w:hAnsi="Times New Roman" w:cs="Times New Roman"/>
          <w:spacing w:val="62"/>
          <w:sz w:val="20"/>
          <w:szCs w:val="20"/>
        </w:rPr>
        <w:t xml:space="preserve"> </w:t>
      </w:r>
      <w:r w:rsidR="00EA04E6" w:rsidRPr="0011341C">
        <w:rPr>
          <w:rFonts w:ascii="Times New Roman" w:hAnsi="Times New Roman" w:cs="Times New Roman"/>
          <w:sz w:val="20"/>
          <w:szCs w:val="20"/>
        </w:rPr>
        <w:t>время</w:t>
      </w:r>
      <w:r w:rsidR="00EA04E6" w:rsidRPr="0011341C">
        <w:rPr>
          <w:rFonts w:ascii="Times New Roman" w:hAnsi="Times New Roman" w:cs="Times New Roman"/>
          <w:spacing w:val="60"/>
          <w:sz w:val="20"/>
          <w:szCs w:val="20"/>
        </w:rPr>
        <w:t xml:space="preserve"> </w:t>
      </w:r>
      <w:r w:rsidR="00EA04E6" w:rsidRPr="0011341C">
        <w:rPr>
          <w:rFonts w:ascii="Times New Roman" w:hAnsi="Times New Roman" w:cs="Times New Roman"/>
          <w:sz w:val="20"/>
          <w:szCs w:val="20"/>
        </w:rPr>
        <w:t>ожидания</w:t>
      </w:r>
      <w:r w:rsidR="00EA04E6" w:rsidRPr="0011341C">
        <w:rPr>
          <w:rFonts w:ascii="Times New Roman" w:hAnsi="Times New Roman" w:cs="Times New Roman"/>
          <w:spacing w:val="61"/>
          <w:sz w:val="20"/>
          <w:szCs w:val="20"/>
        </w:rPr>
        <w:t xml:space="preserve"> </w:t>
      </w:r>
      <w:r w:rsidR="00EA04E6" w:rsidRPr="0011341C">
        <w:rPr>
          <w:rFonts w:ascii="Times New Roman" w:hAnsi="Times New Roman" w:cs="Times New Roman"/>
          <w:sz w:val="20"/>
          <w:szCs w:val="20"/>
        </w:rPr>
        <w:t>в очереди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секторе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информирования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муниципальных услугах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может превышать</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15</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минут.</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Ответ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звонок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должен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начинаться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информации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наименовании организации, фамилии, имени, отчестве и должности работника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принявшего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lastRenderedPageBreak/>
        <w:t>звонок.</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Индивидуальное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консультирование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работник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более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10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минут;</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В случае, если для подготовки ответа требуется более продолжительное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время,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работник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осуществляющий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индивидуальное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устное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консультирование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телефону,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может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предложить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изложить обращение в письменной форме (ответ направляется Заявителю в</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способом,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указанным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обращении);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назначить</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другое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время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консультаций.</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консультировании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ответ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направляется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виде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срок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позднее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30</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календарных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дней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момента регистрации обращения в 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 документа по адресу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почты,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поступившем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 центр в форме электронного документа, и в письменной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форме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почтовому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адресу,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указанному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поступившем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письменной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форме.</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Выдача</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8"/>
          <w:sz w:val="20"/>
          <w:szCs w:val="20"/>
        </w:rPr>
        <w:t xml:space="preserve"> </w:t>
      </w:r>
      <w:r w:rsidR="00EA04E6" w:rsidRPr="0011341C">
        <w:rPr>
          <w:rFonts w:ascii="Times New Roman" w:hAnsi="Times New Roman" w:cs="Times New Roman"/>
          <w:sz w:val="20"/>
          <w:szCs w:val="20"/>
        </w:rPr>
        <w:t>результата</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предоставления</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6"/>
          <w:sz w:val="20"/>
          <w:szCs w:val="20"/>
        </w:rPr>
        <w:t xml:space="preserve"> </w:t>
      </w:r>
      <w:r w:rsidR="00EA04E6" w:rsidRPr="0011341C">
        <w:rPr>
          <w:rFonts w:ascii="Times New Roman" w:hAnsi="Times New Roman" w:cs="Times New Roman"/>
          <w:sz w:val="20"/>
          <w:szCs w:val="20"/>
        </w:rPr>
        <w:t>услуги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наличии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заявлении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предоставлении муниципальной услуги указания о выдаче результатов оказания услуги через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передает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документы</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последующей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выдачи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Заявителю</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(представителю)</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способом,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согласно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соглашениям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взаимодействии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между</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Уполномоченным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органом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многофункциональным центром в порядке, утвержденном Постановлением Правительства РФ от 27.09.2011 №</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797 (ред. от 27.01.2022) «</w:t>
      </w:r>
      <w:r w:rsidR="00EA04E6" w:rsidRPr="0011341C">
        <w:rPr>
          <w:rFonts w:ascii="Times New Roman" w:hAnsi="Times New Roman" w:cs="Times New Roman"/>
          <w:sz w:val="20"/>
          <w:szCs w:val="20"/>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A04E6" w:rsidRPr="0011341C">
        <w:rPr>
          <w:rFonts w:ascii="Times New Roman" w:hAnsi="Times New Roman" w:cs="Times New Roman"/>
          <w:sz w:val="20"/>
          <w:szCs w:val="20"/>
        </w:rPr>
        <w:t>.</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Порядок и сроки передачи Уполномоченным органом таких документов 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многофункциональный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определяются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соглашением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взаимодействии,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заключенным</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ими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установленном</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постановлением Правительства РФ от 27.09.2011 №</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797 «</w:t>
      </w:r>
      <w:r w:rsidR="00EA04E6" w:rsidRPr="0011341C">
        <w:rPr>
          <w:rFonts w:ascii="Times New Roman" w:hAnsi="Times New Roman" w:cs="Times New Roman"/>
          <w:sz w:val="20"/>
          <w:szCs w:val="20"/>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Прием Заявителей для выдачи документов, являющихся результатом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муниципальной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порядке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очередности</w:t>
      </w:r>
      <w:r w:rsidR="00EA04E6" w:rsidRPr="0011341C">
        <w:rPr>
          <w:rFonts w:ascii="Times New Roman" w:hAnsi="Times New Roman" w:cs="Times New Roman"/>
          <w:spacing w:val="71"/>
          <w:sz w:val="20"/>
          <w:szCs w:val="20"/>
        </w:rPr>
        <w:t xml:space="preserve"> </w:t>
      </w:r>
      <w:r w:rsidR="00EA04E6" w:rsidRPr="0011341C">
        <w:rPr>
          <w:rFonts w:ascii="Times New Roman" w:hAnsi="Times New Roman" w:cs="Times New Roman"/>
          <w:sz w:val="20"/>
          <w:szCs w:val="20"/>
        </w:rPr>
        <w:t>при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получении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номерного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талона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терминала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очереди,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соответствующего цели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либо по предварительной записи.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Работник</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осуществляет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следующие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действия:</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устанавливает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основании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удостоверяющего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личность</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соответствии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законодательством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B01EEB">
        <w:rPr>
          <w:sz w:val="20"/>
          <w:szCs w:val="20"/>
        </w:rPr>
        <w:t xml:space="preserve"> </w:t>
      </w:r>
      <w:r w:rsidR="00EA04E6" w:rsidRPr="0011341C">
        <w:rPr>
          <w:rFonts w:ascii="Times New Roman" w:hAnsi="Times New Roman" w:cs="Times New Roman"/>
          <w:sz w:val="20"/>
          <w:szCs w:val="20"/>
        </w:rPr>
        <w:t>проверяет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полномочия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обращения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представителя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B01EEB">
        <w:rPr>
          <w:sz w:val="20"/>
          <w:szCs w:val="20"/>
        </w:rPr>
        <w:t xml:space="preserve"> </w:t>
      </w:r>
      <w:r w:rsidR="00EA04E6" w:rsidRPr="0011341C">
        <w:rPr>
          <w:rFonts w:ascii="Times New Roman" w:hAnsi="Times New Roman" w:cs="Times New Roman"/>
          <w:sz w:val="20"/>
          <w:szCs w:val="20"/>
        </w:rPr>
        <w:t>определяет</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статус</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исполнения</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заявления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2"/>
          <w:sz w:val="20"/>
          <w:szCs w:val="20"/>
        </w:rPr>
        <w:t xml:space="preserve"> </w:t>
      </w:r>
      <w:r w:rsidR="00EA04E6" w:rsidRPr="0011341C">
        <w:rPr>
          <w:rFonts w:ascii="Times New Roman" w:hAnsi="Times New Roman" w:cs="Times New Roman"/>
          <w:sz w:val="20"/>
          <w:szCs w:val="20"/>
        </w:rPr>
        <w:t>ГИС;</w:t>
      </w:r>
      <w:r w:rsidR="00B01EEB">
        <w:rPr>
          <w:sz w:val="20"/>
          <w:szCs w:val="20"/>
        </w:rPr>
        <w:t xml:space="preserve"> </w:t>
      </w:r>
      <w:r w:rsidR="00EA04E6" w:rsidRPr="0011341C">
        <w:rPr>
          <w:rFonts w:ascii="Times New Roman" w:hAnsi="Times New Roman" w:cs="Times New Roman"/>
          <w:sz w:val="20"/>
          <w:szCs w:val="20"/>
        </w:rPr>
        <w:t>распечатывает</w:t>
      </w:r>
      <w:r w:rsidR="00EA04E6" w:rsidRPr="0011341C">
        <w:rPr>
          <w:rFonts w:ascii="Times New Roman" w:hAnsi="Times New Roman" w:cs="Times New Roman"/>
          <w:sz w:val="20"/>
          <w:szCs w:val="20"/>
        </w:rPr>
        <w:tab/>
        <w:t>результат</w:t>
      </w:r>
      <w:r w:rsidR="00EA04E6" w:rsidRPr="0011341C">
        <w:rPr>
          <w:rFonts w:ascii="Times New Roman" w:hAnsi="Times New Roman" w:cs="Times New Roman"/>
          <w:sz w:val="20"/>
          <w:szCs w:val="20"/>
        </w:rPr>
        <w:tab/>
        <w:t>предоставлени</w:t>
      </w:r>
      <w:r w:rsidR="00EA04E6" w:rsidRPr="0011341C">
        <w:rPr>
          <w:rFonts w:ascii="Times New Roman" w:hAnsi="Times New Roman" w:cs="Times New Roman"/>
          <w:spacing w:val="-68"/>
          <w:sz w:val="20"/>
          <w:szCs w:val="20"/>
        </w:rPr>
        <w:t xml:space="preserve">и </w:t>
      </w:r>
      <w:r w:rsidR="00EA04E6" w:rsidRPr="0011341C">
        <w:rPr>
          <w:rFonts w:ascii="Times New Roman" w:hAnsi="Times New Roman" w:cs="Times New Roman"/>
          <w:sz w:val="20"/>
          <w:szCs w:val="20"/>
        </w:rPr>
        <w:t>муниципальной услуги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виде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экземпляра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бумажном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носителе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заверяет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его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печати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 центра (в предусмотренных нормативными правовыми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актами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случаях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печати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xml:space="preserve">изображением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Государственного герба 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заверяет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экземпляр</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электронного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документа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бумажном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носителе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использованием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печати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многофункционального</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предусмотренных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нормативными правовыми актами Российской Федерации случаях</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 печати с</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изображением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Государственного герба</w:t>
      </w:r>
      <w:r w:rsidR="00EA04E6" w:rsidRPr="0011341C">
        <w:rPr>
          <w:rFonts w:ascii="Times New Roman" w:hAnsi="Times New Roman" w:cs="Times New Roman"/>
          <w:spacing w:val="-4"/>
          <w:sz w:val="20"/>
          <w:szCs w:val="20"/>
        </w:rPr>
        <w:t xml:space="preserve"> </w:t>
      </w:r>
      <w:r w:rsidR="00EA04E6" w:rsidRPr="0011341C">
        <w:rPr>
          <w:rFonts w:ascii="Times New Roman" w:hAnsi="Times New Roman" w:cs="Times New Roman"/>
          <w:sz w:val="20"/>
          <w:szCs w:val="20"/>
        </w:rPr>
        <w:t>Российской</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Федерации);</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 xml:space="preserve">выдает документы Заявителю, при необходимости запрашивает у Заявителя </w:t>
      </w:r>
      <w:r w:rsidR="00EA04E6" w:rsidRPr="0011341C">
        <w:rPr>
          <w:rFonts w:ascii="Times New Roman" w:hAnsi="Times New Roman" w:cs="Times New Roman"/>
          <w:spacing w:val="-67"/>
          <w:sz w:val="20"/>
          <w:szCs w:val="20"/>
        </w:rPr>
        <w:t xml:space="preserve"> </w:t>
      </w:r>
      <w:r w:rsidR="00EA04E6" w:rsidRPr="0011341C">
        <w:rPr>
          <w:rFonts w:ascii="Times New Roman" w:hAnsi="Times New Roman" w:cs="Times New Roman"/>
          <w:sz w:val="20"/>
          <w:szCs w:val="20"/>
        </w:rPr>
        <w:t>подписи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 каждый</w:t>
      </w:r>
      <w:r w:rsidR="00EA04E6" w:rsidRPr="0011341C">
        <w:rPr>
          <w:rFonts w:ascii="Times New Roman" w:hAnsi="Times New Roman" w:cs="Times New Roman"/>
          <w:spacing w:val="-3"/>
          <w:sz w:val="20"/>
          <w:szCs w:val="20"/>
        </w:rPr>
        <w:t xml:space="preserve"> </w:t>
      </w:r>
      <w:r w:rsidR="00EA04E6" w:rsidRPr="0011341C">
        <w:rPr>
          <w:rFonts w:ascii="Times New Roman" w:hAnsi="Times New Roman" w:cs="Times New Roman"/>
          <w:sz w:val="20"/>
          <w:szCs w:val="20"/>
        </w:rPr>
        <w:t>выданный документ;</w:t>
      </w:r>
      <w:r w:rsidR="00B01EEB">
        <w:rPr>
          <w:rFonts w:ascii="Times New Roman" w:hAnsi="Times New Roman" w:cs="Times New Roman"/>
          <w:sz w:val="20"/>
          <w:szCs w:val="20"/>
        </w:rPr>
        <w:t xml:space="preserve"> </w:t>
      </w:r>
      <w:r w:rsidR="00EA04E6" w:rsidRPr="0011341C">
        <w:rPr>
          <w:rFonts w:ascii="Times New Roman" w:hAnsi="Times New Roman" w:cs="Times New Roman"/>
          <w:sz w:val="20"/>
          <w:szCs w:val="20"/>
        </w:rPr>
        <w:t>запрашивает</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согласие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Заявителя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на</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участие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в</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смс-опросе</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для</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оценки</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качества</w:t>
      </w:r>
      <w:r w:rsidR="00EA04E6" w:rsidRPr="0011341C">
        <w:rPr>
          <w:rFonts w:ascii="Times New Roman" w:hAnsi="Times New Roman" w:cs="Times New Roman"/>
          <w:spacing w:val="-5"/>
          <w:sz w:val="20"/>
          <w:szCs w:val="20"/>
        </w:rPr>
        <w:t xml:space="preserve"> </w:t>
      </w:r>
      <w:r w:rsidR="00EA04E6" w:rsidRPr="0011341C">
        <w:rPr>
          <w:rFonts w:ascii="Times New Roman" w:hAnsi="Times New Roman" w:cs="Times New Roman"/>
          <w:sz w:val="20"/>
          <w:szCs w:val="20"/>
        </w:rPr>
        <w:t>предоставленных услуг многофункциональным</w:t>
      </w:r>
      <w:r w:rsidR="00EA04E6" w:rsidRPr="0011341C">
        <w:rPr>
          <w:rFonts w:ascii="Times New Roman" w:hAnsi="Times New Roman" w:cs="Times New Roman"/>
          <w:spacing w:val="-1"/>
          <w:sz w:val="20"/>
          <w:szCs w:val="20"/>
        </w:rPr>
        <w:t xml:space="preserve"> </w:t>
      </w:r>
      <w:r w:rsidR="00EA04E6" w:rsidRPr="0011341C">
        <w:rPr>
          <w:rFonts w:ascii="Times New Roman" w:hAnsi="Times New Roman" w:cs="Times New Roman"/>
          <w:sz w:val="20"/>
          <w:szCs w:val="20"/>
        </w:rPr>
        <w:t>центром.</w:t>
      </w:r>
    </w:p>
    <w:p w14:paraId="21FB08EC" w14:textId="79F2153F" w:rsidR="00EA04E6" w:rsidRPr="0011341C" w:rsidRDefault="00B01EEB" w:rsidP="00B01EEB">
      <w:pPr>
        <w:adjustRightInd w:val="0"/>
        <w:jc w:val="both"/>
        <w:outlineLvl w:val="0"/>
        <w:rPr>
          <w:rFonts w:ascii="Times New Roman" w:eastAsia="SimSun" w:hAnsi="Times New Roman" w:cs="Times New Roman"/>
          <w:color w:val="191919"/>
          <w:sz w:val="20"/>
          <w:szCs w:val="20"/>
          <w:lang w:eastAsia="ru-RU"/>
        </w:rPr>
      </w:pPr>
      <w:r w:rsidRPr="00B01EEB">
        <w:rPr>
          <w:rFonts w:ascii="Times New Roman" w:hAnsi="Times New Roman" w:cs="Times New Roman"/>
          <w:b/>
          <w:bCs/>
          <w:color w:val="191919"/>
          <w:sz w:val="20"/>
          <w:szCs w:val="20"/>
        </w:rPr>
        <w:t>Приложение № 1</w:t>
      </w:r>
      <w:r>
        <w:rPr>
          <w:rFonts w:ascii="Times New Roman" w:hAnsi="Times New Roman" w:cs="Times New Roman"/>
          <w:color w:val="191919"/>
          <w:sz w:val="20"/>
          <w:szCs w:val="20"/>
        </w:rPr>
        <w:t xml:space="preserve"> </w:t>
      </w:r>
      <w:r w:rsidRPr="0011341C">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1341C">
        <w:rPr>
          <w:rFonts w:ascii="Times New Roman" w:hAnsi="Times New Roman" w:cs="Times New Roman"/>
          <w:color w:val="191919"/>
          <w:sz w:val="20"/>
          <w:szCs w:val="20"/>
        </w:rPr>
        <w:t>муниципальной услуги</w:t>
      </w:r>
      <w:r>
        <w:rPr>
          <w:rFonts w:ascii="Times New Roman" w:hAnsi="Times New Roman" w:cs="Times New Roman"/>
          <w:color w:val="191919"/>
          <w:sz w:val="20"/>
          <w:szCs w:val="20"/>
        </w:rPr>
        <w:t xml:space="preserve">. </w:t>
      </w:r>
      <w:r w:rsidR="00EA04E6" w:rsidRPr="0011341C">
        <w:rPr>
          <w:rFonts w:ascii="Times New Roman" w:eastAsia="SimSun" w:hAnsi="Times New Roman" w:cs="Times New Roman"/>
          <w:color w:val="191919"/>
          <w:sz w:val="20"/>
          <w:szCs w:val="20"/>
          <w:lang w:val="x-none" w:eastAsia="ru-RU"/>
        </w:rPr>
        <w:t>Общая информация о</w:t>
      </w:r>
      <w:r w:rsidR="00EA04E6" w:rsidRPr="0011341C">
        <w:rPr>
          <w:rFonts w:ascii="Times New Roman" w:eastAsia="SimSun" w:hAnsi="Times New Roman" w:cs="Times New Roman"/>
          <w:color w:val="191919"/>
          <w:sz w:val="20"/>
          <w:szCs w:val="20"/>
          <w:lang w:eastAsia="ru-RU"/>
        </w:rPr>
        <w:t xml:space="preserve"> Комитете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4"/>
        <w:gridCol w:w="5149"/>
      </w:tblGrid>
      <w:tr w:rsidR="00EA04E6" w:rsidRPr="00201F86" w14:paraId="2DBEA312" w14:textId="77777777" w:rsidTr="006053D0">
        <w:tc>
          <w:tcPr>
            <w:tcW w:w="2608" w:type="pct"/>
            <w:tcBorders>
              <w:top w:val="single" w:sz="4" w:space="0" w:color="auto"/>
              <w:left w:val="single" w:sz="4" w:space="0" w:color="auto"/>
              <w:bottom w:val="single" w:sz="4" w:space="0" w:color="auto"/>
              <w:right w:val="single" w:sz="4" w:space="0" w:color="auto"/>
            </w:tcBorders>
          </w:tcPr>
          <w:p w14:paraId="3691FA09"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1931FCDE" w14:textId="77777777" w:rsidR="00EA04E6" w:rsidRPr="00201F86" w:rsidRDefault="00EA04E6" w:rsidP="00201F8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676870, Амурская область, г. Завитинск, ул. Курсаковская, 53</w:t>
            </w:r>
          </w:p>
        </w:tc>
      </w:tr>
      <w:tr w:rsidR="00EA04E6" w:rsidRPr="00201F86" w14:paraId="4A9C33F8" w14:textId="77777777" w:rsidTr="006053D0">
        <w:tc>
          <w:tcPr>
            <w:tcW w:w="2608" w:type="pct"/>
            <w:tcBorders>
              <w:top w:val="single" w:sz="4" w:space="0" w:color="auto"/>
              <w:left w:val="single" w:sz="4" w:space="0" w:color="auto"/>
              <w:bottom w:val="single" w:sz="4" w:space="0" w:color="auto"/>
              <w:right w:val="single" w:sz="4" w:space="0" w:color="auto"/>
            </w:tcBorders>
          </w:tcPr>
          <w:p w14:paraId="0582BBE4"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036EBED9" w14:textId="77777777" w:rsidR="00EA04E6" w:rsidRPr="00201F86" w:rsidRDefault="00EA04E6" w:rsidP="00201F8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Амурская область, г. Завитинск, ул. Курсаковская, 53</w:t>
            </w:r>
          </w:p>
        </w:tc>
      </w:tr>
      <w:tr w:rsidR="00EA04E6" w:rsidRPr="00201F86" w14:paraId="23E1EF2A" w14:textId="77777777" w:rsidTr="006053D0">
        <w:tc>
          <w:tcPr>
            <w:tcW w:w="2608" w:type="pct"/>
            <w:tcBorders>
              <w:top w:val="single" w:sz="4" w:space="0" w:color="auto"/>
              <w:left w:val="single" w:sz="4" w:space="0" w:color="auto"/>
              <w:bottom w:val="single" w:sz="4" w:space="0" w:color="auto"/>
              <w:right w:val="single" w:sz="4" w:space="0" w:color="auto"/>
            </w:tcBorders>
          </w:tcPr>
          <w:p w14:paraId="65828037"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A7DB6FD"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lang w:val="en-US"/>
              </w:rPr>
            </w:pPr>
            <w:r w:rsidRPr="00201F86">
              <w:rPr>
                <w:rFonts w:ascii="Times New Roman" w:eastAsia="Times New Roman" w:hAnsi="Times New Roman" w:cs="Times New Roman"/>
                <w:color w:val="191919"/>
                <w:sz w:val="16"/>
                <w:szCs w:val="16"/>
                <w:lang w:val="en-US"/>
              </w:rPr>
              <w:t>zvkomimush@yandex.ru</w:t>
            </w:r>
          </w:p>
        </w:tc>
      </w:tr>
      <w:tr w:rsidR="00EA04E6" w:rsidRPr="00201F86" w14:paraId="6190B8A5" w14:textId="77777777" w:rsidTr="006053D0">
        <w:tc>
          <w:tcPr>
            <w:tcW w:w="2608" w:type="pct"/>
            <w:tcBorders>
              <w:top w:val="single" w:sz="4" w:space="0" w:color="auto"/>
              <w:left w:val="single" w:sz="4" w:space="0" w:color="auto"/>
              <w:bottom w:val="single" w:sz="4" w:space="0" w:color="auto"/>
              <w:right w:val="single" w:sz="4" w:space="0" w:color="auto"/>
            </w:tcBorders>
          </w:tcPr>
          <w:p w14:paraId="2DA0DD46"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0F55970E"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8(41636) 21-6-41</w:t>
            </w:r>
          </w:p>
        </w:tc>
      </w:tr>
      <w:tr w:rsidR="00EA04E6" w:rsidRPr="00201F86" w14:paraId="0C906FA6" w14:textId="77777777" w:rsidTr="006053D0">
        <w:tc>
          <w:tcPr>
            <w:tcW w:w="2608" w:type="pct"/>
            <w:tcBorders>
              <w:top w:val="single" w:sz="4" w:space="0" w:color="auto"/>
              <w:left w:val="single" w:sz="4" w:space="0" w:color="auto"/>
              <w:bottom w:val="single" w:sz="4" w:space="0" w:color="auto"/>
              <w:right w:val="single" w:sz="4" w:space="0" w:color="auto"/>
            </w:tcBorders>
          </w:tcPr>
          <w:p w14:paraId="08087380"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14:paraId="4743BC02"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8(41636) 21-6-41, 21-3-88, 21-2-61</w:t>
            </w:r>
          </w:p>
        </w:tc>
      </w:tr>
      <w:tr w:rsidR="00EA04E6" w:rsidRPr="00201F86" w14:paraId="27638887" w14:textId="77777777" w:rsidTr="006053D0">
        <w:tc>
          <w:tcPr>
            <w:tcW w:w="2608" w:type="pct"/>
            <w:tcBorders>
              <w:top w:val="single" w:sz="4" w:space="0" w:color="auto"/>
              <w:left w:val="single" w:sz="4" w:space="0" w:color="auto"/>
              <w:bottom w:val="single" w:sz="4" w:space="0" w:color="auto"/>
              <w:right w:val="single" w:sz="4" w:space="0" w:color="auto"/>
            </w:tcBorders>
          </w:tcPr>
          <w:p w14:paraId="1C17DB65"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5A486BFC"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lang w:val="en-US"/>
              </w:rPr>
            </w:pPr>
            <w:r w:rsidRPr="00201F86">
              <w:rPr>
                <w:rFonts w:ascii="Times New Roman" w:eastAsia="Times New Roman" w:hAnsi="Times New Roman" w:cs="Times New Roman"/>
                <w:sz w:val="16"/>
                <w:szCs w:val="16"/>
              </w:rPr>
              <w:t>www.zavitinsk.info</w:t>
            </w:r>
          </w:p>
        </w:tc>
      </w:tr>
      <w:tr w:rsidR="00EA04E6" w:rsidRPr="00201F86" w14:paraId="142FC263" w14:textId="77777777" w:rsidTr="006053D0">
        <w:tc>
          <w:tcPr>
            <w:tcW w:w="2608" w:type="pct"/>
            <w:tcBorders>
              <w:top w:val="single" w:sz="4" w:space="0" w:color="auto"/>
              <w:left w:val="single" w:sz="4" w:space="0" w:color="auto"/>
              <w:bottom w:val="single" w:sz="4" w:space="0" w:color="auto"/>
              <w:right w:val="single" w:sz="4" w:space="0" w:color="auto"/>
            </w:tcBorders>
          </w:tcPr>
          <w:p w14:paraId="30795EB0"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3B324FE4"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rPr>
            </w:pPr>
            <w:r w:rsidRPr="00201F86">
              <w:rPr>
                <w:rFonts w:ascii="Times New Roman" w:eastAsia="Times New Roman" w:hAnsi="Times New Roman" w:cs="Times New Roman"/>
                <w:color w:val="191919"/>
                <w:sz w:val="16"/>
                <w:szCs w:val="16"/>
              </w:rPr>
              <w:t>Квартальнов Сергей Викторович</w:t>
            </w:r>
          </w:p>
        </w:tc>
      </w:tr>
    </w:tbl>
    <w:p w14:paraId="0740FA4E" w14:textId="77777777" w:rsidR="00EA04E6" w:rsidRPr="0011341C" w:rsidRDefault="00EA04E6" w:rsidP="00EA04E6">
      <w:pPr>
        <w:widowControl w:val="0"/>
        <w:spacing w:after="0" w:line="240" w:lineRule="auto"/>
        <w:jc w:val="both"/>
        <w:rPr>
          <w:rFonts w:ascii="Times New Roman" w:eastAsia="SimSun" w:hAnsi="Times New Roman" w:cs="Times New Roman"/>
          <w:i/>
          <w:color w:val="191919"/>
          <w:sz w:val="20"/>
          <w:szCs w:val="20"/>
          <w:lang w:val="x-none" w:eastAsia="ru-RU"/>
        </w:rPr>
      </w:pPr>
      <w:r w:rsidRPr="0011341C">
        <w:rPr>
          <w:rFonts w:ascii="Times New Roman" w:eastAsia="SimSun" w:hAnsi="Times New Roman" w:cs="Times New Roman"/>
          <w:color w:val="191919"/>
          <w:sz w:val="20"/>
          <w:szCs w:val="20"/>
          <w:lang w:val="x-none" w:eastAsia="ru-RU"/>
        </w:rPr>
        <w:t xml:space="preserve">График работы </w:t>
      </w:r>
      <w:r w:rsidRPr="0011341C">
        <w:rPr>
          <w:rFonts w:ascii="Times New Roman" w:eastAsia="SimSun" w:hAnsi="Times New Roman" w:cs="Times New Roman"/>
          <w:color w:val="191919"/>
          <w:sz w:val="20"/>
          <w:szCs w:val="20"/>
          <w:lang w:eastAsia="ru-RU"/>
        </w:rPr>
        <w:t>Комитета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4396"/>
        <w:gridCol w:w="4304"/>
      </w:tblGrid>
      <w:tr w:rsidR="00EA04E6" w:rsidRPr="00201F86" w14:paraId="5A253E08" w14:textId="77777777" w:rsidTr="006053D0">
        <w:tc>
          <w:tcPr>
            <w:tcW w:w="947" w:type="pct"/>
            <w:tcBorders>
              <w:top w:val="single" w:sz="4" w:space="0" w:color="auto"/>
              <w:left w:val="single" w:sz="4" w:space="0" w:color="auto"/>
              <w:bottom w:val="single" w:sz="4" w:space="0" w:color="auto"/>
              <w:right w:val="single" w:sz="4" w:space="0" w:color="auto"/>
            </w:tcBorders>
          </w:tcPr>
          <w:p w14:paraId="62CF2780"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День недели</w:t>
            </w:r>
          </w:p>
        </w:tc>
        <w:tc>
          <w:tcPr>
            <w:tcW w:w="2048" w:type="pct"/>
            <w:tcBorders>
              <w:top w:val="single" w:sz="4" w:space="0" w:color="auto"/>
              <w:left w:val="single" w:sz="4" w:space="0" w:color="auto"/>
              <w:bottom w:val="single" w:sz="4" w:space="0" w:color="auto"/>
              <w:right w:val="single" w:sz="4" w:space="0" w:color="auto"/>
            </w:tcBorders>
          </w:tcPr>
          <w:p w14:paraId="402B36F0"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Часы работы</w:t>
            </w:r>
          </w:p>
          <w:p w14:paraId="54E75C12"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(обеденный перерыв)</w:t>
            </w:r>
          </w:p>
        </w:tc>
        <w:tc>
          <w:tcPr>
            <w:tcW w:w="2005" w:type="pct"/>
            <w:tcBorders>
              <w:top w:val="single" w:sz="4" w:space="0" w:color="auto"/>
              <w:left w:val="single" w:sz="4" w:space="0" w:color="auto"/>
              <w:bottom w:val="single" w:sz="4" w:space="0" w:color="auto"/>
              <w:right w:val="single" w:sz="4" w:space="0" w:color="auto"/>
            </w:tcBorders>
          </w:tcPr>
          <w:p w14:paraId="4AC3F1EF"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Часы приема граждан</w:t>
            </w:r>
          </w:p>
        </w:tc>
      </w:tr>
      <w:tr w:rsidR="00EA04E6" w:rsidRPr="00201F86" w14:paraId="1FC3A8DB" w14:textId="77777777" w:rsidTr="006053D0">
        <w:tc>
          <w:tcPr>
            <w:tcW w:w="947" w:type="pct"/>
            <w:tcBorders>
              <w:top w:val="single" w:sz="4" w:space="0" w:color="auto"/>
              <w:left w:val="single" w:sz="4" w:space="0" w:color="auto"/>
              <w:bottom w:val="single" w:sz="4" w:space="0" w:color="auto"/>
              <w:right w:val="single" w:sz="4" w:space="0" w:color="auto"/>
            </w:tcBorders>
          </w:tcPr>
          <w:p w14:paraId="61C99B6F"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Понедельник</w:t>
            </w:r>
          </w:p>
        </w:tc>
        <w:tc>
          <w:tcPr>
            <w:tcW w:w="2048" w:type="pct"/>
            <w:tcBorders>
              <w:top w:val="single" w:sz="4" w:space="0" w:color="auto"/>
              <w:left w:val="single" w:sz="4" w:space="0" w:color="auto"/>
              <w:bottom w:val="single" w:sz="4" w:space="0" w:color="auto"/>
              <w:right w:val="single" w:sz="4" w:space="0" w:color="auto"/>
            </w:tcBorders>
          </w:tcPr>
          <w:p w14:paraId="0E5CEC0F"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 xml:space="preserve">    </w:t>
            </w: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c>
          <w:tcPr>
            <w:tcW w:w="2005" w:type="pct"/>
            <w:tcBorders>
              <w:top w:val="single" w:sz="4" w:space="0" w:color="auto"/>
              <w:left w:val="single" w:sz="4" w:space="0" w:color="auto"/>
              <w:bottom w:val="single" w:sz="4" w:space="0" w:color="auto"/>
              <w:right w:val="single" w:sz="4" w:space="0" w:color="auto"/>
            </w:tcBorders>
          </w:tcPr>
          <w:p w14:paraId="1DD8C328"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r>
      <w:tr w:rsidR="00EA04E6" w:rsidRPr="00201F86" w14:paraId="0D5C833B" w14:textId="77777777" w:rsidTr="006053D0">
        <w:tc>
          <w:tcPr>
            <w:tcW w:w="947" w:type="pct"/>
            <w:tcBorders>
              <w:top w:val="single" w:sz="4" w:space="0" w:color="auto"/>
              <w:left w:val="single" w:sz="4" w:space="0" w:color="auto"/>
              <w:bottom w:val="single" w:sz="4" w:space="0" w:color="auto"/>
              <w:right w:val="single" w:sz="4" w:space="0" w:color="auto"/>
            </w:tcBorders>
          </w:tcPr>
          <w:p w14:paraId="30318C70"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Вторник</w:t>
            </w:r>
          </w:p>
        </w:tc>
        <w:tc>
          <w:tcPr>
            <w:tcW w:w="2048" w:type="pct"/>
            <w:tcBorders>
              <w:top w:val="single" w:sz="4" w:space="0" w:color="auto"/>
              <w:left w:val="single" w:sz="4" w:space="0" w:color="auto"/>
              <w:bottom w:val="single" w:sz="4" w:space="0" w:color="auto"/>
              <w:right w:val="single" w:sz="4" w:space="0" w:color="auto"/>
            </w:tcBorders>
          </w:tcPr>
          <w:p w14:paraId="77E564F9"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c>
          <w:tcPr>
            <w:tcW w:w="2005" w:type="pct"/>
            <w:tcBorders>
              <w:top w:val="single" w:sz="4" w:space="0" w:color="auto"/>
              <w:left w:val="single" w:sz="4" w:space="0" w:color="auto"/>
              <w:bottom w:val="single" w:sz="4" w:space="0" w:color="auto"/>
              <w:right w:val="single" w:sz="4" w:space="0" w:color="auto"/>
            </w:tcBorders>
          </w:tcPr>
          <w:p w14:paraId="365F9ED1"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r>
      <w:tr w:rsidR="00EA04E6" w:rsidRPr="00201F86" w14:paraId="3C29F621" w14:textId="77777777" w:rsidTr="006053D0">
        <w:tc>
          <w:tcPr>
            <w:tcW w:w="947" w:type="pct"/>
            <w:tcBorders>
              <w:top w:val="single" w:sz="4" w:space="0" w:color="auto"/>
              <w:left w:val="single" w:sz="4" w:space="0" w:color="auto"/>
              <w:bottom w:val="single" w:sz="4" w:space="0" w:color="auto"/>
              <w:right w:val="single" w:sz="4" w:space="0" w:color="auto"/>
            </w:tcBorders>
          </w:tcPr>
          <w:p w14:paraId="312336F7"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Среда</w:t>
            </w:r>
          </w:p>
        </w:tc>
        <w:tc>
          <w:tcPr>
            <w:tcW w:w="2048" w:type="pct"/>
            <w:tcBorders>
              <w:top w:val="single" w:sz="4" w:space="0" w:color="auto"/>
              <w:left w:val="single" w:sz="4" w:space="0" w:color="auto"/>
              <w:bottom w:val="single" w:sz="4" w:space="0" w:color="auto"/>
              <w:right w:val="single" w:sz="4" w:space="0" w:color="auto"/>
            </w:tcBorders>
          </w:tcPr>
          <w:p w14:paraId="2F0074FA"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c>
          <w:tcPr>
            <w:tcW w:w="2005" w:type="pct"/>
            <w:tcBorders>
              <w:top w:val="single" w:sz="4" w:space="0" w:color="auto"/>
              <w:left w:val="single" w:sz="4" w:space="0" w:color="auto"/>
              <w:bottom w:val="single" w:sz="4" w:space="0" w:color="auto"/>
              <w:right w:val="single" w:sz="4" w:space="0" w:color="auto"/>
            </w:tcBorders>
          </w:tcPr>
          <w:p w14:paraId="3F946D18"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r>
      <w:tr w:rsidR="00EA04E6" w:rsidRPr="00201F86" w14:paraId="62FDABE9" w14:textId="77777777" w:rsidTr="006053D0">
        <w:tc>
          <w:tcPr>
            <w:tcW w:w="947" w:type="pct"/>
            <w:tcBorders>
              <w:top w:val="single" w:sz="4" w:space="0" w:color="auto"/>
              <w:left w:val="single" w:sz="4" w:space="0" w:color="auto"/>
              <w:bottom w:val="single" w:sz="4" w:space="0" w:color="auto"/>
              <w:right w:val="single" w:sz="4" w:space="0" w:color="auto"/>
            </w:tcBorders>
          </w:tcPr>
          <w:p w14:paraId="30D4239C"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Четверг</w:t>
            </w:r>
          </w:p>
        </w:tc>
        <w:tc>
          <w:tcPr>
            <w:tcW w:w="2048" w:type="pct"/>
            <w:tcBorders>
              <w:top w:val="single" w:sz="4" w:space="0" w:color="auto"/>
              <w:left w:val="single" w:sz="4" w:space="0" w:color="auto"/>
              <w:bottom w:val="single" w:sz="4" w:space="0" w:color="auto"/>
              <w:right w:val="single" w:sz="4" w:space="0" w:color="auto"/>
            </w:tcBorders>
          </w:tcPr>
          <w:p w14:paraId="5566E66C"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c>
          <w:tcPr>
            <w:tcW w:w="2005" w:type="pct"/>
            <w:tcBorders>
              <w:top w:val="single" w:sz="4" w:space="0" w:color="auto"/>
              <w:left w:val="single" w:sz="4" w:space="0" w:color="auto"/>
              <w:bottom w:val="single" w:sz="4" w:space="0" w:color="auto"/>
              <w:right w:val="single" w:sz="4" w:space="0" w:color="auto"/>
            </w:tcBorders>
          </w:tcPr>
          <w:p w14:paraId="67A29366"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r>
      <w:tr w:rsidR="00EA04E6" w:rsidRPr="00201F86" w14:paraId="5C2AF72D" w14:textId="77777777" w:rsidTr="006053D0">
        <w:tc>
          <w:tcPr>
            <w:tcW w:w="947" w:type="pct"/>
            <w:tcBorders>
              <w:top w:val="single" w:sz="4" w:space="0" w:color="auto"/>
              <w:left w:val="single" w:sz="4" w:space="0" w:color="auto"/>
              <w:bottom w:val="single" w:sz="4" w:space="0" w:color="auto"/>
              <w:right w:val="single" w:sz="4" w:space="0" w:color="auto"/>
            </w:tcBorders>
          </w:tcPr>
          <w:p w14:paraId="38B8ED26"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Пятница</w:t>
            </w:r>
          </w:p>
        </w:tc>
        <w:tc>
          <w:tcPr>
            <w:tcW w:w="2048" w:type="pct"/>
            <w:tcBorders>
              <w:top w:val="single" w:sz="4" w:space="0" w:color="auto"/>
              <w:left w:val="single" w:sz="4" w:space="0" w:color="auto"/>
              <w:bottom w:val="single" w:sz="4" w:space="0" w:color="auto"/>
              <w:right w:val="single" w:sz="4" w:space="0" w:color="auto"/>
            </w:tcBorders>
          </w:tcPr>
          <w:p w14:paraId="296EAD0A"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c>
          <w:tcPr>
            <w:tcW w:w="2005" w:type="pct"/>
            <w:tcBorders>
              <w:top w:val="single" w:sz="4" w:space="0" w:color="auto"/>
              <w:left w:val="single" w:sz="4" w:space="0" w:color="auto"/>
              <w:bottom w:val="single" w:sz="4" w:space="0" w:color="auto"/>
              <w:right w:val="single" w:sz="4" w:space="0" w:color="auto"/>
            </w:tcBorders>
          </w:tcPr>
          <w:p w14:paraId="15F11122"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val="x-none" w:eastAsia="ru-RU"/>
              </w:rPr>
              <w:t>с 8</w:t>
            </w:r>
            <w:r w:rsidRPr="00201F86">
              <w:rPr>
                <w:rFonts w:ascii="Times New Roman" w:eastAsia="SimSun" w:hAnsi="Times New Roman" w:cs="Times New Roman"/>
                <w:color w:val="191919"/>
                <w:sz w:val="16"/>
                <w:szCs w:val="16"/>
                <w:lang w:eastAsia="ru-RU"/>
              </w:rPr>
              <w:t xml:space="preserve">-00 </w:t>
            </w:r>
            <w:r w:rsidRPr="00201F86">
              <w:rPr>
                <w:rFonts w:ascii="Times New Roman" w:eastAsia="SimSun" w:hAnsi="Times New Roman" w:cs="Times New Roman"/>
                <w:color w:val="191919"/>
                <w:sz w:val="16"/>
                <w:szCs w:val="16"/>
                <w:lang w:val="x-none" w:eastAsia="ru-RU"/>
              </w:rPr>
              <w:t>до 12</w:t>
            </w:r>
            <w:r w:rsidRPr="00201F86">
              <w:rPr>
                <w:rFonts w:ascii="Times New Roman" w:eastAsia="SimSun" w:hAnsi="Times New Roman" w:cs="Times New Roman"/>
                <w:color w:val="191919"/>
                <w:sz w:val="16"/>
                <w:szCs w:val="16"/>
                <w:lang w:eastAsia="ru-RU"/>
              </w:rPr>
              <w:t>-00</w:t>
            </w:r>
            <w:r w:rsidRPr="00201F86">
              <w:rPr>
                <w:rFonts w:ascii="Times New Roman" w:eastAsia="SimSun" w:hAnsi="Times New Roman" w:cs="Times New Roman"/>
                <w:color w:val="191919"/>
                <w:sz w:val="16"/>
                <w:szCs w:val="16"/>
                <w:lang w:val="x-none" w:eastAsia="ru-RU"/>
              </w:rPr>
              <w:t xml:space="preserve"> с 13</w:t>
            </w:r>
            <w:r w:rsidRPr="00201F86">
              <w:rPr>
                <w:rFonts w:ascii="Times New Roman" w:eastAsia="SimSun" w:hAnsi="Times New Roman" w:cs="Times New Roman"/>
                <w:color w:val="191919"/>
                <w:sz w:val="16"/>
                <w:szCs w:val="16"/>
                <w:lang w:eastAsia="ru-RU"/>
              </w:rPr>
              <w:t xml:space="preserve">-00 до </w:t>
            </w:r>
            <w:r w:rsidRPr="00201F86">
              <w:rPr>
                <w:rFonts w:ascii="Times New Roman" w:eastAsia="SimSun" w:hAnsi="Times New Roman" w:cs="Times New Roman"/>
                <w:color w:val="191919"/>
                <w:sz w:val="16"/>
                <w:szCs w:val="16"/>
                <w:lang w:val="x-none" w:eastAsia="ru-RU"/>
              </w:rPr>
              <w:t>17</w:t>
            </w:r>
            <w:r w:rsidRPr="00201F86">
              <w:rPr>
                <w:rFonts w:ascii="Times New Roman" w:eastAsia="SimSun" w:hAnsi="Times New Roman" w:cs="Times New Roman"/>
                <w:color w:val="191919"/>
                <w:sz w:val="16"/>
                <w:szCs w:val="16"/>
                <w:lang w:eastAsia="ru-RU"/>
              </w:rPr>
              <w:t>-00</w:t>
            </w:r>
          </w:p>
        </w:tc>
      </w:tr>
      <w:tr w:rsidR="00EA04E6" w:rsidRPr="00201F86" w14:paraId="7C371D86" w14:textId="77777777" w:rsidTr="006053D0">
        <w:tc>
          <w:tcPr>
            <w:tcW w:w="947" w:type="pct"/>
            <w:tcBorders>
              <w:top w:val="single" w:sz="4" w:space="0" w:color="auto"/>
              <w:left w:val="single" w:sz="4" w:space="0" w:color="auto"/>
              <w:bottom w:val="single" w:sz="4" w:space="0" w:color="auto"/>
              <w:right w:val="single" w:sz="4" w:space="0" w:color="auto"/>
            </w:tcBorders>
          </w:tcPr>
          <w:p w14:paraId="77597188"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Суббота</w:t>
            </w:r>
          </w:p>
        </w:tc>
        <w:tc>
          <w:tcPr>
            <w:tcW w:w="2048" w:type="pct"/>
            <w:tcBorders>
              <w:top w:val="single" w:sz="4" w:space="0" w:color="auto"/>
              <w:left w:val="single" w:sz="4" w:space="0" w:color="auto"/>
              <w:bottom w:val="single" w:sz="4" w:space="0" w:color="auto"/>
              <w:right w:val="single" w:sz="4" w:space="0" w:color="auto"/>
            </w:tcBorders>
          </w:tcPr>
          <w:p w14:paraId="3D6555BC"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201F86">
              <w:rPr>
                <w:rFonts w:ascii="Times New Roman" w:eastAsia="SimSun" w:hAnsi="Times New Roman" w:cs="Times New Roman"/>
                <w:color w:val="191919"/>
                <w:sz w:val="16"/>
                <w:szCs w:val="16"/>
                <w:lang w:val="x-none" w:eastAsia="ru-RU"/>
              </w:rPr>
              <w:t>выходной</w:t>
            </w:r>
          </w:p>
        </w:tc>
        <w:tc>
          <w:tcPr>
            <w:tcW w:w="2005" w:type="pct"/>
            <w:tcBorders>
              <w:top w:val="single" w:sz="4" w:space="0" w:color="auto"/>
              <w:left w:val="single" w:sz="4" w:space="0" w:color="auto"/>
              <w:bottom w:val="single" w:sz="4" w:space="0" w:color="auto"/>
              <w:right w:val="single" w:sz="4" w:space="0" w:color="auto"/>
            </w:tcBorders>
          </w:tcPr>
          <w:p w14:paraId="7396D35A"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201F86">
              <w:rPr>
                <w:rFonts w:ascii="Times New Roman" w:eastAsia="SimSun" w:hAnsi="Times New Roman" w:cs="Times New Roman"/>
                <w:color w:val="191919"/>
                <w:sz w:val="16"/>
                <w:szCs w:val="16"/>
                <w:lang w:val="x-none" w:eastAsia="ru-RU"/>
              </w:rPr>
              <w:t>выходной</w:t>
            </w:r>
          </w:p>
        </w:tc>
      </w:tr>
      <w:tr w:rsidR="00EA04E6" w:rsidRPr="00201F86" w14:paraId="7A01AF66" w14:textId="77777777" w:rsidTr="006053D0">
        <w:tc>
          <w:tcPr>
            <w:tcW w:w="947" w:type="pct"/>
            <w:tcBorders>
              <w:top w:val="single" w:sz="4" w:space="0" w:color="auto"/>
              <w:left w:val="single" w:sz="4" w:space="0" w:color="auto"/>
              <w:bottom w:val="single" w:sz="4" w:space="0" w:color="auto"/>
              <w:right w:val="single" w:sz="4" w:space="0" w:color="auto"/>
            </w:tcBorders>
          </w:tcPr>
          <w:p w14:paraId="6974AB5E"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Воскресенье</w:t>
            </w:r>
          </w:p>
        </w:tc>
        <w:tc>
          <w:tcPr>
            <w:tcW w:w="2048" w:type="pct"/>
            <w:tcBorders>
              <w:top w:val="single" w:sz="4" w:space="0" w:color="auto"/>
              <w:left w:val="single" w:sz="4" w:space="0" w:color="auto"/>
              <w:bottom w:val="single" w:sz="4" w:space="0" w:color="auto"/>
              <w:right w:val="single" w:sz="4" w:space="0" w:color="auto"/>
            </w:tcBorders>
          </w:tcPr>
          <w:p w14:paraId="3BDF2192"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201F86">
              <w:rPr>
                <w:rFonts w:ascii="Times New Roman" w:eastAsia="SimSun" w:hAnsi="Times New Roman" w:cs="Times New Roman"/>
                <w:color w:val="191919"/>
                <w:sz w:val="16"/>
                <w:szCs w:val="16"/>
                <w:lang w:val="x-none" w:eastAsia="ru-RU"/>
              </w:rPr>
              <w:t>выходной</w:t>
            </w:r>
          </w:p>
        </w:tc>
        <w:tc>
          <w:tcPr>
            <w:tcW w:w="2005" w:type="pct"/>
            <w:tcBorders>
              <w:top w:val="single" w:sz="4" w:space="0" w:color="auto"/>
              <w:left w:val="single" w:sz="4" w:space="0" w:color="auto"/>
              <w:bottom w:val="single" w:sz="4" w:space="0" w:color="auto"/>
              <w:right w:val="single" w:sz="4" w:space="0" w:color="auto"/>
            </w:tcBorders>
          </w:tcPr>
          <w:p w14:paraId="7A17B182"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201F86">
              <w:rPr>
                <w:rFonts w:ascii="Times New Roman" w:eastAsia="SimSun" w:hAnsi="Times New Roman" w:cs="Times New Roman"/>
                <w:color w:val="191919"/>
                <w:sz w:val="16"/>
                <w:szCs w:val="16"/>
                <w:lang w:val="x-none" w:eastAsia="ru-RU"/>
              </w:rPr>
              <w:t>выходной</w:t>
            </w:r>
          </w:p>
        </w:tc>
      </w:tr>
    </w:tbl>
    <w:p w14:paraId="426AD9B5" w14:textId="45121AA7" w:rsidR="00EA04E6" w:rsidRPr="0011341C" w:rsidRDefault="00EA04E6" w:rsidP="00201F86">
      <w:pPr>
        <w:widowControl w:val="0"/>
        <w:spacing w:after="0" w:line="240" w:lineRule="auto"/>
        <w:jc w:val="both"/>
        <w:rPr>
          <w:rFonts w:ascii="Times New Roman" w:eastAsia="SimSun" w:hAnsi="Times New Roman" w:cs="Times New Roman"/>
          <w:color w:val="191919"/>
          <w:sz w:val="20"/>
          <w:szCs w:val="20"/>
          <w:lang w:eastAsia="ru-RU"/>
        </w:rPr>
      </w:pPr>
      <w:r w:rsidRPr="0011341C">
        <w:rPr>
          <w:rFonts w:ascii="Times New Roman" w:eastAsia="SimSun" w:hAnsi="Times New Roman" w:cs="Times New Roman"/>
          <w:color w:val="191919"/>
          <w:sz w:val="20"/>
          <w:szCs w:val="20"/>
          <w:lang w:val="x-none" w:eastAsia="ru-RU"/>
        </w:rPr>
        <w:t>В случае организации предоставления муниципальной услуги в МФЦ:</w:t>
      </w:r>
      <w:r w:rsidR="00201F86">
        <w:rPr>
          <w:rFonts w:ascii="Times New Roman" w:eastAsia="SimSun" w:hAnsi="Times New Roman" w:cs="Times New Roman"/>
          <w:color w:val="191919"/>
          <w:sz w:val="20"/>
          <w:szCs w:val="20"/>
          <w:lang w:eastAsia="ru-RU"/>
        </w:rPr>
        <w:t xml:space="preserve"> </w:t>
      </w:r>
      <w:r w:rsidRPr="0011341C">
        <w:rPr>
          <w:rFonts w:ascii="Times New Roman" w:eastAsia="SimSun" w:hAnsi="Times New Roman" w:cs="Times New Roman"/>
          <w:color w:val="191919"/>
          <w:sz w:val="20"/>
          <w:szCs w:val="20"/>
          <w:lang w:val="x-none" w:eastAsia="ru-RU"/>
        </w:rPr>
        <w:t xml:space="preserve">Общая информация о </w:t>
      </w:r>
      <w:r w:rsidRPr="0011341C">
        <w:rPr>
          <w:rFonts w:ascii="Times New Roman" w:eastAsia="SimSun" w:hAnsi="Times New Roman" w:cs="Times New Roman"/>
          <w:color w:val="191919"/>
          <w:sz w:val="20"/>
          <w:szCs w:val="20"/>
          <w:lang w:eastAsia="ru-RU"/>
        </w:rPr>
        <w:t>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4"/>
        <w:gridCol w:w="5149"/>
      </w:tblGrid>
      <w:tr w:rsidR="00EA04E6" w:rsidRPr="00201F86" w14:paraId="5D7927A9" w14:textId="77777777" w:rsidTr="006053D0">
        <w:tc>
          <w:tcPr>
            <w:tcW w:w="2608" w:type="pct"/>
            <w:tcBorders>
              <w:top w:val="single" w:sz="4" w:space="0" w:color="auto"/>
              <w:left w:val="single" w:sz="4" w:space="0" w:color="auto"/>
              <w:bottom w:val="single" w:sz="4" w:space="0" w:color="auto"/>
              <w:right w:val="single" w:sz="4" w:space="0" w:color="auto"/>
            </w:tcBorders>
          </w:tcPr>
          <w:p w14:paraId="182EBBCA"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3E6EF5A" w14:textId="77777777" w:rsidR="00EA04E6" w:rsidRPr="00201F86" w:rsidRDefault="00EA04E6" w:rsidP="00201F8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676870, Амурская область, г. Завитинск, ул. Кооперативная, 78</w:t>
            </w:r>
          </w:p>
        </w:tc>
      </w:tr>
      <w:tr w:rsidR="00EA04E6" w:rsidRPr="00201F86" w14:paraId="27753E35" w14:textId="77777777" w:rsidTr="006053D0">
        <w:tc>
          <w:tcPr>
            <w:tcW w:w="2608" w:type="pct"/>
            <w:tcBorders>
              <w:top w:val="single" w:sz="4" w:space="0" w:color="auto"/>
              <w:left w:val="single" w:sz="4" w:space="0" w:color="auto"/>
              <w:bottom w:val="single" w:sz="4" w:space="0" w:color="auto"/>
              <w:right w:val="single" w:sz="4" w:space="0" w:color="auto"/>
            </w:tcBorders>
          </w:tcPr>
          <w:p w14:paraId="0BF361AE"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12F6F72D"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Амурская область, г. Завитинск, ул. Кооперативная, 78</w:t>
            </w:r>
          </w:p>
        </w:tc>
      </w:tr>
      <w:tr w:rsidR="00EA04E6" w:rsidRPr="00201F86" w14:paraId="798DA2C3" w14:textId="77777777" w:rsidTr="006053D0">
        <w:tc>
          <w:tcPr>
            <w:tcW w:w="2608" w:type="pct"/>
            <w:tcBorders>
              <w:top w:val="single" w:sz="4" w:space="0" w:color="auto"/>
              <w:left w:val="single" w:sz="4" w:space="0" w:color="auto"/>
              <w:bottom w:val="single" w:sz="4" w:space="0" w:color="auto"/>
              <w:right w:val="single" w:sz="4" w:space="0" w:color="auto"/>
            </w:tcBorders>
          </w:tcPr>
          <w:p w14:paraId="57E04E52"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53297C2D"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rPr>
            </w:pPr>
          </w:p>
        </w:tc>
      </w:tr>
      <w:tr w:rsidR="00EA04E6" w:rsidRPr="00201F86" w14:paraId="331FDC8F" w14:textId="77777777" w:rsidTr="006053D0">
        <w:tc>
          <w:tcPr>
            <w:tcW w:w="2608" w:type="pct"/>
            <w:tcBorders>
              <w:top w:val="single" w:sz="4" w:space="0" w:color="auto"/>
              <w:left w:val="single" w:sz="4" w:space="0" w:color="auto"/>
              <w:bottom w:val="single" w:sz="4" w:space="0" w:color="auto"/>
              <w:right w:val="single" w:sz="4" w:space="0" w:color="auto"/>
            </w:tcBorders>
          </w:tcPr>
          <w:p w14:paraId="49A9F991"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18D80AB7"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8(41636) 21-3-11</w:t>
            </w:r>
          </w:p>
        </w:tc>
      </w:tr>
      <w:tr w:rsidR="00EA04E6" w:rsidRPr="00201F86" w14:paraId="1115A55F" w14:textId="77777777" w:rsidTr="006053D0">
        <w:tc>
          <w:tcPr>
            <w:tcW w:w="2608" w:type="pct"/>
            <w:tcBorders>
              <w:top w:val="single" w:sz="4" w:space="0" w:color="auto"/>
              <w:left w:val="single" w:sz="4" w:space="0" w:color="auto"/>
              <w:bottom w:val="single" w:sz="4" w:space="0" w:color="auto"/>
              <w:right w:val="single" w:sz="4" w:space="0" w:color="auto"/>
            </w:tcBorders>
          </w:tcPr>
          <w:p w14:paraId="685D17C3"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56658E6C" w14:textId="77777777" w:rsidR="00EA04E6" w:rsidRPr="00201F86" w:rsidRDefault="00EA04E6" w:rsidP="00EA04E6">
            <w:pPr>
              <w:widowControl w:val="0"/>
              <w:spacing w:after="0" w:line="240" w:lineRule="auto"/>
              <w:ind w:firstLine="709"/>
              <w:jc w:val="both"/>
              <w:rPr>
                <w:rFonts w:ascii="Times New Roman" w:eastAsia="SimSun" w:hAnsi="Times New Roman" w:cs="Times New Roman"/>
                <w:color w:val="191919"/>
                <w:sz w:val="16"/>
                <w:szCs w:val="16"/>
                <w:lang w:eastAsia="ru-RU"/>
              </w:rPr>
            </w:pPr>
          </w:p>
        </w:tc>
      </w:tr>
      <w:tr w:rsidR="00EA04E6" w:rsidRPr="00201F86" w14:paraId="25938001" w14:textId="77777777" w:rsidTr="006053D0">
        <w:tc>
          <w:tcPr>
            <w:tcW w:w="2608" w:type="pct"/>
            <w:tcBorders>
              <w:top w:val="single" w:sz="4" w:space="0" w:color="auto"/>
              <w:left w:val="single" w:sz="4" w:space="0" w:color="auto"/>
              <w:bottom w:val="single" w:sz="4" w:space="0" w:color="auto"/>
              <w:right w:val="single" w:sz="4" w:space="0" w:color="auto"/>
            </w:tcBorders>
          </w:tcPr>
          <w:p w14:paraId="0675E2B7"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7387389B"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rPr>
            </w:pPr>
          </w:p>
        </w:tc>
      </w:tr>
      <w:tr w:rsidR="00EA04E6" w:rsidRPr="00201F86" w14:paraId="13DD0E14" w14:textId="77777777" w:rsidTr="006053D0">
        <w:tc>
          <w:tcPr>
            <w:tcW w:w="2608" w:type="pct"/>
            <w:tcBorders>
              <w:top w:val="single" w:sz="4" w:space="0" w:color="auto"/>
              <w:left w:val="single" w:sz="4" w:space="0" w:color="auto"/>
              <w:bottom w:val="single" w:sz="4" w:space="0" w:color="auto"/>
              <w:right w:val="single" w:sz="4" w:space="0" w:color="auto"/>
            </w:tcBorders>
          </w:tcPr>
          <w:p w14:paraId="26A27D35" w14:textId="77777777" w:rsidR="00EA04E6" w:rsidRPr="00201F86" w:rsidRDefault="00EA04E6" w:rsidP="00EA04E6">
            <w:pPr>
              <w:widowControl w:val="0"/>
              <w:spacing w:after="0" w:line="240" w:lineRule="auto"/>
              <w:jc w:val="both"/>
              <w:rPr>
                <w:rFonts w:ascii="Times New Roman" w:eastAsia="SimSun" w:hAnsi="Times New Roman" w:cs="Times New Roman"/>
                <w:color w:val="191919"/>
                <w:sz w:val="16"/>
                <w:szCs w:val="16"/>
                <w:lang w:eastAsia="ru-RU"/>
              </w:rPr>
            </w:pPr>
            <w:r w:rsidRPr="00201F86">
              <w:rPr>
                <w:rFonts w:ascii="Times New Roman" w:eastAsia="SimSun" w:hAnsi="Times New Roman" w:cs="Times New Roman"/>
                <w:color w:val="191919"/>
                <w:sz w:val="16"/>
                <w:szCs w:val="1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14:paraId="42AA21BC" w14:textId="77777777" w:rsidR="00EA04E6" w:rsidRPr="00201F86" w:rsidRDefault="00EA04E6" w:rsidP="00EA04E6">
            <w:pPr>
              <w:widowControl w:val="0"/>
              <w:shd w:val="clear" w:color="auto" w:fill="FFFFFF"/>
              <w:spacing w:after="0" w:line="240" w:lineRule="auto"/>
              <w:ind w:firstLine="709"/>
              <w:jc w:val="both"/>
              <w:rPr>
                <w:rFonts w:ascii="Times New Roman" w:eastAsia="Times New Roman" w:hAnsi="Times New Roman" w:cs="Times New Roman"/>
                <w:color w:val="191919"/>
                <w:sz w:val="16"/>
                <w:szCs w:val="16"/>
              </w:rPr>
            </w:pPr>
            <w:r w:rsidRPr="00201F86">
              <w:rPr>
                <w:rFonts w:ascii="Times New Roman" w:eastAsia="Times New Roman" w:hAnsi="Times New Roman" w:cs="Times New Roman"/>
                <w:color w:val="191919"/>
                <w:sz w:val="16"/>
                <w:szCs w:val="16"/>
              </w:rPr>
              <w:t>Вотинцева Ирина Викторовна, руководитель</w:t>
            </w:r>
          </w:p>
        </w:tc>
      </w:tr>
    </w:tbl>
    <w:p w14:paraId="03F23E65"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A04E6" w:rsidRPr="00201F86" w14:paraId="5E61B8D2"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7F5060E2"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14:paraId="49A1C725"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Часы работы</w:t>
            </w:r>
          </w:p>
        </w:tc>
      </w:tr>
      <w:tr w:rsidR="00EA04E6" w:rsidRPr="00201F86" w14:paraId="2321A420"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65FC3D15"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14:paraId="18C044F2"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 8-00 до 17-00 без перерыва</w:t>
            </w:r>
          </w:p>
        </w:tc>
      </w:tr>
      <w:tr w:rsidR="00EA04E6" w:rsidRPr="00201F86" w14:paraId="073D50E4"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5CA2198B"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14:paraId="51BAD2FF"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 8-00 до 17-00 без перерыва</w:t>
            </w:r>
          </w:p>
        </w:tc>
      </w:tr>
      <w:tr w:rsidR="00EA04E6" w:rsidRPr="00201F86" w14:paraId="0D753608"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5654DC8B"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14:paraId="109DB6A9"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 8-00 до 17-00 без перерыва</w:t>
            </w:r>
          </w:p>
        </w:tc>
      </w:tr>
      <w:tr w:rsidR="00EA04E6" w:rsidRPr="00201F86" w14:paraId="6955EA63"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64A69311"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14:paraId="6564DBEC"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 8-00 до 17-00 без перерыва</w:t>
            </w:r>
          </w:p>
        </w:tc>
      </w:tr>
      <w:tr w:rsidR="00EA04E6" w:rsidRPr="00201F86" w14:paraId="1FA3B565"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200DC942"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14:paraId="4BEEB507"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 8-00 до 17-00 без перерыва</w:t>
            </w:r>
          </w:p>
        </w:tc>
      </w:tr>
      <w:tr w:rsidR="00EA04E6" w:rsidRPr="00201F86" w14:paraId="45A8A66E"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6672B416"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14:paraId="5973AC5F"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выходной</w:t>
            </w:r>
          </w:p>
        </w:tc>
      </w:tr>
      <w:tr w:rsidR="00EA04E6" w:rsidRPr="00201F86" w14:paraId="30E05DC7" w14:textId="77777777" w:rsidTr="006053D0">
        <w:tc>
          <w:tcPr>
            <w:tcW w:w="4785" w:type="dxa"/>
            <w:tcBorders>
              <w:top w:val="single" w:sz="4" w:space="0" w:color="auto"/>
              <w:left w:val="single" w:sz="4" w:space="0" w:color="auto"/>
              <w:bottom w:val="single" w:sz="4" w:space="0" w:color="auto"/>
              <w:right w:val="single" w:sz="4" w:space="0" w:color="auto"/>
            </w:tcBorders>
            <w:vAlign w:val="center"/>
          </w:tcPr>
          <w:p w14:paraId="7205B5B5"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14:paraId="6018C23C" w14:textId="77777777" w:rsidR="00EA04E6" w:rsidRPr="00201F86"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201F86">
              <w:rPr>
                <w:rFonts w:ascii="Times New Roman" w:eastAsia="Calibri" w:hAnsi="Times New Roman" w:cs="Times New Roman"/>
                <w:color w:val="191919"/>
                <w:sz w:val="16"/>
                <w:szCs w:val="16"/>
                <w:lang w:eastAsia="ru-RU"/>
              </w:rPr>
              <w:t>выходной</w:t>
            </w:r>
          </w:p>
        </w:tc>
      </w:tr>
    </w:tbl>
    <w:p w14:paraId="3C9F035D" w14:textId="77777777" w:rsidR="006D3F31" w:rsidRPr="006D3F31" w:rsidRDefault="00201F86" w:rsidP="006D3F31">
      <w:pPr>
        <w:tabs>
          <w:tab w:val="left" w:pos="1500"/>
        </w:tabs>
        <w:spacing w:after="0" w:line="240" w:lineRule="auto"/>
        <w:rPr>
          <w:rFonts w:ascii="Times New Roman" w:eastAsia="Calibri" w:hAnsi="Times New Roman" w:cs="Times New Roman"/>
          <w:color w:val="191919"/>
          <w:sz w:val="20"/>
          <w:szCs w:val="20"/>
        </w:rPr>
      </w:pPr>
      <w:r w:rsidRPr="00D4266C">
        <w:rPr>
          <w:rFonts w:ascii="Times New Roman" w:eastAsia="Calibri" w:hAnsi="Times New Roman" w:cs="Times New Roman"/>
          <w:b/>
          <w:bCs/>
          <w:color w:val="191919"/>
          <w:sz w:val="20"/>
          <w:szCs w:val="20"/>
        </w:rPr>
        <w:t>Приложение № 2</w:t>
      </w:r>
      <w:r w:rsidRPr="006D3F31">
        <w:rPr>
          <w:rFonts w:ascii="Times New Roman" w:eastAsia="Calibri" w:hAnsi="Times New Roman" w:cs="Times New Roman"/>
          <w:color w:val="191919"/>
          <w:sz w:val="20"/>
          <w:szCs w:val="20"/>
        </w:rPr>
        <w:t xml:space="preserve"> к административному регламенту предоставления муниципальной услуги</w:t>
      </w:r>
    </w:p>
    <w:p w14:paraId="2268E9C4" w14:textId="3B50D409" w:rsidR="00EA04E6" w:rsidRPr="006D3F31" w:rsidRDefault="00EA04E6" w:rsidP="006D3F31">
      <w:pPr>
        <w:tabs>
          <w:tab w:val="left" w:pos="1500"/>
        </w:tabs>
        <w:spacing w:after="0" w:line="240" w:lineRule="auto"/>
        <w:jc w:val="center"/>
        <w:rPr>
          <w:rFonts w:ascii="Times New Roman" w:hAnsi="Times New Roman" w:cs="Times New Roman"/>
          <w:b/>
          <w:bCs/>
          <w:sz w:val="20"/>
          <w:szCs w:val="20"/>
        </w:rPr>
      </w:pPr>
      <w:r w:rsidRPr="006D3F31">
        <w:rPr>
          <w:rFonts w:ascii="Times New Roman" w:hAnsi="Times New Roman" w:cs="Times New Roman"/>
          <w:b/>
          <w:bCs/>
          <w:sz w:val="20"/>
          <w:szCs w:val="20"/>
        </w:rPr>
        <w:t>Форма</w:t>
      </w:r>
      <w:r w:rsidRPr="006D3F31">
        <w:rPr>
          <w:rFonts w:ascii="Times New Roman" w:hAnsi="Times New Roman" w:cs="Times New Roman"/>
          <w:b/>
          <w:bCs/>
          <w:spacing w:val="5"/>
          <w:sz w:val="20"/>
          <w:szCs w:val="20"/>
        </w:rPr>
        <w:t xml:space="preserve"> </w:t>
      </w:r>
      <w:r w:rsidRPr="006D3F31">
        <w:rPr>
          <w:rFonts w:ascii="Times New Roman" w:hAnsi="Times New Roman" w:cs="Times New Roman"/>
          <w:b/>
          <w:bCs/>
          <w:sz w:val="20"/>
          <w:szCs w:val="20"/>
        </w:rPr>
        <w:t>решения</w:t>
      </w:r>
      <w:r w:rsidRPr="006D3F31">
        <w:rPr>
          <w:rFonts w:ascii="Times New Roman" w:hAnsi="Times New Roman" w:cs="Times New Roman"/>
          <w:b/>
          <w:bCs/>
          <w:spacing w:val="2"/>
          <w:sz w:val="20"/>
          <w:szCs w:val="20"/>
        </w:rPr>
        <w:t xml:space="preserve"> </w:t>
      </w:r>
      <w:r w:rsidRPr="006D3F31">
        <w:rPr>
          <w:rFonts w:ascii="Times New Roman" w:hAnsi="Times New Roman" w:cs="Times New Roman"/>
          <w:b/>
          <w:bCs/>
          <w:sz w:val="20"/>
          <w:szCs w:val="20"/>
        </w:rPr>
        <w:t>о</w:t>
      </w:r>
      <w:r w:rsidRPr="006D3F31">
        <w:rPr>
          <w:rFonts w:ascii="Times New Roman" w:hAnsi="Times New Roman" w:cs="Times New Roman"/>
          <w:b/>
          <w:bCs/>
          <w:spacing w:val="5"/>
          <w:sz w:val="20"/>
          <w:szCs w:val="20"/>
        </w:rPr>
        <w:t xml:space="preserve"> </w:t>
      </w:r>
      <w:r w:rsidRPr="006D3F31">
        <w:rPr>
          <w:rFonts w:ascii="Times New Roman" w:hAnsi="Times New Roman" w:cs="Times New Roman"/>
          <w:b/>
          <w:bCs/>
          <w:sz w:val="20"/>
          <w:szCs w:val="20"/>
        </w:rPr>
        <w:t>принятии</w:t>
      </w:r>
      <w:r w:rsidRPr="006D3F31">
        <w:rPr>
          <w:rFonts w:ascii="Times New Roman" w:hAnsi="Times New Roman" w:cs="Times New Roman"/>
          <w:b/>
          <w:bCs/>
          <w:spacing w:val="2"/>
          <w:sz w:val="20"/>
          <w:szCs w:val="20"/>
        </w:rPr>
        <w:t xml:space="preserve"> </w:t>
      </w:r>
      <w:r w:rsidRPr="006D3F31">
        <w:rPr>
          <w:rFonts w:ascii="Times New Roman" w:hAnsi="Times New Roman" w:cs="Times New Roman"/>
          <w:b/>
          <w:bCs/>
          <w:sz w:val="20"/>
          <w:szCs w:val="20"/>
        </w:rPr>
        <w:t>на</w:t>
      </w:r>
      <w:r w:rsidRPr="006D3F31">
        <w:rPr>
          <w:rFonts w:ascii="Times New Roman" w:hAnsi="Times New Roman" w:cs="Times New Roman"/>
          <w:b/>
          <w:bCs/>
          <w:spacing w:val="5"/>
          <w:sz w:val="20"/>
          <w:szCs w:val="20"/>
        </w:rPr>
        <w:t xml:space="preserve"> </w:t>
      </w:r>
      <w:r w:rsidRPr="006D3F31">
        <w:rPr>
          <w:rFonts w:ascii="Times New Roman" w:hAnsi="Times New Roman" w:cs="Times New Roman"/>
          <w:b/>
          <w:bCs/>
          <w:sz w:val="20"/>
          <w:szCs w:val="20"/>
        </w:rPr>
        <w:t>учет</w:t>
      </w:r>
      <w:r w:rsidRPr="006D3F31">
        <w:rPr>
          <w:rFonts w:ascii="Times New Roman" w:hAnsi="Times New Roman" w:cs="Times New Roman"/>
          <w:b/>
          <w:bCs/>
          <w:spacing w:val="5"/>
          <w:sz w:val="20"/>
          <w:szCs w:val="20"/>
        </w:rPr>
        <w:t xml:space="preserve"> </w:t>
      </w:r>
      <w:r w:rsidRPr="006D3F31">
        <w:rPr>
          <w:rFonts w:ascii="Times New Roman" w:hAnsi="Times New Roman" w:cs="Times New Roman"/>
          <w:b/>
          <w:bCs/>
          <w:sz w:val="20"/>
          <w:szCs w:val="20"/>
        </w:rPr>
        <w:t>граждан</w:t>
      </w:r>
      <w:r w:rsidRPr="006D3F31">
        <w:rPr>
          <w:rFonts w:ascii="Times New Roman" w:hAnsi="Times New Roman" w:cs="Times New Roman"/>
          <w:b/>
          <w:bCs/>
          <w:spacing w:val="1"/>
          <w:sz w:val="20"/>
          <w:szCs w:val="20"/>
        </w:rPr>
        <w:t xml:space="preserve"> </w:t>
      </w:r>
      <w:r w:rsidRPr="006D3F31">
        <w:rPr>
          <w:rFonts w:ascii="Times New Roman" w:hAnsi="Times New Roman" w:cs="Times New Roman"/>
          <w:b/>
          <w:bCs/>
          <w:sz w:val="20"/>
          <w:szCs w:val="20"/>
        </w:rPr>
        <w:t>в</w:t>
      </w:r>
      <w:r w:rsidRPr="006D3F31">
        <w:rPr>
          <w:rFonts w:ascii="Times New Roman" w:hAnsi="Times New Roman" w:cs="Times New Roman"/>
          <w:b/>
          <w:bCs/>
          <w:spacing w:val="-3"/>
          <w:sz w:val="20"/>
          <w:szCs w:val="20"/>
        </w:rPr>
        <w:t xml:space="preserve"> </w:t>
      </w:r>
      <w:r w:rsidRPr="006D3F31">
        <w:rPr>
          <w:rFonts w:ascii="Times New Roman" w:hAnsi="Times New Roman" w:cs="Times New Roman"/>
          <w:b/>
          <w:bCs/>
          <w:sz w:val="20"/>
          <w:szCs w:val="20"/>
        </w:rPr>
        <w:t>качестве</w:t>
      </w:r>
      <w:r w:rsidRPr="006D3F31">
        <w:rPr>
          <w:rFonts w:ascii="Times New Roman" w:hAnsi="Times New Roman" w:cs="Times New Roman"/>
          <w:b/>
          <w:bCs/>
          <w:spacing w:val="-3"/>
          <w:sz w:val="20"/>
          <w:szCs w:val="20"/>
        </w:rPr>
        <w:t xml:space="preserve"> </w:t>
      </w:r>
      <w:r w:rsidRPr="006D3F31">
        <w:rPr>
          <w:rFonts w:ascii="Times New Roman" w:hAnsi="Times New Roman" w:cs="Times New Roman"/>
          <w:b/>
          <w:bCs/>
          <w:sz w:val="20"/>
          <w:szCs w:val="20"/>
        </w:rPr>
        <w:t>нуждающихся</w:t>
      </w:r>
      <w:r w:rsidRPr="006D3F31">
        <w:rPr>
          <w:rFonts w:ascii="Times New Roman" w:hAnsi="Times New Roman" w:cs="Times New Roman"/>
          <w:b/>
          <w:bCs/>
          <w:spacing w:val="-2"/>
          <w:sz w:val="20"/>
          <w:szCs w:val="20"/>
        </w:rPr>
        <w:t xml:space="preserve"> </w:t>
      </w:r>
      <w:r w:rsidRPr="006D3F31">
        <w:rPr>
          <w:rFonts w:ascii="Times New Roman" w:hAnsi="Times New Roman" w:cs="Times New Roman"/>
          <w:b/>
          <w:bCs/>
          <w:sz w:val="20"/>
          <w:szCs w:val="20"/>
        </w:rPr>
        <w:t>в</w:t>
      </w:r>
      <w:r w:rsidRPr="006D3F31">
        <w:rPr>
          <w:rFonts w:ascii="Times New Roman" w:hAnsi="Times New Roman" w:cs="Times New Roman"/>
          <w:b/>
          <w:bCs/>
          <w:spacing w:val="-3"/>
          <w:sz w:val="20"/>
          <w:szCs w:val="20"/>
        </w:rPr>
        <w:t xml:space="preserve"> </w:t>
      </w:r>
      <w:r w:rsidRPr="006D3F31">
        <w:rPr>
          <w:rFonts w:ascii="Times New Roman" w:hAnsi="Times New Roman" w:cs="Times New Roman"/>
          <w:b/>
          <w:bCs/>
          <w:sz w:val="20"/>
          <w:szCs w:val="20"/>
        </w:rPr>
        <w:t>жилых помещениях</w:t>
      </w:r>
    </w:p>
    <w:p w14:paraId="2DDCD68D" w14:textId="77777777" w:rsidR="00EA04E6" w:rsidRPr="006D3F31" w:rsidRDefault="00EA04E6" w:rsidP="006D3F31">
      <w:pPr>
        <w:pStyle w:val="af"/>
        <w:spacing w:after="0"/>
        <w:jc w:val="center"/>
        <w:rPr>
          <w:sz w:val="20"/>
          <w:szCs w:val="20"/>
        </w:rPr>
      </w:pPr>
      <w:r w:rsidRPr="006D3F31">
        <w:rPr>
          <w:noProof/>
          <w:sz w:val="20"/>
          <w:szCs w:val="20"/>
          <w:lang w:eastAsia="ru-RU"/>
        </w:rPr>
        <w:lastRenderedPageBreak/>
        <mc:AlternateContent>
          <mc:Choice Requires="wps">
            <w:drawing>
              <wp:anchor distT="0" distB="0" distL="0" distR="0" simplePos="0" relativeHeight="251673600" behindDoc="1" locked="0" layoutInCell="1" allowOverlap="1" wp14:anchorId="1DFC5EA3" wp14:editId="75C760C3">
                <wp:simplePos x="0" y="0"/>
                <wp:positionH relativeFrom="page">
                  <wp:posOffset>1213485</wp:posOffset>
                </wp:positionH>
                <wp:positionV relativeFrom="paragraph">
                  <wp:posOffset>182880</wp:posOffset>
                </wp:positionV>
                <wp:extent cx="5333365" cy="1270"/>
                <wp:effectExtent l="0" t="0" r="19685" b="1778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36A5" id="Полилиния 94" o:spid="_x0000_s1026" style="position:absolute;margin-left:95.55pt;margin-top:14.4pt;width:41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" path="m,l8398,e" filled="f" strokeweight=".24764mm">
                <v:path arrowok="t" o:connecttype="custom" o:connectlocs="0,0;5332730,0" o:connectangles="0,0"/>
                <w10:wrap type="topAndBottom" anchorx="page"/>
              </v:shape>
            </w:pict>
          </mc:Fallback>
        </mc:AlternateContent>
      </w:r>
      <w:r w:rsidRPr="006D3F31">
        <w:rPr>
          <w:sz w:val="20"/>
          <w:szCs w:val="20"/>
        </w:rPr>
        <w:t>Администрация Завитинского муниципального округа</w:t>
      </w:r>
    </w:p>
    <w:p w14:paraId="35E0A572" w14:textId="4AF35C60" w:rsidR="00EA04E6" w:rsidRPr="006D3F31" w:rsidRDefault="00EA04E6" w:rsidP="006D3F31">
      <w:pPr>
        <w:spacing w:after="0" w:line="240" w:lineRule="auto"/>
        <w:jc w:val="both"/>
        <w:rPr>
          <w:rFonts w:ascii="Times New Roman" w:hAnsi="Times New Roman" w:cs="Times New Roman"/>
          <w:spacing w:val="-5"/>
          <w:sz w:val="20"/>
          <w:szCs w:val="20"/>
        </w:rPr>
      </w:pPr>
      <w:r w:rsidRPr="006D3F31">
        <w:rPr>
          <w:rFonts w:ascii="Times New Roman" w:hAnsi="Times New Roman" w:cs="Times New Roman"/>
          <w:sz w:val="20"/>
          <w:szCs w:val="20"/>
        </w:rPr>
        <w:t xml:space="preserve">                                                                            </w:t>
      </w:r>
      <w:r w:rsidR="006D3F31">
        <w:rPr>
          <w:rFonts w:ascii="Times New Roman" w:hAnsi="Times New Roman" w:cs="Times New Roman"/>
          <w:sz w:val="20"/>
          <w:szCs w:val="20"/>
        </w:rPr>
        <w:t xml:space="preserve">                                                          </w:t>
      </w:r>
      <w:r w:rsidRPr="006D3F31">
        <w:rPr>
          <w:rFonts w:ascii="Times New Roman" w:hAnsi="Times New Roman" w:cs="Times New Roman"/>
          <w:sz w:val="20"/>
          <w:szCs w:val="20"/>
        </w:rPr>
        <w:t>Кому</w:t>
      </w:r>
      <w:r w:rsidR="006D3F31">
        <w:rPr>
          <w:rFonts w:ascii="Times New Roman" w:hAnsi="Times New Roman" w:cs="Times New Roman"/>
          <w:sz w:val="20"/>
          <w:szCs w:val="20"/>
        </w:rPr>
        <w:t>__________________________________</w:t>
      </w:r>
    </w:p>
    <w:p w14:paraId="0637D58B" w14:textId="172A50AE" w:rsidR="00EA04E6" w:rsidRPr="006D3F31" w:rsidRDefault="00EA04E6" w:rsidP="006D3F31">
      <w:pPr>
        <w:spacing w:after="0" w:line="240" w:lineRule="auto"/>
        <w:jc w:val="both"/>
        <w:rPr>
          <w:rFonts w:ascii="Times New Roman" w:hAnsi="Times New Roman" w:cs="Times New Roman"/>
          <w:sz w:val="20"/>
          <w:szCs w:val="20"/>
        </w:rPr>
      </w:pPr>
      <w:r w:rsidRPr="006D3F31">
        <w:rPr>
          <w:rFonts w:ascii="Times New Roman" w:hAnsi="Times New Roman" w:cs="Times New Roman"/>
          <w:spacing w:val="-5"/>
          <w:sz w:val="20"/>
          <w:szCs w:val="20"/>
        </w:rPr>
        <w:t xml:space="preserve">                                                                                    </w:t>
      </w:r>
      <w:r w:rsidR="006D3F31">
        <w:rPr>
          <w:rFonts w:ascii="Times New Roman" w:hAnsi="Times New Roman" w:cs="Times New Roman"/>
          <w:spacing w:val="-5"/>
          <w:sz w:val="20"/>
          <w:szCs w:val="20"/>
        </w:rPr>
        <w:t xml:space="preserve">                                                                 </w:t>
      </w:r>
      <w:r w:rsidRPr="006D3F31">
        <w:rPr>
          <w:rFonts w:ascii="Times New Roman" w:hAnsi="Times New Roman" w:cs="Times New Roman"/>
          <w:spacing w:val="-5"/>
          <w:sz w:val="20"/>
          <w:szCs w:val="20"/>
        </w:rPr>
        <w:t xml:space="preserve"> </w:t>
      </w:r>
      <w:r w:rsidR="006D3F31">
        <w:rPr>
          <w:rFonts w:ascii="Times New Roman" w:hAnsi="Times New Roman" w:cs="Times New Roman"/>
          <w:spacing w:val="-5"/>
          <w:sz w:val="20"/>
          <w:szCs w:val="20"/>
        </w:rPr>
        <w:t>________</w:t>
      </w:r>
      <w:r w:rsidRPr="006D3F31">
        <w:rPr>
          <w:rFonts w:ascii="Times New Roman" w:hAnsi="Times New Roman" w:cs="Times New Roman"/>
          <w:sz w:val="20"/>
          <w:szCs w:val="20"/>
        </w:rPr>
        <w:t>______________________________</w:t>
      </w:r>
    </w:p>
    <w:p w14:paraId="2707E1C8" w14:textId="2A580173" w:rsidR="00EA04E6" w:rsidRPr="006D3F31" w:rsidRDefault="00EA04E6" w:rsidP="006D3F31">
      <w:pPr>
        <w:spacing w:after="0" w:line="240" w:lineRule="auto"/>
        <w:jc w:val="both"/>
        <w:rPr>
          <w:rFonts w:ascii="Times New Roman" w:hAnsi="Times New Roman" w:cs="Times New Roman"/>
          <w:sz w:val="20"/>
          <w:szCs w:val="20"/>
        </w:rPr>
      </w:pPr>
      <w:r w:rsidRPr="006D3F31">
        <w:rPr>
          <w:rFonts w:ascii="Times New Roman" w:hAnsi="Times New Roman" w:cs="Times New Roman"/>
          <w:sz w:val="16"/>
          <w:szCs w:val="16"/>
        </w:rPr>
        <w:t xml:space="preserve">                                                                                                                          </w:t>
      </w:r>
      <w:r w:rsidR="006D3F31">
        <w:rPr>
          <w:rFonts w:ascii="Times New Roman" w:hAnsi="Times New Roman" w:cs="Times New Roman"/>
          <w:sz w:val="16"/>
          <w:szCs w:val="16"/>
        </w:rPr>
        <w:t xml:space="preserve">                                                                               </w:t>
      </w:r>
      <w:r w:rsidRPr="006D3F31">
        <w:rPr>
          <w:rFonts w:ascii="Times New Roman" w:hAnsi="Times New Roman" w:cs="Times New Roman"/>
          <w:sz w:val="16"/>
          <w:szCs w:val="16"/>
        </w:rPr>
        <w:t xml:space="preserve"> (фамилия,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имя,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отчество)</w:t>
      </w:r>
    </w:p>
    <w:p w14:paraId="746D768B" w14:textId="02A9B652" w:rsidR="00EA04E6" w:rsidRPr="006D3F31" w:rsidRDefault="00EA04E6" w:rsidP="006D3F31">
      <w:pPr>
        <w:pStyle w:val="af"/>
        <w:spacing w:after="0"/>
        <w:jc w:val="both"/>
        <w:rPr>
          <w:sz w:val="20"/>
          <w:szCs w:val="20"/>
        </w:rPr>
      </w:pPr>
      <w:r w:rsidRPr="006D3F31">
        <w:rPr>
          <w:sz w:val="20"/>
          <w:szCs w:val="20"/>
        </w:rPr>
        <w:t xml:space="preserve">    </w:t>
      </w:r>
      <w:r w:rsidR="006D3F31">
        <w:rPr>
          <w:sz w:val="20"/>
          <w:szCs w:val="20"/>
        </w:rPr>
        <w:t xml:space="preserve">                                                                                                                                   ______________________________________</w:t>
      </w:r>
    </w:p>
    <w:p w14:paraId="266997E0" w14:textId="23717A43" w:rsidR="00EA04E6" w:rsidRPr="006D3F31" w:rsidRDefault="00EA04E6" w:rsidP="006D3F31">
      <w:pPr>
        <w:pStyle w:val="af"/>
        <w:spacing w:after="0"/>
        <w:jc w:val="both"/>
        <w:rPr>
          <w:sz w:val="16"/>
          <w:szCs w:val="16"/>
        </w:rPr>
      </w:pPr>
      <w:r w:rsidRPr="006D3F31">
        <w:rPr>
          <w:sz w:val="20"/>
          <w:szCs w:val="20"/>
        </w:rPr>
        <w:t xml:space="preserve">                                                                                                                 </w:t>
      </w:r>
      <w:r w:rsidR="006D3F31">
        <w:rPr>
          <w:sz w:val="20"/>
          <w:szCs w:val="20"/>
        </w:rPr>
        <w:t xml:space="preserve">                                 </w:t>
      </w:r>
      <w:r w:rsidRPr="006D3F31">
        <w:rPr>
          <w:sz w:val="20"/>
          <w:szCs w:val="20"/>
        </w:rPr>
        <w:t xml:space="preserve">  </w:t>
      </w:r>
      <w:r w:rsidRPr="006D3F31">
        <w:rPr>
          <w:sz w:val="16"/>
          <w:szCs w:val="16"/>
        </w:rPr>
        <w:t>(телефон</w:t>
      </w:r>
      <w:r w:rsidRPr="006D3F31">
        <w:rPr>
          <w:spacing w:val="-3"/>
          <w:sz w:val="16"/>
          <w:szCs w:val="16"/>
        </w:rPr>
        <w:t xml:space="preserve"> </w:t>
      </w:r>
      <w:r w:rsidRPr="006D3F31">
        <w:rPr>
          <w:sz w:val="16"/>
          <w:szCs w:val="16"/>
        </w:rPr>
        <w:t>и</w:t>
      </w:r>
      <w:r w:rsidRPr="006D3F31">
        <w:rPr>
          <w:spacing w:val="-2"/>
          <w:sz w:val="16"/>
          <w:szCs w:val="16"/>
        </w:rPr>
        <w:t xml:space="preserve"> </w:t>
      </w:r>
      <w:r w:rsidRPr="006D3F31">
        <w:rPr>
          <w:sz w:val="16"/>
          <w:szCs w:val="16"/>
        </w:rPr>
        <w:t>адрес</w:t>
      </w:r>
      <w:r w:rsidRPr="006D3F31">
        <w:rPr>
          <w:spacing w:val="-3"/>
          <w:sz w:val="16"/>
          <w:szCs w:val="16"/>
        </w:rPr>
        <w:t xml:space="preserve"> </w:t>
      </w:r>
      <w:r w:rsidRPr="006D3F31">
        <w:rPr>
          <w:sz w:val="16"/>
          <w:szCs w:val="16"/>
        </w:rPr>
        <w:t>электронной</w:t>
      </w:r>
      <w:r w:rsidRPr="006D3F31">
        <w:rPr>
          <w:spacing w:val="-2"/>
          <w:sz w:val="16"/>
          <w:szCs w:val="16"/>
        </w:rPr>
        <w:t xml:space="preserve"> </w:t>
      </w:r>
      <w:r w:rsidRPr="006D3F31">
        <w:rPr>
          <w:sz w:val="16"/>
          <w:szCs w:val="16"/>
        </w:rPr>
        <w:t>почты)</w:t>
      </w:r>
    </w:p>
    <w:p w14:paraId="3BF43D13" w14:textId="77777777" w:rsidR="00EA04E6" w:rsidRPr="006D3F31" w:rsidRDefault="00EA04E6" w:rsidP="006D3F31">
      <w:pPr>
        <w:pStyle w:val="13"/>
        <w:rPr>
          <w:sz w:val="20"/>
          <w:szCs w:val="20"/>
        </w:rPr>
      </w:pPr>
      <w:r w:rsidRPr="006D3F31">
        <w:rPr>
          <w:sz w:val="20"/>
          <w:szCs w:val="20"/>
        </w:rPr>
        <w:t>РЕШЕНИЕ</w:t>
      </w:r>
    </w:p>
    <w:p w14:paraId="23D7CD6F" w14:textId="77777777" w:rsidR="00EA04E6" w:rsidRPr="006D3F31" w:rsidRDefault="00EA04E6" w:rsidP="006D3F31">
      <w:pPr>
        <w:spacing w:after="0" w:line="240" w:lineRule="auto"/>
        <w:jc w:val="center"/>
        <w:rPr>
          <w:rFonts w:ascii="Times New Roman" w:hAnsi="Times New Roman" w:cs="Times New Roman"/>
          <w:sz w:val="20"/>
          <w:szCs w:val="20"/>
        </w:rPr>
      </w:pPr>
      <w:r w:rsidRPr="006D3F31">
        <w:rPr>
          <w:rFonts w:ascii="Times New Roman" w:hAnsi="Times New Roman" w:cs="Times New Roman"/>
          <w:sz w:val="20"/>
          <w:szCs w:val="20"/>
        </w:rPr>
        <w:t xml:space="preserve">о признании молодой семьи нуждающейся в жилом помещении с целью участия в государственной </w:t>
      </w:r>
      <w:r w:rsidRPr="006D3F31">
        <w:rPr>
          <w:rFonts w:ascii="Times New Roman" w:eastAsia="Times New Roman" w:hAnsi="Times New Roman" w:cs="Times New Roman"/>
          <w:sz w:val="20"/>
          <w:szCs w:val="20"/>
          <w:lang w:eastAsia="ru-RU"/>
        </w:rPr>
        <w:t>программе «Обеспечение доступным и комфортным жильем и коммунальными услугами граждан Российской Федерации»</w:t>
      </w:r>
    </w:p>
    <w:p w14:paraId="28F0D266" w14:textId="752B9EBF" w:rsidR="00EA04E6" w:rsidRPr="006D3F31" w:rsidRDefault="00EA04E6" w:rsidP="006D3F31">
      <w:pPr>
        <w:pStyle w:val="af"/>
        <w:spacing w:after="0"/>
        <w:jc w:val="center"/>
        <w:rPr>
          <w:sz w:val="20"/>
          <w:szCs w:val="20"/>
        </w:rPr>
      </w:pPr>
      <w:r w:rsidRPr="006D3F31">
        <w:rPr>
          <w:sz w:val="20"/>
          <w:szCs w:val="20"/>
        </w:rPr>
        <w:t>Дата____________                                                                                                               №____________</w:t>
      </w:r>
    </w:p>
    <w:p w14:paraId="71B77756" w14:textId="703B1811" w:rsidR="00EA04E6" w:rsidRPr="006D3F31" w:rsidRDefault="00EA04E6" w:rsidP="006D3F31">
      <w:pPr>
        <w:pStyle w:val="af"/>
        <w:spacing w:after="0"/>
        <w:jc w:val="both"/>
        <w:rPr>
          <w:sz w:val="20"/>
          <w:szCs w:val="20"/>
        </w:rPr>
      </w:pPr>
      <w:r w:rsidRPr="006D3F31">
        <w:rPr>
          <w:sz w:val="20"/>
          <w:szCs w:val="20"/>
        </w:rPr>
        <w:t>По</w:t>
      </w:r>
      <w:r w:rsidRPr="006D3F31">
        <w:rPr>
          <w:spacing w:val="118"/>
          <w:sz w:val="20"/>
          <w:szCs w:val="20"/>
        </w:rPr>
        <w:t xml:space="preserve"> </w:t>
      </w:r>
      <w:r w:rsidRPr="006D3F31">
        <w:rPr>
          <w:sz w:val="20"/>
          <w:szCs w:val="20"/>
        </w:rPr>
        <w:t>результатам</w:t>
      </w:r>
      <w:r w:rsidRPr="006D3F31">
        <w:rPr>
          <w:spacing w:val="116"/>
          <w:sz w:val="20"/>
          <w:szCs w:val="20"/>
        </w:rPr>
        <w:t xml:space="preserve"> </w:t>
      </w:r>
      <w:r w:rsidRPr="006D3F31">
        <w:rPr>
          <w:sz w:val="20"/>
          <w:szCs w:val="20"/>
        </w:rPr>
        <w:t>рассмотрения</w:t>
      </w:r>
      <w:r w:rsidRPr="006D3F31">
        <w:rPr>
          <w:spacing w:val="122"/>
          <w:sz w:val="20"/>
          <w:szCs w:val="20"/>
        </w:rPr>
        <w:t xml:space="preserve"> </w:t>
      </w:r>
      <w:r w:rsidRPr="006D3F31">
        <w:rPr>
          <w:sz w:val="20"/>
          <w:szCs w:val="20"/>
        </w:rPr>
        <w:t>заявления</w:t>
      </w:r>
      <w:r w:rsidRPr="006D3F31">
        <w:rPr>
          <w:spacing w:val="115"/>
          <w:sz w:val="20"/>
          <w:szCs w:val="20"/>
        </w:rPr>
        <w:t xml:space="preserve"> </w:t>
      </w:r>
      <w:r w:rsidRPr="006D3F31">
        <w:rPr>
          <w:sz w:val="20"/>
          <w:szCs w:val="20"/>
        </w:rPr>
        <w:t xml:space="preserve">от </w:t>
      </w:r>
      <w:r w:rsidRPr="006D3F31">
        <w:rPr>
          <w:sz w:val="20"/>
          <w:szCs w:val="20"/>
          <w:u w:val="single"/>
        </w:rPr>
        <w:t xml:space="preserve">                  </w:t>
      </w:r>
      <w:r w:rsidRPr="006D3F31">
        <w:rPr>
          <w:sz w:val="20"/>
          <w:szCs w:val="20"/>
        </w:rPr>
        <w:t>№</w:t>
      </w:r>
      <w:r w:rsidRPr="006D3F31">
        <w:rPr>
          <w:sz w:val="20"/>
          <w:szCs w:val="20"/>
          <w:u w:val="single"/>
        </w:rPr>
        <w:t xml:space="preserve">          </w:t>
      </w:r>
      <w:r w:rsidRPr="006D3F31">
        <w:rPr>
          <w:sz w:val="20"/>
          <w:szCs w:val="20"/>
        </w:rPr>
        <w:t>и приложенных</w:t>
      </w:r>
      <w:r w:rsidRPr="006D3F31">
        <w:rPr>
          <w:spacing w:val="1"/>
          <w:sz w:val="20"/>
          <w:szCs w:val="20"/>
        </w:rPr>
        <w:t xml:space="preserve"> </w:t>
      </w:r>
      <w:r w:rsidRPr="006D3F31">
        <w:rPr>
          <w:sz w:val="20"/>
          <w:szCs w:val="20"/>
        </w:rPr>
        <w:t>к</w:t>
      </w:r>
      <w:r w:rsidRPr="006D3F31">
        <w:rPr>
          <w:spacing w:val="1"/>
          <w:sz w:val="20"/>
          <w:szCs w:val="20"/>
        </w:rPr>
        <w:t xml:space="preserve"> </w:t>
      </w:r>
      <w:r w:rsidRPr="006D3F31">
        <w:rPr>
          <w:sz w:val="20"/>
          <w:szCs w:val="20"/>
        </w:rPr>
        <w:t>нему</w:t>
      </w:r>
      <w:r w:rsidRPr="006D3F31">
        <w:rPr>
          <w:spacing w:val="1"/>
          <w:sz w:val="20"/>
          <w:szCs w:val="20"/>
        </w:rPr>
        <w:t xml:space="preserve"> </w:t>
      </w:r>
      <w:r w:rsidRPr="006D3F31">
        <w:rPr>
          <w:sz w:val="20"/>
          <w:szCs w:val="20"/>
        </w:rPr>
        <w:t>документов,</w:t>
      </w:r>
      <w:r w:rsidRPr="006D3F31">
        <w:rPr>
          <w:spacing w:val="1"/>
          <w:sz w:val="20"/>
          <w:szCs w:val="20"/>
        </w:rPr>
        <w:t xml:space="preserve"> </w:t>
      </w:r>
      <w:r w:rsidRPr="006D3F31">
        <w:rPr>
          <w:sz w:val="20"/>
          <w:szCs w:val="20"/>
        </w:rPr>
        <w:t>в</w:t>
      </w:r>
      <w:r w:rsidRPr="006D3F31">
        <w:rPr>
          <w:spacing w:val="1"/>
          <w:sz w:val="20"/>
          <w:szCs w:val="20"/>
        </w:rPr>
        <w:t xml:space="preserve"> </w:t>
      </w:r>
      <w:r w:rsidRPr="006D3F31">
        <w:rPr>
          <w:sz w:val="20"/>
          <w:szCs w:val="20"/>
        </w:rPr>
        <w:t>соответствии</w:t>
      </w:r>
      <w:r w:rsidRPr="006D3F31">
        <w:rPr>
          <w:spacing w:val="1"/>
          <w:sz w:val="20"/>
          <w:szCs w:val="20"/>
        </w:rPr>
        <w:t xml:space="preserve"> </w:t>
      </w:r>
      <w:r w:rsidRPr="006D3F31">
        <w:rPr>
          <w:sz w:val="20"/>
          <w:szCs w:val="20"/>
        </w:rPr>
        <w:t>со</w:t>
      </w:r>
      <w:r w:rsidRPr="006D3F31">
        <w:rPr>
          <w:spacing w:val="1"/>
          <w:sz w:val="20"/>
          <w:szCs w:val="20"/>
        </w:rPr>
        <w:t xml:space="preserve"> </w:t>
      </w:r>
      <w:r w:rsidRPr="006D3F31">
        <w:rPr>
          <w:sz w:val="20"/>
          <w:szCs w:val="20"/>
        </w:rPr>
        <w:t>статьей</w:t>
      </w:r>
      <w:r w:rsidRPr="006D3F31">
        <w:rPr>
          <w:spacing w:val="1"/>
          <w:sz w:val="20"/>
          <w:szCs w:val="20"/>
        </w:rPr>
        <w:t xml:space="preserve"> </w:t>
      </w:r>
      <w:r w:rsidRPr="006D3F31">
        <w:rPr>
          <w:sz w:val="20"/>
          <w:szCs w:val="20"/>
        </w:rPr>
        <w:t>52</w:t>
      </w:r>
      <w:r w:rsidRPr="006D3F31">
        <w:rPr>
          <w:spacing w:val="1"/>
          <w:sz w:val="20"/>
          <w:szCs w:val="20"/>
        </w:rPr>
        <w:t xml:space="preserve"> </w:t>
      </w:r>
      <w:r w:rsidRPr="006D3F31">
        <w:rPr>
          <w:sz w:val="20"/>
          <w:szCs w:val="20"/>
        </w:rPr>
        <w:t>Жилищного</w:t>
      </w:r>
      <w:r w:rsidRPr="006D3F31">
        <w:rPr>
          <w:spacing w:val="-67"/>
          <w:sz w:val="20"/>
          <w:szCs w:val="20"/>
        </w:rPr>
        <w:t xml:space="preserve">                                                                                                                                                           </w:t>
      </w:r>
      <w:r w:rsidRPr="006D3F31">
        <w:rPr>
          <w:sz w:val="20"/>
          <w:szCs w:val="20"/>
        </w:rPr>
        <w:t>кодекса Российской Федерации принято решение поставить на учет в качестве</w:t>
      </w:r>
      <w:r w:rsidRPr="006D3F31">
        <w:rPr>
          <w:spacing w:val="1"/>
          <w:sz w:val="20"/>
          <w:szCs w:val="20"/>
        </w:rPr>
        <w:t xml:space="preserve"> </w:t>
      </w:r>
      <w:r w:rsidRPr="006D3F31">
        <w:rPr>
          <w:sz w:val="20"/>
          <w:szCs w:val="20"/>
        </w:rPr>
        <w:t>нуждающихся</w:t>
      </w:r>
      <w:r w:rsidRPr="006D3F31">
        <w:rPr>
          <w:spacing w:val="-1"/>
          <w:sz w:val="20"/>
          <w:szCs w:val="20"/>
        </w:rPr>
        <w:t xml:space="preserve"> </w:t>
      </w:r>
      <w:r w:rsidRPr="006D3F31">
        <w:rPr>
          <w:sz w:val="20"/>
          <w:szCs w:val="20"/>
        </w:rPr>
        <w:t>в</w:t>
      </w:r>
      <w:r w:rsidRPr="006D3F31">
        <w:rPr>
          <w:spacing w:val="-1"/>
          <w:sz w:val="20"/>
          <w:szCs w:val="20"/>
        </w:rPr>
        <w:t xml:space="preserve"> </w:t>
      </w:r>
      <w:r w:rsidRPr="006D3F31">
        <w:rPr>
          <w:sz w:val="20"/>
          <w:szCs w:val="20"/>
        </w:rPr>
        <w:t>жилых</w:t>
      </w:r>
      <w:r w:rsidRPr="006D3F31">
        <w:rPr>
          <w:spacing w:val="1"/>
          <w:sz w:val="20"/>
          <w:szCs w:val="20"/>
        </w:rPr>
        <w:t xml:space="preserve"> </w:t>
      </w:r>
      <w:r w:rsidRPr="006D3F31">
        <w:rPr>
          <w:sz w:val="20"/>
          <w:szCs w:val="20"/>
        </w:rPr>
        <w:t>помещениях:</w:t>
      </w:r>
      <w:r w:rsidRPr="006D3F31">
        <w:rPr>
          <w:noProof/>
          <w:sz w:val="20"/>
          <w:szCs w:val="20"/>
          <w:lang w:eastAsia="ru-RU"/>
        </w:rPr>
        <w:t>______________________________________________________________________</w:t>
      </w:r>
    </w:p>
    <w:p w14:paraId="266A00C6" w14:textId="77777777" w:rsidR="00EA04E6" w:rsidRPr="006D3F31" w:rsidRDefault="00EA04E6" w:rsidP="006D3F31">
      <w:pPr>
        <w:spacing w:after="0" w:line="240" w:lineRule="auto"/>
        <w:jc w:val="both"/>
        <w:rPr>
          <w:rFonts w:ascii="Times New Roman" w:hAnsi="Times New Roman" w:cs="Times New Roman"/>
          <w:i/>
          <w:sz w:val="16"/>
          <w:szCs w:val="16"/>
        </w:rPr>
      </w:pPr>
      <w:r w:rsidRPr="006D3F31">
        <w:rPr>
          <w:rFonts w:ascii="Times New Roman" w:hAnsi="Times New Roman" w:cs="Times New Roman"/>
          <w:i/>
          <w:sz w:val="16"/>
          <w:szCs w:val="16"/>
        </w:rPr>
        <w:t>ФИО</w:t>
      </w:r>
      <w:r w:rsidRPr="006D3F31">
        <w:rPr>
          <w:rFonts w:ascii="Times New Roman" w:hAnsi="Times New Roman" w:cs="Times New Roman"/>
          <w:i/>
          <w:spacing w:val="-3"/>
          <w:sz w:val="16"/>
          <w:szCs w:val="16"/>
        </w:rPr>
        <w:t xml:space="preserve"> </w:t>
      </w:r>
      <w:r w:rsidRPr="006D3F31">
        <w:rPr>
          <w:rFonts w:ascii="Times New Roman" w:hAnsi="Times New Roman" w:cs="Times New Roman"/>
          <w:i/>
          <w:sz w:val="16"/>
          <w:szCs w:val="16"/>
        </w:rPr>
        <w:t>Заявителя</w:t>
      </w:r>
    </w:p>
    <w:p w14:paraId="4BAC8060" w14:textId="77777777" w:rsidR="00EA04E6" w:rsidRPr="0011341C" w:rsidRDefault="00EA04E6" w:rsidP="00EA04E6">
      <w:pPr>
        <w:pStyle w:val="af"/>
        <w:spacing w:after="0"/>
        <w:jc w:val="both"/>
        <w:rPr>
          <w:sz w:val="20"/>
          <w:szCs w:val="20"/>
        </w:rPr>
      </w:pPr>
      <w:r w:rsidRPr="0011341C">
        <w:rPr>
          <w:sz w:val="20"/>
          <w:szCs w:val="20"/>
        </w:rPr>
        <w:t>и</w:t>
      </w:r>
      <w:r w:rsidRPr="0011341C">
        <w:rPr>
          <w:spacing w:val="-2"/>
          <w:sz w:val="20"/>
          <w:szCs w:val="20"/>
        </w:rPr>
        <w:t xml:space="preserve"> </w:t>
      </w:r>
      <w:r w:rsidRPr="0011341C">
        <w:rPr>
          <w:sz w:val="20"/>
          <w:szCs w:val="20"/>
        </w:rPr>
        <w:t>совместно проживающих</w:t>
      </w:r>
      <w:r w:rsidRPr="0011341C">
        <w:rPr>
          <w:spacing w:val="-4"/>
          <w:sz w:val="20"/>
          <w:szCs w:val="20"/>
        </w:rPr>
        <w:t xml:space="preserve"> </w:t>
      </w:r>
      <w:r w:rsidRPr="0011341C">
        <w:rPr>
          <w:sz w:val="20"/>
          <w:szCs w:val="20"/>
        </w:rPr>
        <w:t>членов</w:t>
      </w:r>
      <w:r w:rsidRPr="0011341C">
        <w:rPr>
          <w:spacing w:val="-3"/>
          <w:sz w:val="20"/>
          <w:szCs w:val="20"/>
        </w:rPr>
        <w:t xml:space="preserve"> </w:t>
      </w:r>
      <w:r w:rsidRPr="0011341C">
        <w:rPr>
          <w:sz w:val="20"/>
          <w:szCs w:val="20"/>
        </w:rPr>
        <w:t>семьи:</w:t>
      </w:r>
    </w:p>
    <w:p w14:paraId="1F764F1B" w14:textId="15D23151" w:rsidR="00EA04E6" w:rsidRPr="0011341C" w:rsidRDefault="00EA04E6" w:rsidP="00EA04E6">
      <w:pPr>
        <w:pStyle w:val="af"/>
        <w:spacing w:after="0"/>
        <w:jc w:val="both"/>
        <w:rPr>
          <w:sz w:val="20"/>
          <w:szCs w:val="20"/>
        </w:rPr>
      </w:pPr>
      <w:r w:rsidRPr="0011341C">
        <w:rPr>
          <w:sz w:val="20"/>
          <w:szCs w:val="20"/>
        </w:rPr>
        <w:t>1.______________________</w:t>
      </w:r>
      <w:r w:rsidR="006D3F31">
        <w:rPr>
          <w:sz w:val="20"/>
          <w:szCs w:val="20"/>
        </w:rPr>
        <w:t xml:space="preserve">; </w:t>
      </w:r>
      <w:r w:rsidRPr="0011341C">
        <w:rPr>
          <w:sz w:val="20"/>
          <w:szCs w:val="20"/>
        </w:rPr>
        <w:t>2._______________________</w:t>
      </w:r>
      <w:r w:rsidR="006D3F31">
        <w:rPr>
          <w:sz w:val="20"/>
          <w:szCs w:val="20"/>
        </w:rPr>
        <w:t xml:space="preserve">; </w:t>
      </w:r>
      <w:r w:rsidRPr="0011341C">
        <w:rPr>
          <w:sz w:val="20"/>
          <w:szCs w:val="20"/>
        </w:rPr>
        <w:t>3.________________________</w:t>
      </w:r>
      <w:r w:rsidR="006D3F31">
        <w:rPr>
          <w:sz w:val="20"/>
          <w:szCs w:val="20"/>
        </w:rPr>
        <w:t xml:space="preserve">; </w:t>
      </w:r>
      <w:r w:rsidRPr="0011341C">
        <w:rPr>
          <w:sz w:val="20"/>
          <w:szCs w:val="20"/>
        </w:rPr>
        <w:t>4.__________________________</w:t>
      </w:r>
    </w:p>
    <w:p w14:paraId="57A4990E" w14:textId="173CC832" w:rsidR="00EA04E6" w:rsidRPr="0011341C" w:rsidRDefault="00EA04E6" w:rsidP="00EA04E6">
      <w:pPr>
        <w:pStyle w:val="af"/>
        <w:spacing w:after="0"/>
        <w:jc w:val="both"/>
        <w:rPr>
          <w:sz w:val="20"/>
          <w:szCs w:val="20"/>
        </w:rPr>
      </w:pPr>
      <w:r w:rsidRPr="0011341C">
        <w:rPr>
          <w:sz w:val="20"/>
          <w:szCs w:val="20"/>
        </w:rPr>
        <w:t>Дата</w:t>
      </w:r>
      <w:r w:rsidRPr="0011341C">
        <w:rPr>
          <w:spacing w:val="-2"/>
          <w:sz w:val="20"/>
          <w:szCs w:val="20"/>
        </w:rPr>
        <w:t xml:space="preserve"> </w:t>
      </w:r>
      <w:r w:rsidRPr="0011341C">
        <w:rPr>
          <w:sz w:val="20"/>
          <w:szCs w:val="20"/>
        </w:rPr>
        <w:t>принятия</w:t>
      </w:r>
      <w:r w:rsidRPr="0011341C">
        <w:rPr>
          <w:spacing w:val="-5"/>
          <w:sz w:val="20"/>
          <w:szCs w:val="20"/>
        </w:rPr>
        <w:t xml:space="preserve"> </w:t>
      </w:r>
      <w:r w:rsidRPr="0011341C">
        <w:rPr>
          <w:sz w:val="20"/>
          <w:szCs w:val="20"/>
        </w:rPr>
        <w:t>на</w:t>
      </w:r>
      <w:r w:rsidRPr="0011341C">
        <w:rPr>
          <w:spacing w:val="-1"/>
          <w:sz w:val="20"/>
          <w:szCs w:val="20"/>
        </w:rPr>
        <w:t xml:space="preserve"> </w:t>
      </w:r>
      <w:r w:rsidRPr="0011341C">
        <w:rPr>
          <w:sz w:val="20"/>
          <w:szCs w:val="20"/>
        </w:rPr>
        <w:t>учет:</w:t>
      </w:r>
      <w:r w:rsidRPr="0011341C">
        <w:rPr>
          <w:sz w:val="20"/>
          <w:szCs w:val="20"/>
          <w:u w:val="single"/>
        </w:rPr>
        <w:t xml:space="preserve"> </w:t>
      </w:r>
      <w:r w:rsidRPr="0011341C">
        <w:rPr>
          <w:sz w:val="20"/>
          <w:szCs w:val="20"/>
          <w:u w:val="single"/>
        </w:rPr>
        <w:tab/>
        <w:t xml:space="preserve"> </w:t>
      </w:r>
      <w:r w:rsidRPr="0011341C">
        <w:rPr>
          <w:sz w:val="20"/>
          <w:szCs w:val="20"/>
          <w:u w:val="single"/>
        </w:rPr>
        <w:tab/>
      </w:r>
      <w:r w:rsidRPr="0011341C">
        <w:rPr>
          <w:sz w:val="20"/>
          <w:szCs w:val="20"/>
        </w:rPr>
        <w:t xml:space="preserve"> </w:t>
      </w:r>
      <w:r w:rsidR="006D3F31">
        <w:rPr>
          <w:sz w:val="20"/>
          <w:szCs w:val="20"/>
        </w:rPr>
        <w:t xml:space="preserve"> </w:t>
      </w:r>
      <w:r w:rsidRPr="0011341C">
        <w:rPr>
          <w:sz w:val="20"/>
          <w:szCs w:val="20"/>
        </w:rPr>
        <w:t>Номер в</w:t>
      </w:r>
      <w:r w:rsidRPr="0011341C">
        <w:rPr>
          <w:spacing w:val="-5"/>
          <w:sz w:val="20"/>
          <w:szCs w:val="20"/>
        </w:rPr>
        <w:t xml:space="preserve"> </w:t>
      </w:r>
      <w:r w:rsidRPr="0011341C">
        <w:rPr>
          <w:sz w:val="20"/>
          <w:szCs w:val="20"/>
        </w:rPr>
        <w:t>очереди: ________</w:t>
      </w:r>
    </w:p>
    <w:p w14:paraId="60908A6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___________________________                                               ______________                                   _________________</w:t>
      </w:r>
    </w:p>
    <w:p w14:paraId="1D8FE55A" w14:textId="4FCCAD7E" w:rsidR="00EA04E6" w:rsidRPr="006D3F31" w:rsidRDefault="00EA04E6" w:rsidP="00EA04E6">
      <w:pPr>
        <w:spacing w:after="0" w:line="240" w:lineRule="auto"/>
        <w:jc w:val="both"/>
        <w:rPr>
          <w:rFonts w:ascii="Times New Roman" w:hAnsi="Times New Roman" w:cs="Times New Roman"/>
          <w:sz w:val="16"/>
          <w:szCs w:val="16"/>
        </w:rPr>
      </w:pPr>
      <w:r w:rsidRPr="0011341C">
        <w:rPr>
          <w:rFonts w:ascii="Times New Roman" w:hAnsi="Times New Roman" w:cs="Times New Roman"/>
          <w:sz w:val="20"/>
          <w:szCs w:val="20"/>
        </w:rPr>
        <w:t xml:space="preserve"> (должность</w:t>
      </w:r>
      <w:r w:rsidRPr="0011341C">
        <w:rPr>
          <w:rFonts w:ascii="Times New Roman" w:hAnsi="Times New Roman" w:cs="Times New Roman"/>
          <w:sz w:val="20"/>
          <w:szCs w:val="20"/>
        </w:rPr>
        <w:tab/>
        <w:t xml:space="preserve">                                                         (подпись)</w:t>
      </w:r>
      <w:r w:rsidR="006D3F31">
        <w:rPr>
          <w:rFonts w:ascii="Times New Roman" w:hAnsi="Times New Roman" w:cs="Times New Roman"/>
          <w:sz w:val="20"/>
          <w:szCs w:val="20"/>
        </w:rPr>
        <w:t xml:space="preserve">             </w:t>
      </w:r>
      <w:r w:rsidRPr="006D3F31">
        <w:rPr>
          <w:rFonts w:ascii="Times New Roman" w:hAnsi="Times New Roman" w:cs="Times New Roman"/>
          <w:sz w:val="16"/>
          <w:szCs w:val="16"/>
        </w:rPr>
        <w:t>(расшифровка подписи)</w:t>
      </w:r>
      <w:r w:rsidRPr="006D3F31">
        <w:rPr>
          <w:rFonts w:ascii="Times New Roman" w:hAnsi="Times New Roman" w:cs="Times New Roman"/>
          <w:spacing w:val="-57"/>
          <w:sz w:val="16"/>
          <w:szCs w:val="16"/>
        </w:rPr>
        <w:t xml:space="preserve"> </w:t>
      </w:r>
      <w:r w:rsidRPr="006D3F31">
        <w:rPr>
          <w:rFonts w:ascii="Times New Roman" w:hAnsi="Times New Roman" w:cs="Times New Roman"/>
          <w:sz w:val="16"/>
          <w:szCs w:val="16"/>
        </w:rPr>
        <w:t>сотрудника</w:t>
      </w:r>
      <w:r w:rsidRPr="006D3F31">
        <w:rPr>
          <w:rFonts w:ascii="Times New Roman" w:hAnsi="Times New Roman" w:cs="Times New Roman"/>
          <w:spacing w:val="-2"/>
          <w:sz w:val="16"/>
          <w:szCs w:val="16"/>
        </w:rPr>
        <w:t xml:space="preserve"> </w:t>
      </w:r>
      <w:r w:rsidRPr="006D3F31">
        <w:rPr>
          <w:rFonts w:ascii="Times New Roman" w:hAnsi="Times New Roman" w:cs="Times New Roman"/>
          <w:sz w:val="16"/>
          <w:szCs w:val="16"/>
        </w:rPr>
        <w:t>органа</w:t>
      </w:r>
      <w:r w:rsidRPr="006D3F31">
        <w:rPr>
          <w:rFonts w:ascii="Times New Roman" w:hAnsi="Times New Roman" w:cs="Times New Roman"/>
          <w:spacing w:val="-1"/>
          <w:sz w:val="16"/>
          <w:szCs w:val="16"/>
        </w:rPr>
        <w:t xml:space="preserve"> </w:t>
      </w:r>
      <w:r w:rsidRPr="006D3F31">
        <w:rPr>
          <w:rFonts w:ascii="Times New Roman" w:hAnsi="Times New Roman" w:cs="Times New Roman"/>
          <w:sz w:val="16"/>
          <w:szCs w:val="16"/>
        </w:rPr>
        <w:t>власти,</w:t>
      </w:r>
      <w:r w:rsidR="006D3F31">
        <w:rPr>
          <w:rFonts w:ascii="Times New Roman" w:hAnsi="Times New Roman" w:cs="Times New Roman"/>
          <w:sz w:val="16"/>
          <w:szCs w:val="16"/>
        </w:rPr>
        <w:t xml:space="preserve"> </w:t>
      </w:r>
      <w:r w:rsidRPr="006D3F31">
        <w:rPr>
          <w:rFonts w:ascii="Times New Roman" w:hAnsi="Times New Roman" w:cs="Times New Roman"/>
          <w:sz w:val="16"/>
          <w:szCs w:val="16"/>
        </w:rPr>
        <w:t>принявшего</w:t>
      </w:r>
      <w:r w:rsidRPr="006D3F31">
        <w:rPr>
          <w:rFonts w:ascii="Times New Roman" w:hAnsi="Times New Roman" w:cs="Times New Roman"/>
          <w:spacing w:val="-4"/>
          <w:sz w:val="16"/>
          <w:szCs w:val="16"/>
        </w:rPr>
        <w:t xml:space="preserve"> </w:t>
      </w:r>
      <w:r w:rsidRPr="006D3F31">
        <w:rPr>
          <w:rFonts w:ascii="Times New Roman" w:hAnsi="Times New Roman" w:cs="Times New Roman"/>
          <w:sz w:val="16"/>
          <w:szCs w:val="16"/>
        </w:rPr>
        <w:t>решение)</w:t>
      </w:r>
    </w:p>
    <w:p w14:paraId="345E61E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«__»_____________20</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г.</w:t>
      </w:r>
    </w:p>
    <w:p w14:paraId="4CB0D918" w14:textId="3A751BAC" w:rsidR="00EA04E6" w:rsidRDefault="00EA04E6" w:rsidP="00EA04E6">
      <w:pPr>
        <w:pStyle w:val="af"/>
        <w:spacing w:after="0"/>
        <w:jc w:val="both"/>
        <w:rPr>
          <w:sz w:val="20"/>
          <w:szCs w:val="20"/>
        </w:rPr>
      </w:pPr>
      <w:r w:rsidRPr="0011341C">
        <w:rPr>
          <w:sz w:val="20"/>
          <w:szCs w:val="20"/>
        </w:rPr>
        <w:t>М.П.</w:t>
      </w:r>
    </w:p>
    <w:p w14:paraId="3298113F" w14:textId="77777777" w:rsidR="006D3F31" w:rsidRDefault="006D3F31" w:rsidP="006D3F31">
      <w:pPr>
        <w:tabs>
          <w:tab w:val="left" w:pos="1500"/>
        </w:tabs>
        <w:spacing w:after="0" w:line="240" w:lineRule="auto"/>
        <w:rPr>
          <w:rFonts w:ascii="Times New Roman" w:eastAsia="Calibri" w:hAnsi="Times New Roman" w:cs="Times New Roman"/>
          <w:color w:val="191919"/>
          <w:sz w:val="20"/>
          <w:szCs w:val="20"/>
        </w:rPr>
      </w:pPr>
    </w:p>
    <w:p w14:paraId="12913F61" w14:textId="77777777" w:rsidR="006D3F31" w:rsidRDefault="006D3F31" w:rsidP="006D3F31">
      <w:pPr>
        <w:tabs>
          <w:tab w:val="left" w:pos="1500"/>
        </w:tabs>
        <w:spacing w:after="0" w:line="240" w:lineRule="auto"/>
        <w:rPr>
          <w:rFonts w:ascii="Times New Roman" w:eastAsia="Calibri" w:hAnsi="Times New Roman" w:cs="Times New Roman"/>
          <w:color w:val="191919"/>
          <w:sz w:val="20"/>
          <w:szCs w:val="20"/>
        </w:rPr>
      </w:pPr>
      <w:r w:rsidRPr="006D3F31">
        <w:rPr>
          <w:rFonts w:ascii="Times New Roman" w:eastAsia="Calibri" w:hAnsi="Times New Roman" w:cs="Times New Roman"/>
          <w:b/>
          <w:bCs/>
          <w:color w:val="191919"/>
          <w:sz w:val="20"/>
          <w:szCs w:val="20"/>
        </w:rPr>
        <w:t>Приложение № 3</w:t>
      </w:r>
      <w:r>
        <w:rPr>
          <w:rFonts w:ascii="Times New Roman" w:eastAsia="Calibri" w:hAnsi="Times New Roman" w:cs="Times New Roman"/>
          <w:color w:val="191919"/>
          <w:sz w:val="20"/>
          <w:szCs w:val="20"/>
        </w:rPr>
        <w:t xml:space="preserve"> </w:t>
      </w:r>
      <w:r w:rsidRPr="006D3F31">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52A9C716" w14:textId="3BB5B5E8" w:rsidR="00EA04E6" w:rsidRPr="006D3F31" w:rsidRDefault="00EA04E6" w:rsidP="006D3F31">
      <w:pPr>
        <w:tabs>
          <w:tab w:val="left" w:pos="1500"/>
        </w:tabs>
        <w:spacing w:after="0" w:line="240" w:lineRule="auto"/>
        <w:jc w:val="center"/>
        <w:rPr>
          <w:rFonts w:ascii="Times New Roman" w:hAnsi="Times New Roman" w:cs="Times New Roman"/>
          <w:b/>
          <w:bCs/>
          <w:sz w:val="20"/>
          <w:szCs w:val="20"/>
        </w:rPr>
      </w:pPr>
      <w:r w:rsidRPr="006D3F31">
        <w:rPr>
          <w:rFonts w:ascii="Times New Roman" w:hAnsi="Times New Roman" w:cs="Times New Roman"/>
          <w:b/>
          <w:bCs/>
          <w:sz w:val="20"/>
          <w:szCs w:val="20"/>
        </w:rPr>
        <w:t>Форма уведомления об учете граждан,</w:t>
      </w:r>
      <w:r w:rsidRPr="006D3F31">
        <w:rPr>
          <w:rFonts w:ascii="Times New Roman" w:hAnsi="Times New Roman" w:cs="Times New Roman"/>
          <w:b/>
          <w:bCs/>
          <w:spacing w:val="-67"/>
          <w:sz w:val="20"/>
          <w:szCs w:val="20"/>
        </w:rPr>
        <w:t xml:space="preserve"> </w:t>
      </w:r>
      <w:r w:rsidRPr="006D3F31">
        <w:rPr>
          <w:rFonts w:ascii="Times New Roman" w:hAnsi="Times New Roman" w:cs="Times New Roman"/>
          <w:b/>
          <w:bCs/>
          <w:sz w:val="20"/>
          <w:szCs w:val="20"/>
        </w:rPr>
        <w:t>нуждающихся</w:t>
      </w:r>
      <w:r w:rsidRPr="006D3F31">
        <w:rPr>
          <w:rFonts w:ascii="Times New Roman" w:hAnsi="Times New Roman" w:cs="Times New Roman"/>
          <w:b/>
          <w:bCs/>
          <w:spacing w:val="-3"/>
          <w:sz w:val="20"/>
          <w:szCs w:val="20"/>
        </w:rPr>
        <w:t xml:space="preserve"> </w:t>
      </w:r>
      <w:r w:rsidRPr="006D3F31">
        <w:rPr>
          <w:rFonts w:ascii="Times New Roman" w:hAnsi="Times New Roman" w:cs="Times New Roman"/>
          <w:b/>
          <w:bCs/>
          <w:sz w:val="20"/>
          <w:szCs w:val="20"/>
        </w:rPr>
        <w:t>в</w:t>
      </w:r>
      <w:r w:rsidRPr="006D3F31">
        <w:rPr>
          <w:rFonts w:ascii="Times New Roman" w:hAnsi="Times New Roman" w:cs="Times New Roman"/>
          <w:b/>
          <w:bCs/>
          <w:spacing w:val="-2"/>
          <w:sz w:val="20"/>
          <w:szCs w:val="20"/>
        </w:rPr>
        <w:t xml:space="preserve"> </w:t>
      </w:r>
      <w:r w:rsidRPr="006D3F31">
        <w:rPr>
          <w:rFonts w:ascii="Times New Roman" w:hAnsi="Times New Roman" w:cs="Times New Roman"/>
          <w:b/>
          <w:bCs/>
          <w:sz w:val="20"/>
          <w:szCs w:val="20"/>
        </w:rPr>
        <w:t>жилых</w:t>
      </w:r>
      <w:r w:rsidRPr="006D3F31">
        <w:rPr>
          <w:rFonts w:ascii="Times New Roman" w:hAnsi="Times New Roman" w:cs="Times New Roman"/>
          <w:b/>
          <w:bCs/>
          <w:spacing w:val="-1"/>
          <w:sz w:val="20"/>
          <w:szCs w:val="20"/>
        </w:rPr>
        <w:t xml:space="preserve"> </w:t>
      </w:r>
      <w:r w:rsidRPr="006D3F31">
        <w:rPr>
          <w:rFonts w:ascii="Times New Roman" w:hAnsi="Times New Roman" w:cs="Times New Roman"/>
          <w:b/>
          <w:bCs/>
          <w:sz w:val="20"/>
          <w:szCs w:val="20"/>
        </w:rPr>
        <w:t>помещениях</w:t>
      </w:r>
    </w:p>
    <w:p w14:paraId="0F4FFB14" w14:textId="22D8280D" w:rsidR="00EA04E6" w:rsidRPr="0011341C" w:rsidRDefault="00EA04E6" w:rsidP="006D3F31">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Администрация Завитинского муниципального округа</w:t>
      </w:r>
    </w:p>
    <w:p w14:paraId="1B6AAF0E" w14:textId="77777777" w:rsidR="006D3F31" w:rsidRPr="006D3F31" w:rsidRDefault="006D3F31" w:rsidP="006D3F31">
      <w:pPr>
        <w:spacing w:after="0" w:line="240" w:lineRule="auto"/>
        <w:jc w:val="both"/>
        <w:rPr>
          <w:rFonts w:ascii="Times New Roman" w:hAnsi="Times New Roman" w:cs="Times New Roman"/>
          <w:spacing w:val="-5"/>
          <w:sz w:val="20"/>
          <w:szCs w:val="20"/>
        </w:rPr>
      </w:pPr>
      <w:r w:rsidRPr="006D3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3F31">
        <w:rPr>
          <w:rFonts w:ascii="Times New Roman" w:hAnsi="Times New Roman" w:cs="Times New Roman"/>
          <w:sz w:val="20"/>
          <w:szCs w:val="20"/>
        </w:rPr>
        <w:t>Кому</w:t>
      </w:r>
      <w:r>
        <w:rPr>
          <w:rFonts w:ascii="Times New Roman" w:hAnsi="Times New Roman" w:cs="Times New Roman"/>
          <w:sz w:val="20"/>
          <w:szCs w:val="20"/>
        </w:rPr>
        <w:t>__________________________________</w:t>
      </w:r>
    </w:p>
    <w:p w14:paraId="66CA7E0E" w14:textId="77777777" w:rsidR="006D3F31" w:rsidRPr="006D3F31" w:rsidRDefault="006D3F31" w:rsidP="006D3F31">
      <w:pPr>
        <w:spacing w:after="0" w:line="240" w:lineRule="auto"/>
        <w:jc w:val="both"/>
        <w:rPr>
          <w:rFonts w:ascii="Times New Roman" w:hAnsi="Times New Roman" w:cs="Times New Roman"/>
          <w:sz w:val="20"/>
          <w:szCs w:val="20"/>
        </w:rPr>
      </w:pP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                                                                 </w:t>
      </w: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________</w:t>
      </w:r>
      <w:r w:rsidRPr="006D3F31">
        <w:rPr>
          <w:rFonts w:ascii="Times New Roman" w:hAnsi="Times New Roman" w:cs="Times New Roman"/>
          <w:sz w:val="20"/>
          <w:szCs w:val="20"/>
        </w:rPr>
        <w:t>______________________________</w:t>
      </w:r>
    </w:p>
    <w:p w14:paraId="0152D45A" w14:textId="77777777" w:rsidR="006D3F31" w:rsidRPr="006D3F31" w:rsidRDefault="006D3F31" w:rsidP="006D3F31">
      <w:pPr>
        <w:spacing w:after="0" w:line="240" w:lineRule="auto"/>
        <w:jc w:val="both"/>
        <w:rPr>
          <w:rFonts w:ascii="Times New Roman" w:hAnsi="Times New Roman" w:cs="Times New Roman"/>
          <w:sz w:val="20"/>
          <w:szCs w:val="20"/>
        </w:rPr>
      </w:pPr>
      <w:r w:rsidRPr="006D3F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F31">
        <w:rPr>
          <w:rFonts w:ascii="Times New Roman" w:hAnsi="Times New Roman" w:cs="Times New Roman"/>
          <w:sz w:val="16"/>
          <w:szCs w:val="16"/>
        </w:rPr>
        <w:t xml:space="preserve"> (фамилия,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имя,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отчество)</w:t>
      </w:r>
    </w:p>
    <w:p w14:paraId="61A93E6F" w14:textId="77777777" w:rsidR="006D3F31" w:rsidRPr="006D3F31" w:rsidRDefault="006D3F31" w:rsidP="006D3F31">
      <w:pPr>
        <w:pStyle w:val="af"/>
        <w:spacing w:after="0"/>
        <w:jc w:val="both"/>
        <w:rPr>
          <w:sz w:val="20"/>
          <w:szCs w:val="20"/>
        </w:rPr>
      </w:pPr>
      <w:r w:rsidRPr="006D3F31">
        <w:rPr>
          <w:sz w:val="20"/>
          <w:szCs w:val="20"/>
        </w:rPr>
        <w:t xml:space="preserve">    </w:t>
      </w:r>
      <w:r>
        <w:rPr>
          <w:sz w:val="20"/>
          <w:szCs w:val="20"/>
        </w:rPr>
        <w:t xml:space="preserve">                                                                                                                                   ______________________________________</w:t>
      </w:r>
    </w:p>
    <w:p w14:paraId="34CD1BF1" w14:textId="77777777" w:rsidR="006D3F31" w:rsidRPr="006D3F31" w:rsidRDefault="006D3F31" w:rsidP="006D3F31">
      <w:pPr>
        <w:pStyle w:val="af"/>
        <w:spacing w:after="0"/>
        <w:jc w:val="both"/>
        <w:rPr>
          <w:sz w:val="16"/>
          <w:szCs w:val="16"/>
        </w:rPr>
      </w:pPr>
      <w:r w:rsidRPr="006D3F31">
        <w:rPr>
          <w:sz w:val="20"/>
          <w:szCs w:val="20"/>
        </w:rPr>
        <w:t xml:space="preserve">                                                                                                                 </w:t>
      </w:r>
      <w:r>
        <w:rPr>
          <w:sz w:val="20"/>
          <w:szCs w:val="20"/>
        </w:rPr>
        <w:t xml:space="preserve">                                 </w:t>
      </w:r>
      <w:r w:rsidRPr="006D3F31">
        <w:rPr>
          <w:sz w:val="20"/>
          <w:szCs w:val="20"/>
        </w:rPr>
        <w:t xml:space="preserve">  </w:t>
      </w:r>
      <w:r w:rsidRPr="006D3F31">
        <w:rPr>
          <w:sz w:val="16"/>
          <w:szCs w:val="16"/>
        </w:rPr>
        <w:t>(телефон</w:t>
      </w:r>
      <w:r w:rsidRPr="006D3F31">
        <w:rPr>
          <w:spacing w:val="-3"/>
          <w:sz w:val="16"/>
          <w:szCs w:val="16"/>
        </w:rPr>
        <w:t xml:space="preserve"> </w:t>
      </w:r>
      <w:r w:rsidRPr="006D3F31">
        <w:rPr>
          <w:sz w:val="16"/>
          <w:szCs w:val="16"/>
        </w:rPr>
        <w:t>и</w:t>
      </w:r>
      <w:r w:rsidRPr="006D3F31">
        <w:rPr>
          <w:spacing w:val="-2"/>
          <w:sz w:val="16"/>
          <w:szCs w:val="16"/>
        </w:rPr>
        <w:t xml:space="preserve"> </w:t>
      </w:r>
      <w:r w:rsidRPr="006D3F31">
        <w:rPr>
          <w:sz w:val="16"/>
          <w:szCs w:val="16"/>
        </w:rPr>
        <w:t>адрес</w:t>
      </w:r>
      <w:r w:rsidRPr="006D3F31">
        <w:rPr>
          <w:spacing w:val="-3"/>
          <w:sz w:val="16"/>
          <w:szCs w:val="16"/>
        </w:rPr>
        <w:t xml:space="preserve"> </w:t>
      </w:r>
      <w:r w:rsidRPr="006D3F31">
        <w:rPr>
          <w:sz w:val="16"/>
          <w:szCs w:val="16"/>
        </w:rPr>
        <w:t>электронной</w:t>
      </w:r>
      <w:r w:rsidRPr="006D3F31">
        <w:rPr>
          <w:spacing w:val="-2"/>
          <w:sz w:val="16"/>
          <w:szCs w:val="16"/>
        </w:rPr>
        <w:t xml:space="preserve"> </w:t>
      </w:r>
      <w:r w:rsidRPr="006D3F31">
        <w:rPr>
          <w:sz w:val="16"/>
          <w:szCs w:val="16"/>
        </w:rPr>
        <w:t>почты)</w:t>
      </w:r>
    </w:p>
    <w:p w14:paraId="183DEAC4" w14:textId="77777777" w:rsidR="00EA04E6" w:rsidRPr="006D3F31" w:rsidRDefault="00EA04E6" w:rsidP="006D3F31">
      <w:pPr>
        <w:pStyle w:val="13"/>
        <w:rPr>
          <w:sz w:val="20"/>
          <w:szCs w:val="20"/>
        </w:rPr>
      </w:pPr>
      <w:r w:rsidRPr="006D3F31">
        <w:rPr>
          <w:sz w:val="20"/>
          <w:szCs w:val="20"/>
        </w:rPr>
        <w:t>УВЕДОМЛЕНИЕ</w:t>
      </w:r>
    </w:p>
    <w:p w14:paraId="1A64150E" w14:textId="77777777" w:rsidR="00EA04E6" w:rsidRPr="0011341C" w:rsidRDefault="00EA04E6" w:rsidP="006D3F31">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 xml:space="preserve">о признании молодой семьи нуждающейся в жилом помещении с целью участия в государственной </w:t>
      </w:r>
      <w:r w:rsidRPr="0011341C">
        <w:rPr>
          <w:rFonts w:ascii="Times New Roman" w:eastAsia="Times New Roman" w:hAnsi="Times New Roman" w:cs="Times New Roman"/>
          <w:sz w:val="20"/>
          <w:szCs w:val="20"/>
          <w:lang w:eastAsia="ru-RU"/>
        </w:rPr>
        <w:t>программе «Обеспечение доступным и комфортным жильем и коммунальными услугами граждан Российской Федерации»</w:t>
      </w:r>
    </w:p>
    <w:p w14:paraId="4E312403" w14:textId="45105874" w:rsidR="00EA04E6" w:rsidRPr="0011341C" w:rsidRDefault="00EA04E6" w:rsidP="006D3F31">
      <w:pPr>
        <w:pStyle w:val="af"/>
        <w:spacing w:after="0"/>
        <w:jc w:val="center"/>
        <w:rPr>
          <w:sz w:val="20"/>
          <w:szCs w:val="20"/>
        </w:rPr>
      </w:pPr>
      <w:r w:rsidRPr="0011341C">
        <w:rPr>
          <w:sz w:val="20"/>
          <w:szCs w:val="20"/>
        </w:rPr>
        <w:t>Дата</w:t>
      </w:r>
      <w:r w:rsidRPr="0011341C">
        <w:rPr>
          <w:sz w:val="20"/>
          <w:szCs w:val="20"/>
          <w:u w:val="single"/>
        </w:rPr>
        <w:t xml:space="preserve">                                   </w:t>
      </w:r>
      <w:r w:rsidRPr="0011341C">
        <w:rPr>
          <w:sz w:val="20"/>
          <w:szCs w:val="20"/>
        </w:rPr>
        <w:tab/>
        <w:t xml:space="preserve">                                                                                              №_____________</w:t>
      </w:r>
    </w:p>
    <w:p w14:paraId="4E3F67AC" w14:textId="77777777" w:rsidR="00EA04E6" w:rsidRPr="0011341C" w:rsidRDefault="00EA04E6" w:rsidP="00EA04E6">
      <w:pPr>
        <w:pStyle w:val="af"/>
        <w:spacing w:after="0"/>
        <w:jc w:val="both"/>
        <w:rPr>
          <w:sz w:val="20"/>
          <w:szCs w:val="20"/>
        </w:rPr>
      </w:pPr>
    </w:p>
    <w:p w14:paraId="7179107E" w14:textId="77777777" w:rsidR="00EA04E6" w:rsidRPr="0011341C" w:rsidRDefault="00EA04E6" w:rsidP="006D3F31">
      <w:pPr>
        <w:pStyle w:val="af"/>
        <w:spacing w:after="0"/>
        <w:jc w:val="center"/>
        <w:rPr>
          <w:sz w:val="20"/>
          <w:szCs w:val="20"/>
        </w:rPr>
      </w:pPr>
      <w:r w:rsidRPr="0011341C">
        <w:rPr>
          <w:noProof/>
          <w:sz w:val="20"/>
          <w:szCs w:val="20"/>
          <w:lang w:eastAsia="ru-RU"/>
        </w:rPr>
        <w:t>_______________________________________________________________________</w:t>
      </w:r>
    </w:p>
    <w:p w14:paraId="4C7A97E6" w14:textId="77777777" w:rsidR="00EA04E6" w:rsidRPr="0011341C" w:rsidRDefault="00EA04E6" w:rsidP="006D3F31">
      <w:pPr>
        <w:spacing w:after="0" w:line="240" w:lineRule="auto"/>
        <w:jc w:val="center"/>
        <w:rPr>
          <w:rFonts w:ascii="Times New Roman" w:hAnsi="Times New Roman" w:cs="Times New Roman"/>
          <w:i/>
          <w:sz w:val="20"/>
          <w:szCs w:val="20"/>
        </w:rPr>
      </w:pPr>
      <w:r w:rsidRPr="0011341C">
        <w:rPr>
          <w:rFonts w:ascii="Times New Roman" w:hAnsi="Times New Roman" w:cs="Times New Roman"/>
          <w:i/>
          <w:sz w:val="20"/>
          <w:szCs w:val="20"/>
        </w:rPr>
        <w:t>ФИО</w:t>
      </w:r>
      <w:r w:rsidRPr="0011341C">
        <w:rPr>
          <w:rFonts w:ascii="Times New Roman" w:hAnsi="Times New Roman" w:cs="Times New Roman"/>
          <w:i/>
          <w:spacing w:val="-2"/>
          <w:sz w:val="20"/>
          <w:szCs w:val="20"/>
        </w:rPr>
        <w:t xml:space="preserve"> </w:t>
      </w:r>
      <w:r w:rsidRPr="0011341C">
        <w:rPr>
          <w:rFonts w:ascii="Times New Roman" w:hAnsi="Times New Roman" w:cs="Times New Roman"/>
          <w:i/>
          <w:sz w:val="20"/>
          <w:szCs w:val="20"/>
        </w:rPr>
        <w:t>Заявителя</w:t>
      </w:r>
    </w:p>
    <w:p w14:paraId="16224293" w14:textId="77777777" w:rsidR="00EA04E6" w:rsidRPr="0011341C" w:rsidRDefault="00EA04E6" w:rsidP="006D3F31">
      <w:pPr>
        <w:pStyle w:val="af"/>
        <w:spacing w:after="0"/>
        <w:jc w:val="both"/>
        <w:rPr>
          <w:spacing w:val="-67"/>
          <w:sz w:val="20"/>
          <w:szCs w:val="20"/>
        </w:rPr>
      </w:pPr>
      <w:r w:rsidRPr="0011341C">
        <w:rPr>
          <w:sz w:val="20"/>
          <w:szCs w:val="20"/>
        </w:rPr>
        <w:t>По</w:t>
      </w:r>
      <w:r w:rsidRPr="0011341C">
        <w:rPr>
          <w:sz w:val="20"/>
          <w:szCs w:val="20"/>
        </w:rPr>
        <w:tab/>
        <w:t>результатам</w:t>
      </w:r>
      <w:r w:rsidRPr="0011341C">
        <w:rPr>
          <w:sz w:val="20"/>
          <w:szCs w:val="20"/>
        </w:rPr>
        <w:tab/>
        <w:t>рассмотрения заявления</w:t>
      </w:r>
      <w:r w:rsidRPr="0011341C">
        <w:rPr>
          <w:sz w:val="20"/>
          <w:szCs w:val="20"/>
        </w:rPr>
        <w:tab/>
        <w:t xml:space="preserve">от ___________  </w:t>
      </w:r>
      <w:r w:rsidRPr="0011341C">
        <w:rPr>
          <w:spacing w:val="-35"/>
          <w:sz w:val="20"/>
          <w:szCs w:val="20"/>
        </w:rPr>
        <w:t xml:space="preserve"> </w:t>
      </w:r>
      <w:r w:rsidRPr="0011341C">
        <w:rPr>
          <w:sz w:val="20"/>
          <w:szCs w:val="20"/>
        </w:rPr>
        <w:t xml:space="preserve">№ </w:t>
      </w:r>
      <w:r w:rsidRPr="0011341C">
        <w:rPr>
          <w:sz w:val="20"/>
          <w:szCs w:val="20"/>
          <w:u w:val="single"/>
        </w:rPr>
        <w:t xml:space="preserve"> </w:t>
      </w:r>
      <w:r w:rsidRPr="0011341C">
        <w:rPr>
          <w:sz w:val="20"/>
          <w:szCs w:val="20"/>
          <w:u w:val="single"/>
        </w:rPr>
        <w:tab/>
        <w:t xml:space="preserve"> </w:t>
      </w:r>
      <w:r w:rsidRPr="0011341C">
        <w:rPr>
          <w:sz w:val="20"/>
          <w:szCs w:val="20"/>
        </w:rPr>
        <w:t>Уполномоченный орган уведомляет, что Ваша семьи признана молодой семьей нуждающейся в жилом помещении и внесена в список семей участвующих в государственной программе «</w:t>
      </w:r>
      <w:r w:rsidRPr="0011341C">
        <w:rPr>
          <w:sz w:val="20"/>
          <w:szCs w:val="20"/>
          <w:lang w:eastAsia="ru-RU"/>
        </w:rPr>
        <w:t>Обеспечение доступным и комфортным жильем и коммунальными услугами граждан Российской Федерации».</w:t>
      </w:r>
    </w:p>
    <w:p w14:paraId="53303560" w14:textId="7FAF6DCA" w:rsidR="00EA04E6" w:rsidRPr="0011341C" w:rsidRDefault="00EA04E6" w:rsidP="00EA04E6">
      <w:pPr>
        <w:pStyle w:val="af"/>
        <w:spacing w:after="0"/>
        <w:jc w:val="both"/>
        <w:rPr>
          <w:sz w:val="20"/>
          <w:szCs w:val="20"/>
        </w:rPr>
      </w:pPr>
      <w:r w:rsidRPr="0011341C">
        <w:rPr>
          <w:sz w:val="20"/>
          <w:szCs w:val="20"/>
        </w:rPr>
        <w:t>Дата</w:t>
      </w:r>
      <w:r w:rsidRPr="0011341C">
        <w:rPr>
          <w:spacing w:val="-2"/>
          <w:sz w:val="20"/>
          <w:szCs w:val="20"/>
        </w:rPr>
        <w:t xml:space="preserve"> </w:t>
      </w:r>
      <w:r w:rsidRPr="0011341C">
        <w:rPr>
          <w:sz w:val="20"/>
          <w:szCs w:val="20"/>
        </w:rPr>
        <w:t>принятия</w:t>
      </w:r>
      <w:r w:rsidRPr="0011341C">
        <w:rPr>
          <w:spacing w:val="-5"/>
          <w:sz w:val="20"/>
          <w:szCs w:val="20"/>
        </w:rPr>
        <w:t xml:space="preserve"> </w:t>
      </w:r>
      <w:r w:rsidRPr="0011341C">
        <w:rPr>
          <w:sz w:val="20"/>
          <w:szCs w:val="20"/>
        </w:rPr>
        <w:t>на</w:t>
      </w:r>
      <w:r w:rsidRPr="0011341C">
        <w:rPr>
          <w:spacing w:val="-1"/>
          <w:sz w:val="20"/>
          <w:szCs w:val="20"/>
        </w:rPr>
        <w:t xml:space="preserve"> </w:t>
      </w:r>
      <w:r w:rsidRPr="0011341C">
        <w:rPr>
          <w:sz w:val="20"/>
          <w:szCs w:val="20"/>
        </w:rPr>
        <w:t xml:space="preserve">учет:______ </w:t>
      </w:r>
      <w:r w:rsidR="00D4266C">
        <w:rPr>
          <w:sz w:val="20"/>
          <w:szCs w:val="20"/>
        </w:rPr>
        <w:t xml:space="preserve"> </w:t>
      </w:r>
      <w:r w:rsidRPr="0011341C">
        <w:rPr>
          <w:sz w:val="20"/>
          <w:szCs w:val="20"/>
        </w:rPr>
        <w:t>Номер в</w:t>
      </w:r>
      <w:r w:rsidRPr="0011341C">
        <w:rPr>
          <w:spacing w:val="-5"/>
          <w:sz w:val="20"/>
          <w:szCs w:val="20"/>
        </w:rPr>
        <w:t xml:space="preserve"> </w:t>
      </w:r>
      <w:r w:rsidRPr="0011341C">
        <w:rPr>
          <w:sz w:val="20"/>
          <w:szCs w:val="20"/>
        </w:rPr>
        <w:t>очереди:________</w:t>
      </w:r>
    </w:p>
    <w:p w14:paraId="75B29BD3" w14:textId="77777777" w:rsidR="00EA04E6" w:rsidRPr="0011341C" w:rsidRDefault="00EA04E6" w:rsidP="00EA04E6">
      <w:pPr>
        <w:pStyle w:val="af"/>
        <w:spacing w:after="0"/>
        <w:jc w:val="both"/>
        <w:rPr>
          <w:sz w:val="20"/>
          <w:szCs w:val="20"/>
        </w:rPr>
      </w:pPr>
      <w:r w:rsidRPr="0011341C">
        <w:rPr>
          <w:sz w:val="20"/>
          <w:szCs w:val="20"/>
        </w:rPr>
        <w:t>___________________                 _____________                    _____________________</w:t>
      </w:r>
    </w:p>
    <w:p w14:paraId="04877C0D" w14:textId="2EBC974C" w:rsidR="00EA04E6" w:rsidRPr="00D4266C" w:rsidRDefault="00EA04E6" w:rsidP="00EA04E6">
      <w:pPr>
        <w:spacing w:after="0" w:line="240" w:lineRule="auto"/>
        <w:jc w:val="both"/>
        <w:rPr>
          <w:rFonts w:ascii="Times New Roman" w:hAnsi="Times New Roman" w:cs="Times New Roman"/>
          <w:sz w:val="16"/>
          <w:szCs w:val="16"/>
        </w:rPr>
      </w:pPr>
      <w:r w:rsidRPr="00D4266C">
        <w:rPr>
          <w:rFonts w:ascii="Times New Roman" w:hAnsi="Times New Roman" w:cs="Times New Roman"/>
          <w:sz w:val="16"/>
          <w:szCs w:val="16"/>
        </w:rPr>
        <w:t>(должность</w:t>
      </w:r>
      <w:r w:rsidRPr="00D4266C">
        <w:rPr>
          <w:rFonts w:ascii="Times New Roman" w:hAnsi="Times New Roman" w:cs="Times New Roman"/>
          <w:sz w:val="16"/>
          <w:szCs w:val="16"/>
        </w:rPr>
        <w:tab/>
        <w:t xml:space="preserve">                               </w:t>
      </w:r>
      <w:r w:rsidR="00D4266C">
        <w:rPr>
          <w:rFonts w:ascii="Times New Roman" w:hAnsi="Times New Roman" w:cs="Times New Roman"/>
          <w:sz w:val="16"/>
          <w:szCs w:val="16"/>
        </w:rPr>
        <w:t xml:space="preserve"> </w:t>
      </w:r>
      <w:r w:rsidRPr="00D4266C">
        <w:rPr>
          <w:rFonts w:ascii="Times New Roman" w:hAnsi="Times New Roman" w:cs="Times New Roman"/>
          <w:sz w:val="16"/>
          <w:szCs w:val="16"/>
        </w:rPr>
        <w:t xml:space="preserve">  (подпись)</w:t>
      </w:r>
      <w:r w:rsidRPr="00D4266C">
        <w:rPr>
          <w:rFonts w:ascii="Times New Roman" w:hAnsi="Times New Roman" w:cs="Times New Roman"/>
          <w:sz w:val="16"/>
          <w:szCs w:val="16"/>
        </w:rPr>
        <w:tab/>
        <w:t xml:space="preserve">                       </w:t>
      </w:r>
      <w:r w:rsidR="00D4266C">
        <w:rPr>
          <w:rFonts w:ascii="Times New Roman" w:hAnsi="Times New Roman" w:cs="Times New Roman"/>
          <w:sz w:val="16"/>
          <w:szCs w:val="16"/>
        </w:rPr>
        <w:t xml:space="preserve">              </w:t>
      </w:r>
      <w:r w:rsidRPr="00D4266C">
        <w:rPr>
          <w:rFonts w:ascii="Times New Roman" w:hAnsi="Times New Roman" w:cs="Times New Roman"/>
          <w:sz w:val="16"/>
          <w:szCs w:val="16"/>
        </w:rPr>
        <w:t xml:space="preserve">   (расшифровка подписи)</w:t>
      </w:r>
      <w:r w:rsidRPr="00D4266C">
        <w:rPr>
          <w:rFonts w:ascii="Times New Roman" w:hAnsi="Times New Roman" w:cs="Times New Roman"/>
          <w:spacing w:val="-57"/>
          <w:sz w:val="16"/>
          <w:szCs w:val="16"/>
        </w:rPr>
        <w:t xml:space="preserve"> </w:t>
      </w:r>
      <w:r w:rsidRPr="00D4266C">
        <w:rPr>
          <w:rFonts w:ascii="Times New Roman" w:hAnsi="Times New Roman" w:cs="Times New Roman"/>
          <w:sz w:val="16"/>
          <w:szCs w:val="16"/>
        </w:rPr>
        <w:t>сотрудника</w:t>
      </w:r>
      <w:r w:rsidRPr="00D4266C">
        <w:rPr>
          <w:rFonts w:ascii="Times New Roman" w:hAnsi="Times New Roman" w:cs="Times New Roman"/>
          <w:spacing w:val="-2"/>
          <w:sz w:val="16"/>
          <w:szCs w:val="16"/>
        </w:rPr>
        <w:t xml:space="preserve"> </w:t>
      </w:r>
      <w:r w:rsidRPr="00D4266C">
        <w:rPr>
          <w:rFonts w:ascii="Times New Roman" w:hAnsi="Times New Roman" w:cs="Times New Roman"/>
          <w:sz w:val="16"/>
          <w:szCs w:val="16"/>
        </w:rPr>
        <w:t>органа</w:t>
      </w:r>
      <w:r w:rsidRPr="00D4266C">
        <w:rPr>
          <w:rFonts w:ascii="Times New Roman" w:hAnsi="Times New Roman" w:cs="Times New Roman"/>
          <w:spacing w:val="-1"/>
          <w:sz w:val="16"/>
          <w:szCs w:val="16"/>
        </w:rPr>
        <w:t xml:space="preserve"> </w:t>
      </w:r>
      <w:r w:rsidRPr="00D4266C">
        <w:rPr>
          <w:rFonts w:ascii="Times New Roman" w:hAnsi="Times New Roman" w:cs="Times New Roman"/>
          <w:sz w:val="16"/>
          <w:szCs w:val="16"/>
        </w:rPr>
        <w:t>власти,</w:t>
      </w:r>
      <w:r w:rsidR="00D4266C">
        <w:rPr>
          <w:rFonts w:ascii="Times New Roman" w:hAnsi="Times New Roman" w:cs="Times New Roman"/>
          <w:sz w:val="16"/>
          <w:szCs w:val="16"/>
        </w:rPr>
        <w:t xml:space="preserve"> </w:t>
      </w:r>
      <w:r w:rsidRPr="00D4266C">
        <w:rPr>
          <w:rFonts w:ascii="Times New Roman" w:hAnsi="Times New Roman" w:cs="Times New Roman"/>
          <w:sz w:val="16"/>
          <w:szCs w:val="16"/>
        </w:rPr>
        <w:t>принявшего</w:t>
      </w:r>
      <w:r w:rsidRPr="00D4266C">
        <w:rPr>
          <w:rFonts w:ascii="Times New Roman" w:hAnsi="Times New Roman" w:cs="Times New Roman"/>
          <w:spacing w:val="-4"/>
          <w:sz w:val="16"/>
          <w:szCs w:val="16"/>
        </w:rPr>
        <w:t xml:space="preserve"> </w:t>
      </w:r>
      <w:r w:rsidRPr="00D4266C">
        <w:rPr>
          <w:rFonts w:ascii="Times New Roman" w:hAnsi="Times New Roman" w:cs="Times New Roman"/>
          <w:sz w:val="16"/>
          <w:szCs w:val="16"/>
        </w:rPr>
        <w:t>решение)</w:t>
      </w:r>
    </w:p>
    <w:p w14:paraId="34B5032D"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20</w:t>
      </w:r>
      <w:r w:rsidRPr="0011341C">
        <w:rPr>
          <w:rFonts w:ascii="Times New Roman" w:hAnsi="Times New Roman" w:cs="Times New Roman"/>
          <w:sz w:val="20"/>
          <w:szCs w:val="20"/>
          <w:u w:val="single"/>
        </w:rPr>
        <w:tab/>
      </w:r>
      <w:r w:rsidRPr="0011341C">
        <w:rPr>
          <w:rFonts w:ascii="Times New Roman" w:hAnsi="Times New Roman" w:cs="Times New Roman"/>
          <w:sz w:val="20"/>
          <w:szCs w:val="20"/>
        </w:rPr>
        <w:t>г.</w:t>
      </w:r>
    </w:p>
    <w:p w14:paraId="1F479A6F" w14:textId="63552182" w:rsidR="00EA04E6" w:rsidRDefault="00EA04E6" w:rsidP="00EA04E6">
      <w:pPr>
        <w:pStyle w:val="af"/>
        <w:spacing w:after="0"/>
        <w:jc w:val="both"/>
        <w:rPr>
          <w:sz w:val="20"/>
          <w:szCs w:val="20"/>
        </w:rPr>
      </w:pPr>
      <w:r w:rsidRPr="0011341C">
        <w:rPr>
          <w:sz w:val="20"/>
          <w:szCs w:val="20"/>
        </w:rPr>
        <w:t>М.П.</w:t>
      </w:r>
    </w:p>
    <w:p w14:paraId="53F36F10" w14:textId="6E993B34" w:rsidR="00D4266C" w:rsidRPr="0011341C" w:rsidRDefault="00D4266C" w:rsidP="00D4266C">
      <w:pPr>
        <w:tabs>
          <w:tab w:val="left" w:pos="1500"/>
        </w:tabs>
        <w:spacing w:after="0" w:line="240" w:lineRule="auto"/>
        <w:rPr>
          <w:sz w:val="20"/>
          <w:szCs w:val="20"/>
        </w:rPr>
      </w:pPr>
      <w:r w:rsidRPr="00D4266C">
        <w:rPr>
          <w:rFonts w:ascii="Times New Roman" w:eastAsia="Calibri" w:hAnsi="Times New Roman" w:cs="Times New Roman"/>
          <w:b/>
          <w:bCs/>
          <w:color w:val="191919"/>
          <w:sz w:val="20"/>
          <w:szCs w:val="20"/>
        </w:rPr>
        <w:t>Приложение № 4</w:t>
      </w:r>
      <w:r>
        <w:rPr>
          <w:rFonts w:ascii="Times New Roman" w:eastAsia="Calibri" w:hAnsi="Times New Roman" w:cs="Times New Roman"/>
          <w:color w:val="191919"/>
          <w:sz w:val="20"/>
          <w:szCs w:val="20"/>
        </w:rPr>
        <w:t xml:space="preserve"> </w:t>
      </w:r>
      <w:r w:rsidRPr="00D4266C">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19EB40A5" w14:textId="038B5279" w:rsidR="00EA04E6" w:rsidRPr="0011341C" w:rsidRDefault="00EA04E6" w:rsidP="00D4266C">
      <w:pPr>
        <w:pStyle w:val="13"/>
        <w:rPr>
          <w:b w:val="0"/>
          <w:bCs w:val="0"/>
          <w:spacing w:val="-1"/>
          <w:sz w:val="20"/>
          <w:szCs w:val="20"/>
        </w:rPr>
      </w:pPr>
      <w:r w:rsidRPr="00D4266C">
        <w:rPr>
          <w:sz w:val="20"/>
          <w:szCs w:val="20"/>
        </w:rPr>
        <w:t>Форма уведомления о снятии с учета граждан,</w:t>
      </w:r>
      <w:r w:rsidR="00D4266C">
        <w:rPr>
          <w:sz w:val="20"/>
          <w:szCs w:val="20"/>
          <w:lang w:val="ru-RU"/>
        </w:rPr>
        <w:t xml:space="preserve"> </w:t>
      </w:r>
      <w:r w:rsidRPr="00D4266C">
        <w:rPr>
          <w:sz w:val="20"/>
          <w:szCs w:val="20"/>
        </w:rPr>
        <w:t>нуждающихся</w:t>
      </w:r>
      <w:r w:rsidRPr="00D4266C">
        <w:rPr>
          <w:spacing w:val="-2"/>
          <w:sz w:val="20"/>
          <w:szCs w:val="20"/>
        </w:rPr>
        <w:t xml:space="preserve"> </w:t>
      </w:r>
      <w:r w:rsidRPr="00D4266C">
        <w:rPr>
          <w:sz w:val="20"/>
          <w:szCs w:val="20"/>
        </w:rPr>
        <w:t>в</w:t>
      </w:r>
      <w:r w:rsidRPr="00D4266C">
        <w:rPr>
          <w:spacing w:val="-1"/>
          <w:sz w:val="20"/>
          <w:szCs w:val="20"/>
        </w:rPr>
        <w:t xml:space="preserve"> </w:t>
      </w:r>
      <w:r w:rsidRPr="00D4266C">
        <w:rPr>
          <w:sz w:val="20"/>
          <w:szCs w:val="20"/>
        </w:rPr>
        <w:t>жилых помещениях</w:t>
      </w:r>
    </w:p>
    <w:p w14:paraId="711BCB9C" w14:textId="77777777" w:rsidR="00EA04E6" w:rsidRPr="0011341C" w:rsidRDefault="00EA04E6" w:rsidP="00D4266C">
      <w:pPr>
        <w:pStyle w:val="13"/>
        <w:rPr>
          <w:b w:val="0"/>
          <w:bCs w:val="0"/>
          <w:sz w:val="20"/>
          <w:szCs w:val="20"/>
        </w:rPr>
      </w:pPr>
      <w:r w:rsidRPr="0011341C">
        <w:rPr>
          <w:b w:val="0"/>
          <w:bCs w:val="0"/>
          <w:sz w:val="20"/>
          <w:szCs w:val="20"/>
        </w:rPr>
        <w:t>__________________________________________________________________</w:t>
      </w:r>
    </w:p>
    <w:p w14:paraId="525F1F6C" w14:textId="77777777" w:rsidR="00EA04E6" w:rsidRPr="0011341C" w:rsidRDefault="00EA04E6" w:rsidP="00D4266C">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Администрация Завитинского муниципального округа</w:t>
      </w:r>
    </w:p>
    <w:p w14:paraId="0DBA6A14" w14:textId="77777777" w:rsidR="00D4266C" w:rsidRPr="006D3F31" w:rsidRDefault="00D4266C" w:rsidP="00D4266C">
      <w:pPr>
        <w:spacing w:after="0" w:line="240" w:lineRule="auto"/>
        <w:jc w:val="both"/>
        <w:rPr>
          <w:rFonts w:ascii="Times New Roman" w:hAnsi="Times New Roman" w:cs="Times New Roman"/>
          <w:spacing w:val="-5"/>
          <w:sz w:val="20"/>
          <w:szCs w:val="20"/>
        </w:rPr>
      </w:pPr>
      <w:r w:rsidRPr="006D3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3F31">
        <w:rPr>
          <w:rFonts w:ascii="Times New Roman" w:hAnsi="Times New Roman" w:cs="Times New Roman"/>
          <w:sz w:val="20"/>
          <w:szCs w:val="20"/>
        </w:rPr>
        <w:t>Кому</w:t>
      </w:r>
      <w:r>
        <w:rPr>
          <w:rFonts w:ascii="Times New Roman" w:hAnsi="Times New Roman" w:cs="Times New Roman"/>
          <w:sz w:val="20"/>
          <w:szCs w:val="20"/>
        </w:rPr>
        <w:t>__________________________________</w:t>
      </w:r>
    </w:p>
    <w:p w14:paraId="438447EC" w14:textId="77777777" w:rsidR="00D4266C" w:rsidRPr="006D3F31" w:rsidRDefault="00D4266C" w:rsidP="00D4266C">
      <w:pPr>
        <w:spacing w:after="0" w:line="240" w:lineRule="auto"/>
        <w:jc w:val="both"/>
        <w:rPr>
          <w:rFonts w:ascii="Times New Roman" w:hAnsi="Times New Roman" w:cs="Times New Roman"/>
          <w:sz w:val="20"/>
          <w:szCs w:val="20"/>
        </w:rPr>
      </w:pP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                                                                 </w:t>
      </w: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________</w:t>
      </w:r>
      <w:r w:rsidRPr="006D3F31">
        <w:rPr>
          <w:rFonts w:ascii="Times New Roman" w:hAnsi="Times New Roman" w:cs="Times New Roman"/>
          <w:sz w:val="20"/>
          <w:szCs w:val="20"/>
        </w:rPr>
        <w:t>______________________________</w:t>
      </w:r>
    </w:p>
    <w:p w14:paraId="44C80D96" w14:textId="77777777" w:rsidR="00D4266C" w:rsidRPr="006D3F31" w:rsidRDefault="00D4266C" w:rsidP="00D4266C">
      <w:pPr>
        <w:spacing w:after="0" w:line="240" w:lineRule="auto"/>
        <w:jc w:val="both"/>
        <w:rPr>
          <w:rFonts w:ascii="Times New Roman" w:hAnsi="Times New Roman" w:cs="Times New Roman"/>
          <w:sz w:val="20"/>
          <w:szCs w:val="20"/>
        </w:rPr>
      </w:pPr>
      <w:r w:rsidRPr="006D3F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F31">
        <w:rPr>
          <w:rFonts w:ascii="Times New Roman" w:hAnsi="Times New Roman" w:cs="Times New Roman"/>
          <w:sz w:val="16"/>
          <w:szCs w:val="16"/>
        </w:rPr>
        <w:t xml:space="preserve"> (фамилия,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имя,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отчество)</w:t>
      </w:r>
    </w:p>
    <w:p w14:paraId="49BE2010" w14:textId="77777777" w:rsidR="00D4266C" w:rsidRPr="006D3F31" w:rsidRDefault="00D4266C" w:rsidP="00D4266C">
      <w:pPr>
        <w:pStyle w:val="af"/>
        <w:spacing w:after="0"/>
        <w:jc w:val="both"/>
        <w:rPr>
          <w:sz w:val="20"/>
          <w:szCs w:val="20"/>
        </w:rPr>
      </w:pPr>
      <w:r w:rsidRPr="006D3F31">
        <w:rPr>
          <w:sz w:val="20"/>
          <w:szCs w:val="20"/>
        </w:rPr>
        <w:t xml:space="preserve">    </w:t>
      </w:r>
      <w:r>
        <w:rPr>
          <w:sz w:val="20"/>
          <w:szCs w:val="20"/>
        </w:rPr>
        <w:t xml:space="preserve">                                                                                                                                   ______________________________________</w:t>
      </w:r>
    </w:p>
    <w:p w14:paraId="1DE0E739" w14:textId="77777777" w:rsidR="00D4266C" w:rsidRPr="006D3F31" w:rsidRDefault="00D4266C" w:rsidP="00D4266C">
      <w:pPr>
        <w:pStyle w:val="af"/>
        <w:spacing w:after="0"/>
        <w:jc w:val="both"/>
        <w:rPr>
          <w:sz w:val="16"/>
          <w:szCs w:val="16"/>
        </w:rPr>
      </w:pPr>
      <w:r w:rsidRPr="006D3F31">
        <w:rPr>
          <w:sz w:val="20"/>
          <w:szCs w:val="20"/>
        </w:rPr>
        <w:t xml:space="preserve">                                                                                                                 </w:t>
      </w:r>
      <w:r>
        <w:rPr>
          <w:sz w:val="20"/>
          <w:szCs w:val="20"/>
        </w:rPr>
        <w:t xml:space="preserve">                                 </w:t>
      </w:r>
      <w:r w:rsidRPr="006D3F31">
        <w:rPr>
          <w:sz w:val="20"/>
          <w:szCs w:val="20"/>
        </w:rPr>
        <w:t xml:space="preserve">  </w:t>
      </w:r>
      <w:r w:rsidRPr="006D3F31">
        <w:rPr>
          <w:sz w:val="16"/>
          <w:szCs w:val="16"/>
        </w:rPr>
        <w:t>(телефон</w:t>
      </w:r>
      <w:r w:rsidRPr="006D3F31">
        <w:rPr>
          <w:spacing w:val="-3"/>
          <w:sz w:val="16"/>
          <w:szCs w:val="16"/>
        </w:rPr>
        <w:t xml:space="preserve"> </w:t>
      </w:r>
      <w:r w:rsidRPr="006D3F31">
        <w:rPr>
          <w:sz w:val="16"/>
          <w:szCs w:val="16"/>
        </w:rPr>
        <w:t>и</w:t>
      </w:r>
      <w:r w:rsidRPr="006D3F31">
        <w:rPr>
          <w:spacing w:val="-2"/>
          <w:sz w:val="16"/>
          <w:szCs w:val="16"/>
        </w:rPr>
        <w:t xml:space="preserve"> </w:t>
      </w:r>
      <w:r w:rsidRPr="006D3F31">
        <w:rPr>
          <w:sz w:val="16"/>
          <w:szCs w:val="16"/>
        </w:rPr>
        <w:t>адрес</w:t>
      </w:r>
      <w:r w:rsidRPr="006D3F31">
        <w:rPr>
          <w:spacing w:val="-3"/>
          <w:sz w:val="16"/>
          <w:szCs w:val="16"/>
        </w:rPr>
        <w:t xml:space="preserve"> </w:t>
      </w:r>
      <w:r w:rsidRPr="006D3F31">
        <w:rPr>
          <w:sz w:val="16"/>
          <w:szCs w:val="16"/>
        </w:rPr>
        <w:t>электронной</w:t>
      </w:r>
      <w:r w:rsidRPr="006D3F31">
        <w:rPr>
          <w:spacing w:val="-2"/>
          <w:sz w:val="16"/>
          <w:szCs w:val="16"/>
        </w:rPr>
        <w:t xml:space="preserve"> </w:t>
      </w:r>
      <w:r w:rsidRPr="006D3F31">
        <w:rPr>
          <w:sz w:val="16"/>
          <w:szCs w:val="16"/>
        </w:rPr>
        <w:t>почты)</w:t>
      </w:r>
    </w:p>
    <w:p w14:paraId="5ACB8453" w14:textId="77777777" w:rsidR="00EA04E6" w:rsidRPr="00D4266C" w:rsidRDefault="00EA04E6" w:rsidP="00D4266C">
      <w:pPr>
        <w:pStyle w:val="13"/>
        <w:rPr>
          <w:sz w:val="20"/>
          <w:szCs w:val="20"/>
        </w:rPr>
      </w:pPr>
      <w:r w:rsidRPr="00D4266C">
        <w:rPr>
          <w:sz w:val="20"/>
          <w:szCs w:val="20"/>
        </w:rPr>
        <w:t>УВЕДОМЛЕНИЕ</w:t>
      </w:r>
    </w:p>
    <w:p w14:paraId="4CA05046" w14:textId="77777777" w:rsidR="00EA04E6" w:rsidRPr="0011341C" w:rsidRDefault="00EA04E6" w:rsidP="00D4266C">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 xml:space="preserve">о снятии молодой семьи нуждающейся в жилом помещении с целью участия в государственной </w:t>
      </w:r>
      <w:r w:rsidRPr="0011341C">
        <w:rPr>
          <w:rFonts w:ascii="Times New Roman" w:eastAsia="Times New Roman" w:hAnsi="Times New Roman" w:cs="Times New Roman"/>
          <w:sz w:val="20"/>
          <w:szCs w:val="20"/>
          <w:lang w:eastAsia="ru-RU"/>
        </w:rPr>
        <w:t>программе «Обеспечение доступным и комфортным жильем и коммунальными услугами граждан Российской Федерации»</w:t>
      </w:r>
    </w:p>
    <w:p w14:paraId="6562988A" w14:textId="13A0D385" w:rsidR="00D4266C" w:rsidRDefault="00EA04E6" w:rsidP="00D4266C">
      <w:pPr>
        <w:pStyle w:val="af"/>
        <w:spacing w:after="0"/>
        <w:jc w:val="center"/>
        <w:rPr>
          <w:sz w:val="20"/>
          <w:szCs w:val="20"/>
        </w:rPr>
      </w:pPr>
      <w:r w:rsidRPr="0011341C">
        <w:rPr>
          <w:sz w:val="20"/>
          <w:szCs w:val="20"/>
        </w:rPr>
        <w:t>Дата_______________                                                                                                                  №________</w:t>
      </w:r>
    </w:p>
    <w:p w14:paraId="1D57A654" w14:textId="0FB9C90C" w:rsidR="00EA04E6" w:rsidRPr="00D4266C" w:rsidRDefault="00EA04E6" w:rsidP="00D4266C">
      <w:pPr>
        <w:pStyle w:val="af"/>
        <w:spacing w:after="0"/>
        <w:rPr>
          <w:sz w:val="20"/>
          <w:szCs w:val="20"/>
        </w:rPr>
      </w:pPr>
      <w:r w:rsidRPr="0011341C">
        <w:rPr>
          <w:sz w:val="20"/>
          <w:szCs w:val="20"/>
        </w:rPr>
        <w:t>По</w:t>
      </w:r>
      <w:r w:rsidRPr="0011341C">
        <w:rPr>
          <w:sz w:val="20"/>
          <w:szCs w:val="20"/>
        </w:rPr>
        <w:tab/>
        <w:t>результатам</w:t>
      </w:r>
      <w:r w:rsidRPr="0011341C">
        <w:rPr>
          <w:sz w:val="20"/>
          <w:szCs w:val="20"/>
        </w:rPr>
        <w:tab/>
        <w:t>рассмотрения заявления</w:t>
      </w:r>
      <w:r w:rsidRPr="0011341C">
        <w:rPr>
          <w:sz w:val="20"/>
          <w:szCs w:val="20"/>
        </w:rPr>
        <w:tab/>
        <w:t xml:space="preserve">от </w:t>
      </w:r>
      <w:r w:rsidRPr="0011341C">
        <w:rPr>
          <w:sz w:val="20"/>
          <w:szCs w:val="20"/>
          <w:u w:val="single"/>
        </w:rPr>
        <w:t xml:space="preserve"> </w:t>
      </w:r>
      <w:r w:rsidRPr="0011341C">
        <w:rPr>
          <w:sz w:val="20"/>
          <w:szCs w:val="20"/>
          <w:u w:val="single"/>
        </w:rPr>
        <w:tab/>
      </w:r>
      <w:r w:rsidRPr="0011341C">
        <w:rPr>
          <w:sz w:val="20"/>
          <w:szCs w:val="20"/>
        </w:rPr>
        <w:t xml:space="preserve">  </w:t>
      </w:r>
      <w:r w:rsidRPr="0011341C">
        <w:rPr>
          <w:spacing w:val="-35"/>
          <w:sz w:val="20"/>
          <w:szCs w:val="20"/>
        </w:rPr>
        <w:t xml:space="preserve"> </w:t>
      </w:r>
      <w:r w:rsidRPr="0011341C">
        <w:rPr>
          <w:sz w:val="20"/>
          <w:szCs w:val="20"/>
        </w:rPr>
        <w:t>№</w:t>
      </w:r>
      <w:r w:rsidRPr="0011341C">
        <w:rPr>
          <w:sz w:val="20"/>
          <w:szCs w:val="20"/>
        </w:rPr>
        <w:tab/>
      </w:r>
      <w:r w:rsidRPr="0011341C">
        <w:rPr>
          <w:sz w:val="20"/>
          <w:szCs w:val="20"/>
          <w:u w:val="single"/>
        </w:rPr>
        <w:t xml:space="preserve"> </w:t>
      </w:r>
      <w:r w:rsidRPr="0011341C">
        <w:rPr>
          <w:sz w:val="20"/>
          <w:szCs w:val="20"/>
          <w:u w:val="single"/>
        </w:rPr>
        <w:tab/>
      </w:r>
      <w:r w:rsidRPr="0011341C">
        <w:rPr>
          <w:sz w:val="20"/>
          <w:szCs w:val="20"/>
        </w:rPr>
        <w:t xml:space="preserve"> информируем</w:t>
      </w:r>
      <w:r w:rsidRPr="0011341C">
        <w:rPr>
          <w:spacing w:val="14"/>
          <w:sz w:val="20"/>
          <w:szCs w:val="20"/>
        </w:rPr>
        <w:t xml:space="preserve"> </w:t>
      </w:r>
      <w:r w:rsidRPr="0011341C">
        <w:rPr>
          <w:sz w:val="20"/>
          <w:szCs w:val="20"/>
        </w:rPr>
        <w:t>о</w:t>
      </w:r>
      <w:r w:rsidRPr="0011341C">
        <w:rPr>
          <w:spacing w:val="18"/>
          <w:sz w:val="20"/>
          <w:szCs w:val="20"/>
        </w:rPr>
        <w:t xml:space="preserve"> </w:t>
      </w:r>
      <w:r w:rsidRPr="0011341C">
        <w:rPr>
          <w:sz w:val="20"/>
          <w:szCs w:val="20"/>
        </w:rPr>
        <w:t>снятии</w:t>
      </w:r>
      <w:r w:rsidRPr="0011341C">
        <w:rPr>
          <w:spacing w:val="12"/>
          <w:sz w:val="20"/>
          <w:szCs w:val="20"/>
        </w:rPr>
        <w:t xml:space="preserve"> </w:t>
      </w:r>
      <w:r w:rsidRPr="0011341C">
        <w:rPr>
          <w:sz w:val="20"/>
          <w:szCs w:val="20"/>
        </w:rPr>
        <w:t>с</w:t>
      </w:r>
      <w:r w:rsidRPr="0011341C">
        <w:rPr>
          <w:spacing w:val="14"/>
          <w:sz w:val="20"/>
          <w:szCs w:val="20"/>
        </w:rPr>
        <w:t xml:space="preserve"> </w:t>
      </w:r>
      <w:r w:rsidRPr="0011341C">
        <w:rPr>
          <w:sz w:val="20"/>
          <w:szCs w:val="20"/>
        </w:rPr>
        <w:t>учета</w:t>
      </w:r>
      <w:r w:rsidRPr="0011341C">
        <w:rPr>
          <w:spacing w:val="17"/>
          <w:sz w:val="20"/>
          <w:szCs w:val="20"/>
        </w:rPr>
        <w:t xml:space="preserve"> </w:t>
      </w:r>
      <w:r w:rsidRPr="0011341C">
        <w:rPr>
          <w:sz w:val="20"/>
          <w:szCs w:val="20"/>
        </w:rPr>
        <w:t>граждан</w:t>
      </w:r>
      <w:r w:rsidRPr="0011341C">
        <w:rPr>
          <w:spacing w:val="15"/>
          <w:sz w:val="20"/>
          <w:szCs w:val="20"/>
        </w:rPr>
        <w:t xml:space="preserve"> </w:t>
      </w:r>
      <w:r w:rsidRPr="0011341C">
        <w:rPr>
          <w:sz w:val="20"/>
          <w:szCs w:val="20"/>
        </w:rPr>
        <w:t>в</w:t>
      </w:r>
      <w:r w:rsidRPr="0011341C">
        <w:rPr>
          <w:spacing w:val="11"/>
          <w:sz w:val="20"/>
          <w:szCs w:val="20"/>
        </w:rPr>
        <w:t xml:space="preserve"> </w:t>
      </w:r>
      <w:r w:rsidRPr="0011341C">
        <w:rPr>
          <w:sz w:val="20"/>
          <w:szCs w:val="20"/>
        </w:rPr>
        <w:t>качестве</w:t>
      </w:r>
      <w:r w:rsidRPr="0011341C">
        <w:rPr>
          <w:spacing w:val="15"/>
          <w:sz w:val="20"/>
          <w:szCs w:val="20"/>
        </w:rPr>
        <w:t xml:space="preserve"> </w:t>
      </w:r>
      <w:r w:rsidRPr="0011341C">
        <w:rPr>
          <w:sz w:val="20"/>
          <w:szCs w:val="20"/>
        </w:rPr>
        <w:t>нуждающихся</w:t>
      </w:r>
      <w:r w:rsidRPr="0011341C">
        <w:rPr>
          <w:spacing w:val="15"/>
          <w:sz w:val="20"/>
          <w:szCs w:val="20"/>
        </w:rPr>
        <w:t xml:space="preserve"> </w:t>
      </w:r>
      <w:r w:rsidRPr="0011341C">
        <w:rPr>
          <w:sz w:val="20"/>
          <w:szCs w:val="20"/>
        </w:rPr>
        <w:t>в</w:t>
      </w:r>
      <w:r w:rsidRPr="0011341C">
        <w:rPr>
          <w:spacing w:val="14"/>
          <w:sz w:val="20"/>
          <w:szCs w:val="20"/>
        </w:rPr>
        <w:t xml:space="preserve"> </w:t>
      </w:r>
      <w:r w:rsidRPr="0011341C">
        <w:rPr>
          <w:sz w:val="20"/>
          <w:szCs w:val="20"/>
        </w:rPr>
        <w:t xml:space="preserve">жилых </w:t>
      </w:r>
      <w:r w:rsidRPr="0011341C">
        <w:rPr>
          <w:spacing w:val="-67"/>
          <w:sz w:val="20"/>
          <w:szCs w:val="20"/>
        </w:rPr>
        <w:t xml:space="preserve">                                                                                                                                                    </w:t>
      </w:r>
      <w:r w:rsidRPr="0011341C">
        <w:rPr>
          <w:sz w:val="20"/>
          <w:szCs w:val="20"/>
        </w:rPr>
        <w:t>помещениях:</w:t>
      </w:r>
    </w:p>
    <w:p w14:paraId="46949BBD" w14:textId="77777777" w:rsidR="00EA04E6" w:rsidRPr="0011341C" w:rsidRDefault="00EA04E6" w:rsidP="00D4266C">
      <w:pPr>
        <w:pStyle w:val="af"/>
        <w:spacing w:after="0"/>
        <w:jc w:val="center"/>
        <w:rPr>
          <w:sz w:val="20"/>
          <w:szCs w:val="20"/>
        </w:rPr>
      </w:pPr>
      <w:r w:rsidRPr="0011341C">
        <w:rPr>
          <w:sz w:val="20"/>
          <w:szCs w:val="20"/>
        </w:rPr>
        <w:t>_______________________________________________________________________</w:t>
      </w:r>
    </w:p>
    <w:p w14:paraId="4E27767A" w14:textId="1BDF49D8" w:rsidR="00EA04E6" w:rsidRPr="0011341C" w:rsidRDefault="00EA04E6" w:rsidP="00D4266C">
      <w:pPr>
        <w:spacing w:after="0" w:line="240" w:lineRule="auto"/>
        <w:jc w:val="center"/>
        <w:rPr>
          <w:rFonts w:ascii="Times New Roman" w:hAnsi="Times New Roman" w:cs="Times New Roman"/>
          <w:i/>
          <w:sz w:val="20"/>
          <w:szCs w:val="20"/>
        </w:rPr>
      </w:pPr>
      <w:r w:rsidRPr="0011341C">
        <w:rPr>
          <w:rFonts w:ascii="Times New Roman" w:hAnsi="Times New Roman" w:cs="Times New Roman"/>
          <w:i/>
          <w:sz w:val="20"/>
          <w:szCs w:val="20"/>
        </w:rPr>
        <w:t>ФИО</w:t>
      </w:r>
      <w:r w:rsidRPr="0011341C">
        <w:rPr>
          <w:rFonts w:ascii="Times New Roman" w:hAnsi="Times New Roman" w:cs="Times New Roman"/>
          <w:i/>
          <w:spacing w:val="-3"/>
          <w:sz w:val="20"/>
          <w:szCs w:val="20"/>
        </w:rPr>
        <w:t xml:space="preserve"> </w:t>
      </w:r>
      <w:r w:rsidRPr="0011341C">
        <w:rPr>
          <w:rFonts w:ascii="Times New Roman" w:hAnsi="Times New Roman" w:cs="Times New Roman"/>
          <w:i/>
          <w:sz w:val="20"/>
          <w:szCs w:val="20"/>
        </w:rPr>
        <w:t>Заявителя</w:t>
      </w:r>
    </w:p>
    <w:p w14:paraId="5AF917D6" w14:textId="11AD9A90" w:rsidR="00EA04E6" w:rsidRPr="0011341C" w:rsidRDefault="00D4266C" w:rsidP="00D4266C">
      <w:pPr>
        <w:pStyle w:val="af"/>
        <w:spacing w:after="0"/>
        <w:jc w:val="center"/>
        <w:rPr>
          <w:i/>
          <w:sz w:val="20"/>
          <w:szCs w:val="20"/>
        </w:rPr>
      </w:pPr>
      <w:r>
        <w:rPr>
          <w:i/>
          <w:sz w:val="20"/>
          <w:szCs w:val="20"/>
        </w:rPr>
        <w:t>______________________________                                          _______________                           ___________________________</w:t>
      </w:r>
    </w:p>
    <w:p w14:paraId="4528447A" w14:textId="2A1BB951" w:rsidR="00EA04E6" w:rsidRPr="00D4266C" w:rsidRDefault="00EA04E6" w:rsidP="00EA04E6">
      <w:pPr>
        <w:spacing w:after="0" w:line="240" w:lineRule="auto"/>
        <w:jc w:val="both"/>
        <w:rPr>
          <w:rFonts w:ascii="Times New Roman" w:hAnsi="Times New Roman" w:cs="Times New Roman"/>
          <w:sz w:val="16"/>
          <w:szCs w:val="16"/>
        </w:rPr>
      </w:pPr>
      <w:r w:rsidRPr="00D4266C">
        <w:rPr>
          <w:rFonts w:ascii="Times New Roman" w:hAnsi="Times New Roman" w:cs="Times New Roman"/>
          <w:sz w:val="16"/>
          <w:szCs w:val="16"/>
        </w:rPr>
        <w:t>(должность</w:t>
      </w:r>
      <w:r w:rsidRPr="00D4266C">
        <w:rPr>
          <w:rFonts w:ascii="Times New Roman" w:hAnsi="Times New Roman" w:cs="Times New Roman"/>
          <w:sz w:val="16"/>
          <w:szCs w:val="16"/>
        </w:rPr>
        <w:tab/>
        <w:t xml:space="preserve">                                                          (подпись)</w:t>
      </w:r>
      <w:r w:rsidRPr="00D4266C">
        <w:rPr>
          <w:rFonts w:ascii="Times New Roman" w:hAnsi="Times New Roman" w:cs="Times New Roman"/>
          <w:sz w:val="16"/>
          <w:szCs w:val="16"/>
        </w:rPr>
        <w:tab/>
        <w:t xml:space="preserve">                  (расшифровка подписи)</w:t>
      </w:r>
      <w:r w:rsidRPr="00D4266C">
        <w:rPr>
          <w:rFonts w:ascii="Times New Roman" w:hAnsi="Times New Roman" w:cs="Times New Roman"/>
          <w:spacing w:val="-57"/>
          <w:sz w:val="16"/>
          <w:szCs w:val="16"/>
        </w:rPr>
        <w:t xml:space="preserve"> </w:t>
      </w:r>
      <w:r w:rsidRPr="00D4266C">
        <w:rPr>
          <w:rFonts w:ascii="Times New Roman" w:hAnsi="Times New Roman" w:cs="Times New Roman"/>
          <w:sz w:val="16"/>
          <w:szCs w:val="16"/>
        </w:rPr>
        <w:t>сотрудника</w:t>
      </w:r>
      <w:r w:rsidRPr="00D4266C">
        <w:rPr>
          <w:rFonts w:ascii="Times New Roman" w:hAnsi="Times New Roman" w:cs="Times New Roman"/>
          <w:spacing w:val="-2"/>
          <w:sz w:val="16"/>
          <w:szCs w:val="16"/>
        </w:rPr>
        <w:t xml:space="preserve"> </w:t>
      </w:r>
      <w:r w:rsidRPr="00D4266C">
        <w:rPr>
          <w:rFonts w:ascii="Times New Roman" w:hAnsi="Times New Roman" w:cs="Times New Roman"/>
          <w:sz w:val="16"/>
          <w:szCs w:val="16"/>
        </w:rPr>
        <w:t>органа</w:t>
      </w:r>
      <w:r w:rsidRPr="00D4266C">
        <w:rPr>
          <w:rFonts w:ascii="Times New Roman" w:hAnsi="Times New Roman" w:cs="Times New Roman"/>
          <w:spacing w:val="-1"/>
          <w:sz w:val="16"/>
          <w:szCs w:val="16"/>
        </w:rPr>
        <w:t xml:space="preserve"> </w:t>
      </w:r>
      <w:r w:rsidRPr="00D4266C">
        <w:rPr>
          <w:rFonts w:ascii="Times New Roman" w:hAnsi="Times New Roman" w:cs="Times New Roman"/>
          <w:sz w:val="16"/>
          <w:szCs w:val="16"/>
        </w:rPr>
        <w:t>власти,</w:t>
      </w:r>
      <w:r w:rsidR="00D4266C">
        <w:rPr>
          <w:rFonts w:ascii="Times New Roman" w:hAnsi="Times New Roman" w:cs="Times New Roman"/>
          <w:sz w:val="16"/>
          <w:szCs w:val="16"/>
        </w:rPr>
        <w:t xml:space="preserve"> </w:t>
      </w:r>
      <w:r w:rsidRPr="00D4266C">
        <w:rPr>
          <w:rFonts w:ascii="Times New Roman" w:hAnsi="Times New Roman" w:cs="Times New Roman"/>
          <w:sz w:val="16"/>
          <w:szCs w:val="16"/>
        </w:rPr>
        <w:t>принявшего</w:t>
      </w:r>
      <w:r w:rsidRPr="00D4266C">
        <w:rPr>
          <w:rFonts w:ascii="Times New Roman" w:hAnsi="Times New Roman" w:cs="Times New Roman"/>
          <w:spacing w:val="-4"/>
          <w:sz w:val="16"/>
          <w:szCs w:val="16"/>
        </w:rPr>
        <w:t xml:space="preserve"> </w:t>
      </w:r>
      <w:r w:rsidRPr="00D4266C">
        <w:rPr>
          <w:rFonts w:ascii="Times New Roman" w:hAnsi="Times New Roman" w:cs="Times New Roman"/>
          <w:sz w:val="16"/>
          <w:szCs w:val="16"/>
        </w:rPr>
        <w:t>решение)</w:t>
      </w:r>
    </w:p>
    <w:p w14:paraId="5517CD6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«__»______________20___г.</w:t>
      </w:r>
    </w:p>
    <w:p w14:paraId="0D2F8D10" w14:textId="04A13245" w:rsidR="00EA04E6" w:rsidRDefault="00EA04E6" w:rsidP="00EA04E6">
      <w:pPr>
        <w:pStyle w:val="af"/>
        <w:spacing w:after="0"/>
        <w:jc w:val="both"/>
        <w:rPr>
          <w:sz w:val="20"/>
          <w:szCs w:val="20"/>
        </w:rPr>
      </w:pPr>
      <w:r w:rsidRPr="0011341C">
        <w:rPr>
          <w:sz w:val="20"/>
          <w:szCs w:val="20"/>
        </w:rPr>
        <w:t>М.П.</w:t>
      </w:r>
    </w:p>
    <w:p w14:paraId="37122C60" w14:textId="5A754933" w:rsidR="00D4266C" w:rsidRPr="0011341C" w:rsidRDefault="00D4266C" w:rsidP="00D4266C">
      <w:pPr>
        <w:tabs>
          <w:tab w:val="left" w:pos="1500"/>
        </w:tabs>
        <w:spacing w:after="0" w:line="240" w:lineRule="auto"/>
        <w:rPr>
          <w:sz w:val="20"/>
          <w:szCs w:val="20"/>
        </w:rPr>
      </w:pPr>
      <w:r w:rsidRPr="00D4266C">
        <w:rPr>
          <w:rFonts w:ascii="Times New Roman" w:eastAsia="Calibri" w:hAnsi="Times New Roman" w:cs="Times New Roman"/>
          <w:b/>
          <w:bCs/>
          <w:color w:val="191919"/>
          <w:sz w:val="20"/>
          <w:szCs w:val="20"/>
        </w:rPr>
        <w:t>Приложение № 5</w:t>
      </w:r>
      <w:r>
        <w:rPr>
          <w:rFonts w:ascii="Times New Roman" w:eastAsia="Calibri" w:hAnsi="Times New Roman" w:cs="Times New Roman"/>
          <w:color w:val="191919"/>
          <w:sz w:val="20"/>
          <w:szCs w:val="20"/>
        </w:rPr>
        <w:t xml:space="preserve"> </w:t>
      </w:r>
      <w:r w:rsidRPr="00D4266C">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6F61C2F8" w14:textId="77777777" w:rsidR="00EA04E6" w:rsidRPr="00D4266C" w:rsidRDefault="00EA04E6" w:rsidP="00D4266C">
      <w:pPr>
        <w:pStyle w:val="13"/>
        <w:rPr>
          <w:sz w:val="20"/>
          <w:szCs w:val="20"/>
        </w:rPr>
      </w:pPr>
      <w:r w:rsidRPr="00D4266C">
        <w:rPr>
          <w:sz w:val="20"/>
          <w:szCs w:val="20"/>
        </w:rPr>
        <w:t>Форма решения об отказе в приеме документов, необходимых для</w:t>
      </w:r>
      <w:r w:rsidRPr="00D4266C">
        <w:rPr>
          <w:spacing w:val="-67"/>
          <w:sz w:val="20"/>
          <w:szCs w:val="20"/>
        </w:rPr>
        <w:t xml:space="preserve"> </w:t>
      </w:r>
      <w:r w:rsidRPr="00D4266C">
        <w:rPr>
          <w:sz w:val="20"/>
          <w:szCs w:val="20"/>
        </w:rPr>
        <w:t>предоставления</w:t>
      </w:r>
      <w:r w:rsidRPr="00D4266C">
        <w:rPr>
          <w:spacing w:val="-5"/>
          <w:sz w:val="20"/>
          <w:szCs w:val="20"/>
        </w:rPr>
        <w:t xml:space="preserve"> </w:t>
      </w:r>
      <w:r w:rsidRPr="00D4266C">
        <w:rPr>
          <w:sz w:val="20"/>
          <w:szCs w:val="20"/>
        </w:rPr>
        <w:t>муниципальной</w:t>
      </w:r>
      <w:r w:rsidRPr="00D4266C">
        <w:rPr>
          <w:spacing w:val="-3"/>
          <w:sz w:val="20"/>
          <w:szCs w:val="20"/>
        </w:rPr>
        <w:t xml:space="preserve"> </w:t>
      </w:r>
      <w:r w:rsidRPr="00D4266C">
        <w:rPr>
          <w:sz w:val="20"/>
          <w:szCs w:val="20"/>
        </w:rPr>
        <w:t>услуги</w:t>
      </w:r>
    </w:p>
    <w:p w14:paraId="49472EDC" w14:textId="77777777" w:rsidR="00EA04E6" w:rsidRPr="0011341C" w:rsidRDefault="00EA04E6" w:rsidP="00D4266C">
      <w:pPr>
        <w:pStyle w:val="af"/>
        <w:spacing w:after="0"/>
        <w:jc w:val="center"/>
        <w:rPr>
          <w:sz w:val="20"/>
          <w:szCs w:val="20"/>
        </w:rPr>
      </w:pPr>
      <w:r w:rsidRPr="0011341C">
        <w:rPr>
          <w:noProof/>
          <w:sz w:val="20"/>
          <w:szCs w:val="20"/>
          <w:lang w:eastAsia="ru-RU"/>
        </w:rPr>
        <w:t>_______________________________________________________________________</w:t>
      </w:r>
    </w:p>
    <w:p w14:paraId="4ADD9420" w14:textId="77777777" w:rsidR="00EA04E6" w:rsidRPr="0011341C" w:rsidRDefault="00EA04E6" w:rsidP="00D4266C">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lastRenderedPageBreak/>
        <w:t>Администрация Завитинского муниципального округа</w:t>
      </w:r>
    </w:p>
    <w:p w14:paraId="076800EF" w14:textId="77777777" w:rsidR="00D4266C" w:rsidRPr="006D3F31" w:rsidRDefault="00D4266C" w:rsidP="00D4266C">
      <w:pPr>
        <w:spacing w:after="0" w:line="240" w:lineRule="auto"/>
        <w:jc w:val="both"/>
        <w:rPr>
          <w:rFonts w:ascii="Times New Roman" w:hAnsi="Times New Roman" w:cs="Times New Roman"/>
          <w:spacing w:val="-5"/>
          <w:sz w:val="20"/>
          <w:szCs w:val="20"/>
        </w:rPr>
      </w:pPr>
      <w:r w:rsidRPr="006D3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3F31">
        <w:rPr>
          <w:rFonts w:ascii="Times New Roman" w:hAnsi="Times New Roman" w:cs="Times New Roman"/>
          <w:sz w:val="20"/>
          <w:szCs w:val="20"/>
        </w:rPr>
        <w:t>Кому</w:t>
      </w:r>
      <w:r>
        <w:rPr>
          <w:rFonts w:ascii="Times New Roman" w:hAnsi="Times New Roman" w:cs="Times New Roman"/>
          <w:sz w:val="20"/>
          <w:szCs w:val="20"/>
        </w:rPr>
        <w:t>__________________________________</w:t>
      </w:r>
    </w:p>
    <w:p w14:paraId="3BF877B6" w14:textId="77777777" w:rsidR="00D4266C" w:rsidRPr="006D3F31" w:rsidRDefault="00D4266C" w:rsidP="00D4266C">
      <w:pPr>
        <w:spacing w:after="0" w:line="240" w:lineRule="auto"/>
        <w:jc w:val="both"/>
        <w:rPr>
          <w:rFonts w:ascii="Times New Roman" w:hAnsi="Times New Roman" w:cs="Times New Roman"/>
          <w:sz w:val="20"/>
          <w:szCs w:val="20"/>
        </w:rPr>
      </w:pP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                                                                 </w:t>
      </w: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________</w:t>
      </w:r>
      <w:r w:rsidRPr="006D3F31">
        <w:rPr>
          <w:rFonts w:ascii="Times New Roman" w:hAnsi="Times New Roman" w:cs="Times New Roman"/>
          <w:sz w:val="20"/>
          <w:szCs w:val="20"/>
        </w:rPr>
        <w:t>______________________________</w:t>
      </w:r>
    </w:p>
    <w:p w14:paraId="4615655F" w14:textId="77777777" w:rsidR="00D4266C" w:rsidRPr="006D3F31" w:rsidRDefault="00D4266C" w:rsidP="00D4266C">
      <w:pPr>
        <w:spacing w:after="0" w:line="240" w:lineRule="auto"/>
        <w:jc w:val="both"/>
        <w:rPr>
          <w:rFonts w:ascii="Times New Roman" w:hAnsi="Times New Roman" w:cs="Times New Roman"/>
          <w:sz w:val="20"/>
          <w:szCs w:val="20"/>
        </w:rPr>
      </w:pPr>
      <w:r w:rsidRPr="006D3F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F31">
        <w:rPr>
          <w:rFonts w:ascii="Times New Roman" w:hAnsi="Times New Roman" w:cs="Times New Roman"/>
          <w:sz w:val="16"/>
          <w:szCs w:val="16"/>
        </w:rPr>
        <w:t xml:space="preserve"> (фамилия,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имя,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отчество)</w:t>
      </w:r>
    </w:p>
    <w:p w14:paraId="3DDEC8B3" w14:textId="77777777" w:rsidR="00D4266C" w:rsidRPr="006D3F31" w:rsidRDefault="00D4266C" w:rsidP="00D4266C">
      <w:pPr>
        <w:pStyle w:val="af"/>
        <w:spacing w:after="0"/>
        <w:jc w:val="both"/>
        <w:rPr>
          <w:sz w:val="20"/>
          <w:szCs w:val="20"/>
        </w:rPr>
      </w:pPr>
      <w:r w:rsidRPr="006D3F31">
        <w:rPr>
          <w:sz w:val="20"/>
          <w:szCs w:val="20"/>
        </w:rPr>
        <w:t xml:space="preserve">    </w:t>
      </w:r>
      <w:r>
        <w:rPr>
          <w:sz w:val="20"/>
          <w:szCs w:val="20"/>
        </w:rPr>
        <w:t xml:space="preserve">                                                                                                                                   ______________________________________</w:t>
      </w:r>
    </w:p>
    <w:p w14:paraId="26C6570B" w14:textId="77777777" w:rsidR="00D4266C" w:rsidRPr="006D3F31" w:rsidRDefault="00D4266C" w:rsidP="00D4266C">
      <w:pPr>
        <w:pStyle w:val="af"/>
        <w:spacing w:after="0"/>
        <w:jc w:val="both"/>
        <w:rPr>
          <w:sz w:val="16"/>
          <w:szCs w:val="16"/>
        </w:rPr>
      </w:pPr>
      <w:r w:rsidRPr="006D3F31">
        <w:rPr>
          <w:sz w:val="20"/>
          <w:szCs w:val="20"/>
        </w:rPr>
        <w:t xml:space="preserve">                                                                                                                 </w:t>
      </w:r>
      <w:r>
        <w:rPr>
          <w:sz w:val="20"/>
          <w:szCs w:val="20"/>
        </w:rPr>
        <w:t xml:space="preserve">                                 </w:t>
      </w:r>
      <w:r w:rsidRPr="006D3F31">
        <w:rPr>
          <w:sz w:val="20"/>
          <w:szCs w:val="20"/>
        </w:rPr>
        <w:t xml:space="preserve">  </w:t>
      </w:r>
      <w:r w:rsidRPr="006D3F31">
        <w:rPr>
          <w:sz w:val="16"/>
          <w:szCs w:val="16"/>
        </w:rPr>
        <w:t>(телефон</w:t>
      </w:r>
      <w:r w:rsidRPr="006D3F31">
        <w:rPr>
          <w:spacing w:val="-3"/>
          <w:sz w:val="16"/>
          <w:szCs w:val="16"/>
        </w:rPr>
        <w:t xml:space="preserve"> </w:t>
      </w:r>
      <w:r w:rsidRPr="006D3F31">
        <w:rPr>
          <w:sz w:val="16"/>
          <w:szCs w:val="16"/>
        </w:rPr>
        <w:t>и</w:t>
      </w:r>
      <w:r w:rsidRPr="006D3F31">
        <w:rPr>
          <w:spacing w:val="-2"/>
          <w:sz w:val="16"/>
          <w:szCs w:val="16"/>
        </w:rPr>
        <w:t xml:space="preserve"> </w:t>
      </w:r>
      <w:r w:rsidRPr="006D3F31">
        <w:rPr>
          <w:sz w:val="16"/>
          <w:szCs w:val="16"/>
        </w:rPr>
        <w:t>адрес</w:t>
      </w:r>
      <w:r w:rsidRPr="006D3F31">
        <w:rPr>
          <w:spacing w:val="-3"/>
          <w:sz w:val="16"/>
          <w:szCs w:val="16"/>
        </w:rPr>
        <w:t xml:space="preserve"> </w:t>
      </w:r>
      <w:r w:rsidRPr="006D3F31">
        <w:rPr>
          <w:sz w:val="16"/>
          <w:szCs w:val="16"/>
        </w:rPr>
        <w:t>электронной</w:t>
      </w:r>
      <w:r w:rsidRPr="006D3F31">
        <w:rPr>
          <w:spacing w:val="-2"/>
          <w:sz w:val="16"/>
          <w:szCs w:val="16"/>
        </w:rPr>
        <w:t xml:space="preserve"> </w:t>
      </w:r>
      <w:r w:rsidRPr="006D3F31">
        <w:rPr>
          <w:sz w:val="16"/>
          <w:szCs w:val="16"/>
        </w:rPr>
        <w:t>почты)</w:t>
      </w:r>
    </w:p>
    <w:p w14:paraId="3A7293C6" w14:textId="77777777" w:rsidR="00EA04E6" w:rsidRPr="00D4266C" w:rsidRDefault="00EA04E6" w:rsidP="00D4266C">
      <w:pPr>
        <w:pStyle w:val="13"/>
        <w:rPr>
          <w:sz w:val="20"/>
          <w:szCs w:val="20"/>
        </w:rPr>
      </w:pPr>
      <w:r w:rsidRPr="00D4266C">
        <w:rPr>
          <w:sz w:val="20"/>
          <w:szCs w:val="20"/>
        </w:rPr>
        <w:t>РЕШЕНИЕ</w:t>
      </w:r>
    </w:p>
    <w:p w14:paraId="7194CAB3" w14:textId="59D11402" w:rsidR="00EA04E6" w:rsidRPr="0011341C" w:rsidRDefault="00EA04E6" w:rsidP="00D4266C">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об</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отказе</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в</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приеме</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документов,</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необходимых</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для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предоставления</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услуги</w:t>
      </w:r>
      <w:r w:rsidR="00D4266C">
        <w:rPr>
          <w:rFonts w:ascii="Times New Roman" w:hAnsi="Times New Roman" w:cs="Times New Roman"/>
          <w:sz w:val="20"/>
          <w:szCs w:val="20"/>
        </w:rPr>
        <w:t xml:space="preserve"> </w:t>
      </w:r>
      <w:r w:rsidRPr="0011341C">
        <w:rPr>
          <w:rFonts w:ascii="Times New Roman" w:hAnsi="Times New Roman" w:cs="Times New Roman"/>
          <w:sz w:val="20"/>
          <w:szCs w:val="20"/>
        </w:rPr>
        <w:t xml:space="preserve">о признании молодой семьи или отказ в признании молодой семьи нуждающейся в жилом помещении с целью участия в государственной </w:t>
      </w:r>
      <w:r w:rsidRPr="0011341C">
        <w:rPr>
          <w:rFonts w:ascii="Times New Roman" w:eastAsia="Times New Roman" w:hAnsi="Times New Roman" w:cs="Times New Roman"/>
          <w:sz w:val="20"/>
          <w:szCs w:val="20"/>
          <w:lang w:eastAsia="ru-RU"/>
        </w:rPr>
        <w:t>программе «Обеспечение доступным и комфортным жильем и коммунальными услугами граждан Российской Федерации»</w:t>
      </w:r>
    </w:p>
    <w:p w14:paraId="5C7E44D4" w14:textId="77777777" w:rsidR="00EA04E6" w:rsidRPr="0011341C" w:rsidRDefault="00EA04E6" w:rsidP="00D4266C">
      <w:pPr>
        <w:pStyle w:val="af"/>
        <w:spacing w:after="0"/>
        <w:jc w:val="center"/>
        <w:rPr>
          <w:sz w:val="20"/>
          <w:szCs w:val="20"/>
        </w:rPr>
      </w:pPr>
      <w:r w:rsidRPr="0011341C">
        <w:rPr>
          <w:sz w:val="20"/>
          <w:szCs w:val="20"/>
        </w:rPr>
        <w:t>Дата</w:t>
      </w:r>
      <w:r w:rsidRPr="0011341C">
        <w:rPr>
          <w:sz w:val="20"/>
          <w:szCs w:val="20"/>
          <w:u w:val="single"/>
        </w:rPr>
        <w:tab/>
        <w:t xml:space="preserve">                       </w:t>
      </w:r>
      <w:r w:rsidRPr="0011341C">
        <w:rPr>
          <w:sz w:val="20"/>
          <w:szCs w:val="20"/>
        </w:rPr>
        <w:tab/>
        <w:t xml:space="preserve">                                                                          №___________</w:t>
      </w:r>
    </w:p>
    <w:p w14:paraId="73235CF8" w14:textId="77777777" w:rsidR="00EA04E6" w:rsidRPr="0011341C" w:rsidRDefault="00EA04E6" w:rsidP="00EA04E6">
      <w:pPr>
        <w:pStyle w:val="af"/>
        <w:spacing w:after="0"/>
        <w:jc w:val="both"/>
        <w:rPr>
          <w:sz w:val="20"/>
          <w:szCs w:val="20"/>
        </w:rPr>
      </w:pPr>
    </w:p>
    <w:p w14:paraId="2EB27BC6" w14:textId="77777777" w:rsidR="00EA04E6" w:rsidRPr="0011341C" w:rsidRDefault="00EA04E6" w:rsidP="00D4266C">
      <w:pPr>
        <w:pStyle w:val="af"/>
        <w:spacing w:after="0"/>
        <w:jc w:val="both"/>
        <w:rPr>
          <w:sz w:val="20"/>
          <w:szCs w:val="20"/>
        </w:rPr>
      </w:pPr>
      <w:r w:rsidRPr="0011341C">
        <w:rPr>
          <w:sz w:val="20"/>
          <w:szCs w:val="20"/>
        </w:rPr>
        <w:t>По</w:t>
      </w:r>
      <w:r w:rsidRPr="0011341C">
        <w:rPr>
          <w:spacing w:val="6"/>
          <w:sz w:val="20"/>
          <w:szCs w:val="20"/>
        </w:rPr>
        <w:t xml:space="preserve"> </w:t>
      </w:r>
      <w:r w:rsidRPr="0011341C">
        <w:rPr>
          <w:sz w:val="20"/>
          <w:szCs w:val="20"/>
        </w:rPr>
        <w:t>результатам</w:t>
      </w:r>
      <w:r w:rsidRPr="0011341C">
        <w:rPr>
          <w:spacing w:val="6"/>
          <w:sz w:val="20"/>
          <w:szCs w:val="20"/>
        </w:rPr>
        <w:t xml:space="preserve"> </w:t>
      </w:r>
      <w:r w:rsidRPr="0011341C">
        <w:rPr>
          <w:sz w:val="20"/>
          <w:szCs w:val="20"/>
        </w:rPr>
        <w:t>рассмотрения</w:t>
      </w:r>
      <w:r w:rsidRPr="0011341C">
        <w:rPr>
          <w:spacing w:val="7"/>
          <w:sz w:val="20"/>
          <w:szCs w:val="20"/>
        </w:rPr>
        <w:t xml:space="preserve"> </w:t>
      </w:r>
      <w:r w:rsidRPr="0011341C">
        <w:rPr>
          <w:sz w:val="20"/>
          <w:szCs w:val="20"/>
        </w:rPr>
        <w:t>заявления</w:t>
      </w:r>
      <w:r w:rsidRPr="0011341C">
        <w:rPr>
          <w:spacing w:val="7"/>
          <w:sz w:val="20"/>
          <w:szCs w:val="20"/>
        </w:rPr>
        <w:t xml:space="preserve"> </w:t>
      </w:r>
      <w:r w:rsidRPr="0011341C">
        <w:rPr>
          <w:sz w:val="20"/>
          <w:szCs w:val="20"/>
        </w:rPr>
        <w:t>от_________№____________ и</w:t>
      </w:r>
      <w:r w:rsidRPr="0011341C">
        <w:rPr>
          <w:spacing w:val="1"/>
          <w:sz w:val="20"/>
          <w:szCs w:val="20"/>
        </w:rPr>
        <w:t xml:space="preserve"> </w:t>
      </w:r>
      <w:r w:rsidRPr="0011341C">
        <w:rPr>
          <w:sz w:val="20"/>
          <w:szCs w:val="20"/>
        </w:rPr>
        <w:t>приложенных</w:t>
      </w:r>
      <w:r w:rsidRPr="0011341C">
        <w:rPr>
          <w:spacing w:val="1"/>
          <w:sz w:val="20"/>
          <w:szCs w:val="20"/>
        </w:rPr>
        <w:t xml:space="preserve"> </w:t>
      </w:r>
      <w:r w:rsidRPr="0011341C">
        <w:rPr>
          <w:sz w:val="20"/>
          <w:szCs w:val="20"/>
        </w:rPr>
        <w:t>к</w:t>
      </w:r>
      <w:r w:rsidRPr="0011341C">
        <w:rPr>
          <w:spacing w:val="1"/>
          <w:sz w:val="20"/>
          <w:szCs w:val="20"/>
        </w:rPr>
        <w:t xml:space="preserve"> </w:t>
      </w:r>
      <w:r w:rsidRPr="0011341C">
        <w:rPr>
          <w:sz w:val="20"/>
          <w:szCs w:val="20"/>
        </w:rPr>
        <w:t>нему</w:t>
      </w:r>
      <w:r w:rsidRPr="0011341C">
        <w:rPr>
          <w:spacing w:val="1"/>
          <w:sz w:val="20"/>
          <w:szCs w:val="20"/>
        </w:rPr>
        <w:t xml:space="preserve"> </w:t>
      </w:r>
      <w:r w:rsidRPr="0011341C">
        <w:rPr>
          <w:sz w:val="20"/>
          <w:szCs w:val="20"/>
        </w:rPr>
        <w:t>документов,</w:t>
      </w:r>
      <w:r w:rsidRPr="0011341C">
        <w:rPr>
          <w:spacing w:val="1"/>
          <w:sz w:val="20"/>
          <w:szCs w:val="20"/>
        </w:rPr>
        <w:t xml:space="preserve"> </w:t>
      </w:r>
      <w:r w:rsidRPr="0011341C">
        <w:rPr>
          <w:sz w:val="20"/>
          <w:szCs w:val="20"/>
        </w:rPr>
        <w:t>в</w:t>
      </w:r>
      <w:r w:rsidRPr="0011341C">
        <w:rPr>
          <w:spacing w:val="1"/>
          <w:sz w:val="20"/>
          <w:szCs w:val="20"/>
        </w:rPr>
        <w:t xml:space="preserve"> </w:t>
      </w:r>
      <w:r w:rsidRPr="0011341C">
        <w:rPr>
          <w:sz w:val="20"/>
          <w:szCs w:val="20"/>
        </w:rPr>
        <w:t>соответствии</w:t>
      </w:r>
      <w:r w:rsidRPr="0011341C">
        <w:rPr>
          <w:spacing w:val="1"/>
          <w:sz w:val="20"/>
          <w:szCs w:val="20"/>
        </w:rPr>
        <w:t xml:space="preserve"> </w:t>
      </w:r>
      <w:r w:rsidRPr="0011341C">
        <w:rPr>
          <w:sz w:val="20"/>
          <w:szCs w:val="20"/>
        </w:rPr>
        <w:t>с</w:t>
      </w:r>
      <w:r w:rsidRPr="0011341C">
        <w:rPr>
          <w:spacing w:val="1"/>
          <w:sz w:val="20"/>
          <w:szCs w:val="20"/>
        </w:rPr>
        <w:t xml:space="preserve"> </w:t>
      </w:r>
      <w:r w:rsidRPr="0011341C">
        <w:rPr>
          <w:sz w:val="20"/>
          <w:szCs w:val="20"/>
        </w:rPr>
        <w:t>Жилищным</w:t>
      </w:r>
      <w:r w:rsidRPr="0011341C">
        <w:rPr>
          <w:spacing w:val="1"/>
          <w:sz w:val="20"/>
          <w:szCs w:val="20"/>
        </w:rPr>
        <w:t xml:space="preserve"> </w:t>
      </w:r>
      <w:r w:rsidRPr="0011341C">
        <w:rPr>
          <w:sz w:val="20"/>
          <w:szCs w:val="20"/>
        </w:rPr>
        <w:t>кодексом</w:t>
      </w:r>
      <w:r w:rsidRPr="0011341C">
        <w:rPr>
          <w:spacing w:val="1"/>
          <w:sz w:val="20"/>
          <w:szCs w:val="20"/>
        </w:rPr>
        <w:t xml:space="preserve"> </w:t>
      </w:r>
      <w:r w:rsidRPr="0011341C">
        <w:rPr>
          <w:sz w:val="20"/>
          <w:szCs w:val="20"/>
        </w:rPr>
        <w:t>Российской</w:t>
      </w:r>
      <w:r w:rsidRPr="0011341C">
        <w:rPr>
          <w:spacing w:val="1"/>
          <w:sz w:val="20"/>
          <w:szCs w:val="20"/>
        </w:rPr>
        <w:t xml:space="preserve"> </w:t>
      </w:r>
      <w:r w:rsidRPr="0011341C">
        <w:rPr>
          <w:sz w:val="20"/>
          <w:szCs w:val="20"/>
        </w:rPr>
        <w:t>Федерации</w:t>
      </w:r>
      <w:r w:rsidRPr="0011341C">
        <w:rPr>
          <w:spacing w:val="1"/>
          <w:sz w:val="20"/>
          <w:szCs w:val="20"/>
        </w:rPr>
        <w:t xml:space="preserve"> </w:t>
      </w:r>
      <w:r w:rsidRPr="0011341C">
        <w:rPr>
          <w:sz w:val="20"/>
          <w:szCs w:val="20"/>
        </w:rPr>
        <w:t>принято</w:t>
      </w:r>
      <w:r w:rsidRPr="0011341C">
        <w:rPr>
          <w:spacing w:val="1"/>
          <w:sz w:val="20"/>
          <w:szCs w:val="20"/>
        </w:rPr>
        <w:t xml:space="preserve"> </w:t>
      </w:r>
      <w:r w:rsidRPr="0011341C">
        <w:rPr>
          <w:sz w:val="20"/>
          <w:szCs w:val="20"/>
        </w:rPr>
        <w:t>решение</w:t>
      </w:r>
      <w:r w:rsidRPr="0011341C">
        <w:rPr>
          <w:spacing w:val="1"/>
          <w:sz w:val="20"/>
          <w:szCs w:val="20"/>
        </w:rPr>
        <w:t xml:space="preserve"> </w:t>
      </w:r>
      <w:r w:rsidRPr="0011341C">
        <w:rPr>
          <w:sz w:val="20"/>
          <w:szCs w:val="20"/>
        </w:rPr>
        <w:t>отказать</w:t>
      </w:r>
      <w:r w:rsidRPr="0011341C">
        <w:rPr>
          <w:spacing w:val="1"/>
          <w:sz w:val="20"/>
          <w:szCs w:val="20"/>
        </w:rPr>
        <w:t xml:space="preserve"> </w:t>
      </w:r>
      <w:r w:rsidRPr="0011341C">
        <w:rPr>
          <w:sz w:val="20"/>
          <w:szCs w:val="20"/>
        </w:rPr>
        <w:t>в</w:t>
      </w:r>
      <w:r w:rsidRPr="0011341C">
        <w:rPr>
          <w:spacing w:val="1"/>
          <w:sz w:val="20"/>
          <w:szCs w:val="20"/>
        </w:rPr>
        <w:t xml:space="preserve"> </w:t>
      </w:r>
      <w:r w:rsidRPr="0011341C">
        <w:rPr>
          <w:sz w:val="20"/>
          <w:szCs w:val="20"/>
        </w:rPr>
        <w:t>приеме</w:t>
      </w:r>
      <w:r w:rsidRPr="0011341C">
        <w:rPr>
          <w:spacing w:val="1"/>
          <w:sz w:val="20"/>
          <w:szCs w:val="20"/>
        </w:rPr>
        <w:t xml:space="preserve"> </w:t>
      </w:r>
      <w:r w:rsidRPr="0011341C">
        <w:rPr>
          <w:sz w:val="20"/>
          <w:szCs w:val="20"/>
        </w:rPr>
        <w:t>документов,</w:t>
      </w:r>
      <w:r w:rsidRPr="0011341C">
        <w:rPr>
          <w:spacing w:val="1"/>
          <w:sz w:val="20"/>
          <w:szCs w:val="20"/>
        </w:rPr>
        <w:t xml:space="preserve"> </w:t>
      </w:r>
      <w:r w:rsidRPr="0011341C">
        <w:rPr>
          <w:sz w:val="20"/>
          <w:szCs w:val="20"/>
        </w:rPr>
        <w:t>необходимых</w:t>
      </w:r>
      <w:r w:rsidRPr="0011341C">
        <w:rPr>
          <w:spacing w:val="-1"/>
          <w:sz w:val="20"/>
          <w:szCs w:val="20"/>
        </w:rPr>
        <w:t xml:space="preserve"> </w:t>
      </w:r>
      <w:r w:rsidRPr="0011341C">
        <w:rPr>
          <w:sz w:val="20"/>
          <w:szCs w:val="20"/>
        </w:rPr>
        <w:t>для</w:t>
      </w:r>
      <w:r w:rsidRPr="0011341C">
        <w:rPr>
          <w:spacing w:val="-1"/>
          <w:sz w:val="20"/>
          <w:szCs w:val="20"/>
        </w:rPr>
        <w:t xml:space="preserve"> </w:t>
      </w:r>
      <w:r w:rsidRPr="0011341C">
        <w:rPr>
          <w:sz w:val="20"/>
          <w:szCs w:val="20"/>
        </w:rPr>
        <w:t>предоставления</w:t>
      </w:r>
      <w:r w:rsidRPr="0011341C">
        <w:rPr>
          <w:spacing w:val="-1"/>
          <w:sz w:val="20"/>
          <w:szCs w:val="20"/>
        </w:rPr>
        <w:t xml:space="preserve"> </w:t>
      </w:r>
      <w:r w:rsidRPr="0011341C">
        <w:rPr>
          <w:sz w:val="20"/>
          <w:szCs w:val="20"/>
        </w:rPr>
        <w:t>услуги,</w:t>
      </w:r>
      <w:r w:rsidRPr="0011341C">
        <w:rPr>
          <w:spacing w:val="-2"/>
          <w:sz w:val="20"/>
          <w:szCs w:val="20"/>
        </w:rPr>
        <w:t xml:space="preserve"> </w:t>
      </w:r>
      <w:r w:rsidRPr="0011341C">
        <w:rPr>
          <w:sz w:val="20"/>
          <w:szCs w:val="20"/>
        </w:rPr>
        <w:t>по следующим</w:t>
      </w:r>
      <w:r w:rsidRPr="0011341C">
        <w:rPr>
          <w:spacing w:val="-1"/>
          <w:sz w:val="20"/>
          <w:szCs w:val="20"/>
        </w:rPr>
        <w:t xml:space="preserve"> </w:t>
      </w:r>
      <w:r w:rsidRPr="0011341C">
        <w:rPr>
          <w:sz w:val="20"/>
          <w:szCs w:val="20"/>
        </w:rPr>
        <w:t>основаниям:</w:t>
      </w:r>
    </w:p>
    <w:p w14:paraId="10432124" w14:textId="77777777" w:rsidR="00EA04E6" w:rsidRPr="0011341C" w:rsidRDefault="00EA04E6" w:rsidP="00EA04E6">
      <w:pPr>
        <w:pStyle w:val="af"/>
        <w:spacing w:after="0"/>
        <w:jc w:val="both"/>
        <w:rPr>
          <w:sz w:val="20"/>
          <w:szCs w:val="20"/>
        </w:rPr>
      </w:pPr>
    </w:p>
    <w:tbl>
      <w:tblPr>
        <w:tblStyle w:val="TableNormal"/>
        <w:tblW w:w="103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5387"/>
        <w:gridCol w:w="2976"/>
      </w:tblGrid>
      <w:tr w:rsidR="00EA04E6" w:rsidRPr="00D4266C" w14:paraId="7ED86BC9"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vAlign w:val="center"/>
            <w:hideMark/>
          </w:tcPr>
          <w:p w14:paraId="14790D33" w14:textId="1B22614D" w:rsidR="00EA04E6" w:rsidRPr="00D4266C" w:rsidRDefault="00EA04E6" w:rsidP="00D4266C">
            <w:pPr>
              <w:pStyle w:val="TableParagraph"/>
              <w:spacing w:line="240" w:lineRule="auto"/>
              <w:ind w:left="0"/>
              <w:jc w:val="center"/>
              <w:rPr>
                <w:sz w:val="16"/>
                <w:szCs w:val="16"/>
                <w:lang w:val="ru-RU"/>
              </w:rPr>
            </w:pPr>
            <w:r w:rsidRPr="00D4266C">
              <w:rPr>
                <w:sz w:val="16"/>
                <w:szCs w:val="16"/>
                <w:lang w:val="ru-RU"/>
              </w:rPr>
              <w:t>№</w:t>
            </w:r>
            <w:r w:rsidR="00D4266C">
              <w:rPr>
                <w:sz w:val="16"/>
                <w:szCs w:val="16"/>
                <w:lang w:val="ru-RU"/>
              </w:rPr>
              <w:t xml:space="preserve"> </w:t>
            </w:r>
            <w:r w:rsidRPr="00D4266C">
              <w:rPr>
                <w:sz w:val="16"/>
                <w:szCs w:val="16"/>
                <w:lang w:val="ru-RU"/>
              </w:rPr>
              <w:t>пункта</w:t>
            </w:r>
            <w:r w:rsidRPr="00D4266C">
              <w:rPr>
                <w:spacing w:val="1"/>
                <w:sz w:val="16"/>
                <w:szCs w:val="16"/>
                <w:lang w:val="ru-RU"/>
              </w:rPr>
              <w:t xml:space="preserve"> </w:t>
            </w:r>
            <w:r w:rsidRPr="00D4266C">
              <w:rPr>
                <w:sz w:val="16"/>
                <w:szCs w:val="16"/>
                <w:lang w:val="ru-RU"/>
              </w:rPr>
              <w:t>административно</w:t>
            </w:r>
            <w:r w:rsidRPr="00D4266C">
              <w:rPr>
                <w:spacing w:val="-57"/>
                <w:sz w:val="16"/>
                <w:szCs w:val="16"/>
                <w:lang w:val="ru-RU"/>
              </w:rPr>
              <w:t xml:space="preserve"> </w:t>
            </w:r>
            <w:r w:rsidR="00D4266C">
              <w:rPr>
                <w:sz w:val="16"/>
                <w:szCs w:val="16"/>
                <w:lang w:val="ru-RU"/>
              </w:rPr>
              <w:t xml:space="preserve">го </w:t>
            </w:r>
            <w:r w:rsidRPr="00D4266C">
              <w:rPr>
                <w:spacing w:val="-1"/>
                <w:sz w:val="16"/>
                <w:szCs w:val="16"/>
                <w:lang w:val="ru-RU"/>
              </w:rPr>
              <w:t>регламен</w:t>
            </w:r>
            <w:r w:rsidRPr="00D4266C">
              <w:rPr>
                <w:spacing w:val="-57"/>
                <w:sz w:val="16"/>
                <w:szCs w:val="16"/>
                <w:lang w:val="ru-RU"/>
              </w:rPr>
              <w:t xml:space="preserve"> </w:t>
            </w:r>
            <w:r w:rsidRPr="00D4266C">
              <w:rPr>
                <w:sz w:val="16"/>
                <w:szCs w:val="16"/>
                <w:lang w:val="ru-RU"/>
              </w:rPr>
              <w:t>та</w:t>
            </w: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02FC1667" w14:textId="77777777" w:rsidR="00EA04E6" w:rsidRPr="00D4266C" w:rsidRDefault="00EA04E6" w:rsidP="00D4266C">
            <w:pPr>
              <w:pStyle w:val="TableParagraph"/>
              <w:spacing w:line="240" w:lineRule="auto"/>
              <w:ind w:left="0"/>
              <w:jc w:val="center"/>
              <w:rPr>
                <w:sz w:val="16"/>
                <w:szCs w:val="16"/>
                <w:lang w:val="ru-RU"/>
              </w:rPr>
            </w:pPr>
            <w:r w:rsidRPr="00D4266C">
              <w:rPr>
                <w:sz w:val="16"/>
                <w:szCs w:val="16"/>
                <w:lang w:val="ru-RU"/>
              </w:rPr>
              <w:t>Наименование основания для отказа в</w:t>
            </w:r>
            <w:r w:rsidRPr="00D4266C">
              <w:rPr>
                <w:spacing w:val="-58"/>
                <w:sz w:val="16"/>
                <w:szCs w:val="16"/>
                <w:lang w:val="ru-RU"/>
              </w:rPr>
              <w:t xml:space="preserve"> </w:t>
            </w:r>
            <w:r w:rsidRPr="00D4266C">
              <w:rPr>
                <w:sz w:val="16"/>
                <w:szCs w:val="16"/>
                <w:lang w:val="ru-RU"/>
              </w:rPr>
              <w:t>соответствии</w:t>
            </w:r>
            <w:r w:rsidRPr="00D4266C">
              <w:rPr>
                <w:spacing w:val="-1"/>
                <w:sz w:val="16"/>
                <w:szCs w:val="16"/>
                <w:lang w:val="ru-RU"/>
              </w:rPr>
              <w:t xml:space="preserve"> </w:t>
            </w:r>
            <w:r w:rsidRPr="00D4266C">
              <w:rPr>
                <w:sz w:val="16"/>
                <w:szCs w:val="16"/>
                <w:lang w:val="ru-RU"/>
              </w:rPr>
              <w:t>с</w:t>
            </w:r>
            <w:r w:rsidRPr="00D4266C">
              <w:rPr>
                <w:spacing w:val="-2"/>
                <w:sz w:val="16"/>
                <w:szCs w:val="16"/>
                <w:lang w:val="ru-RU"/>
              </w:rPr>
              <w:t xml:space="preserve"> </w:t>
            </w:r>
            <w:r w:rsidRPr="00D4266C">
              <w:rPr>
                <w:sz w:val="16"/>
                <w:szCs w:val="16"/>
                <w:lang w:val="ru-RU"/>
              </w:rPr>
              <w:t>единым</w:t>
            </w:r>
            <w:r w:rsidRPr="00D4266C">
              <w:rPr>
                <w:spacing w:val="-2"/>
                <w:sz w:val="16"/>
                <w:szCs w:val="16"/>
                <w:lang w:val="ru-RU"/>
              </w:rPr>
              <w:t xml:space="preserve"> </w:t>
            </w:r>
            <w:r w:rsidRPr="00D4266C">
              <w:rPr>
                <w:sz w:val="16"/>
                <w:szCs w:val="16"/>
                <w:lang w:val="ru-RU"/>
              </w:rPr>
              <w:t>стандартом</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BF41BBA" w14:textId="77777777" w:rsidR="00EA04E6" w:rsidRPr="00D4266C" w:rsidRDefault="00EA04E6" w:rsidP="00D4266C">
            <w:pPr>
              <w:pStyle w:val="TableParagraph"/>
              <w:spacing w:line="240" w:lineRule="auto"/>
              <w:ind w:left="0"/>
              <w:jc w:val="center"/>
              <w:rPr>
                <w:sz w:val="16"/>
                <w:szCs w:val="16"/>
                <w:lang w:val="ru-RU"/>
              </w:rPr>
            </w:pPr>
            <w:r w:rsidRPr="00D4266C">
              <w:rPr>
                <w:sz w:val="16"/>
                <w:szCs w:val="16"/>
                <w:lang w:val="ru-RU"/>
              </w:rPr>
              <w:t>Разъяснение</w:t>
            </w:r>
            <w:r w:rsidRPr="00D4266C">
              <w:rPr>
                <w:spacing w:val="-8"/>
                <w:sz w:val="16"/>
                <w:szCs w:val="16"/>
                <w:lang w:val="ru-RU"/>
              </w:rPr>
              <w:t xml:space="preserve"> </w:t>
            </w:r>
            <w:r w:rsidRPr="00D4266C">
              <w:rPr>
                <w:sz w:val="16"/>
                <w:szCs w:val="16"/>
                <w:lang w:val="ru-RU"/>
              </w:rPr>
              <w:t>причин</w:t>
            </w:r>
            <w:r w:rsidRPr="00D4266C">
              <w:rPr>
                <w:spacing w:val="-3"/>
                <w:sz w:val="16"/>
                <w:szCs w:val="16"/>
                <w:lang w:val="ru-RU"/>
              </w:rPr>
              <w:t xml:space="preserve"> </w:t>
            </w:r>
            <w:r w:rsidRPr="00D4266C">
              <w:rPr>
                <w:sz w:val="16"/>
                <w:szCs w:val="16"/>
                <w:lang w:val="ru-RU"/>
              </w:rPr>
              <w:t>отказа</w:t>
            </w:r>
            <w:r w:rsidRPr="00D4266C">
              <w:rPr>
                <w:spacing w:val="-4"/>
                <w:sz w:val="16"/>
                <w:szCs w:val="16"/>
                <w:lang w:val="ru-RU"/>
              </w:rPr>
              <w:t xml:space="preserve"> </w:t>
            </w:r>
            <w:r w:rsidRPr="00D4266C">
              <w:rPr>
                <w:sz w:val="16"/>
                <w:szCs w:val="16"/>
                <w:lang w:val="ru-RU"/>
              </w:rPr>
              <w:t>в</w:t>
            </w:r>
            <w:r w:rsidRPr="00D4266C">
              <w:rPr>
                <w:spacing w:val="-5"/>
                <w:sz w:val="16"/>
                <w:szCs w:val="16"/>
                <w:lang w:val="ru-RU"/>
              </w:rPr>
              <w:t xml:space="preserve"> </w:t>
            </w:r>
            <w:r w:rsidRPr="00D4266C">
              <w:rPr>
                <w:sz w:val="16"/>
                <w:szCs w:val="16"/>
                <w:lang w:val="ru-RU"/>
              </w:rPr>
              <w:t>предоставлении</w:t>
            </w:r>
            <w:r w:rsidRPr="00D4266C">
              <w:rPr>
                <w:spacing w:val="-57"/>
                <w:sz w:val="16"/>
                <w:szCs w:val="16"/>
                <w:lang w:val="ru-RU"/>
              </w:rPr>
              <w:t xml:space="preserve"> </w:t>
            </w:r>
            <w:r w:rsidRPr="00D4266C">
              <w:rPr>
                <w:sz w:val="16"/>
                <w:szCs w:val="16"/>
                <w:lang w:val="ru-RU"/>
              </w:rPr>
              <w:t>услуги</w:t>
            </w:r>
          </w:p>
        </w:tc>
      </w:tr>
      <w:tr w:rsidR="00EA04E6" w:rsidRPr="00D4266C" w14:paraId="6667249A"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vAlign w:val="center"/>
          </w:tcPr>
          <w:p w14:paraId="4FABFE39" w14:textId="77777777" w:rsidR="00EA04E6" w:rsidRPr="00D4266C" w:rsidRDefault="00EA04E6" w:rsidP="00D4266C">
            <w:pPr>
              <w:pStyle w:val="TableParagraph"/>
              <w:spacing w:line="240" w:lineRule="auto"/>
              <w:ind w:left="0"/>
              <w:jc w:val="center"/>
              <w:rPr>
                <w:sz w:val="16"/>
                <w:szCs w:val="16"/>
                <w:lang w:val="ru-RU"/>
              </w:rPr>
            </w:pP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1444A275" w14:textId="77777777" w:rsidR="00EA04E6" w:rsidRPr="00D4266C" w:rsidRDefault="00EA04E6" w:rsidP="00D4266C">
            <w:pPr>
              <w:pStyle w:val="TableParagraph"/>
              <w:spacing w:line="240" w:lineRule="auto"/>
              <w:ind w:left="0"/>
              <w:jc w:val="center"/>
              <w:rPr>
                <w:sz w:val="16"/>
                <w:szCs w:val="16"/>
                <w:lang w:val="ru-RU"/>
              </w:rPr>
            </w:pPr>
            <w:r w:rsidRPr="00D4266C">
              <w:rPr>
                <w:sz w:val="16"/>
                <w:szCs w:val="16"/>
                <w:lang w:val="ru-RU"/>
              </w:rPr>
              <w:t>Запрос о предоставлении услуги</w:t>
            </w:r>
            <w:r w:rsidRPr="00D4266C">
              <w:rPr>
                <w:spacing w:val="1"/>
                <w:sz w:val="16"/>
                <w:szCs w:val="16"/>
                <w:lang w:val="ru-RU"/>
              </w:rPr>
              <w:t xml:space="preserve"> </w:t>
            </w:r>
            <w:r w:rsidRPr="00D4266C">
              <w:rPr>
                <w:sz w:val="16"/>
                <w:szCs w:val="16"/>
                <w:lang w:val="ru-RU"/>
              </w:rPr>
              <w:t>подан в орган государственной</w:t>
            </w:r>
            <w:r w:rsidRPr="00D4266C">
              <w:rPr>
                <w:spacing w:val="1"/>
                <w:sz w:val="16"/>
                <w:szCs w:val="16"/>
                <w:lang w:val="ru-RU"/>
              </w:rPr>
              <w:t xml:space="preserve"> </w:t>
            </w:r>
            <w:r w:rsidRPr="00D4266C">
              <w:rPr>
                <w:sz w:val="16"/>
                <w:szCs w:val="16"/>
                <w:lang w:val="ru-RU"/>
              </w:rPr>
              <w:t>власти, орган местного</w:t>
            </w:r>
            <w:r w:rsidRPr="00D4266C">
              <w:rPr>
                <w:spacing w:val="1"/>
                <w:sz w:val="16"/>
                <w:szCs w:val="16"/>
                <w:lang w:val="ru-RU"/>
              </w:rPr>
              <w:t xml:space="preserve"> </w:t>
            </w:r>
            <w:r w:rsidRPr="00D4266C">
              <w:rPr>
                <w:sz w:val="16"/>
                <w:szCs w:val="16"/>
                <w:lang w:val="ru-RU"/>
              </w:rPr>
              <w:t>самоуправления</w:t>
            </w:r>
            <w:r w:rsidRPr="00D4266C">
              <w:rPr>
                <w:spacing w:val="-6"/>
                <w:sz w:val="16"/>
                <w:szCs w:val="16"/>
                <w:lang w:val="ru-RU"/>
              </w:rPr>
              <w:t xml:space="preserve"> </w:t>
            </w:r>
            <w:r w:rsidRPr="00D4266C">
              <w:rPr>
                <w:sz w:val="16"/>
                <w:szCs w:val="16"/>
                <w:lang w:val="ru-RU"/>
              </w:rPr>
              <w:t>или</w:t>
            </w:r>
            <w:r w:rsidRPr="00D4266C">
              <w:rPr>
                <w:spacing w:val="-4"/>
                <w:sz w:val="16"/>
                <w:szCs w:val="16"/>
                <w:lang w:val="ru-RU"/>
              </w:rPr>
              <w:t xml:space="preserve"> </w:t>
            </w:r>
            <w:r w:rsidRPr="00D4266C">
              <w:rPr>
                <w:sz w:val="16"/>
                <w:szCs w:val="16"/>
                <w:lang w:val="ru-RU"/>
              </w:rPr>
              <w:t>организацию,</w:t>
            </w:r>
            <w:r w:rsidRPr="00D4266C">
              <w:rPr>
                <w:spacing w:val="-5"/>
                <w:sz w:val="16"/>
                <w:szCs w:val="16"/>
                <w:lang w:val="ru-RU"/>
              </w:rPr>
              <w:t xml:space="preserve"> </w:t>
            </w:r>
            <w:r w:rsidRPr="00D4266C">
              <w:rPr>
                <w:sz w:val="16"/>
                <w:szCs w:val="16"/>
                <w:lang w:val="ru-RU"/>
              </w:rPr>
              <w:t>в</w:t>
            </w:r>
            <w:r w:rsidRPr="00D4266C">
              <w:rPr>
                <w:spacing w:val="-57"/>
                <w:sz w:val="16"/>
                <w:szCs w:val="16"/>
                <w:lang w:val="ru-RU"/>
              </w:rPr>
              <w:t xml:space="preserve"> </w:t>
            </w:r>
            <w:r w:rsidRPr="00D4266C">
              <w:rPr>
                <w:sz w:val="16"/>
                <w:szCs w:val="16"/>
                <w:lang w:val="ru-RU"/>
              </w:rPr>
              <w:t>полномочия которых не входит</w:t>
            </w:r>
            <w:r w:rsidRPr="00D4266C">
              <w:rPr>
                <w:spacing w:val="1"/>
                <w:sz w:val="16"/>
                <w:szCs w:val="16"/>
                <w:lang w:val="ru-RU"/>
              </w:rPr>
              <w:t xml:space="preserve"> </w:t>
            </w:r>
            <w:r w:rsidRPr="00D4266C">
              <w:rPr>
                <w:sz w:val="16"/>
                <w:szCs w:val="16"/>
                <w:lang w:val="ru-RU"/>
              </w:rPr>
              <w:t>предоставление услуги</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8191C80" w14:textId="77777777" w:rsidR="00EA04E6" w:rsidRPr="00D4266C" w:rsidRDefault="00EA04E6" w:rsidP="00D4266C">
            <w:pPr>
              <w:pStyle w:val="TableParagraph"/>
              <w:spacing w:line="240" w:lineRule="auto"/>
              <w:ind w:left="0"/>
              <w:jc w:val="center"/>
              <w:rPr>
                <w:sz w:val="16"/>
                <w:szCs w:val="16"/>
              </w:rPr>
            </w:pPr>
            <w:r w:rsidRPr="00D4266C">
              <w:rPr>
                <w:sz w:val="16"/>
                <w:szCs w:val="16"/>
              </w:rPr>
              <w:t>Указываются</w:t>
            </w:r>
            <w:r w:rsidRPr="00D4266C">
              <w:rPr>
                <w:spacing w:val="-4"/>
                <w:sz w:val="16"/>
                <w:szCs w:val="16"/>
              </w:rPr>
              <w:t xml:space="preserve"> </w:t>
            </w:r>
            <w:r w:rsidRPr="00D4266C">
              <w:rPr>
                <w:sz w:val="16"/>
                <w:szCs w:val="16"/>
              </w:rPr>
              <w:t>основания</w:t>
            </w:r>
            <w:r w:rsidRPr="00D4266C">
              <w:rPr>
                <w:spacing w:val="-3"/>
                <w:sz w:val="16"/>
                <w:szCs w:val="16"/>
              </w:rPr>
              <w:t xml:space="preserve"> </w:t>
            </w:r>
            <w:r w:rsidRPr="00D4266C">
              <w:rPr>
                <w:sz w:val="16"/>
                <w:szCs w:val="16"/>
              </w:rPr>
              <w:t>такого</w:t>
            </w:r>
            <w:r w:rsidRPr="00D4266C">
              <w:rPr>
                <w:spacing w:val="-3"/>
                <w:sz w:val="16"/>
                <w:szCs w:val="16"/>
              </w:rPr>
              <w:t xml:space="preserve"> </w:t>
            </w:r>
            <w:r w:rsidRPr="00D4266C">
              <w:rPr>
                <w:sz w:val="16"/>
                <w:szCs w:val="16"/>
              </w:rPr>
              <w:t>вывода</w:t>
            </w:r>
          </w:p>
        </w:tc>
      </w:tr>
      <w:tr w:rsidR="00EA04E6" w:rsidRPr="00D4266C" w14:paraId="2F145F3D"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vAlign w:val="center"/>
          </w:tcPr>
          <w:p w14:paraId="1DF41A70" w14:textId="77777777" w:rsidR="00EA04E6" w:rsidRPr="00D4266C" w:rsidRDefault="00EA04E6" w:rsidP="00D4266C">
            <w:pPr>
              <w:pStyle w:val="TableParagraph"/>
              <w:spacing w:line="240" w:lineRule="auto"/>
              <w:ind w:left="0"/>
              <w:jc w:val="center"/>
              <w:rPr>
                <w:sz w:val="16"/>
                <w:szCs w:val="16"/>
              </w:rPr>
            </w:pPr>
          </w:p>
        </w:tc>
        <w:tc>
          <w:tcPr>
            <w:tcW w:w="5387" w:type="dxa"/>
            <w:tcBorders>
              <w:top w:val="single" w:sz="4" w:space="0" w:color="000000"/>
              <w:left w:val="single" w:sz="4" w:space="0" w:color="000000"/>
              <w:bottom w:val="single" w:sz="4" w:space="0" w:color="000000"/>
              <w:right w:val="single" w:sz="4" w:space="0" w:color="000000"/>
            </w:tcBorders>
            <w:vAlign w:val="center"/>
            <w:hideMark/>
          </w:tcPr>
          <w:p w14:paraId="38A70325" w14:textId="77777777" w:rsidR="00EA04E6" w:rsidRPr="00D4266C" w:rsidRDefault="00EA04E6" w:rsidP="00D4266C">
            <w:pPr>
              <w:pStyle w:val="TableParagraph"/>
              <w:spacing w:line="240" w:lineRule="auto"/>
              <w:ind w:left="0"/>
              <w:jc w:val="center"/>
              <w:rPr>
                <w:sz w:val="16"/>
                <w:szCs w:val="16"/>
                <w:lang w:val="ru-RU"/>
              </w:rPr>
            </w:pPr>
            <w:r w:rsidRPr="00D4266C">
              <w:rPr>
                <w:sz w:val="16"/>
                <w:szCs w:val="16"/>
                <w:lang w:val="ru-RU"/>
              </w:rPr>
              <w:t>Неполное</w:t>
            </w:r>
            <w:r w:rsidRPr="00D4266C">
              <w:rPr>
                <w:spacing w:val="-6"/>
                <w:sz w:val="16"/>
                <w:szCs w:val="16"/>
                <w:lang w:val="ru-RU"/>
              </w:rPr>
              <w:t xml:space="preserve"> </w:t>
            </w:r>
            <w:r w:rsidRPr="00D4266C">
              <w:rPr>
                <w:sz w:val="16"/>
                <w:szCs w:val="16"/>
                <w:lang w:val="ru-RU"/>
              </w:rPr>
              <w:t>заполнение</w:t>
            </w:r>
            <w:r w:rsidRPr="00D4266C">
              <w:rPr>
                <w:spacing w:val="-5"/>
                <w:sz w:val="16"/>
                <w:szCs w:val="16"/>
                <w:lang w:val="ru-RU"/>
              </w:rPr>
              <w:t xml:space="preserve"> </w:t>
            </w:r>
            <w:r w:rsidRPr="00D4266C">
              <w:rPr>
                <w:sz w:val="16"/>
                <w:szCs w:val="16"/>
                <w:lang w:val="ru-RU"/>
              </w:rPr>
              <w:t>обязательных</w:t>
            </w:r>
            <w:r w:rsidRPr="00D4266C">
              <w:rPr>
                <w:spacing w:val="-57"/>
                <w:sz w:val="16"/>
                <w:szCs w:val="16"/>
                <w:lang w:val="ru-RU"/>
              </w:rPr>
              <w:t xml:space="preserve"> </w:t>
            </w:r>
            <w:r w:rsidRPr="00D4266C">
              <w:rPr>
                <w:sz w:val="16"/>
                <w:szCs w:val="16"/>
                <w:lang w:val="ru-RU"/>
              </w:rPr>
              <w:t>полей</w:t>
            </w:r>
            <w:r w:rsidRPr="00D4266C">
              <w:rPr>
                <w:spacing w:val="-1"/>
                <w:sz w:val="16"/>
                <w:szCs w:val="16"/>
                <w:lang w:val="ru-RU"/>
              </w:rPr>
              <w:t xml:space="preserve"> </w:t>
            </w:r>
            <w:r w:rsidRPr="00D4266C">
              <w:rPr>
                <w:sz w:val="16"/>
                <w:szCs w:val="16"/>
                <w:lang w:val="ru-RU"/>
              </w:rPr>
              <w:t>в</w:t>
            </w:r>
            <w:r w:rsidRPr="00D4266C">
              <w:rPr>
                <w:spacing w:val="-1"/>
                <w:sz w:val="16"/>
                <w:szCs w:val="16"/>
                <w:lang w:val="ru-RU"/>
              </w:rPr>
              <w:t xml:space="preserve"> </w:t>
            </w:r>
            <w:r w:rsidRPr="00D4266C">
              <w:rPr>
                <w:sz w:val="16"/>
                <w:szCs w:val="16"/>
                <w:lang w:val="ru-RU"/>
              </w:rPr>
              <w:t>форме</w:t>
            </w:r>
            <w:r w:rsidRPr="00D4266C">
              <w:rPr>
                <w:spacing w:val="-2"/>
                <w:sz w:val="16"/>
                <w:szCs w:val="16"/>
                <w:lang w:val="ru-RU"/>
              </w:rPr>
              <w:t xml:space="preserve"> </w:t>
            </w:r>
            <w:r w:rsidRPr="00D4266C">
              <w:rPr>
                <w:sz w:val="16"/>
                <w:szCs w:val="16"/>
                <w:lang w:val="ru-RU"/>
              </w:rPr>
              <w:t>запроса</w:t>
            </w:r>
            <w:r w:rsidRPr="00D4266C">
              <w:rPr>
                <w:spacing w:val="-1"/>
                <w:sz w:val="16"/>
                <w:szCs w:val="16"/>
                <w:lang w:val="ru-RU"/>
              </w:rPr>
              <w:t xml:space="preserve"> </w:t>
            </w:r>
            <w:r w:rsidRPr="00D4266C">
              <w:rPr>
                <w:sz w:val="16"/>
                <w:szCs w:val="16"/>
                <w:lang w:val="ru-RU"/>
              </w:rPr>
              <w:t>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A306EB7" w14:textId="77777777" w:rsidR="00EA04E6" w:rsidRPr="00D4266C" w:rsidRDefault="00EA04E6" w:rsidP="00D4266C">
            <w:pPr>
              <w:pStyle w:val="TableParagraph"/>
              <w:spacing w:line="240" w:lineRule="auto"/>
              <w:ind w:left="0"/>
              <w:jc w:val="center"/>
              <w:rPr>
                <w:sz w:val="16"/>
                <w:szCs w:val="16"/>
              </w:rPr>
            </w:pPr>
            <w:r w:rsidRPr="00D4266C">
              <w:rPr>
                <w:sz w:val="16"/>
                <w:szCs w:val="16"/>
              </w:rPr>
              <w:t>Указываются</w:t>
            </w:r>
            <w:r w:rsidRPr="00D4266C">
              <w:rPr>
                <w:spacing w:val="-4"/>
                <w:sz w:val="16"/>
                <w:szCs w:val="16"/>
              </w:rPr>
              <w:t xml:space="preserve"> </w:t>
            </w:r>
            <w:r w:rsidRPr="00D4266C">
              <w:rPr>
                <w:sz w:val="16"/>
                <w:szCs w:val="16"/>
              </w:rPr>
              <w:t>основания</w:t>
            </w:r>
            <w:r w:rsidRPr="00D4266C">
              <w:rPr>
                <w:spacing w:val="-3"/>
                <w:sz w:val="16"/>
                <w:szCs w:val="16"/>
              </w:rPr>
              <w:t xml:space="preserve"> </w:t>
            </w:r>
            <w:r w:rsidRPr="00D4266C">
              <w:rPr>
                <w:sz w:val="16"/>
                <w:szCs w:val="16"/>
              </w:rPr>
              <w:t>такого</w:t>
            </w:r>
            <w:r w:rsidRPr="00D4266C">
              <w:rPr>
                <w:spacing w:val="-4"/>
                <w:sz w:val="16"/>
                <w:szCs w:val="16"/>
              </w:rPr>
              <w:t xml:space="preserve"> </w:t>
            </w:r>
            <w:r w:rsidRPr="00D4266C">
              <w:rPr>
                <w:sz w:val="16"/>
                <w:szCs w:val="16"/>
              </w:rPr>
              <w:t>вывода</w:t>
            </w:r>
          </w:p>
        </w:tc>
      </w:tr>
      <w:tr w:rsidR="00EA04E6" w:rsidRPr="0011341C" w14:paraId="71E6A6B0"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149E142E" w14:textId="77777777" w:rsidR="00EA04E6" w:rsidRPr="005923D0" w:rsidRDefault="00EA04E6" w:rsidP="00EA04E6">
            <w:pPr>
              <w:pStyle w:val="TableParagraph"/>
              <w:spacing w:line="240" w:lineRule="auto"/>
              <w:ind w:left="0"/>
              <w:jc w:val="both"/>
              <w:rPr>
                <w:sz w:val="16"/>
                <w:szCs w:val="16"/>
              </w:rPr>
            </w:pPr>
          </w:p>
        </w:tc>
        <w:tc>
          <w:tcPr>
            <w:tcW w:w="5387" w:type="dxa"/>
            <w:tcBorders>
              <w:top w:val="single" w:sz="4" w:space="0" w:color="000000"/>
              <w:left w:val="single" w:sz="4" w:space="0" w:color="000000"/>
              <w:bottom w:val="single" w:sz="4" w:space="0" w:color="000000"/>
              <w:right w:val="single" w:sz="4" w:space="0" w:color="000000"/>
            </w:tcBorders>
            <w:hideMark/>
          </w:tcPr>
          <w:p w14:paraId="0F78E196" w14:textId="77777777" w:rsidR="00EA04E6" w:rsidRPr="005923D0" w:rsidRDefault="00EA04E6" w:rsidP="00EA04E6">
            <w:pPr>
              <w:pStyle w:val="TableParagraph"/>
              <w:spacing w:line="240" w:lineRule="auto"/>
              <w:ind w:left="0"/>
              <w:jc w:val="both"/>
              <w:rPr>
                <w:sz w:val="16"/>
                <w:szCs w:val="16"/>
              </w:rPr>
            </w:pPr>
            <w:r w:rsidRPr="005923D0">
              <w:rPr>
                <w:sz w:val="16"/>
                <w:szCs w:val="16"/>
              </w:rPr>
              <w:t>предоставлении</w:t>
            </w:r>
            <w:r w:rsidRPr="005923D0">
              <w:rPr>
                <w:spacing w:val="-3"/>
                <w:sz w:val="16"/>
                <w:szCs w:val="16"/>
              </w:rPr>
              <w:t xml:space="preserve"> </w:t>
            </w:r>
            <w:r w:rsidRPr="005923D0">
              <w:rPr>
                <w:sz w:val="16"/>
                <w:szCs w:val="16"/>
              </w:rPr>
              <w:t>услуги</w:t>
            </w:r>
          </w:p>
        </w:tc>
        <w:tc>
          <w:tcPr>
            <w:tcW w:w="2976" w:type="dxa"/>
            <w:tcBorders>
              <w:top w:val="single" w:sz="4" w:space="0" w:color="000000"/>
              <w:left w:val="single" w:sz="4" w:space="0" w:color="000000"/>
              <w:bottom w:val="single" w:sz="4" w:space="0" w:color="000000"/>
              <w:right w:val="single" w:sz="4" w:space="0" w:color="000000"/>
            </w:tcBorders>
          </w:tcPr>
          <w:p w14:paraId="2B72E5CD" w14:textId="77777777" w:rsidR="00EA04E6" w:rsidRPr="005923D0" w:rsidRDefault="00EA04E6" w:rsidP="00EA04E6">
            <w:pPr>
              <w:pStyle w:val="TableParagraph"/>
              <w:spacing w:line="240" w:lineRule="auto"/>
              <w:ind w:left="0"/>
              <w:jc w:val="both"/>
              <w:rPr>
                <w:sz w:val="16"/>
                <w:szCs w:val="16"/>
              </w:rPr>
            </w:pPr>
          </w:p>
        </w:tc>
      </w:tr>
      <w:tr w:rsidR="00EA04E6" w:rsidRPr="0011341C" w14:paraId="244D940E"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38959723" w14:textId="77777777" w:rsidR="00EA04E6" w:rsidRPr="005923D0" w:rsidRDefault="00EA04E6" w:rsidP="00EA04E6">
            <w:pPr>
              <w:pStyle w:val="TableParagraph"/>
              <w:spacing w:line="240" w:lineRule="auto"/>
              <w:ind w:left="0"/>
              <w:jc w:val="both"/>
              <w:rPr>
                <w:sz w:val="16"/>
                <w:szCs w:val="16"/>
              </w:rPr>
            </w:pPr>
          </w:p>
        </w:tc>
        <w:tc>
          <w:tcPr>
            <w:tcW w:w="5387" w:type="dxa"/>
            <w:tcBorders>
              <w:top w:val="single" w:sz="4" w:space="0" w:color="000000"/>
              <w:left w:val="single" w:sz="4" w:space="0" w:color="000000"/>
              <w:bottom w:val="single" w:sz="4" w:space="0" w:color="000000"/>
              <w:right w:val="single" w:sz="4" w:space="0" w:color="000000"/>
            </w:tcBorders>
            <w:hideMark/>
          </w:tcPr>
          <w:p w14:paraId="5DD3F474" w14:textId="7893C08B" w:rsidR="00EA04E6" w:rsidRPr="005923D0" w:rsidRDefault="00EA04E6" w:rsidP="00EA04E6">
            <w:pPr>
              <w:pStyle w:val="TableParagraph"/>
              <w:spacing w:line="240" w:lineRule="auto"/>
              <w:ind w:left="0"/>
              <w:jc w:val="both"/>
              <w:rPr>
                <w:sz w:val="16"/>
                <w:szCs w:val="16"/>
              </w:rPr>
            </w:pPr>
            <w:r w:rsidRPr="005923D0">
              <w:rPr>
                <w:sz w:val="16"/>
                <w:szCs w:val="16"/>
              </w:rPr>
              <w:t>Представление неполного комплекта</w:t>
            </w:r>
            <w:r w:rsidRPr="005923D0">
              <w:rPr>
                <w:spacing w:val="-58"/>
                <w:sz w:val="16"/>
                <w:szCs w:val="16"/>
              </w:rPr>
              <w:t xml:space="preserve"> </w:t>
            </w:r>
            <w:r w:rsidR="008E7AB9">
              <w:rPr>
                <w:spacing w:val="-58"/>
                <w:sz w:val="16"/>
                <w:szCs w:val="16"/>
                <w:lang w:val="ru-RU"/>
              </w:rPr>
              <w:t xml:space="preserve"> </w:t>
            </w:r>
            <w:r w:rsidRPr="005923D0">
              <w:rPr>
                <w:sz w:val="16"/>
                <w:szCs w:val="16"/>
              </w:rPr>
              <w:t>документов</w:t>
            </w:r>
          </w:p>
        </w:tc>
        <w:tc>
          <w:tcPr>
            <w:tcW w:w="2976" w:type="dxa"/>
            <w:tcBorders>
              <w:top w:val="single" w:sz="4" w:space="0" w:color="000000"/>
              <w:left w:val="single" w:sz="4" w:space="0" w:color="000000"/>
              <w:bottom w:val="single" w:sz="4" w:space="0" w:color="000000"/>
              <w:right w:val="single" w:sz="4" w:space="0" w:color="000000"/>
            </w:tcBorders>
            <w:hideMark/>
          </w:tcPr>
          <w:p w14:paraId="2755DEB5"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Указывается</w:t>
            </w:r>
            <w:r w:rsidRPr="005923D0">
              <w:rPr>
                <w:sz w:val="16"/>
                <w:szCs w:val="16"/>
                <w:lang w:val="ru-RU"/>
              </w:rPr>
              <w:tab/>
              <w:t>исчерпывающий</w:t>
            </w:r>
            <w:r w:rsidRPr="005923D0">
              <w:rPr>
                <w:sz w:val="16"/>
                <w:szCs w:val="16"/>
                <w:lang w:val="ru-RU"/>
              </w:rPr>
              <w:tab/>
            </w:r>
            <w:r w:rsidRPr="005923D0">
              <w:rPr>
                <w:spacing w:val="-1"/>
                <w:sz w:val="16"/>
                <w:szCs w:val="16"/>
                <w:lang w:val="ru-RU"/>
              </w:rPr>
              <w:t>перечень</w:t>
            </w:r>
            <w:r w:rsidRPr="005923D0">
              <w:rPr>
                <w:spacing w:val="-57"/>
                <w:sz w:val="16"/>
                <w:szCs w:val="16"/>
                <w:lang w:val="ru-RU"/>
              </w:rPr>
              <w:t xml:space="preserve"> </w:t>
            </w:r>
            <w:r w:rsidRPr="005923D0">
              <w:rPr>
                <w:sz w:val="16"/>
                <w:szCs w:val="16"/>
                <w:lang w:val="ru-RU"/>
              </w:rPr>
              <w:t>документов,</w:t>
            </w:r>
            <w:r w:rsidRPr="005923D0">
              <w:rPr>
                <w:spacing w:val="-3"/>
                <w:sz w:val="16"/>
                <w:szCs w:val="16"/>
                <w:lang w:val="ru-RU"/>
              </w:rPr>
              <w:t xml:space="preserve"> </w:t>
            </w:r>
            <w:r w:rsidRPr="005923D0">
              <w:rPr>
                <w:sz w:val="16"/>
                <w:szCs w:val="16"/>
                <w:lang w:val="ru-RU"/>
              </w:rPr>
              <w:t>непредставленных</w:t>
            </w:r>
            <w:r w:rsidRPr="005923D0">
              <w:rPr>
                <w:spacing w:val="-2"/>
                <w:sz w:val="16"/>
                <w:szCs w:val="16"/>
                <w:lang w:val="ru-RU"/>
              </w:rPr>
              <w:t xml:space="preserve"> </w:t>
            </w:r>
            <w:r w:rsidRPr="005923D0">
              <w:rPr>
                <w:sz w:val="16"/>
                <w:szCs w:val="16"/>
                <w:lang w:val="ru-RU"/>
              </w:rPr>
              <w:t>Заявителем</w:t>
            </w:r>
          </w:p>
        </w:tc>
      </w:tr>
      <w:tr w:rsidR="00EA04E6" w:rsidRPr="0011341C" w14:paraId="012832F8"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4F35AFCE" w14:textId="77777777" w:rsidR="00EA04E6" w:rsidRPr="005923D0" w:rsidRDefault="00EA04E6" w:rsidP="00EA04E6">
            <w:pPr>
              <w:pStyle w:val="TableParagraph"/>
              <w:spacing w:line="240" w:lineRule="auto"/>
              <w:ind w:left="0"/>
              <w:jc w:val="both"/>
              <w:rPr>
                <w:sz w:val="16"/>
                <w:szCs w:val="16"/>
                <w:lang w:val="ru-RU"/>
              </w:rPr>
            </w:pPr>
          </w:p>
        </w:tc>
        <w:tc>
          <w:tcPr>
            <w:tcW w:w="5387" w:type="dxa"/>
            <w:tcBorders>
              <w:top w:val="single" w:sz="4" w:space="0" w:color="000000"/>
              <w:left w:val="single" w:sz="4" w:space="0" w:color="000000"/>
              <w:bottom w:val="single" w:sz="4" w:space="0" w:color="000000"/>
              <w:right w:val="single" w:sz="4" w:space="0" w:color="000000"/>
            </w:tcBorders>
            <w:hideMark/>
          </w:tcPr>
          <w:p w14:paraId="59A6600E"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Представленные документы</w:t>
            </w:r>
            <w:r w:rsidRPr="005923D0">
              <w:rPr>
                <w:spacing w:val="1"/>
                <w:sz w:val="16"/>
                <w:szCs w:val="16"/>
                <w:lang w:val="ru-RU"/>
              </w:rPr>
              <w:t xml:space="preserve"> </w:t>
            </w:r>
            <w:r w:rsidRPr="005923D0">
              <w:rPr>
                <w:sz w:val="16"/>
                <w:szCs w:val="16"/>
                <w:lang w:val="ru-RU"/>
              </w:rPr>
              <w:t>утратили</w:t>
            </w:r>
            <w:r w:rsidRPr="005923D0">
              <w:rPr>
                <w:spacing w:val="-1"/>
                <w:sz w:val="16"/>
                <w:szCs w:val="16"/>
                <w:lang w:val="ru-RU"/>
              </w:rPr>
              <w:t xml:space="preserve"> </w:t>
            </w:r>
            <w:r w:rsidRPr="005923D0">
              <w:rPr>
                <w:sz w:val="16"/>
                <w:szCs w:val="16"/>
                <w:lang w:val="ru-RU"/>
              </w:rPr>
              <w:t>силу</w:t>
            </w:r>
            <w:r w:rsidRPr="005923D0">
              <w:rPr>
                <w:spacing w:val="-6"/>
                <w:sz w:val="16"/>
                <w:szCs w:val="16"/>
                <w:lang w:val="ru-RU"/>
              </w:rPr>
              <w:t xml:space="preserve"> </w:t>
            </w:r>
            <w:r w:rsidRPr="005923D0">
              <w:rPr>
                <w:sz w:val="16"/>
                <w:szCs w:val="16"/>
                <w:lang w:val="ru-RU"/>
              </w:rPr>
              <w:t>на</w:t>
            </w:r>
            <w:r w:rsidRPr="005923D0">
              <w:rPr>
                <w:spacing w:val="-2"/>
                <w:sz w:val="16"/>
                <w:szCs w:val="16"/>
                <w:lang w:val="ru-RU"/>
              </w:rPr>
              <w:t xml:space="preserve"> </w:t>
            </w:r>
            <w:r w:rsidRPr="005923D0">
              <w:rPr>
                <w:sz w:val="16"/>
                <w:szCs w:val="16"/>
                <w:lang w:val="ru-RU"/>
              </w:rPr>
              <w:t>момент</w:t>
            </w:r>
            <w:r w:rsidRPr="005923D0">
              <w:rPr>
                <w:spacing w:val="-2"/>
                <w:sz w:val="16"/>
                <w:szCs w:val="16"/>
                <w:lang w:val="ru-RU"/>
              </w:rPr>
              <w:t xml:space="preserve"> </w:t>
            </w:r>
            <w:r w:rsidRPr="005923D0">
              <w:rPr>
                <w:sz w:val="16"/>
                <w:szCs w:val="16"/>
                <w:lang w:val="ru-RU"/>
              </w:rPr>
              <w:t>обращения</w:t>
            </w:r>
            <w:r w:rsidRPr="005923D0">
              <w:rPr>
                <w:spacing w:val="-57"/>
                <w:sz w:val="16"/>
                <w:szCs w:val="16"/>
                <w:lang w:val="ru-RU"/>
              </w:rPr>
              <w:t xml:space="preserve"> </w:t>
            </w:r>
            <w:r w:rsidRPr="005923D0">
              <w:rPr>
                <w:sz w:val="16"/>
                <w:szCs w:val="16"/>
                <w:lang w:val="ru-RU"/>
              </w:rPr>
              <w:t>за услугой</w:t>
            </w:r>
          </w:p>
        </w:tc>
        <w:tc>
          <w:tcPr>
            <w:tcW w:w="2976" w:type="dxa"/>
            <w:tcBorders>
              <w:top w:val="single" w:sz="4" w:space="0" w:color="000000"/>
              <w:left w:val="single" w:sz="4" w:space="0" w:color="000000"/>
              <w:bottom w:val="single" w:sz="4" w:space="0" w:color="000000"/>
              <w:right w:val="single" w:sz="4" w:space="0" w:color="000000"/>
            </w:tcBorders>
            <w:hideMark/>
          </w:tcPr>
          <w:p w14:paraId="5EBFDA57"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Указывается</w:t>
            </w:r>
            <w:r w:rsidRPr="005923D0">
              <w:rPr>
                <w:sz w:val="16"/>
                <w:szCs w:val="16"/>
                <w:lang w:val="ru-RU"/>
              </w:rPr>
              <w:tab/>
              <w:t>исчерпывающий</w:t>
            </w:r>
            <w:r w:rsidRPr="005923D0">
              <w:rPr>
                <w:sz w:val="16"/>
                <w:szCs w:val="16"/>
                <w:lang w:val="ru-RU"/>
              </w:rPr>
              <w:tab/>
            </w:r>
            <w:r w:rsidRPr="005923D0">
              <w:rPr>
                <w:spacing w:val="-1"/>
                <w:sz w:val="16"/>
                <w:szCs w:val="16"/>
                <w:lang w:val="ru-RU"/>
              </w:rPr>
              <w:t>перечень</w:t>
            </w:r>
            <w:r w:rsidRPr="005923D0">
              <w:rPr>
                <w:spacing w:val="-57"/>
                <w:sz w:val="16"/>
                <w:szCs w:val="16"/>
                <w:lang w:val="ru-RU"/>
              </w:rPr>
              <w:t xml:space="preserve"> </w:t>
            </w:r>
            <w:r w:rsidRPr="005923D0">
              <w:rPr>
                <w:sz w:val="16"/>
                <w:szCs w:val="16"/>
                <w:lang w:val="ru-RU"/>
              </w:rPr>
              <w:t>документов,</w:t>
            </w:r>
            <w:r w:rsidRPr="005923D0">
              <w:rPr>
                <w:spacing w:val="3"/>
                <w:sz w:val="16"/>
                <w:szCs w:val="16"/>
                <w:lang w:val="ru-RU"/>
              </w:rPr>
              <w:t xml:space="preserve"> </w:t>
            </w:r>
            <w:r w:rsidRPr="005923D0">
              <w:rPr>
                <w:sz w:val="16"/>
                <w:szCs w:val="16"/>
                <w:lang w:val="ru-RU"/>
              </w:rPr>
              <w:t>утративших</w:t>
            </w:r>
            <w:r w:rsidRPr="005923D0">
              <w:rPr>
                <w:spacing w:val="2"/>
                <w:sz w:val="16"/>
                <w:szCs w:val="16"/>
                <w:lang w:val="ru-RU"/>
              </w:rPr>
              <w:t xml:space="preserve"> </w:t>
            </w:r>
            <w:r w:rsidRPr="005923D0">
              <w:rPr>
                <w:sz w:val="16"/>
                <w:szCs w:val="16"/>
                <w:lang w:val="ru-RU"/>
              </w:rPr>
              <w:t>силу</w:t>
            </w:r>
          </w:p>
        </w:tc>
      </w:tr>
      <w:tr w:rsidR="00EA04E6" w:rsidRPr="0011341C" w14:paraId="7F37B21A"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7E381521" w14:textId="77777777" w:rsidR="00EA04E6" w:rsidRPr="005923D0" w:rsidRDefault="00EA04E6" w:rsidP="00EA04E6">
            <w:pPr>
              <w:pStyle w:val="TableParagraph"/>
              <w:spacing w:line="240" w:lineRule="auto"/>
              <w:ind w:left="0"/>
              <w:jc w:val="both"/>
              <w:rPr>
                <w:sz w:val="16"/>
                <w:szCs w:val="16"/>
                <w:lang w:val="ru-RU"/>
              </w:rPr>
            </w:pPr>
          </w:p>
        </w:tc>
        <w:tc>
          <w:tcPr>
            <w:tcW w:w="5387" w:type="dxa"/>
            <w:tcBorders>
              <w:top w:val="single" w:sz="4" w:space="0" w:color="000000"/>
              <w:left w:val="single" w:sz="4" w:space="0" w:color="000000"/>
              <w:bottom w:val="single" w:sz="4" w:space="0" w:color="000000"/>
              <w:right w:val="single" w:sz="4" w:space="0" w:color="000000"/>
            </w:tcBorders>
            <w:hideMark/>
          </w:tcPr>
          <w:p w14:paraId="488F864E"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Представленные документы</w:t>
            </w:r>
            <w:r w:rsidRPr="005923D0">
              <w:rPr>
                <w:spacing w:val="1"/>
                <w:sz w:val="16"/>
                <w:szCs w:val="16"/>
                <w:lang w:val="ru-RU"/>
              </w:rPr>
              <w:t xml:space="preserve"> </w:t>
            </w:r>
            <w:r w:rsidRPr="005923D0">
              <w:rPr>
                <w:sz w:val="16"/>
                <w:szCs w:val="16"/>
                <w:lang w:val="ru-RU"/>
              </w:rPr>
              <w:t>содержат подчистки и исправления</w:t>
            </w:r>
            <w:r w:rsidRPr="005923D0">
              <w:rPr>
                <w:spacing w:val="-58"/>
                <w:sz w:val="16"/>
                <w:szCs w:val="16"/>
                <w:lang w:val="ru-RU"/>
              </w:rPr>
              <w:t xml:space="preserve"> </w:t>
            </w:r>
            <w:r w:rsidRPr="005923D0">
              <w:rPr>
                <w:sz w:val="16"/>
                <w:szCs w:val="16"/>
                <w:lang w:val="ru-RU"/>
              </w:rPr>
              <w:t>текста, не заверенные в порядке,</w:t>
            </w:r>
            <w:r w:rsidRPr="005923D0">
              <w:rPr>
                <w:spacing w:val="1"/>
                <w:sz w:val="16"/>
                <w:szCs w:val="16"/>
                <w:lang w:val="ru-RU"/>
              </w:rPr>
              <w:t xml:space="preserve"> </w:t>
            </w:r>
            <w:r w:rsidRPr="005923D0">
              <w:rPr>
                <w:sz w:val="16"/>
                <w:szCs w:val="16"/>
                <w:lang w:val="ru-RU"/>
              </w:rPr>
              <w:t>установленном законодательством</w:t>
            </w:r>
            <w:r w:rsidRPr="005923D0">
              <w:rPr>
                <w:spacing w:val="1"/>
                <w:sz w:val="16"/>
                <w:szCs w:val="16"/>
                <w:lang w:val="ru-RU"/>
              </w:rPr>
              <w:t xml:space="preserve"> </w:t>
            </w:r>
            <w:r w:rsidRPr="005923D0">
              <w:rPr>
                <w:sz w:val="16"/>
                <w:szCs w:val="16"/>
                <w:lang w:val="ru-RU"/>
              </w:rPr>
              <w:t>Российской</w:t>
            </w:r>
            <w:r w:rsidRPr="005923D0">
              <w:rPr>
                <w:spacing w:val="-1"/>
                <w:sz w:val="16"/>
                <w:szCs w:val="16"/>
                <w:lang w:val="ru-RU"/>
              </w:rPr>
              <w:t xml:space="preserve"> </w:t>
            </w:r>
            <w:r w:rsidRPr="005923D0">
              <w:rPr>
                <w:sz w:val="16"/>
                <w:szCs w:val="16"/>
                <w:lang w:val="ru-RU"/>
              </w:rPr>
              <w:t>Федерации</w:t>
            </w:r>
          </w:p>
        </w:tc>
        <w:tc>
          <w:tcPr>
            <w:tcW w:w="2976" w:type="dxa"/>
            <w:tcBorders>
              <w:top w:val="single" w:sz="4" w:space="0" w:color="000000"/>
              <w:left w:val="single" w:sz="4" w:space="0" w:color="000000"/>
              <w:bottom w:val="single" w:sz="4" w:space="0" w:color="000000"/>
              <w:right w:val="single" w:sz="4" w:space="0" w:color="000000"/>
            </w:tcBorders>
            <w:hideMark/>
          </w:tcPr>
          <w:p w14:paraId="45203255"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Указывается</w:t>
            </w:r>
            <w:r w:rsidRPr="005923D0">
              <w:rPr>
                <w:spacing w:val="1"/>
                <w:sz w:val="16"/>
                <w:szCs w:val="16"/>
                <w:lang w:val="ru-RU"/>
              </w:rPr>
              <w:t xml:space="preserve"> </w:t>
            </w:r>
            <w:r w:rsidRPr="005923D0">
              <w:rPr>
                <w:sz w:val="16"/>
                <w:szCs w:val="16"/>
                <w:lang w:val="ru-RU"/>
              </w:rPr>
              <w:t>исчерпывающий</w:t>
            </w:r>
            <w:r w:rsidRPr="005923D0">
              <w:rPr>
                <w:spacing w:val="1"/>
                <w:sz w:val="16"/>
                <w:szCs w:val="16"/>
                <w:lang w:val="ru-RU"/>
              </w:rPr>
              <w:t xml:space="preserve"> </w:t>
            </w:r>
            <w:r w:rsidRPr="005923D0">
              <w:rPr>
                <w:sz w:val="16"/>
                <w:szCs w:val="16"/>
                <w:lang w:val="ru-RU"/>
              </w:rPr>
              <w:t>перечень</w:t>
            </w:r>
            <w:r w:rsidRPr="005923D0">
              <w:rPr>
                <w:spacing w:val="1"/>
                <w:sz w:val="16"/>
                <w:szCs w:val="16"/>
                <w:lang w:val="ru-RU"/>
              </w:rPr>
              <w:t xml:space="preserve"> </w:t>
            </w:r>
            <w:r w:rsidRPr="005923D0">
              <w:rPr>
                <w:sz w:val="16"/>
                <w:szCs w:val="16"/>
                <w:lang w:val="ru-RU"/>
              </w:rPr>
              <w:t>документов,</w:t>
            </w:r>
            <w:r w:rsidRPr="005923D0">
              <w:rPr>
                <w:spacing w:val="1"/>
                <w:sz w:val="16"/>
                <w:szCs w:val="16"/>
                <w:lang w:val="ru-RU"/>
              </w:rPr>
              <w:t xml:space="preserve"> </w:t>
            </w:r>
            <w:r w:rsidRPr="005923D0">
              <w:rPr>
                <w:sz w:val="16"/>
                <w:szCs w:val="16"/>
                <w:lang w:val="ru-RU"/>
              </w:rPr>
              <w:t>содержащих</w:t>
            </w:r>
            <w:r w:rsidRPr="005923D0">
              <w:rPr>
                <w:spacing w:val="1"/>
                <w:sz w:val="16"/>
                <w:szCs w:val="16"/>
                <w:lang w:val="ru-RU"/>
              </w:rPr>
              <w:t xml:space="preserve"> </w:t>
            </w:r>
            <w:r w:rsidRPr="005923D0">
              <w:rPr>
                <w:sz w:val="16"/>
                <w:szCs w:val="16"/>
                <w:lang w:val="ru-RU"/>
              </w:rPr>
              <w:t>подчистки</w:t>
            </w:r>
            <w:r w:rsidRPr="005923D0">
              <w:rPr>
                <w:spacing w:val="1"/>
                <w:sz w:val="16"/>
                <w:szCs w:val="16"/>
                <w:lang w:val="ru-RU"/>
              </w:rPr>
              <w:t xml:space="preserve"> </w:t>
            </w:r>
            <w:r w:rsidRPr="005923D0">
              <w:rPr>
                <w:sz w:val="16"/>
                <w:szCs w:val="16"/>
                <w:lang w:val="ru-RU"/>
              </w:rPr>
              <w:t>и</w:t>
            </w:r>
            <w:r w:rsidRPr="005923D0">
              <w:rPr>
                <w:spacing w:val="1"/>
                <w:sz w:val="16"/>
                <w:szCs w:val="16"/>
                <w:lang w:val="ru-RU"/>
              </w:rPr>
              <w:t xml:space="preserve"> </w:t>
            </w:r>
            <w:r w:rsidRPr="005923D0">
              <w:rPr>
                <w:sz w:val="16"/>
                <w:szCs w:val="16"/>
                <w:lang w:val="ru-RU"/>
              </w:rPr>
              <w:t>исправления</w:t>
            </w:r>
          </w:p>
        </w:tc>
      </w:tr>
      <w:tr w:rsidR="00EA04E6" w:rsidRPr="0011341C" w14:paraId="002509DB"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16B89DBD" w14:textId="77777777" w:rsidR="00EA04E6" w:rsidRPr="005923D0" w:rsidRDefault="00EA04E6" w:rsidP="00EA04E6">
            <w:pPr>
              <w:pStyle w:val="TableParagraph"/>
              <w:spacing w:line="240" w:lineRule="auto"/>
              <w:ind w:left="0"/>
              <w:jc w:val="both"/>
              <w:rPr>
                <w:sz w:val="16"/>
                <w:szCs w:val="16"/>
                <w:lang w:val="ru-RU"/>
              </w:rPr>
            </w:pPr>
          </w:p>
        </w:tc>
        <w:tc>
          <w:tcPr>
            <w:tcW w:w="5387" w:type="dxa"/>
            <w:tcBorders>
              <w:top w:val="single" w:sz="4" w:space="0" w:color="000000"/>
              <w:left w:val="single" w:sz="4" w:space="0" w:color="000000"/>
              <w:bottom w:val="single" w:sz="4" w:space="0" w:color="000000"/>
              <w:right w:val="single" w:sz="4" w:space="0" w:color="000000"/>
            </w:tcBorders>
            <w:hideMark/>
          </w:tcPr>
          <w:p w14:paraId="43880CBD"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Подача заявления о предоставлении</w:t>
            </w:r>
            <w:r w:rsidRPr="005923D0">
              <w:rPr>
                <w:spacing w:val="-58"/>
                <w:sz w:val="16"/>
                <w:szCs w:val="16"/>
                <w:lang w:val="ru-RU"/>
              </w:rPr>
              <w:t xml:space="preserve"> </w:t>
            </w:r>
            <w:r w:rsidRPr="005923D0">
              <w:rPr>
                <w:sz w:val="16"/>
                <w:szCs w:val="16"/>
                <w:lang w:val="ru-RU"/>
              </w:rPr>
              <w:t>услуги и документов, необходимых</w:t>
            </w:r>
            <w:r w:rsidRPr="005923D0">
              <w:rPr>
                <w:spacing w:val="-57"/>
                <w:sz w:val="16"/>
                <w:szCs w:val="16"/>
                <w:lang w:val="ru-RU"/>
              </w:rPr>
              <w:t xml:space="preserve"> </w:t>
            </w:r>
            <w:r w:rsidRPr="005923D0">
              <w:rPr>
                <w:sz w:val="16"/>
                <w:szCs w:val="16"/>
                <w:lang w:val="ru-RU"/>
              </w:rPr>
              <w:t>для предоставления услуги, в</w:t>
            </w:r>
            <w:r w:rsidRPr="005923D0">
              <w:rPr>
                <w:spacing w:val="1"/>
                <w:sz w:val="16"/>
                <w:szCs w:val="16"/>
                <w:lang w:val="ru-RU"/>
              </w:rPr>
              <w:t xml:space="preserve"> </w:t>
            </w:r>
            <w:r w:rsidRPr="005923D0">
              <w:rPr>
                <w:sz w:val="16"/>
                <w:szCs w:val="16"/>
                <w:lang w:val="ru-RU"/>
              </w:rPr>
              <w:t>электронной форме с нарушением</w:t>
            </w:r>
            <w:r w:rsidRPr="005923D0">
              <w:rPr>
                <w:spacing w:val="1"/>
                <w:sz w:val="16"/>
                <w:szCs w:val="16"/>
                <w:lang w:val="ru-RU"/>
              </w:rPr>
              <w:t xml:space="preserve"> </w:t>
            </w:r>
            <w:r w:rsidRPr="005923D0">
              <w:rPr>
                <w:sz w:val="16"/>
                <w:szCs w:val="16"/>
                <w:lang w:val="ru-RU"/>
              </w:rPr>
              <w:t>установленных</w:t>
            </w:r>
            <w:r w:rsidRPr="005923D0">
              <w:rPr>
                <w:spacing w:val="-2"/>
                <w:sz w:val="16"/>
                <w:szCs w:val="16"/>
                <w:lang w:val="ru-RU"/>
              </w:rPr>
              <w:t xml:space="preserve"> </w:t>
            </w:r>
            <w:r w:rsidRPr="005923D0">
              <w:rPr>
                <w:sz w:val="16"/>
                <w:szCs w:val="16"/>
                <w:lang w:val="ru-RU"/>
              </w:rPr>
              <w:t>требований</w:t>
            </w:r>
          </w:p>
        </w:tc>
        <w:tc>
          <w:tcPr>
            <w:tcW w:w="2976" w:type="dxa"/>
            <w:tcBorders>
              <w:top w:val="single" w:sz="4" w:space="0" w:color="000000"/>
              <w:left w:val="single" w:sz="4" w:space="0" w:color="000000"/>
              <w:bottom w:val="single" w:sz="4" w:space="0" w:color="000000"/>
              <w:right w:val="single" w:sz="4" w:space="0" w:color="000000"/>
            </w:tcBorders>
            <w:hideMark/>
          </w:tcPr>
          <w:p w14:paraId="555D8786" w14:textId="77777777" w:rsidR="00EA04E6" w:rsidRPr="005923D0" w:rsidRDefault="00EA04E6" w:rsidP="00EA04E6">
            <w:pPr>
              <w:pStyle w:val="TableParagraph"/>
              <w:spacing w:line="240" w:lineRule="auto"/>
              <w:ind w:left="0"/>
              <w:jc w:val="both"/>
              <w:rPr>
                <w:sz w:val="16"/>
                <w:szCs w:val="16"/>
              </w:rPr>
            </w:pPr>
            <w:r w:rsidRPr="005923D0">
              <w:rPr>
                <w:sz w:val="16"/>
                <w:szCs w:val="16"/>
              </w:rPr>
              <w:t>Указываются</w:t>
            </w:r>
            <w:r w:rsidRPr="005923D0">
              <w:rPr>
                <w:spacing w:val="-4"/>
                <w:sz w:val="16"/>
                <w:szCs w:val="16"/>
              </w:rPr>
              <w:t xml:space="preserve"> </w:t>
            </w:r>
            <w:r w:rsidRPr="005923D0">
              <w:rPr>
                <w:sz w:val="16"/>
                <w:szCs w:val="16"/>
              </w:rPr>
              <w:t>основания</w:t>
            </w:r>
            <w:r w:rsidRPr="005923D0">
              <w:rPr>
                <w:spacing w:val="-3"/>
                <w:sz w:val="16"/>
                <w:szCs w:val="16"/>
              </w:rPr>
              <w:t xml:space="preserve"> </w:t>
            </w:r>
            <w:r w:rsidRPr="005923D0">
              <w:rPr>
                <w:sz w:val="16"/>
                <w:szCs w:val="16"/>
              </w:rPr>
              <w:t>такого</w:t>
            </w:r>
            <w:r w:rsidRPr="005923D0">
              <w:rPr>
                <w:spacing w:val="-4"/>
                <w:sz w:val="16"/>
                <w:szCs w:val="16"/>
              </w:rPr>
              <w:t xml:space="preserve"> </w:t>
            </w:r>
            <w:r w:rsidRPr="005923D0">
              <w:rPr>
                <w:sz w:val="16"/>
                <w:szCs w:val="16"/>
              </w:rPr>
              <w:t>вывода</w:t>
            </w:r>
          </w:p>
        </w:tc>
      </w:tr>
      <w:tr w:rsidR="00EA04E6" w:rsidRPr="0011341C" w14:paraId="3127D4E4"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27F7D8CC" w14:textId="77777777" w:rsidR="00EA04E6" w:rsidRPr="005923D0" w:rsidRDefault="00EA04E6" w:rsidP="00EA04E6">
            <w:pPr>
              <w:pStyle w:val="TableParagraph"/>
              <w:spacing w:line="240" w:lineRule="auto"/>
              <w:ind w:left="0"/>
              <w:jc w:val="both"/>
              <w:rPr>
                <w:sz w:val="16"/>
                <w:szCs w:val="16"/>
              </w:rPr>
            </w:pPr>
          </w:p>
        </w:tc>
        <w:tc>
          <w:tcPr>
            <w:tcW w:w="5387" w:type="dxa"/>
            <w:tcBorders>
              <w:top w:val="single" w:sz="4" w:space="0" w:color="000000"/>
              <w:left w:val="single" w:sz="4" w:space="0" w:color="000000"/>
              <w:bottom w:val="single" w:sz="4" w:space="0" w:color="000000"/>
              <w:right w:val="single" w:sz="4" w:space="0" w:color="000000"/>
            </w:tcBorders>
            <w:hideMark/>
          </w:tcPr>
          <w:p w14:paraId="6A44D377"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Представленные в электронной</w:t>
            </w:r>
            <w:r w:rsidRPr="005923D0">
              <w:rPr>
                <w:spacing w:val="1"/>
                <w:sz w:val="16"/>
                <w:szCs w:val="16"/>
                <w:lang w:val="ru-RU"/>
              </w:rPr>
              <w:t xml:space="preserve"> </w:t>
            </w:r>
            <w:r w:rsidRPr="005923D0">
              <w:rPr>
                <w:sz w:val="16"/>
                <w:szCs w:val="16"/>
                <w:lang w:val="ru-RU"/>
              </w:rPr>
              <w:t>форме документы содержат</w:t>
            </w:r>
            <w:r w:rsidRPr="005923D0">
              <w:rPr>
                <w:spacing w:val="1"/>
                <w:sz w:val="16"/>
                <w:szCs w:val="16"/>
                <w:lang w:val="ru-RU"/>
              </w:rPr>
              <w:t xml:space="preserve"> </w:t>
            </w:r>
            <w:r w:rsidRPr="005923D0">
              <w:rPr>
                <w:sz w:val="16"/>
                <w:szCs w:val="16"/>
                <w:lang w:val="ru-RU"/>
              </w:rPr>
              <w:t>повреждения, наличие которых не</w:t>
            </w:r>
            <w:r w:rsidRPr="005923D0">
              <w:rPr>
                <w:spacing w:val="-58"/>
                <w:sz w:val="16"/>
                <w:szCs w:val="16"/>
                <w:lang w:val="ru-RU"/>
              </w:rPr>
              <w:t xml:space="preserve"> </w:t>
            </w:r>
            <w:r w:rsidRPr="005923D0">
              <w:rPr>
                <w:sz w:val="16"/>
                <w:szCs w:val="16"/>
                <w:lang w:val="ru-RU"/>
              </w:rPr>
              <w:t>позволяет в полном объеме</w:t>
            </w:r>
            <w:r w:rsidRPr="005923D0">
              <w:rPr>
                <w:spacing w:val="1"/>
                <w:sz w:val="16"/>
                <w:szCs w:val="16"/>
                <w:lang w:val="ru-RU"/>
              </w:rPr>
              <w:t xml:space="preserve"> </w:t>
            </w:r>
            <w:r w:rsidRPr="005923D0">
              <w:rPr>
                <w:sz w:val="16"/>
                <w:szCs w:val="16"/>
                <w:lang w:val="ru-RU"/>
              </w:rPr>
              <w:t>использовать информацию и</w:t>
            </w:r>
            <w:r w:rsidRPr="005923D0">
              <w:rPr>
                <w:spacing w:val="1"/>
                <w:sz w:val="16"/>
                <w:szCs w:val="16"/>
                <w:lang w:val="ru-RU"/>
              </w:rPr>
              <w:t xml:space="preserve"> </w:t>
            </w:r>
            <w:r w:rsidRPr="005923D0">
              <w:rPr>
                <w:sz w:val="16"/>
                <w:szCs w:val="16"/>
                <w:lang w:val="ru-RU"/>
              </w:rPr>
              <w:t>сведения, содержащиеся в</w:t>
            </w:r>
            <w:r w:rsidRPr="005923D0">
              <w:rPr>
                <w:spacing w:val="1"/>
                <w:sz w:val="16"/>
                <w:szCs w:val="16"/>
                <w:lang w:val="ru-RU"/>
              </w:rPr>
              <w:t xml:space="preserve"> </w:t>
            </w:r>
            <w:r w:rsidRPr="005923D0">
              <w:rPr>
                <w:sz w:val="16"/>
                <w:szCs w:val="16"/>
                <w:lang w:val="ru-RU"/>
              </w:rPr>
              <w:t>документах для предоставления</w:t>
            </w:r>
            <w:r w:rsidRPr="005923D0">
              <w:rPr>
                <w:spacing w:val="1"/>
                <w:sz w:val="16"/>
                <w:szCs w:val="16"/>
                <w:lang w:val="ru-RU"/>
              </w:rPr>
              <w:t xml:space="preserve"> </w:t>
            </w:r>
            <w:r w:rsidRPr="005923D0">
              <w:rPr>
                <w:sz w:val="16"/>
                <w:szCs w:val="16"/>
                <w:lang w:val="ru-RU"/>
              </w:rPr>
              <w:t>услуги</w:t>
            </w:r>
          </w:p>
        </w:tc>
        <w:tc>
          <w:tcPr>
            <w:tcW w:w="2976" w:type="dxa"/>
            <w:tcBorders>
              <w:top w:val="single" w:sz="4" w:space="0" w:color="000000"/>
              <w:left w:val="single" w:sz="4" w:space="0" w:color="000000"/>
              <w:bottom w:val="single" w:sz="4" w:space="0" w:color="000000"/>
              <w:right w:val="single" w:sz="4" w:space="0" w:color="000000"/>
            </w:tcBorders>
            <w:hideMark/>
          </w:tcPr>
          <w:p w14:paraId="6D715DC9"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Указывается</w:t>
            </w:r>
            <w:r w:rsidRPr="005923D0">
              <w:rPr>
                <w:sz w:val="16"/>
                <w:szCs w:val="16"/>
                <w:lang w:val="ru-RU"/>
              </w:rPr>
              <w:tab/>
              <w:t>исчерпывающий</w:t>
            </w:r>
            <w:r w:rsidRPr="005923D0">
              <w:rPr>
                <w:sz w:val="16"/>
                <w:szCs w:val="16"/>
                <w:lang w:val="ru-RU"/>
              </w:rPr>
              <w:tab/>
            </w:r>
            <w:r w:rsidRPr="005923D0">
              <w:rPr>
                <w:spacing w:val="-1"/>
                <w:sz w:val="16"/>
                <w:szCs w:val="16"/>
                <w:lang w:val="ru-RU"/>
              </w:rPr>
              <w:t>перечень</w:t>
            </w:r>
            <w:r w:rsidRPr="005923D0">
              <w:rPr>
                <w:spacing w:val="-57"/>
                <w:sz w:val="16"/>
                <w:szCs w:val="16"/>
                <w:lang w:val="ru-RU"/>
              </w:rPr>
              <w:t xml:space="preserve"> </w:t>
            </w:r>
            <w:r w:rsidRPr="005923D0">
              <w:rPr>
                <w:sz w:val="16"/>
                <w:szCs w:val="16"/>
                <w:lang w:val="ru-RU"/>
              </w:rPr>
              <w:t>документов,</w:t>
            </w:r>
            <w:r w:rsidRPr="005923D0">
              <w:rPr>
                <w:spacing w:val="-2"/>
                <w:sz w:val="16"/>
                <w:szCs w:val="16"/>
                <w:lang w:val="ru-RU"/>
              </w:rPr>
              <w:t xml:space="preserve"> </w:t>
            </w:r>
            <w:r w:rsidRPr="005923D0">
              <w:rPr>
                <w:sz w:val="16"/>
                <w:szCs w:val="16"/>
                <w:lang w:val="ru-RU"/>
              </w:rPr>
              <w:t>содержащих</w:t>
            </w:r>
            <w:r w:rsidRPr="005923D0">
              <w:rPr>
                <w:spacing w:val="-2"/>
                <w:sz w:val="16"/>
                <w:szCs w:val="16"/>
                <w:lang w:val="ru-RU"/>
              </w:rPr>
              <w:t xml:space="preserve"> </w:t>
            </w:r>
            <w:r w:rsidRPr="005923D0">
              <w:rPr>
                <w:sz w:val="16"/>
                <w:szCs w:val="16"/>
                <w:lang w:val="ru-RU"/>
              </w:rPr>
              <w:t>повреждения</w:t>
            </w:r>
          </w:p>
        </w:tc>
      </w:tr>
      <w:tr w:rsidR="00EA04E6" w:rsidRPr="0011341C" w14:paraId="212B173D" w14:textId="77777777" w:rsidTr="001E38CF">
        <w:trPr>
          <w:trHeight w:val="20"/>
        </w:trPr>
        <w:tc>
          <w:tcPr>
            <w:tcW w:w="2007" w:type="dxa"/>
            <w:tcBorders>
              <w:top w:val="single" w:sz="4" w:space="0" w:color="000000"/>
              <w:left w:val="single" w:sz="4" w:space="0" w:color="000000"/>
              <w:bottom w:val="single" w:sz="4" w:space="0" w:color="000000"/>
              <w:right w:val="single" w:sz="4" w:space="0" w:color="000000"/>
            </w:tcBorders>
          </w:tcPr>
          <w:p w14:paraId="601F05D1" w14:textId="77777777" w:rsidR="00EA04E6" w:rsidRPr="005923D0" w:rsidRDefault="00EA04E6" w:rsidP="00EA04E6">
            <w:pPr>
              <w:pStyle w:val="TableParagraph"/>
              <w:spacing w:line="240" w:lineRule="auto"/>
              <w:ind w:left="0"/>
              <w:jc w:val="both"/>
              <w:rPr>
                <w:sz w:val="16"/>
                <w:szCs w:val="16"/>
                <w:lang w:val="ru-RU"/>
              </w:rPr>
            </w:pPr>
          </w:p>
        </w:tc>
        <w:tc>
          <w:tcPr>
            <w:tcW w:w="5387" w:type="dxa"/>
            <w:tcBorders>
              <w:top w:val="single" w:sz="4" w:space="0" w:color="000000"/>
              <w:left w:val="single" w:sz="4" w:space="0" w:color="000000"/>
              <w:bottom w:val="single" w:sz="4" w:space="0" w:color="000000"/>
              <w:right w:val="single" w:sz="4" w:space="0" w:color="000000"/>
            </w:tcBorders>
            <w:hideMark/>
          </w:tcPr>
          <w:p w14:paraId="212F1EB6" w14:textId="77777777" w:rsidR="00EA04E6" w:rsidRPr="005923D0" w:rsidRDefault="00EA04E6" w:rsidP="00EA04E6">
            <w:pPr>
              <w:pStyle w:val="TableParagraph"/>
              <w:spacing w:line="240" w:lineRule="auto"/>
              <w:ind w:left="0"/>
              <w:jc w:val="both"/>
              <w:rPr>
                <w:sz w:val="16"/>
                <w:szCs w:val="16"/>
                <w:lang w:val="ru-RU"/>
              </w:rPr>
            </w:pPr>
            <w:r w:rsidRPr="005923D0">
              <w:rPr>
                <w:sz w:val="16"/>
                <w:szCs w:val="16"/>
                <w:lang w:val="ru-RU"/>
              </w:rPr>
              <w:t>Заявление подано лицом, не</w:t>
            </w:r>
            <w:r w:rsidRPr="005923D0">
              <w:rPr>
                <w:spacing w:val="1"/>
                <w:sz w:val="16"/>
                <w:szCs w:val="16"/>
                <w:lang w:val="ru-RU"/>
              </w:rPr>
              <w:t xml:space="preserve"> </w:t>
            </w:r>
            <w:r w:rsidRPr="005923D0">
              <w:rPr>
                <w:sz w:val="16"/>
                <w:szCs w:val="16"/>
                <w:lang w:val="ru-RU"/>
              </w:rPr>
              <w:t>имеющим</w:t>
            </w:r>
            <w:r w:rsidRPr="005923D0">
              <w:rPr>
                <w:spacing w:val="-5"/>
                <w:sz w:val="16"/>
                <w:szCs w:val="16"/>
                <w:lang w:val="ru-RU"/>
              </w:rPr>
              <w:t xml:space="preserve"> </w:t>
            </w:r>
            <w:r w:rsidRPr="005923D0">
              <w:rPr>
                <w:sz w:val="16"/>
                <w:szCs w:val="16"/>
                <w:lang w:val="ru-RU"/>
              </w:rPr>
              <w:t>полномочий</w:t>
            </w:r>
            <w:r w:rsidRPr="005923D0">
              <w:rPr>
                <w:spacing w:val="-6"/>
                <w:sz w:val="16"/>
                <w:szCs w:val="16"/>
                <w:lang w:val="ru-RU"/>
              </w:rPr>
              <w:t xml:space="preserve"> </w:t>
            </w:r>
            <w:r w:rsidRPr="005923D0">
              <w:rPr>
                <w:sz w:val="16"/>
                <w:szCs w:val="16"/>
                <w:lang w:val="ru-RU"/>
              </w:rPr>
              <w:t>представлять</w:t>
            </w:r>
            <w:r w:rsidRPr="005923D0">
              <w:rPr>
                <w:spacing w:val="-57"/>
                <w:sz w:val="16"/>
                <w:szCs w:val="16"/>
                <w:lang w:val="ru-RU"/>
              </w:rPr>
              <w:t xml:space="preserve"> </w:t>
            </w:r>
            <w:r w:rsidRPr="005923D0">
              <w:rPr>
                <w:sz w:val="16"/>
                <w:szCs w:val="16"/>
                <w:lang w:val="ru-RU"/>
              </w:rPr>
              <w:t>интересы</w:t>
            </w:r>
            <w:r w:rsidRPr="005923D0">
              <w:rPr>
                <w:spacing w:val="-1"/>
                <w:sz w:val="16"/>
                <w:szCs w:val="16"/>
                <w:lang w:val="ru-RU"/>
              </w:rPr>
              <w:t xml:space="preserve"> </w:t>
            </w:r>
            <w:r w:rsidRPr="005923D0">
              <w:rPr>
                <w:sz w:val="16"/>
                <w:szCs w:val="16"/>
                <w:lang w:val="ru-RU"/>
              </w:rPr>
              <w:t>Заявителя</w:t>
            </w:r>
          </w:p>
        </w:tc>
        <w:tc>
          <w:tcPr>
            <w:tcW w:w="2976" w:type="dxa"/>
            <w:tcBorders>
              <w:top w:val="single" w:sz="4" w:space="0" w:color="000000"/>
              <w:left w:val="single" w:sz="4" w:space="0" w:color="000000"/>
              <w:bottom w:val="single" w:sz="4" w:space="0" w:color="000000"/>
              <w:right w:val="single" w:sz="4" w:space="0" w:color="000000"/>
            </w:tcBorders>
            <w:hideMark/>
          </w:tcPr>
          <w:p w14:paraId="27B9E24B" w14:textId="77777777" w:rsidR="00EA04E6" w:rsidRPr="005923D0" w:rsidRDefault="00EA04E6" w:rsidP="00EA04E6">
            <w:pPr>
              <w:pStyle w:val="TableParagraph"/>
              <w:spacing w:line="240" w:lineRule="auto"/>
              <w:ind w:left="0"/>
              <w:jc w:val="both"/>
              <w:rPr>
                <w:sz w:val="16"/>
                <w:szCs w:val="16"/>
              </w:rPr>
            </w:pPr>
            <w:r w:rsidRPr="005923D0">
              <w:rPr>
                <w:sz w:val="16"/>
                <w:szCs w:val="16"/>
              </w:rPr>
              <w:t>Указываются</w:t>
            </w:r>
            <w:r w:rsidRPr="005923D0">
              <w:rPr>
                <w:spacing w:val="-4"/>
                <w:sz w:val="16"/>
                <w:szCs w:val="16"/>
              </w:rPr>
              <w:t xml:space="preserve"> </w:t>
            </w:r>
            <w:r w:rsidRPr="005923D0">
              <w:rPr>
                <w:sz w:val="16"/>
                <w:szCs w:val="16"/>
              </w:rPr>
              <w:t>основания</w:t>
            </w:r>
            <w:r w:rsidRPr="005923D0">
              <w:rPr>
                <w:spacing w:val="-3"/>
                <w:sz w:val="16"/>
                <w:szCs w:val="16"/>
              </w:rPr>
              <w:t xml:space="preserve"> </w:t>
            </w:r>
            <w:r w:rsidRPr="005923D0">
              <w:rPr>
                <w:sz w:val="16"/>
                <w:szCs w:val="16"/>
              </w:rPr>
              <w:t>такого</w:t>
            </w:r>
            <w:r w:rsidRPr="005923D0">
              <w:rPr>
                <w:spacing w:val="-4"/>
                <w:sz w:val="16"/>
                <w:szCs w:val="16"/>
              </w:rPr>
              <w:t xml:space="preserve"> </w:t>
            </w:r>
            <w:r w:rsidRPr="005923D0">
              <w:rPr>
                <w:sz w:val="16"/>
                <w:szCs w:val="16"/>
              </w:rPr>
              <w:t>вывода</w:t>
            </w:r>
          </w:p>
        </w:tc>
      </w:tr>
    </w:tbl>
    <w:p w14:paraId="15E29145" w14:textId="77777777" w:rsidR="001E38CF" w:rsidRDefault="00EA04E6" w:rsidP="00EA04E6">
      <w:pPr>
        <w:pStyle w:val="af"/>
        <w:spacing w:after="0"/>
        <w:jc w:val="both"/>
        <w:rPr>
          <w:sz w:val="20"/>
          <w:szCs w:val="20"/>
        </w:rPr>
      </w:pPr>
      <w:r w:rsidRPr="0011341C">
        <w:rPr>
          <w:sz w:val="20"/>
          <w:szCs w:val="20"/>
        </w:rPr>
        <w:t>Вы</w:t>
      </w:r>
      <w:r w:rsidRPr="0011341C">
        <w:rPr>
          <w:spacing w:val="33"/>
          <w:sz w:val="20"/>
          <w:szCs w:val="20"/>
        </w:rPr>
        <w:t xml:space="preserve"> </w:t>
      </w:r>
      <w:r w:rsidRPr="0011341C">
        <w:rPr>
          <w:sz w:val="20"/>
          <w:szCs w:val="20"/>
        </w:rPr>
        <w:t>вправе</w:t>
      </w:r>
      <w:r w:rsidRPr="0011341C">
        <w:rPr>
          <w:spacing w:val="30"/>
          <w:sz w:val="20"/>
          <w:szCs w:val="20"/>
        </w:rPr>
        <w:t xml:space="preserve"> </w:t>
      </w:r>
      <w:r w:rsidRPr="0011341C">
        <w:rPr>
          <w:sz w:val="20"/>
          <w:szCs w:val="20"/>
        </w:rPr>
        <w:t>повторно</w:t>
      </w:r>
      <w:r w:rsidRPr="0011341C">
        <w:rPr>
          <w:spacing w:val="34"/>
          <w:sz w:val="20"/>
          <w:szCs w:val="20"/>
        </w:rPr>
        <w:t xml:space="preserve"> </w:t>
      </w:r>
      <w:r w:rsidRPr="0011341C">
        <w:rPr>
          <w:sz w:val="20"/>
          <w:szCs w:val="20"/>
        </w:rPr>
        <w:t>обратиться</w:t>
      </w:r>
      <w:r w:rsidRPr="0011341C">
        <w:rPr>
          <w:spacing w:val="32"/>
          <w:sz w:val="20"/>
          <w:szCs w:val="20"/>
        </w:rPr>
        <w:t xml:space="preserve"> </w:t>
      </w:r>
      <w:r w:rsidRPr="0011341C">
        <w:rPr>
          <w:sz w:val="20"/>
          <w:szCs w:val="20"/>
        </w:rPr>
        <w:t>в</w:t>
      </w:r>
      <w:r w:rsidRPr="0011341C">
        <w:rPr>
          <w:spacing w:val="32"/>
          <w:sz w:val="20"/>
          <w:szCs w:val="20"/>
        </w:rPr>
        <w:t xml:space="preserve"> </w:t>
      </w:r>
      <w:r w:rsidRPr="0011341C">
        <w:rPr>
          <w:sz w:val="20"/>
          <w:szCs w:val="20"/>
        </w:rPr>
        <w:t>уполномоченный</w:t>
      </w:r>
      <w:r w:rsidRPr="0011341C">
        <w:rPr>
          <w:spacing w:val="33"/>
          <w:sz w:val="20"/>
          <w:szCs w:val="20"/>
        </w:rPr>
        <w:t xml:space="preserve"> </w:t>
      </w:r>
      <w:r w:rsidRPr="0011341C">
        <w:rPr>
          <w:sz w:val="20"/>
          <w:szCs w:val="20"/>
        </w:rPr>
        <w:t>орган</w:t>
      </w:r>
      <w:r w:rsidRPr="0011341C">
        <w:rPr>
          <w:spacing w:val="30"/>
          <w:sz w:val="20"/>
          <w:szCs w:val="20"/>
        </w:rPr>
        <w:t xml:space="preserve"> </w:t>
      </w:r>
      <w:r w:rsidRPr="0011341C">
        <w:rPr>
          <w:sz w:val="20"/>
          <w:szCs w:val="20"/>
        </w:rPr>
        <w:t>с</w:t>
      </w:r>
      <w:r w:rsidRPr="0011341C">
        <w:rPr>
          <w:spacing w:val="33"/>
          <w:sz w:val="20"/>
          <w:szCs w:val="20"/>
        </w:rPr>
        <w:t xml:space="preserve"> </w:t>
      </w:r>
      <w:r w:rsidRPr="0011341C">
        <w:rPr>
          <w:sz w:val="20"/>
          <w:szCs w:val="20"/>
        </w:rPr>
        <w:t>заявлением</w:t>
      </w:r>
      <w:r w:rsidRPr="0011341C">
        <w:rPr>
          <w:spacing w:val="30"/>
          <w:sz w:val="20"/>
          <w:szCs w:val="20"/>
        </w:rPr>
        <w:t xml:space="preserve"> </w:t>
      </w:r>
      <w:r w:rsidRPr="0011341C">
        <w:rPr>
          <w:sz w:val="20"/>
          <w:szCs w:val="20"/>
        </w:rPr>
        <w:t>о</w:t>
      </w:r>
      <w:r w:rsidRPr="0011341C">
        <w:rPr>
          <w:spacing w:val="-67"/>
          <w:sz w:val="20"/>
          <w:szCs w:val="20"/>
        </w:rPr>
        <w:t xml:space="preserve"> </w:t>
      </w:r>
      <w:r w:rsidRPr="0011341C">
        <w:rPr>
          <w:sz w:val="20"/>
          <w:szCs w:val="20"/>
        </w:rPr>
        <w:t>предоставлении</w:t>
      </w:r>
      <w:r w:rsidRPr="0011341C">
        <w:rPr>
          <w:spacing w:val="-1"/>
          <w:sz w:val="20"/>
          <w:szCs w:val="20"/>
        </w:rPr>
        <w:t xml:space="preserve"> </w:t>
      </w:r>
      <w:r w:rsidRPr="0011341C">
        <w:rPr>
          <w:sz w:val="20"/>
          <w:szCs w:val="20"/>
        </w:rPr>
        <w:t>услуги</w:t>
      </w:r>
      <w:r w:rsidRPr="0011341C">
        <w:rPr>
          <w:spacing w:val="-1"/>
          <w:sz w:val="20"/>
          <w:szCs w:val="20"/>
        </w:rPr>
        <w:t xml:space="preserve"> </w:t>
      </w:r>
      <w:r w:rsidRPr="0011341C">
        <w:rPr>
          <w:sz w:val="20"/>
          <w:szCs w:val="20"/>
        </w:rPr>
        <w:t>после</w:t>
      </w:r>
      <w:r w:rsidRPr="0011341C">
        <w:rPr>
          <w:spacing w:val="-2"/>
          <w:sz w:val="20"/>
          <w:szCs w:val="20"/>
        </w:rPr>
        <w:t xml:space="preserve"> </w:t>
      </w:r>
      <w:r w:rsidRPr="0011341C">
        <w:rPr>
          <w:sz w:val="20"/>
          <w:szCs w:val="20"/>
        </w:rPr>
        <w:t>устранения</w:t>
      </w:r>
      <w:r w:rsidRPr="0011341C">
        <w:rPr>
          <w:spacing w:val="-1"/>
          <w:sz w:val="20"/>
          <w:szCs w:val="20"/>
        </w:rPr>
        <w:t xml:space="preserve"> </w:t>
      </w:r>
      <w:r w:rsidRPr="0011341C">
        <w:rPr>
          <w:sz w:val="20"/>
          <w:szCs w:val="20"/>
        </w:rPr>
        <w:t>указанных нарушений.</w:t>
      </w:r>
      <w:r w:rsidR="001E38CF">
        <w:rPr>
          <w:sz w:val="20"/>
          <w:szCs w:val="20"/>
        </w:rPr>
        <w:t xml:space="preserve"> </w:t>
      </w:r>
      <w:r w:rsidRPr="0011341C">
        <w:rPr>
          <w:sz w:val="20"/>
          <w:szCs w:val="20"/>
        </w:rPr>
        <w:t>Данный</w:t>
      </w:r>
      <w:r w:rsidR="001E38CF">
        <w:rPr>
          <w:sz w:val="20"/>
          <w:szCs w:val="20"/>
        </w:rPr>
        <w:t xml:space="preserve"> </w:t>
      </w:r>
      <w:r w:rsidRPr="0011341C">
        <w:rPr>
          <w:sz w:val="20"/>
          <w:szCs w:val="20"/>
        </w:rPr>
        <w:t>отказ</w:t>
      </w:r>
      <w:r w:rsidR="001E38CF">
        <w:rPr>
          <w:sz w:val="20"/>
          <w:szCs w:val="20"/>
        </w:rPr>
        <w:t xml:space="preserve"> </w:t>
      </w:r>
      <w:r w:rsidRPr="0011341C">
        <w:rPr>
          <w:sz w:val="20"/>
          <w:szCs w:val="20"/>
        </w:rPr>
        <w:t>может</w:t>
      </w:r>
      <w:r w:rsidR="001E38CF">
        <w:rPr>
          <w:sz w:val="20"/>
          <w:szCs w:val="20"/>
        </w:rPr>
        <w:t xml:space="preserve"> </w:t>
      </w:r>
      <w:r w:rsidRPr="0011341C">
        <w:rPr>
          <w:sz w:val="20"/>
          <w:szCs w:val="20"/>
        </w:rPr>
        <w:t>быть</w:t>
      </w:r>
      <w:r w:rsidR="001E38CF">
        <w:rPr>
          <w:sz w:val="20"/>
          <w:szCs w:val="20"/>
        </w:rPr>
        <w:t xml:space="preserve"> </w:t>
      </w:r>
      <w:r w:rsidRPr="0011341C">
        <w:rPr>
          <w:sz w:val="20"/>
          <w:szCs w:val="20"/>
        </w:rPr>
        <w:t>обжалован</w:t>
      </w:r>
      <w:r w:rsidR="001E38CF">
        <w:rPr>
          <w:sz w:val="20"/>
          <w:szCs w:val="20"/>
        </w:rPr>
        <w:t xml:space="preserve"> </w:t>
      </w:r>
      <w:r w:rsidRPr="0011341C">
        <w:rPr>
          <w:sz w:val="20"/>
          <w:szCs w:val="20"/>
        </w:rPr>
        <w:t>в</w:t>
      </w:r>
      <w:r w:rsidR="001E38CF">
        <w:rPr>
          <w:sz w:val="20"/>
          <w:szCs w:val="20"/>
        </w:rPr>
        <w:t xml:space="preserve"> </w:t>
      </w:r>
      <w:r w:rsidRPr="0011341C">
        <w:rPr>
          <w:sz w:val="20"/>
          <w:szCs w:val="20"/>
        </w:rPr>
        <w:t>досудебном</w:t>
      </w:r>
      <w:r w:rsidR="001E38CF">
        <w:rPr>
          <w:sz w:val="20"/>
          <w:szCs w:val="20"/>
        </w:rPr>
        <w:t xml:space="preserve"> </w:t>
      </w:r>
      <w:r w:rsidRPr="0011341C">
        <w:rPr>
          <w:sz w:val="20"/>
          <w:szCs w:val="20"/>
        </w:rPr>
        <w:t>порядке</w:t>
      </w:r>
      <w:r w:rsidR="001E38CF">
        <w:rPr>
          <w:sz w:val="20"/>
          <w:szCs w:val="20"/>
        </w:rPr>
        <w:t xml:space="preserve"> </w:t>
      </w:r>
      <w:r w:rsidRPr="0011341C">
        <w:rPr>
          <w:spacing w:val="-1"/>
          <w:sz w:val="20"/>
          <w:szCs w:val="20"/>
        </w:rPr>
        <w:t>путем</w:t>
      </w:r>
      <w:r w:rsidRPr="0011341C">
        <w:rPr>
          <w:spacing w:val="-67"/>
          <w:sz w:val="20"/>
          <w:szCs w:val="20"/>
        </w:rPr>
        <w:t xml:space="preserve"> </w:t>
      </w:r>
      <w:r w:rsidRPr="0011341C">
        <w:rPr>
          <w:sz w:val="20"/>
          <w:szCs w:val="20"/>
        </w:rPr>
        <w:t>направления</w:t>
      </w:r>
      <w:r w:rsidRPr="0011341C">
        <w:rPr>
          <w:spacing w:val="-2"/>
          <w:sz w:val="20"/>
          <w:szCs w:val="20"/>
        </w:rPr>
        <w:t xml:space="preserve"> </w:t>
      </w:r>
      <w:r w:rsidRPr="0011341C">
        <w:rPr>
          <w:sz w:val="20"/>
          <w:szCs w:val="20"/>
        </w:rPr>
        <w:t>жалобы</w:t>
      </w:r>
      <w:r w:rsidRPr="0011341C">
        <w:rPr>
          <w:spacing w:val="-1"/>
          <w:sz w:val="20"/>
          <w:szCs w:val="20"/>
        </w:rPr>
        <w:t xml:space="preserve"> </w:t>
      </w:r>
      <w:r w:rsidRPr="0011341C">
        <w:rPr>
          <w:sz w:val="20"/>
          <w:szCs w:val="20"/>
        </w:rPr>
        <w:t>в</w:t>
      </w:r>
      <w:r w:rsidRPr="0011341C">
        <w:rPr>
          <w:spacing w:val="-3"/>
          <w:sz w:val="20"/>
          <w:szCs w:val="20"/>
        </w:rPr>
        <w:t xml:space="preserve"> </w:t>
      </w:r>
      <w:r w:rsidRPr="0011341C">
        <w:rPr>
          <w:sz w:val="20"/>
          <w:szCs w:val="20"/>
        </w:rPr>
        <w:t>уполномоченный</w:t>
      </w:r>
      <w:r w:rsidRPr="0011341C">
        <w:rPr>
          <w:spacing w:val="-1"/>
          <w:sz w:val="20"/>
          <w:szCs w:val="20"/>
        </w:rPr>
        <w:t xml:space="preserve"> </w:t>
      </w:r>
      <w:r w:rsidRPr="0011341C">
        <w:rPr>
          <w:sz w:val="20"/>
          <w:szCs w:val="20"/>
        </w:rPr>
        <w:t>орган,</w:t>
      </w:r>
      <w:r w:rsidRPr="0011341C">
        <w:rPr>
          <w:spacing w:val="-2"/>
          <w:sz w:val="20"/>
          <w:szCs w:val="20"/>
        </w:rPr>
        <w:t xml:space="preserve"> </w:t>
      </w:r>
      <w:r w:rsidRPr="0011341C">
        <w:rPr>
          <w:sz w:val="20"/>
          <w:szCs w:val="20"/>
        </w:rPr>
        <w:t>а</w:t>
      </w:r>
      <w:r w:rsidRPr="0011341C">
        <w:rPr>
          <w:spacing w:val="-2"/>
          <w:sz w:val="20"/>
          <w:szCs w:val="20"/>
        </w:rPr>
        <w:t xml:space="preserve"> </w:t>
      </w:r>
      <w:r w:rsidRPr="0011341C">
        <w:rPr>
          <w:sz w:val="20"/>
          <w:szCs w:val="20"/>
        </w:rPr>
        <w:t>также</w:t>
      </w:r>
      <w:r w:rsidRPr="0011341C">
        <w:rPr>
          <w:spacing w:val="-1"/>
          <w:sz w:val="20"/>
          <w:szCs w:val="20"/>
        </w:rPr>
        <w:t xml:space="preserve"> </w:t>
      </w:r>
      <w:r w:rsidRPr="0011341C">
        <w:rPr>
          <w:sz w:val="20"/>
          <w:szCs w:val="20"/>
        </w:rPr>
        <w:t>в</w:t>
      </w:r>
      <w:r w:rsidRPr="0011341C">
        <w:rPr>
          <w:spacing w:val="-3"/>
          <w:sz w:val="20"/>
          <w:szCs w:val="20"/>
        </w:rPr>
        <w:t xml:space="preserve"> </w:t>
      </w:r>
      <w:r w:rsidRPr="0011341C">
        <w:rPr>
          <w:sz w:val="20"/>
          <w:szCs w:val="20"/>
        </w:rPr>
        <w:t>судебном</w:t>
      </w:r>
      <w:r w:rsidRPr="0011341C">
        <w:rPr>
          <w:spacing w:val="-1"/>
          <w:sz w:val="20"/>
          <w:szCs w:val="20"/>
        </w:rPr>
        <w:t xml:space="preserve"> </w:t>
      </w:r>
      <w:r w:rsidRPr="0011341C">
        <w:rPr>
          <w:sz w:val="20"/>
          <w:szCs w:val="20"/>
        </w:rPr>
        <w:t>порядке.</w:t>
      </w:r>
    </w:p>
    <w:p w14:paraId="2B8863A7" w14:textId="40ED3F68" w:rsidR="00EA04E6" w:rsidRPr="0011341C" w:rsidRDefault="001E38CF" w:rsidP="00EA04E6">
      <w:pPr>
        <w:pStyle w:val="af"/>
        <w:spacing w:after="0"/>
        <w:jc w:val="both"/>
        <w:rPr>
          <w:sz w:val="20"/>
          <w:szCs w:val="20"/>
        </w:rPr>
      </w:pPr>
      <w:r>
        <w:rPr>
          <w:sz w:val="20"/>
          <w:szCs w:val="20"/>
        </w:rPr>
        <w:t>______________________________      ____________          _______________________________________________________</w:t>
      </w:r>
    </w:p>
    <w:p w14:paraId="4F80F3BD" w14:textId="1876B5BA" w:rsidR="00EA04E6" w:rsidRPr="001E38CF" w:rsidRDefault="00EA04E6" w:rsidP="00EA04E6">
      <w:pPr>
        <w:spacing w:after="0" w:line="240" w:lineRule="auto"/>
        <w:jc w:val="both"/>
        <w:rPr>
          <w:rFonts w:ascii="Times New Roman" w:hAnsi="Times New Roman" w:cs="Times New Roman"/>
          <w:sz w:val="16"/>
          <w:szCs w:val="16"/>
        </w:rPr>
      </w:pPr>
      <w:r w:rsidRPr="001E38CF">
        <w:rPr>
          <w:rFonts w:ascii="Times New Roman" w:hAnsi="Times New Roman" w:cs="Times New Roman"/>
          <w:sz w:val="16"/>
          <w:szCs w:val="16"/>
        </w:rPr>
        <w:t>(должность</w:t>
      </w:r>
      <w:r w:rsidRPr="001E38CF">
        <w:rPr>
          <w:rFonts w:ascii="Times New Roman" w:hAnsi="Times New Roman" w:cs="Times New Roman"/>
          <w:sz w:val="16"/>
          <w:szCs w:val="16"/>
        </w:rPr>
        <w:tab/>
        <w:t xml:space="preserve">                                                 (подпись)</w:t>
      </w:r>
      <w:r w:rsidRPr="001E38CF">
        <w:rPr>
          <w:rFonts w:ascii="Times New Roman" w:hAnsi="Times New Roman" w:cs="Times New Roman"/>
          <w:sz w:val="16"/>
          <w:szCs w:val="16"/>
        </w:rPr>
        <w:tab/>
        <w:t xml:space="preserve">                   </w:t>
      </w:r>
      <w:r w:rsidR="001E38CF">
        <w:rPr>
          <w:rFonts w:ascii="Times New Roman" w:hAnsi="Times New Roman" w:cs="Times New Roman"/>
          <w:sz w:val="16"/>
          <w:szCs w:val="16"/>
        </w:rPr>
        <w:t xml:space="preserve">            </w:t>
      </w:r>
      <w:r w:rsidRPr="001E38CF">
        <w:rPr>
          <w:rFonts w:ascii="Times New Roman" w:hAnsi="Times New Roman" w:cs="Times New Roman"/>
          <w:sz w:val="16"/>
          <w:szCs w:val="16"/>
        </w:rPr>
        <w:t xml:space="preserve"> (расшифровка подписи) </w:t>
      </w:r>
      <w:r w:rsidRPr="001E38CF">
        <w:rPr>
          <w:rFonts w:ascii="Times New Roman" w:hAnsi="Times New Roman" w:cs="Times New Roman"/>
          <w:spacing w:val="-57"/>
          <w:sz w:val="16"/>
          <w:szCs w:val="16"/>
        </w:rPr>
        <w:t xml:space="preserve"> </w:t>
      </w:r>
      <w:r w:rsidRPr="001E38CF">
        <w:rPr>
          <w:rFonts w:ascii="Times New Roman" w:hAnsi="Times New Roman" w:cs="Times New Roman"/>
          <w:sz w:val="16"/>
          <w:szCs w:val="16"/>
        </w:rPr>
        <w:t>сотрудника</w:t>
      </w:r>
      <w:r w:rsidRPr="001E38CF">
        <w:rPr>
          <w:rFonts w:ascii="Times New Roman" w:hAnsi="Times New Roman" w:cs="Times New Roman"/>
          <w:spacing w:val="-2"/>
          <w:sz w:val="16"/>
          <w:szCs w:val="16"/>
        </w:rPr>
        <w:t xml:space="preserve"> </w:t>
      </w:r>
      <w:r w:rsidRPr="001E38CF">
        <w:rPr>
          <w:rFonts w:ascii="Times New Roman" w:hAnsi="Times New Roman" w:cs="Times New Roman"/>
          <w:sz w:val="16"/>
          <w:szCs w:val="16"/>
        </w:rPr>
        <w:t>органа</w:t>
      </w:r>
      <w:r w:rsidRPr="001E38CF">
        <w:rPr>
          <w:rFonts w:ascii="Times New Roman" w:hAnsi="Times New Roman" w:cs="Times New Roman"/>
          <w:spacing w:val="-1"/>
          <w:sz w:val="16"/>
          <w:szCs w:val="16"/>
        </w:rPr>
        <w:t xml:space="preserve"> </w:t>
      </w:r>
      <w:r w:rsidRPr="001E38CF">
        <w:rPr>
          <w:rFonts w:ascii="Times New Roman" w:hAnsi="Times New Roman" w:cs="Times New Roman"/>
          <w:sz w:val="16"/>
          <w:szCs w:val="16"/>
        </w:rPr>
        <w:t>власти,</w:t>
      </w:r>
      <w:r w:rsidR="001E38CF" w:rsidRPr="001E38CF">
        <w:rPr>
          <w:rFonts w:ascii="Times New Roman" w:hAnsi="Times New Roman" w:cs="Times New Roman"/>
          <w:sz w:val="16"/>
          <w:szCs w:val="16"/>
        </w:rPr>
        <w:t xml:space="preserve"> </w:t>
      </w:r>
      <w:r w:rsidRPr="001E38CF">
        <w:rPr>
          <w:rFonts w:ascii="Times New Roman" w:hAnsi="Times New Roman" w:cs="Times New Roman"/>
          <w:sz w:val="16"/>
          <w:szCs w:val="16"/>
        </w:rPr>
        <w:t>принявшего</w:t>
      </w:r>
      <w:r w:rsidRPr="001E38CF">
        <w:rPr>
          <w:rFonts w:ascii="Times New Roman" w:hAnsi="Times New Roman" w:cs="Times New Roman"/>
          <w:spacing w:val="-4"/>
          <w:sz w:val="16"/>
          <w:szCs w:val="16"/>
        </w:rPr>
        <w:t xml:space="preserve"> </w:t>
      </w:r>
      <w:r w:rsidRPr="001E38CF">
        <w:rPr>
          <w:rFonts w:ascii="Times New Roman" w:hAnsi="Times New Roman" w:cs="Times New Roman"/>
          <w:sz w:val="16"/>
          <w:szCs w:val="16"/>
        </w:rPr>
        <w:t>решение)</w:t>
      </w:r>
    </w:p>
    <w:p w14:paraId="01CF5BB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20</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г.</w:t>
      </w:r>
    </w:p>
    <w:p w14:paraId="0AFF5714" w14:textId="68A64761" w:rsidR="00EA04E6" w:rsidRDefault="00EA04E6" w:rsidP="00EA04E6">
      <w:pPr>
        <w:pStyle w:val="af"/>
        <w:spacing w:after="0"/>
        <w:jc w:val="both"/>
        <w:rPr>
          <w:sz w:val="20"/>
          <w:szCs w:val="20"/>
        </w:rPr>
      </w:pPr>
      <w:r w:rsidRPr="0011341C">
        <w:rPr>
          <w:sz w:val="20"/>
          <w:szCs w:val="20"/>
        </w:rPr>
        <w:t>М.П.</w:t>
      </w:r>
    </w:p>
    <w:p w14:paraId="4E0D42D5" w14:textId="443F5BBB" w:rsidR="001E38CF" w:rsidRPr="0011341C" w:rsidRDefault="001E38CF" w:rsidP="001E38CF">
      <w:pPr>
        <w:tabs>
          <w:tab w:val="left" w:pos="1500"/>
        </w:tabs>
        <w:spacing w:after="0" w:line="240" w:lineRule="auto"/>
        <w:rPr>
          <w:sz w:val="20"/>
          <w:szCs w:val="20"/>
        </w:rPr>
      </w:pPr>
      <w:r w:rsidRPr="001E38CF">
        <w:rPr>
          <w:rFonts w:ascii="Times New Roman" w:eastAsia="Calibri" w:hAnsi="Times New Roman" w:cs="Times New Roman"/>
          <w:b/>
          <w:bCs/>
          <w:color w:val="191919"/>
          <w:sz w:val="20"/>
          <w:szCs w:val="20"/>
        </w:rPr>
        <w:t>Приложение № 6</w:t>
      </w:r>
      <w:r>
        <w:rPr>
          <w:rFonts w:ascii="Times New Roman" w:eastAsia="Calibri" w:hAnsi="Times New Roman" w:cs="Times New Roman"/>
          <w:color w:val="191919"/>
          <w:sz w:val="20"/>
          <w:szCs w:val="20"/>
        </w:rPr>
        <w:t xml:space="preserve"> </w:t>
      </w:r>
      <w:r w:rsidRPr="001E38CF">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4B205FD3" w14:textId="77777777" w:rsidR="00EA04E6" w:rsidRPr="001E38CF" w:rsidRDefault="00EA04E6" w:rsidP="001E38CF">
      <w:pPr>
        <w:pStyle w:val="13"/>
        <w:rPr>
          <w:sz w:val="20"/>
          <w:szCs w:val="20"/>
        </w:rPr>
      </w:pPr>
      <w:r w:rsidRPr="001E38CF">
        <w:rPr>
          <w:sz w:val="20"/>
          <w:szCs w:val="20"/>
        </w:rPr>
        <w:t>Форма решения об отказе в предоставлении муниципальной услуги</w:t>
      </w:r>
    </w:p>
    <w:p w14:paraId="3408F559" w14:textId="77777777" w:rsidR="00EA04E6" w:rsidRPr="0011341C" w:rsidRDefault="00EA04E6" w:rsidP="001E38CF">
      <w:pPr>
        <w:pStyle w:val="af"/>
        <w:spacing w:after="0"/>
        <w:jc w:val="center"/>
        <w:rPr>
          <w:sz w:val="20"/>
          <w:szCs w:val="20"/>
        </w:rPr>
      </w:pPr>
      <w:r w:rsidRPr="0011341C">
        <w:rPr>
          <w:sz w:val="20"/>
          <w:szCs w:val="20"/>
        </w:rPr>
        <w:t>______________________________________________________________________</w:t>
      </w:r>
    </w:p>
    <w:p w14:paraId="56B92D0D" w14:textId="4DAEECAD" w:rsidR="00EA04E6" w:rsidRPr="0011341C" w:rsidRDefault="00EA04E6" w:rsidP="001E38CF">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Администрация Завитинского муниципального округа</w:t>
      </w:r>
    </w:p>
    <w:p w14:paraId="42823542" w14:textId="77777777" w:rsidR="001E38CF" w:rsidRPr="006D3F31" w:rsidRDefault="001E38CF" w:rsidP="001E38CF">
      <w:pPr>
        <w:spacing w:after="0" w:line="240" w:lineRule="auto"/>
        <w:jc w:val="both"/>
        <w:rPr>
          <w:rFonts w:ascii="Times New Roman" w:hAnsi="Times New Roman" w:cs="Times New Roman"/>
          <w:spacing w:val="-5"/>
          <w:sz w:val="20"/>
          <w:szCs w:val="20"/>
        </w:rPr>
      </w:pPr>
      <w:r w:rsidRPr="006D3F3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3F31">
        <w:rPr>
          <w:rFonts w:ascii="Times New Roman" w:hAnsi="Times New Roman" w:cs="Times New Roman"/>
          <w:sz w:val="20"/>
          <w:szCs w:val="20"/>
        </w:rPr>
        <w:t>Кому</w:t>
      </w:r>
      <w:r>
        <w:rPr>
          <w:rFonts w:ascii="Times New Roman" w:hAnsi="Times New Roman" w:cs="Times New Roman"/>
          <w:sz w:val="20"/>
          <w:szCs w:val="20"/>
        </w:rPr>
        <w:t>__________________________________</w:t>
      </w:r>
    </w:p>
    <w:p w14:paraId="18420231" w14:textId="77777777" w:rsidR="001E38CF" w:rsidRPr="006D3F31" w:rsidRDefault="001E38CF" w:rsidP="001E38CF">
      <w:pPr>
        <w:spacing w:after="0" w:line="240" w:lineRule="auto"/>
        <w:jc w:val="both"/>
        <w:rPr>
          <w:rFonts w:ascii="Times New Roman" w:hAnsi="Times New Roman" w:cs="Times New Roman"/>
          <w:sz w:val="20"/>
          <w:szCs w:val="20"/>
        </w:rPr>
      </w:pP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                                                                 </w:t>
      </w:r>
      <w:r w:rsidRPr="006D3F31">
        <w:rPr>
          <w:rFonts w:ascii="Times New Roman" w:hAnsi="Times New Roman" w:cs="Times New Roman"/>
          <w:spacing w:val="-5"/>
          <w:sz w:val="20"/>
          <w:szCs w:val="20"/>
        </w:rPr>
        <w:t xml:space="preserve"> </w:t>
      </w:r>
      <w:r>
        <w:rPr>
          <w:rFonts w:ascii="Times New Roman" w:hAnsi="Times New Roman" w:cs="Times New Roman"/>
          <w:spacing w:val="-5"/>
          <w:sz w:val="20"/>
          <w:szCs w:val="20"/>
        </w:rPr>
        <w:t>________</w:t>
      </w:r>
      <w:r w:rsidRPr="006D3F31">
        <w:rPr>
          <w:rFonts w:ascii="Times New Roman" w:hAnsi="Times New Roman" w:cs="Times New Roman"/>
          <w:sz w:val="20"/>
          <w:szCs w:val="20"/>
        </w:rPr>
        <w:t>______________________________</w:t>
      </w:r>
    </w:p>
    <w:p w14:paraId="375AC3C7" w14:textId="77777777" w:rsidR="001E38CF" w:rsidRPr="006D3F31" w:rsidRDefault="001E38CF" w:rsidP="001E38CF">
      <w:pPr>
        <w:spacing w:after="0" w:line="240" w:lineRule="auto"/>
        <w:jc w:val="both"/>
        <w:rPr>
          <w:rFonts w:ascii="Times New Roman" w:hAnsi="Times New Roman" w:cs="Times New Roman"/>
          <w:sz w:val="20"/>
          <w:szCs w:val="20"/>
        </w:rPr>
      </w:pPr>
      <w:r w:rsidRPr="006D3F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F31">
        <w:rPr>
          <w:rFonts w:ascii="Times New Roman" w:hAnsi="Times New Roman" w:cs="Times New Roman"/>
          <w:sz w:val="16"/>
          <w:szCs w:val="16"/>
        </w:rPr>
        <w:t xml:space="preserve"> (фамилия,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имя,</w:t>
      </w:r>
      <w:r w:rsidRPr="006D3F31">
        <w:rPr>
          <w:rFonts w:ascii="Times New Roman" w:hAnsi="Times New Roman" w:cs="Times New Roman"/>
          <w:spacing w:val="-3"/>
          <w:sz w:val="16"/>
          <w:szCs w:val="16"/>
        </w:rPr>
        <w:t xml:space="preserve"> </w:t>
      </w:r>
      <w:r w:rsidRPr="006D3F31">
        <w:rPr>
          <w:rFonts w:ascii="Times New Roman" w:hAnsi="Times New Roman" w:cs="Times New Roman"/>
          <w:sz w:val="16"/>
          <w:szCs w:val="16"/>
        </w:rPr>
        <w:t>отчество)</w:t>
      </w:r>
    </w:p>
    <w:p w14:paraId="3015890D" w14:textId="77777777" w:rsidR="001E38CF" w:rsidRPr="006D3F31" w:rsidRDefault="001E38CF" w:rsidP="001E38CF">
      <w:pPr>
        <w:pStyle w:val="af"/>
        <w:spacing w:after="0"/>
        <w:jc w:val="both"/>
        <w:rPr>
          <w:sz w:val="20"/>
          <w:szCs w:val="20"/>
        </w:rPr>
      </w:pPr>
      <w:r w:rsidRPr="006D3F31">
        <w:rPr>
          <w:sz w:val="20"/>
          <w:szCs w:val="20"/>
        </w:rPr>
        <w:t xml:space="preserve">    </w:t>
      </w:r>
      <w:r>
        <w:rPr>
          <w:sz w:val="20"/>
          <w:szCs w:val="20"/>
        </w:rPr>
        <w:t xml:space="preserve">                                                                                                                                   ______________________________________</w:t>
      </w:r>
    </w:p>
    <w:p w14:paraId="453796CF" w14:textId="77777777" w:rsidR="001E38CF" w:rsidRPr="006D3F31" w:rsidRDefault="001E38CF" w:rsidP="001E38CF">
      <w:pPr>
        <w:pStyle w:val="af"/>
        <w:spacing w:after="0"/>
        <w:jc w:val="both"/>
        <w:rPr>
          <w:sz w:val="16"/>
          <w:szCs w:val="16"/>
        </w:rPr>
      </w:pPr>
      <w:r w:rsidRPr="006D3F31">
        <w:rPr>
          <w:sz w:val="20"/>
          <w:szCs w:val="20"/>
        </w:rPr>
        <w:t xml:space="preserve">                                                                                                                 </w:t>
      </w:r>
      <w:r>
        <w:rPr>
          <w:sz w:val="20"/>
          <w:szCs w:val="20"/>
        </w:rPr>
        <w:t xml:space="preserve">                                 </w:t>
      </w:r>
      <w:r w:rsidRPr="006D3F31">
        <w:rPr>
          <w:sz w:val="20"/>
          <w:szCs w:val="20"/>
        </w:rPr>
        <w:t xml:space="preserve">  </w:t>
      </w:r>
      <w:r w:rsidRPr="006D3F31">
        <w:rPr>
          <w:sz w:val="16"/>
          <w:szCs w:val="16"/>
        </w:rPr>
        <w:t>(телефон</w:t>
      </w:r>
      <w:r w:rsidRPr="006D3F31">
        <w:rPr>
          <w:spacing w:val="-3"/>
          <w:sz w:val="16"/>
          <w:szCs w:val="16"/>
        </w:rPr>
        <w:t xml:space="preserve"> </w:t>
      </w:r>
      <w:r w:rsidRPr="006D3F31">
        <w:rPr>
          <w:sz w:val="16"/>
          <w:szCs w:val="16"/>
        </w:rPr>
        <w:t>и</w:t>
      </w:r>
      <w:r w:rsidRPr="006D3F31">
        <w:rPr>
          <w:spacing w:val="-2"/>
          <w:sz w:val="16"/>
          <w:szCs w:val="16"/>
        </w:rPr>
        <w:t xml:space="preserve"> </w:t>
      </w:r>
      <w:r w:rsidRPr="006D3F31">
        <w:rPr>
          <w:sz w:val="16"/>
          <w:szCs w:val="16"/>
        </w:rPr>
        <w:t>адрес</w:t>
      </w:r>
      <w:r w:rsidRPr="006D3F31">
        <w:rPr>
          <w:spacing w:val="-3"/>
          <w:sz w:val="16"/>
          <w:szCs w:val="16"/>
        </w:rPr>
        <w:t xml:space="preserve"> </w:t>
      </w:r>
      <w:r w:rsidRPr="006D3F31">
        <w:rPr>
          <w:sz w:val="16"/>
          <w:szCs w:val="16"/>
        </w:rPr>
        <w:t>электронной</w:t>
      </w:r>
      <w:r w:rsidRPr="006D3F31">
        <w:rPr>
          <w:spacing w:val="-2"/>
          <w:sz w:val="16"/>
          <w:szCs w:val="16"/>
        </w:rPr>
        <w:t xml:space="preserve"> </w:t>
      </w:r>
      <w:r w:rsidRPr="006D3F31">
        <w:rPr>
          <w:sz w:val="16"/>
          <w:szCs w:val="16"/>
        </w:rPr>
        <w:t>почты)</w:t>
      </w:r>
    </w:p>
    <w:p w14:paraId="5BBBBE49" w14:textId="77777777" w:rsidR="00EA04E6" w:rsidRPr="001E38CF" w:rsidRDefault="00EA04E6" w:rsidP="001E38CF">
      <w:pPr>
        <w:pStyle w:val="13"/>
        <w:rPr>
          <w:sz w:val="20"/>
          <w:szCs w:val="20"/>
        </w:rPr>
      </w:pPr>
      <w:r w:rsidRPr="001E38CF">
        <w:rPr>
          <w:sz w:val="20"/>
          <w:szCs w:val="20"/>
        </w:rPr>
        <w:t>РЕШЕНИЕ</w:t>
      </w:r>
    </w:p>
    <w:p w14:paraId="5EFEA45E" w14:textId="320D8383" w:rsidR="00EA04E6" w:rsidRPr="0011341C" w:rsidRDefault="00EA04E6" w:rsidP="001E38CF">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об</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отказе</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в</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предоставлении</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услуги</w:t>
      </w:r>
      <w:r w:rsidR="001E38CF">
        <w:rPr>
          <w:rFonts w:ascii="Times New Roman" w:hAnsi="Times New Roman" w:cs="Times New Roman"/>
          <w:sz w:val="20"/>
          <w:szCs w:val="20"/>
        </w:rPr>
        <w:t xml:space="preserve"> </w:t>
      </w:r>
      <w:r w:rsidRPr="0011341C">
        <w:rPr>
          <w:rFonts w:ascii="Times New Roman" w:hAnsi="Times New Roman" w:cs="Times New Roman"/>
          <w:sz w:val="20"/>
          <w:szCs w:val="20"/>
        </w:rPr>
        <w:t xml:space="preserve">«Признание молодой семьи или отказ в признании молодой семьи нуждающейся в жилом помещении с целью участия в государственной </w:t>
      </w:r>
      <w:r w:rsidRPr="0011341C">
        <w:rPr>
          <w:rFonts w:ascii="Times New Roman" w:eastAsia="Times New Roman" w:hAnsi="Times New Roman" w:cs="Times New Roman"/>
          <w:sz w:val="20"/>
          <w:szCs w:val="20"/>
          <w:lang w:eastAsia="ru-RU"/>
        </w:rPr>
        <w:t>программе «Обеспечение доступным и комфортным жильем и коммунальными услугами граждан Российской Федерации»</w:t>
      </w:r>
    </w:p>
    <w:p w14:paraId="69F4936C" w14:textId="77777777" w:rsidR="00EA04E6" w:rsidRPr="0011341C" w:rsidRDefault="00EA04E6" w:rsidP="001E38CF">
      <w:pPr>
        <w:pStyle w:val="af"/>
        <w:spacing w:after="0"/>
        <w:jc w:val="center"/>
        <w:rPr>
          <w:sz w:val="20"/>
          <w:szCs w:val="20"/>
        </w:rPr>
      </w:pPr>
      <w:r w:rsidRPr="0011341C">
        <w:rPr>
          <w:sz w:val="20"/>
          <w:szCs w:val="20"/>
        </w:rPr>
        <w:t>Дата</w:t>
      </w:r>
      <w:r w:rsidRPr="0011341C">
        <w:rPr>
          <w:sz w:val="20"/>
          <w:szCs w:val="20"/>
          <w:u w:val="single"/>
        </w:rPr>
        <w:tab/>
        <w:t xml:space="preserve">                      </w:t>
      </w:r>
      <w:r w:rsidRPr="0011341C">
        <w:rPr>
          <w:sz w:val="20"/>
          <w:szCs w:val="20"/>
        </w:rPr>
        <w:tab/>
        <w:t xml:space="preserve">                                                                      №_____________</w:t>
      </w:r>
    </w:p>
    <w:p w14:paraId="66C877F0" w14:textId="77777777" w:rsidR="00EA04E6" w:rsidRPr="0011341C" w:rsidRDefault="00EA04E6" w:rsidP="00EA04E6">
      <w:pPr>
        <w:pStyle w:val="af"/>
        <w:spacing w:after="0"/>
        <w:jc w:val="both"/>
        <w:rPr>
          <w:sz w:val="20"/>
          <w:szCs w:val="20"/>
        </w:rPr>
      </w:pPr>
    </w:p>
    <w:p w14:paraId="33AE2CFF" w14:textId="77777777" w:rsidR="00EA04E6" w:rsidRPr="0011341C" w:rsidRDefault="00EA04E6" w:rsidP="001E38CF">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По</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результатам</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рассмотрения</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заявления</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от</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w:t>
      </w:r>
      <w:r w:rsidRPr="0011341C">
        <w:rPr>
          <w:rFonts w:ascii="Times New Roman" w:hAnsi="Times New Roman" w:cs="Times New Roman"/>
          <w:sz w:val="20"/>
          <w:szCs w:val="20"/>
          <w:u w:val="single"/>
        </w:rPr>
        <w:tab/>
      </w:r>
      <w:r w:rsidRPr="0011341C">
        <w:rPr>
          <w:rFonts w:ascii="Times New Roman" w:hAnsi="Times New Roman" w:cs="Times New Roman"/>
          <w:sz w:val="20"/>
          <w:szCs w:val="20"/>
        </w:rPr>
        <w:t xml:space="preserve"> и</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приложенных</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к</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нему</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документов,</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в</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соответствии</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с</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Жилищным</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кодексом</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Российской</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Федерации</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принято</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решение</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отказать</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в</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 xml:space="preserve">предоставлении муниципальной услуги «Признание молодой семьи или отказ в признании молодой семьи нуждающейся в жилом помещении с целью участия в государственной </w:t>
      </w:r>
      <w:r w:rsidRPr="0011341C">
        <w:rPr>
          <w:rFonts w:ascii="Times New Roman" w:eastAsia="Times New Roman" w:hAnsi="Times New Roman" w:cs="Times New Roman"/>
          <w:sz w:val="20"/>
          <w:szCs w:val="20"/>
          <w:lang w:eastAsia="ru-RU"/>
        </w:rPr>
        <w:t xml:space="preserve">программе «Обеспечение доступным и комфортным жильем и коммунальными услугами граждан Российской Федерации» </w:t>
      </w:r>
      <w:r w:rsidRPr="0011341C">
        <w:rPr>
          <w:rFonts w:ascii="Times New Roman" w:hAnsi="Times New Roman" w:cs="Times New Roman"/>
          <w:sz w:val="20"/>
          <w:szCs w:val="20"/>
        </w:rPr>
        <w:t>по следующим</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основаниям:</w:t>
      </w:r>
    </w:p>
    <w:p w14:paraId="3C010150" w14:textId="77777777" w:rsidR="00EA04E6" w:rsidRPr="0011341C" w:rsidRDefault="00EA04E6" w:rsidP="00EA04E6">
      <w:pPr>
        <w:pStyle w:val="af"/>
        <w:spacing w:after="0"/>
        <w:jc w:val="both"/>
        <w:rPr>
          <w:sz w:val="20"/>
          <w:szCs w:val="20"/>
        </w:rPr>
      </w:pPr>
    </w:p>
    <w:tbl>
      <w:tblPr>
        <w:tblStyle w:val="TableNormal"/>
        <w:tblW w:w="106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4536"/>
        <w:gridCol w:w="3969"/>
      </w:tblGrid>
      <w:tr w:rsidR="00EA04E6" w:rsidRPr="001E38CF" w14:paraId="00E528E5"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vAlign w:val="center"/>
            <w:hideMark/>
          </w:tcPr>
          <w:p w14:paraId="3AE7C8F4" w14:textId="226ED207" w:rsidR="00EA04E6" w:rsidRPr="001E38CF" w:rsidRDefault="00EA04E6" w:rsidP="001E38CF">
            <w:pPr>
              <w:pStyle w:val="TableParagraph"/>
              <w:spacing w:line="240" w:lineRule="auto"/>
              <w:ind w:left="0"/>
              <w:jc w:val="center"/>
              <w:rPr>
                <w:sz w:val="16"/>
                <w:szCs w:val="16"/>
                <w:lang w:val="ru-RU"/>
              </w:rPr>
            </w:pPr>
            <w:r w:rsidRPr="001E38CF">
              <w:rPr>
                <w:sz w:val="16"/>
                <w:szCs w:val="16"/>
                <w:lang w:val="ru-RU"/>
              </w:rPr>
              <w:t>№</w:t>
            </w:r>
            <w:r w:rsidR="001E38CF" w:rsidRPr="001E38CF">
              <w:rPr>
                <w:sz w:val="16"/>
                <w:szCs w:val="16"/>
                <w:lang w:val="ru-RU"/>
              </w:rPr>
              <w:t xml:space="preserve"> </w:t>
            </w:r>
            <w:r w:rsidRPr="001E38CF">
              <w:rPr>
                <w:sz w:val="16"/>
                <w:szCs w:val="16"/>
                <w:lang w:val="ru-RU"/>
              </w:rPr>
              <w:t>пункта</w:t>
            </w:r>
            <w:r w:rsidRPr="001E38CF">
              <w:rPr>
                <w:spacing w:val="1"/>
                <w:sz w:val="16"/>
                <w:szCs w:val="16"/>
                <w:lang w:val="ru-RU"/>
              </w:rPr>
              <w:t xml:space="preserve"> </w:t>
            </w:r>
            <w:r w:rsidRPr="001E38CF">
              <w:rPr>
                <w:sz w:val="16"/>
                <w:szCs w:val="16"/>
                <w:lang w:val="ru-RU"/>
              </w:rPr>
              <w:t>административно</w:t>
            </w:r>
            <w:r w:rsidRPr="001E38CF">
              <w:rPr>
                <w:spacing w:val="-57"/>
                <w:sz w:val="16"/>
                <w:szCs w:val="16"/>
                <w:lang w:val="ru-RU"/>
              </w:rPr>
              <w:t xml:space="preserve"> </w:t>
            </w:r>
            <w:r w:rsidRPr="001E38CF">
              <w:rPr>
                <w:sz w:val="16"/>
                <w:szCs w:val="16"/>
                <w:lang w:val="ru-RU"/>
              </w:rPr>
              <w:t>го</w:t>
            </w:r>
            <w:r w:rsidRPr="001E38CF">
              <w:rPr>
                <w:spacing w:val="1"/>
                <w:sz w:val="16"/>
                <w:szCs w:val="16"/>
                <w:lang w:val="ru-RU"/>
              </w:rPr>
              <w:t xml:space="preserve"> </w:t>
            </w:r>
            <w:r w:rsidRPr="001E38CF">
              <w:rPr>
                <w:spacing w:val="-1"/>
                <w:sz w:val="16"/>
                <w:szCs w:val="16"/>
                <w:lang w:val="ru-RU"/>
              </w:rPr>
              <w:t>регламен</w:t>
            </w:r>
            <w:r w:rsidRPr="001E38CF">
              <w:rPr>
                <w:spacing w:val="-57"/>
                <w:sz w:val="16"/>
                <w:szCs w:val="16"/>
                <w:lang w:val="ru-RU"/>
              </w:rPr>
              <w:t xml:space="preserve"> </w:t>
            </w:r>
            <w:r w:rsidRPr="001E38CF">
              <w:rPr>
                <w:sz w:val="16"/>
                <w:szCs w:val="16"/>
                <w:lang w:val="ru-RU"/>
              </w:rPr>
              <w:t>та</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9151BC5" w14:textId="77777777" w:rsidR="00EA04E6" w:rsidRPr="001E38CF" w:rsidRDefault="00EA04E6" w:rsidP="001E38CF">
            <w:pPr>
              <w:pStyle w:val="TableParagraph"/>
              <w:spacing w:line="240" w:lineRule="auto"/>
              <w:ind w:left="0"/>
              <w:jc w:val="center"/>
              <w:rPr>
                <w:sz w:val="16"/>
                <w:szCs w:val="16"/>
                <w:lang w:val="ru-RU"/>
              </w:rPr>
            </w:pPr>
            <w:r w:rsidRPr="001E38CF">
              <w:rPr>
                <w:sz w:val="16"/>
                <w:szCs w:val="16"/>
                <w:lang w:val="ru-RU"/>
              </w:rPr>
              <w:t>Наименование основания для отказа в</w:t>
            </w:r>
            <w:r w:rsidRPr="001E38CF">
              <w:rPr>
                <w:spacing w:val="-58"/>
                <w:sz w:val="16"/>
                <w:szCs w:val="16"/>
                <w:lang w:val="ru-RU"/>
              </w:rPr>
              <w:t xml:space="preserve"> </w:t>
            </w:r>
            <w:r w:rsidRPr="001E38CF">
              <w:rPr>
                <w:sz w:val="16"/>
                <w:szCs w:val="16"/>
                <w:lang w:val="ru-RU"/>
              </w:rPr>
              <w:t>соответствии</w:t>
            </w:r>
            <w:r w:rsidRPr="001E38CF">
              <w:rPr>
                <w:spacing w:val="-1"/>
                <w:sz w:val="16"/>
                <w:szCs w:val="16"/>
                <w:lang w:val="ru-RU"/>
              </w:rPr>
              <w:t xml:space="preserve"> </w:t>
            </w:r>
            <w:r w:rsidRPr="001E38CF">
              <w:rPr>
                <w:sz w:val="16"/>
                <w:szCs w:val="16"/>
                <w:lang w:val="ru-RU"/>
              </w:rPr>
              <w:t>с</w:t>
            </w:r>
            <w:r w:rsidRPr="001E38CF">
              <w:rPr>
                <w:spacing w:val="-2"/>
                <w:sz w:val="16"/>
                <w:szCs w:val="16"/>
                <w:lang w:val="ru-RU"/>
              </w:rPr>
              <w:t xml:space="preserve"> </w:t>
            </w:r>
            <w:r w:rsidRPr="001E38CF">
              <w:rPr>
                <w:sz w:val="16"/>
                <w:szCs w:val="16"/>
                <w:lang w:val="ru-RU"/>
              </w:rPr>
              <w:t>единым</w:t>
            </w:r>
            <w:r w:rsidRPr="001E38CF">
              <w:rPr>
                <w:spacing w:val="-3"/>
                <w:sz w:val="16"/>
                <w:szCs w:val="16"/>
                <w:lang w:val="ru-RU"/>
              </w:rPr>
              <w:t xml:space="preserve"> </w:t>
            </w:r>
            <w:r w:rsidRPr="001E38CF">
              <w:rPr>
                <w:sz w:val="16"/>
                <w:szCs w:val="16"/>
                <w:lang w:val="ru-RU"/>
              </w:rPr>
              <w:t>стандартом</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9D73A51" w14:textId="77777777" w:rsidR="00EA04E6" w:rsidRPr="001E38CF" w:rsidRDefault="00EA04E6" w:rsidP="001E38CF">
            <w:pPr>
              <w:pStyle w:val="TableParagraph"/>
              <w:spacing w:line="240" w:lineRule="auto"/>
              <w:ind w:left="0"/>
              <w:jc w:val="center"/>
              <w:rPr>
                <w:sz w:val="16"/>
                <w:szCs w:val="16"/>
                <w:lang w:val="ru-RU"/>
              </w:rPr>
            </w:pPr>
            <w:r w:rsidRPr="001E38CF">
              <w:rPr>
                <w:sz w:val="16"/>
                <w:szCs w:val="16"/>
                <w:lang w:val="ru-RU"/>
              </w:rPr>
              <w:t>Разъяснение</w:t>
            </w:r>
            <w:r w:rsidRPr="001E38CF">
              <w:rPr>
                <w:spacing w:val="-8"/>
                <w:sz w:val="16"/>
                <w:szCs w:val="16"/>
                <w:lang w:val="ru-RU"/>
              </w:rPr>
              <w:t xml:space="preserve"> </w:t>
            </w:r>
            <w:r w:rsidRPr="001E38CF">
              <w:rPr>
                <w:sz w:val="16"/>
                <w:szCs w:val="16"/>
                <w:lang w:val="ru-RU"/>
              </w:rPr>
              <w:t>причин</w:t>
            </w:r>
            <w:r w:rsidRPr="001E38CF">
              <w:rPr>
                <w:spacing w:val="-3"/>
                <w:sz w:val="16"/>
                <w:szCs w:val="16"/>
                <w:lang w:val="ru-RU"/>
              </w:rPr>
              <w:t xml:space="preserve"> </w:t>
            </w:r>
            <w:r w:rsidRPr="001E38CF">
              <w:rPr>
                <w:sz w:val="16"/>
                <w:szCs w:val="16"/>
                <w:lang w:val="ru-RU"/>
              </w:rPr>
              <w:t>отказа</w:t>
            </w:r>
            <w:r w:rsidRPr="001E38CF">
              <w:rPr>
                <w:spacing w:val="-4"/>
                <w:sz w:val="16"/>
                <w:szCs w:val="16"/>
                <w:lang w:val="ru-RU"/>
              </w:rPr>
              <w:t xml:space="preserve"> </w:t>
            </w:r>
            <w:r w:rsidRPr="001E38CF">
              <w:rPr>
                <w:sz w:val="16"/>
                <w:szCs w:val="16"/>
                <w:lang w:val="ru-RU"/>
              </w:rPr>
              <w:t>в</w:t>
            </w:r>
            <w:r w:rsidRPr="001E38CF">
              <w:rPr>
                <w:spacing w:val="-4"/>
                <w:sz w:val="16"/>
                <w:szCs w:val="16"/>
                <w:lang w:val="ru-RU"/>
              </w:rPr>
              <w:t xml:space="preserve"> </w:t>
            </w:r>
            <w:r w:rsidRPr="001E38CF">
              <w:rPr>
                <w:sz w:val="16"/>
                <w:szCs w:val="16"/>
                <w:lang w:val="ru-RU"/>
              </w:rPr>
              <w:t>предоставлении</w:t>
            </w:r>
            <w:r w:rsidRPr="001E38CF">
              <w:rPr>
                <w:spacing w:val="-57"/>
                <w:sz w:val="16"/>
                <w:szCs w:val="16"/>
                <w:lang w:val="ru-RU"/>
              </w:rPr>
              <w:t xml:space="preserve"> </w:t>
            </w:r>
            <w:r w:rsidRPr="001E38CF">
              <w:rPr>
                <w:sz w:val="16"/>
                <w:szCs w:val="16"/>
                <w:lang w:val="ru-RU"/>
              </w:rPr>
              <w:t>услуги</w:t>
            </w:r>
          </w:p>
        </w:tc>
      </w:tr>
      <w:tr w:rsidR="00EA04E6" w:rsidRPr="001E38CF" w14:paraId="4B97655D"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tcPr>
          <w:p w14:paraId="725E8925" w14:textId="77777777" w:rsidR="00EA04E6" w:rsidRPr="001E38CF" w:rsidRDefault="00EA04E6" w:rsidP="00EA04E6">
            <w:pPr>
              <w:pStyle w:val="TableParagraph"/>
              <w:spacing w:line="240" w:lineRule="auto"/>
              <w:ind w:left="0"/>
              <w:jc w:val="both"/>
              <w:rPr>
                <w:sz w:val="16"/>
                <w:szCs w:val="16"/>
                <w:lang w:val="ru-RU"/>
              </w:rPr>
            </w:pPr>
          </w:p>
        </w:tc>
        <w:tc>
          <w:tcPr>
            <w:tcW w:w="4536" w:type="dxa"/>
            <w:tcBorders>
              <w:top w:val="single" w:sz="4" w:space="0" w:color="000000"/>
              <w:left w:val="single" w:sz="4" w:space="0" w:color="000000"/>
              <w:bottom w:val="single" w:sz="4" w:space="0" w:color="000000"/>
              <w:right w:val="single" w:sz="4" w:space="0" w:color="000000"/>
            </w:tcBorders>
            <w:hideMark/>
          </w:tcPr>
          <w:p w14:paraId="2FC033E0" w14:textId="77777777" w:rsidR="00EA04E6" w:rsidRPr="001E38CF" w:rsidRDefault="00EA04E6" w:rsidP="00EA04E6">
            <w:pPr>
              <w:pStyle w:val="TableParagraph"/>
              <w:spacing w:line="240" w:lineRule="auto"/>
              <w:ind w:left="0"/>
              <w:jc w:val="both"/>
              <w:rPr>
                <w:sz w:val="16"/>
                <w:szCs w:val="16"/>
                <w:lang w:val="ru-RU"/>
              </w:rPr>
            </w:pPr>
            <w:r w:rsidRPr="001E38CF">
              <w:rPr>
                <w:sz w:val="16"/>
                <w:szCs w:val="16"/>
                <w:lang w:val="ru-RU"/>
              </w:rPr>
              <w:t>Документы (сведения),</w:t>
            </w:r>
            <w:r w:rsidRPr="001E38CF">
              <w:rPr>
                <w:spacing w:val="1"/>
                <w:sz w:val="16"/>
                <w:szCs w:val="16"/>
                <w:lang w:val="ru-RU"/>
              </w:rPr>
              <w:t xml:space="preserve"> </w:t>
            </w:r>
            <w:r w:rsidRPr="001E38CF">
              <w:rPr>
                <w:sz w:val="16"/>
                <w:szCs w:val="16"/>
                <w:lang w:val="ru-RU"/>
              </w:rPr>
              <w:t>представленные Заявителем,</w:t>
            </w:r>
            <w:r w:rsidRPr="001E38CF">
              <w:rPr>
                <w:spacing w:val="1"/>
                <w:sz w:val="16"/>
                <w:szCs w:val="16"/>
                <w:lang w:val="ru-RU"/>
              </w:rPr>
              <w:t xml:space="preserve"> </w:t>
            </w:r>
            <w:r w:rsidRPr="001E38CF">
              <w:rPr>
                <w:sz w:val="16"/>
                <w:szCs w:val="16"/>
                <w:lang w:val="ru-RU"/>
              </w:rPr>
              <w:t>противоречат документам</w:t>
            </w:r>
            <w:r w:rsidRPr="001E38CF">
              <w:rPr>
                <w:spacing w:val="1"/>
                <w:sz w:val="16"/>
                <w:szCs w:val="16"/>
                <w:lang w:val="ru-RU"/>
              </w:rPr>
              <w:t xml:space="preserve"> </w:t>
            </w:r>
            <w:r w:rsidRPr="001E38CF">
              <w:rPr>
                <w:sz w:val="16"/>
                <w:szCs w:val="16"/>
                <w:lang w:val="ru-RU"/>
              </w:rPr>
              <w:t>(сведениям), полученным в рамках</w:t>
            </w:r>
            <w:r w:rsidRPr="001E38CF">
              <w:rPr>
                <w:spacing w:val="1"/>
                <w:sz w:val="16"/>
                <w:szCs w:val="16"/>
                <w:lang w:val="ru-RU"/>
              </w:rPr>
              <w:t xml:space="preserve"> </w:t>
            </w:r>
            <w:r w:rsidRPr="001E38CF">
              <w:rPr>
                <w:sz w:val="16"/>
                <w:szCs w:val="16"/>
                <w:lang w:val="ru-RU"/>
              </w:rPr>
              <w:t>межведомственного</w:t>
            </w:r>
            <w:r w:rsidRPr="001E38CF">
              <w:rPr>
                <w:spacing w:val="-9"/>
                <w:sz w:val="16"/>
                <w:szCs w:val="16"/>
                <w:lang w:val="ru-RU"/>
              </w:rPr>
              <w:t xml:space="preserve"> </w:t>
            </w:r>
            <w:r w:rsidRPr="001E38CF">
              <w:rPr>
                <w:sz w:val="16"/>
                <w:szCs w:val="16"/>
                <w:lang w:val="ru-RU"/>
              </w:rPr>
              <w:t>взаимодействия</w:t>
            </w:r>
          </w:p>
        </w:tc>
        <w:tc>
          <w:tcPr>
            <w:tcW w:w="3969" w:type="dxa"/>
            <w:tcBorders>
              <w:top w:val="single" w:sz="4" w:space="0" w:color="000000"/>
              <w:left w:val="single" w:sz="4" w:space="0" w:color="000000"/>
              <w:bottom w:val="single" w:sz="4" w:space="0" w:color="000000"/>
              <w:right w:val="single" w:sz="4" w:space="0" w:color="000000"/>
            </w:tcBorders>
            <w:hideMark/>
          </w:tcPr>
          <w:p w14:paraId="7B92D8E3" w14:textId="77777777" w:rsidR="00EA04E6" w:rsidRPr="001E38CF" w:rsidRDefault="00EA04E6" w:rsidP="00EA04E6">
            <w:pPr>
              <w:pStyle w:val="TableParagraph"/>
              <w:spacing w:line="240" w:lineRule="auto"/>
              <w:ind w:left="0"/>
              <w:jc w:val="both"/>
              <w:rPr>
                <w:sz w:val="16"/>
                <w:szCs w:val="16"/>
              </w:rPr>
            </w:pPr>
            <w:r w:rsidRPr="001E38CF">
              <w:rPr>
                <w:sz w:val="16"/>
                <w:szCs w:val="16"/>
              </w:rPr>
              <w:t>Указываются</w:t>
            </w:r>
            <w:r w:rsidRPr="001E38CF">
              <w:rPr>
                <w:spacing w:val="-4"/>
                <w:sz w:val="16"/>
                <w:szCs w:val="16"/>
              </w:rPr>
              <w:t xml:space="preserve"> </w:t>
            </w:r>
            <w:r w:rsidRPr="001E38CF">
              <w:rPr>
                <w:sz w:val="16"/>
                <w:szCs w:val="16"/>
              </w:rPr>
              <w:t>основания</w:t>
            </w:r>
            <w:r w:rsidRPr="001E38CF">
              <w:rPr>
                <w:spacing w:val="-3"/>
                <w:sz w:val="16"/>
                <w:szCs w:val="16"/>
              </w:rPr>
              <w:t xml:space="preserve"> </w:t>
            </w:r>
            <w:r w:rsidRPr="001E38CF">
              <w:rPr>
                <w:sz w:val="16"/>
                <w:szCs w:val="16"/>
              </w:rPr>
              <w:t>такого</w:t>
            </w:r>
            <w:r w:rsidRPr="001E38CF">
              <w:rPr>
                <w:spacing w:val="-4"/>
                <w:sz w:val="16"/>
                <w:szCs w:val="16"/>
              </w:rPr>
              <w:t xml:space="preserve"> </w:t>
            </w:r>
            <w:r w:rsidRPr="001E38CF">
              <w:rPr>
                <w:sz w:val="16"/>
                <w:szCs w:val="16"/>
              </w:rPr>
              <w:t>вывода</w:t>
            </w:r>
          </w:p>
        </w:tc>
      </w:tr>
      <w:tr w:rsidR="00EA04E6" w:rsidRPr="001E38CF" w14:paraId="4B26AB69"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tcPr>
          <w:p w14:paraId="69DA0A23" w14:textId="77777777" w:rsidR="00EA04E6" w:rsidRPr="001E38CF" w:rsidRDefault="00EA04E6" w:rsidP="00EA04E6">
            <w:pPr>
              <w:pStyle w:val="TableParagraph"/>
              <w:spacing w:line="240" w:lineRule="auto"/>
              <w:ind w:left="0"/>
              <w:jc w:val="both"/>
              <w:rPr>
                <w:sz w:val="16"/>
                <w:szCs w:val="16"/>
              </w:rPr>
            </w:pPr>
          </w:p>
        </w:tc>
        <w:tc>
          <w:tcPr>
            <w:tcW w:w="4536" w:type="dxa"/>
            <w:tcBorders>
              <w:top w:val="single" w:sz="4" w:space="0" w:color="000000"/>
              <w:left w:val="single" w:sz="4" w:space="0" w:color="000000"/>
              <w:bottom w:val="single" w:sz="4" w:space="0" w:color="000000"/>
              <w:right w:val="single" w:sz="4" w:space="0" w:color="000000"/>
            </w:tcBorders>
            <w:hideMark/>
          </w:tcPr>
          <w:p w14:paraId="6CC3D3E1" w14:textId="77777777" w:rsidR="00EA04E6" w:rsidRPr="001E38CF" w:rsidRDefault="00EA04E6" w:rsidP="00EA04E6">
            <w:pPr>
              <w:pStyle w:val="TableParagraph"/>
              <w:spacing w:line="240" w:lineRule="auto"/>
              <w:ind w:left="0"/>
              <w:jc w:val="both"/>
              <w:rPr>
                <w:sz w:val="16"/>
                <w:szCs w:val="16"/>
                <w:lang w:val="ru-RU"/>
              </w:rPr>
            </w:pPr>
            <w:r w:rsidRPr="001E38CF">
              <w:rPr>
                <w:sz w:val="16"/>
                <w:szCs w:val="16"/>
                <w:lang w:val="ru-RU"/>
              </w:rPr>
              <w:t>Отсутствие у членов семьи места</w:t>
            </w:r>
            <w:r w:rsidRPr="001E38CF">
              <w:rPr>
                <w:spacing w:val="1"/>
                <w:sz w:val="16"/>
                <w:szCs w:val="16"/>
                <w:lang w:val="ru-RU"/>
              </w:rPr>
              <w:t xml:space="preserve"> </w:t>
            </w:r>
            <w:r w:rsidRPr="001E38CF">
              <w:rPr>
                <w:sz w:val="16"/>
                <w:szCs w:val="16"/>
                <w:lang w:val="ru-RU"/>
              </w:rPr>
              <w:t>жительства</w:t>
            </w:r>
            <w:r w:rsidRPr="001E38CF">
              <w:rPr>
                <w:spacing w:val="-5"/>
                <w:sz w:val="16"/>
                <w:szCs w:val="16"/>
                <w:lang w:val="ru-RU"/>
              </w:rPr>
              <w:t xml:space="preserve"> </w:t>
            </w:r>
            <w:r w:rsidRPr="001E38CF">
              <w:rPr>
                <w:sz w:val="16"/>
                <w:szCs w:val="16"/>
                <w:lang w:val="ru-RU"/>
              </w:rPr>
              <w:t>на</w:t>
            </w:r>
            <w:r w:rsidRPr="001E38CF">
              <w:rPr>
                <w:spacing w:val="-4"/>
                <w:sz w:val="16"/>
                <w:szCs w:val="16"/>
                <w:lang w:val="ru-RU"/>
              </w:rPr>
              <w:t xml:space="preserve"> </w:t>
            </w:r>
            <w:r w:rsidRPr="001E38CF">
              <w:rPr>
                <w:sz w:val="16"/>
                <w:szCs w:val="16"/>
                <w:lang w:val="ru-RU"/>
              </w:rPr>
              <w:t>территории</w:t>
            </w:r>
            <w:r w:rsidRPr="001E38CF">
              <w:rPr>
                <w:spacing w:val="-4"/>
                <w:sz w:val="16"/>
                <w:szCs w:val="16"/>
                <w:lang w:val="ru-RU"/>
              </w:rPr>
              <w:t xml:space="preserve"> </w:t>
            </w:r>
            <w:r w:rsidRPr="001E38CF">
              <w:rPr>
                <w:sz w:val="16"/>
                <w:szCs w:val="16"/>
                <w:lang w:val="ru-RU"/>
              </w:rPr>
              <w:lastRenderedPageBreak/>
              <w:t>субъекта</w:t>
            </w:r>
            <w:r w:rsidRPr="001E38CF">
              <w:rPr>
                <w:spacing w:val="-57"/>
                <w:sz w:val="16"/>
                <w:szCs w:val="16"/>
                <w:lang w:val="ru-RU"/>
              </w:rPr>
              <w:t xml:space="preserve"> </w:t>
            </w:r>
            <w:r w:rsidRPr="001E38CF">
              <w:rPr>
                <w:sz w:val="16"/>
                <w:szCs w:val="16"/>
                <w:lang w:val="ru-RU"/>
              </w:rPr>
              <w:t>Российской</w:t>
            </w:r>
            <w:r w:rsidRPr="001E38CF">
              <w:rPr>
                <w:spacing w:val="-1"/>
                <w:sz w:val="16"/>
                <w:szCs w:val="16"/>
                <w:lang w:val="ru-RU"/>
              </w:rPr>
              <w:t xml:space="preserve"> </w:t>
            </w:r>
            <w:r w:rsidRPr="001E38CF">
              <w:rPr>
                <w:sz w:val="16"/>
                <w:szCs w:val="16"/>
                <w:lang w:val="ru-RU"/>
              </w:rPr>
              <w:t>Федерации</w:t>
            </w:r>
          </w:p>
        </w:tc>
        <w:tc>
          <w:tcPr>
            <w:tcW w:w="3969" w:type="dxa"/>
            <w:tcBorders>
              <w:top w:val="single" w:sz="4" w:space="0" w:color="000000"/>
              <w:left w:val="single" w:sz="4" w:space="0" w:color="000000"/>
              <w:bottom w:val="single" w:sz="4" w:space="0" w:color="000000"/>
              <w:right w:val="single" w:sz="4" w:space="0" w:color="000000"/>
            </w:tcBorders>
            <w:hideMark/>
          </w:tcPr>
          <w:p w14:paraId="2FA43F8C" w14:textId="77777777" w:rsidR="00EA04E6" w:rsidRPr="001E38CF" w:rsidRDefault="00EA04E6" w:rsidP="00EA04E6">
            <w:pPr>
              <w:pStyle w:val="TableParagraph"/>
              <w:spacing w:line="240" w:lineRule="auto"/>
              <w:ind w:left="0"/>
              <w:jc w:val="both"/>
              <w:rPr>
                <w:sz w:val="16"/>
                <w:szCs w:val="16"/>
              </w:rPr>
            </w:pPr>
            <w:r w:rsidRPr="001E38CF">
              <w:rPr>
                <w:sz w:val="16"/>
                <w:szCs w:val="16"/>
              </w:rPr>
              <w:lastRenderedPageBreak/>
              <w:t>Указываются</w:t>
            </w:r>
            <w:r w:rsidRPr="001E38CF">
              <w:rPr>
                <w:spacing w:val="-4"/>
                <w:sz w:val="16"/>
                <w:szCs w:val="16"/>
              </w:rPr>
              <w:t xml:space="preserve"> </w:t>
            </w:r>
            <w:r w:rsidRPr="001E38CF">
              <w:rPr>
                <w:sz w:val="16"/>
                <w:szCs w:val="16"/>
              </w:rPr>
              <w:t>основания</w:t>
            </w:r>
            <w:r w:rsidRPr="001E38CF">
              <w:rPr>
                <w:spacing w:val="-3"/>
                <w:sz w:val="16"/>
                <w:szCs w:val="16"/>
              </w:rPr>
              <w:t xml:space="preserve"> </w:t>
            </w:r>
            <w:r w:rsidRPr="001E38CF">
              <w:rPr>
                <w:sz w:val="16"/>
                <w:szCs w:val="16"/>
              </w:rPr>
              <w:t>такого</w:t>
            </w:r>
            <w:r w:rsidRPr="001E38CF">
              <w:rPr>
                <w:spacing w:val="-4"/>
                <w:sz w:val="16"/>
                <w:szCs w:val="16"/>
              </w:rPr>
              <w:t xml:space="preserve"> </w:t>
            </w:r>
            <w:r w:rsidRPr="001E38CF">
              <w:rPr>
                <w:sz w:val="16"/>
                <w:szCs w:val="16"/>
              </w:rPr>
              <w:t>вывода</w:t>
            </w:r>
          </w:p>
        </w:tc>
      </w:tr>
      <w:tr w:rsidR="00EA04E6" w:rsidRPr="001E38CF" w14:paraId="67AF5451"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tcPr>
          <w:p w14:paraId="258AB4E9" w14:textId="77777777" w:rsidR="00EA04E6" w:rsidRPr="001E38CF" w:rsidRDefault="00EA04E6" w:rsidP="00EA04E6">
            <w:pPr>
              <w:pStyle w:val="TableParagraph"/>
              <w:spacing w:line="240" w:lineRule="auto"/>
              <w:ind w:left="0"/>
              <w:jc w:val="both"/>
              <w:rPr>
                <w:sz w:val="16"/>
                <w:szCs w:val="16"/>
              </w:rPr>
            </w:pPr>
          </w:p>
        </w:tc>
        <w:tc>
          <w:tcPr>
            <w:tcW w:w="4536" w:type="dxa"/>
            <w:tcBorders>
              <w:top w:val="single" w:sz="4" w:space="0" w:color="000000"/>
              <w:left w:val="single" w:sz="4" w:space="0" w:color="000000"/>
              <w:bottom w:val="single" w:sz="4" w:space="0" w:color="000000"/>
              <w:right w:val="single" w:sz="4" w:space="0" w:color="000000"/>
            </w:tcBorders>
            <w:hideMark/>
          </w:tcPr>
          <w:p w14:paraId="554B1959" w14:textId="77777777" w:rsidR="00EA04E6" w:rsidRPr="001E38CF" w:rsidRDefault="00EA04E6" w:rsidP="00EA04E6">
            <w:pPr>
              <w:pStyle w:val="TableParagraph"/>
              <w:spacing w:line="240" w:lineRule="auto"/>
              <w:ind w:left="0"/>
              <w:jc w:val="both"/>
              <w:rPr>
                <w:sz w:val="16"/>
                <w:szCs w:val="16"/>
                <w:lang w:val="ru-RU"/>
              </w:rPr>
            </w:pPr>
            <w:r w:rsidRPr="001E38CF">
              <w:rPr>
                <w:sz w:val="16"/>
                <w:szCs w:val="16"/>
                <w:lang w:val="ru-RU"/>
              </w:rPr>
              <w:t>Представленными документами и</w:t>
            </w:r>
            <w:r w:rsidRPr="001E38CF">
              <w:rPr>
                <w:spacing w:val="1"/>
                <w:sz w:val="16"/>
                <w:szCs w:val="16"/>
                <w:lang w:val="ru-RU"/>
              </w:rPr>
              <w:t xml:space="preserve"> </w:t>
            </w:r>
            <w:r w:rsidRPr="001E38CF">
              <w:rPr>
                <w:sz w:val="16"/>
                <w:szCs w:val="16"/>
                <w:lang w:val="ru-RU"/>
              </w:rPr>
              <w:t>сведениями</w:t>
            </w:r>
            <w:r w:rsidRPr="001E38CF">
              <w:rPr>
                <w:spacing w:val="1"/>
                <w:sz w:val="16"/>
                <w:szCs w:val="16"/>
                <w:lang w:val="ru-RU"/>
              </w:rPr>
              <w:t xml:space="preserve"> </w:t>
            </w:r>
            <w:r w:rsidRPr="001E38CF">
              <w:rPr>
                <w:sz w:val="16"/>
                <w:szCs w:val="16"/>
                <w:lang w:val="ru-RU"/>
              </w:rPr>
              <w:t>не</w:t>
            </w:r>
            <w:r w:rsidRPr="001E38CF">
              <w:rPr>
                <w:spacing w:val="60"/>
                <w:sz w:val="16"/>
                <w:szCs w:val="16"/>
                <w:lang w:val="ru-RU"/>
              </w:rPr>
              <w:t xml:space="preserve"> </w:t>
            </w:r>
            <w:r w:rsidRPr="001E38CF">
              <w:rPr>
                <w:sz w:val="16"/>
                <w:szCs w:val="16"/>
                <w:lang w:val="ru-RU"/>
              </w:rPr>
              <w:t>подтверждается</w:t>
            </w:r>
            <w:r w:rsidRPr="001E38CF">
              <w:rPr>
                <w:spacing w:val="1"/>
                <w:sz w:val="16"/>
                <w:szCs w:val="16"/>
                <w:lang w:val="ru-RU"/>
              </w:rPr>
              <w:t xml:space="preserve"> </w:t>
            </w:r>
            <w:r w:rsidRPr="001E38CF">
              <w:rPr>
                <w:sz w:val="16"/>
                <w:szCs w:val="16"/>
                <w:lang w:val="ru-RU"/>
              </w:rPr>
              <w:t>право</w:t>
            </w:r>
            <w:r w:rsidRPr="001E38CF">
              <w:rPr>
                <w:spacing w:val="-5"/>
                <w:sz w:val="16"/>
                <w:szCs w:val="16"/>
                <w:lang w:val="ru-RU"/>
              </w:rPr>
              <w:t xml:space="preserve"> </w:t>
            </w:r>
            <w:r w:rsidRPr="001E38CF">
              <w:rPr>
                <w:sz w:val="16"/>
                <w:szCs w:val="16"/>
                <w:lang w:val="ru-RU"/>
              </w:rPr>
              <w:t>гражданина</w:t>
            </w:r>
            <w:r w:rsidRPr="001E38CF">
              <w:rPr>
                <w:spacing w:val="-6"/>
                <w:sz w:val="16"/>
                <w:szCs w:val="16"/>
                <w:lang w:val="ru-RU"/>
              </w:rPr>
              <w:t xml:space="preserve"> </w:t>
            </w:r>
            <w:r w:rsidRPr="001E38CF">
              <w:rPr>
                <w:sz w:val="16"/>
                <w:szCs w:val="16"/>
                <w:lang w:val="ru-RU"/>
              </w:rPr>
              <w:t>на</w:t>
            </w:r>
            <w:r w:rsidRPr="001E38CF">
              <w:rPr>
                <w:spacing w:val="-5"/>
                <w:sz w:val="16"/>
                <w:szCs w:val="16"/>
                <w:lang w:val="ru-RU"/>
              </w:rPr>
              <w:t xml:space="preserve"> </w:t>
            </w:r>
            <w:r w:rsidRPr="001E38CF">
              <w:rPr>
                <w:sz w:val="16"/>
                <w:szCs w:val="16"/>
                <w:lang w:val="ru-RU"/>
              </w:rPr>
              <w:t>предоставление</w:t>
            </w:r>
            <w:r w:rsidRPr="001E38CF">
              <w:rPr>
                <w:spacing w:val="-57"/>
                <w:sz w:val="16"/>
                <w:szCs w:val="16"/>
                <w:lang w:val="ru-RU"/>
              </w:rPr>
              <w:t xml:space="preserve"> </w:t>
            </w:r>
            <w:r w:rsidRPr="001E38CF">
              <w:rPr>
                <w:sz w:val="16"/>
                <w:szCs w:val="16"/>
                <w:lang w:val="ru-RU"/>
              </w:rPr>
              <w:t>жилого</w:t>
            </w:r>
            <w:r w:rsidRPr="001E38CF">
              <w:rPr>
                <w:spacing w:val="-2"/>
                <w:sz w:val="16"/>
                <w:szCs w:val="16"/>
                <w:lang w:val="ru-RU"/>
              </w:rPr>
              <w:t xml:space="preserve"> </w:t>
            </w:r>
            <w:r w:rsidRPr="001E38CF">
              <w:rPr>
                <w:sz w:val="16"/>
                <w:szCs w:val="16"/>
                <w:lang w:val="ru-RU"/>
              </w:rPr>
              <w:t>помещения</w:t>
            </w:r>
          </w:p>
        </w:tc>
        <w:tc>
          <w:tcPr>
            <w:tcW w:w="3969" w:type="dxa"/>
            <w:tcBorders>
              <w:top w:val="single" w:sz="4" w:space="0" w:color="000000"/>
              <w:left w:val="single" w:sz="4" w:space="0" w:color="000000"/>
              <w:bottom w:val="single" w:sz="4" w:space="0" w:color="000000"/>
              <w:right w:val="single" w:sz="4" w:space="0" w:color="000000"/>
            </w:tcBorders>
            <w:hideMark/>
          </w:tcPr>
          <w:p w14:paraId="3D1848D8" w14:textId="77777777" w:rsidR="00EA04E6" w:rsidRPr="001E38CF" w:rsidRDefault="00EA04E6" w:rsidP="00EA04E6">
            <w:pPr>
              <w:pStyle w:val="TableParagraph"/>
              <w:spacing w:line="240" w:lineRule="auto"/>
              <w:ind w:left="0"/>
              <w:jc w:val="both"/>
              <w:rPr>
                <w:sz w:val="16"/>
                <w:szCs w:val="16"/>
              </w:rPr>
            </w:pPr>
            <w:r w:rsidRPr="001E38CF">
              <w:rPr>
                <w:sz w:val="16"/>
                <w:szCs w:val="16"/>
              </w:rPr>
              <w:t>Указываются</w:t>
            </w:r>
            <w:r w:rsidRPr="001E38CF">
              <w:rPr>
                <w:spacing w:val="-4"/>
                <w:sz w:val="16"/>
                <w:szCs w:val="16"/>
              </w:rPr>
              <w:t xml:space="preserve"> </w:t>
            </w:r>
            <w:r w:rsidRPr="001E38CF">
              <w:rPr>
                <w:sz w:val="16"/>
                <w:szCs w:val="16"/>
              </w:rPr>
              <w:t>основания</w:t>
            </w:r>
            <w:r w:rsidRPr="001E38CF">
              <w:rPr>
                <w:spacing w:val="-3"/>
                <w:sz w:val="16"/>
                <w:szCs w:val="16"/>
              </w:rPr>
              <w:t xml:space="preserve"> </w:t>
            </w:r>
            <w:r w:rsidRPr="001E38CF">
              <w:rPr>
                <w:sz w:val="16"/>
                <w:szCs w:val="16"/>
              </w:rPr>
              <w:t>такого</w:t>
            </w:r>
            <w:r w:rsidRPr="001E38CF">
              <w:rPr>
                <w:spacing w:val="-4"/>
                <w:sz w:val="16"/>
                <w:szCs w:val="16"/>
              </w:rPr>
              <w:t xml:space="preserve"> </w:t>
            </w:r>
            <w:r w:rsidRPr="001E38CF">
              <w:rPr>
                <w:sz w:val="16"/>
                <w:szCs w:val="16"/>
              </w:rPr>
              <w:t>вывода</w:t>
            </w:r>
          </w:p>
        </w:tc>
      </w:tr>
      <w:tr w:rsidR="00EA04E6" w:rsidRPr="001E38CF" w14:paraId="4B1B1D27"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tcPr>
          <w:p w14:paraId="4C429D10" w14:textId="77777777" w:rsidR="00EA04E6" w:rsidRPr="001E38CF" w:rsidRDefault="00EA04E6" w:rsidP="00EA04E6">
            <w:pPr>
              <w:pStyle w:val="TableParagraph"/>
              <w:spacing w:line="240" w:lineRule="auto"/>
              <w:ind w:left="0"/>
              <w:jc w:val="both"/>
              <w:rPr>
                <w:sz w:val="16"/>
                <w:szCs w:val="16"/>
              </w:rPr>
            </w:pPr>
          </w:p>
        </w:tc>
        <w:tc>
          <w:tcPr>
            <w:tcW w:w="4536" w:type="dxa"/>
            <w:tcBorders>
              <w:top w:val="single" w:sz="4" w:space="0" w:color="000000"/>
              <w:left w:val="single" w:sz="4" w:space="0" w:color="000000"/>
              <w:bottom w:val="single" w:sz="4" w:space="0" w:color="000000"/>
              <w:right w:val="single" w:sz="4" w:space="0" w:color="000000"/>
            </w:tcBorders>
            <w:hideMark/>
          </w:tcPr>
          <w:p w14:paraId="32904F65" w14:textId="77777777" w:rsidR="00EA04E6" w:rsidRPr="001E38CF" w:rsidRDefault="00EA04E6" w:rsidP="00EA04E6">
            <w:pPr>
              <w:pStyle w:val="TableParagraph"/>
              <w:spacing w:line="240" w:lineRule="auto"/>
              <w:ind w:left="0"/>
              <w:jc w:val="both"/>
              <w:rPr>
                <w:sz w:val="16"/>
                <w:szCs w:val="16"/>
                <w:lang w:val="ru-RU"/>
              </w:rPr>
            </w:pPr>
            <w:r w:rsidRPr="001E38CF">
              <w:rPr>
                <w:sz w:val="16"/>
                <w:szCs w:val="16"/>
                <w:lang w:val="ru-RU"/>
              </w:rPr>
              <w:t>Не истек срок совершения действий,</w:t>
            </w:r>
            <w:r w:rsidRPr="001E38CF">
              <w:rPr>
                <w:spacing w:val="-57"/>
                <w:sz w:val="16"/>
                <w:szCs w:val="16"/>
                <w:lang w:val="ru-RU"/>
              </w:rPr>
              <w:t xml:space="preserve"> </w:t>
            </w:r>
            <w:r w:rsidRPr="001E38CF">
              <w:rPr>
                <w:sz w:val="16"/>
                <w:szCs w:val="16"/>
                <w:lang w:val="ru-RU"/>
              </w:rPr>
              <w:t>предусмотренных статьей 53</w:t>
            </w:r>
            <w:r w:rsidRPr="001E38CF">
              <w:rPr>
                <w:spacing w:val="1"/>
                <w:sz w:val="16"/>
                <w:szCs w:val="16"/>
                <w:lang w:val="ru-RU"/>
              </w:rPr>
              <w:t xml:space="preserve"> </w:t>
            </w:r>
            <w:r w:rsidRPr="001E38CF">
              <w:rPr>
                <w:sz w:val="16"/>
                <w:szCs w:val="16"/>
                <w:lang w:val="ru-RU"/>
              </w:rPr>
              <w:t>Жилищного кодекса Российской</w:t>
            </w:r>
            <w:r w:rsidRPr="001E38CF">
              <w:rPr>
                <w:spacing w:val="1"/>
                <w:sz w:val="16"/>
                <w:szCs w:val="16"/>
                <w:lang w:val="ru-RU"/>
              </w:rPr>
              <w:t xml:space="preserve"> </w:t>
            </w:r>
            <w:r w:rsidRPr="001E38CF">
              <w:rPr>
                <w:sz w:val="16"/>
                <w:szCs w:val="16"/>
                <w:lang w:val="ru-RU"/>
              </w:rPr>
              <w:t>Федерации, которые привели к</w:t>
            </w:r>
            <w:r w:rsidRPr="001E38CF">
              <w:rPr>
                <w:spacing w:val="1"/>
                <w:sz w:val="16"/>
                <w:szCs w:val="16"/>
                <w:lang w:val="ru-RU"/>
              </w:rPr>
              <w:t xml:space="preserve"> </w:t>
            </w:r>
            <w:r w:rsidRPr="001E38CF">
              <w:rPr>
                <w:sz w:val="16"/>
                <w:szCs w:val="16"/>
                <w:lang w:val="ru-RU"/>
              </w:rPr>
              <w:t>ухудшению</w:t>
            </w:r>
            <w:r w:rsidRPr="001E38CF">
              <w:rPr>
                <w:spacing w:val="-2"/>
                <w:sz w:val="16"/>
                <w:szCs w:val="16"/>
                <w:lang w:val="ru-RU"/>
              </w:rPr>
              <w:t xml:space="preserve"> </w:t>
            </w:r>
            <w:r w:rsidRPr="001E38CF">
              <w:rPr>
                <w:sz w:val="16"/>
                <w:szCs w:val="16"/>
                <w:lang w:val="ru-RU"/>
              </w:rPr>
              <w:t>жилищных</w:t>
            </w:r>
            <w:r w:rsidRPr="001E38CF">
              <w:rPr>
                <w:spacing w:val="1"/>
                <w:sz w:val="16"/>
                <w:szCs w:val="16"/>
                <w:lang w:val="ru-RU"/>
              </w:rPr>
              <w:t xml:space="preserve"> </w:t>
            </w:r>
            <w:r w:rsidRPr="001E38CF">
              <w:rPr>
                <w:sz w:val="16"/>
                <w:szCs w:val="16"/>
                <w:lang w:val="ru-RU"/>
              </w:rPr>
              <w:t>условий</w:t>
            </w:r>
          </w:p>
        </w:tc>
        <w:tc>
          <w:tcPr>
            <w:tcW w:w="3969" w:type="dxa"/>
            <w:tcBorders>
              <w:top w:val="single" w:sz="4" w:space="0" w:color="000000"/>
              <w:left w:val="single" w:sz="4" w:space="0" w:color="000000"/>
              <w:bottom w:val="single" w:sz="4" w:space="0" w:color="000000"/>
              <w:right w:val="single" w:sz="4" w:space="0" w:color="000000"/>
            </w:tcBorders>
            <w:hideMark/>
          </w:tcPr>
          <w:p w14:paraId="6542B4B3" w14:textId="77777777" w:rsidR="00EA04E6" w:rsidRPr="001E38CF" w:rsidRDefault="00EA04E6" w:rsidP="00EA04E6">
            <w:pPr>
              <w:pStyle w:val="TableParagraph"/>
              <w:spacing w:line="240" w:lineRule="auto"/>
              <w:ind w:left="0"/>
              <w:jc w:val="both"/>
              <w:rPr>
                <w:sz w:val="16"/>
                <w:szCs w:val="16"/>
              </w:rPr>
            </w:pPr>
            <w:r w:rsidRPr="001E38CF">
              <w:rPr>
                <w:sz w:val="16"/>
                <w:szCs w:val="16"/>
              </w:rPr>
              <w:t>Указываются</w:t>
            </w:r>
            <w:r w:rsidRPr="001E38CF">
              <w:rPr>
                <w:spacing w:val="-4"/>
                <w:sz w:val="16"/>
                <w:szCs w:val="16"/>
              </w:rPr>
              <w:t xml:space="preserve"> </w:t>
            </w:r>
            <w:r w:rsidRPr="001E38CF">
              <w:rPr>
                <w:sz w:val="16"/>
                <w:szCs w:val="16"/>
              </w:rPr>
              <w:t>основания</w:t>
            </w:r>
            <w:r w:rsidRPr="001E38CF">
              <w:rPr>
                <w:spacing w:val="-3"/>
                <w:sz w:val="16"/>
                <w:szCs w:val="16"/>
              </w:rPr>
              <w:t xml:space="preserve"> </w:t>
            </w:r>
            <w:r w:rsidRPr="001E38CF">
              <w:rPr>
                <w:sz w:val="16"/>
                <w:szCs w:val="16"/>
              </w:rPr>
              <w:t>такого</w:t>
            </w:r>
            <w:r w:rsidRPr="001E38CF">
              <w:rPr>
                <w:spacing w:val="-4"/>
                <w:sz w:val="16"/>
                <w:szCs w:val="16"/>
              </w:rPr>
              <w:t xml:space="preserve"> </w:t>
            </w:r>
            <w:r w:rsidRPr="001E38CF">
              <w:rPr>
                <w:sz w:val="16"/>
                <w:szCs w:val="16"/>
              </w:rPr>
              <w:t>вывода</w:t>
            </w:r>
          </w:p>
        </w:tc>
      </w:tr>
      <w:tr w:rsidR="00EA04E6" w:rsidRPr="001E38CF" w14:paraId="6F005E74" w14:textId="77777777" w:rsidTr="001E38CF">
        <w:trPr>
          <w:trHeight w:val="20"/>
        </w:trPr>
        <w:tc>
          <w:tcPr>
            <w:tcW w:w="2148" w:type="dxa"/>
            <w:tcBorders>
              <w:top w:val="single" w:sz="4" w:space="0" w:color="000000"/>
              <w:left w:val="single" w:sz="4" w:space="0" w:color="000000"/>
              <w:bottom w:val="single" w:sz="4" w:space="0" w:color="000000"/>
              <w:right w:val="single" w:sz="4" w:space="0" w:color="000000"/>
            </w:tcBorders>
          </w:tcPr>
          <w:p w14:paraId="6A3A511C" w14:textId="77777777" w:rsidR="00EA04E6" w:rsidRPr="001E38CF" w:rsidRDefault="00EA04E6" w:rsidP="00EA04E6">
            <w:pPr>
              <w:pStyle w:val="TableParagraph"/>
              <w:spacing w:line="240" w:lineRule="auto"/>
              <w:ind w:left="0"/>
              <w:jc w:val="both"/>
              <w:rPr>
                <w:sz w:val="16"/>
                <w:szCs w:val="16"/>
              </w:rPr>
            </w:pPr>
          </w:p>
        </w:tc>
        <w:tc>
          <w:tcPr>
            <w:tcW w:w="4536" w:type="dxa"/>
            <w:tcBorders>
              <w:top w:val="single" w:sz="4" w:space="0" w:color="000000"/>
              <w:left w:val="single" w:sz="4" w:space="0" w:color="000000"/>
              <w:bottom w:val="single" w:sz="4" w:space="0" w:color="000000"/>
              <w:right w:val="single" w:sz="4" w:space="0" w:color="000000"/>
            </w:tcBorders>
            <w:hideMark/>
          </w:tcPr>
          <w:p w14:paraId="5A46873F" w14:textId="77777777" w:rsidR="00EA04E6" w:rsidRPr="001E38CF" w:rsidRDefault="00EA04E6" w:rsidP="00EA04E6">
            <w:pPr>
              <w:pStyle w:val="TableParagraph"/>
              <w:spacing w:line="240" w:lineRule="auto"/>
              <w:ind w:left="0"/>
              <w:jc w:val="both"/>
              <w:rPr>
                <w:sz w:val="16"/>
                <w:szCs w:val="16"/>
                <w:lang w:val="ru-RU"/>
              </w:rPr>
            </w:pPr>
            <w:r w:rsidRPr="001E38CF">
              <w:rPr>
                <w:sz w:val="16"/>
                <w:szCs w:val="16"/>
                <w:lang w:val="ru-RU"/>
              </w:rPr>
              <w:t>Представлены документы, которые</w:t>
            </w:r>
            <w:r w:rsidRPr="001E38CF">
              <w:rPr>
                <w:spacing w:val="-57"/>
                <w:sz w:val="16"/>
                <w:szCs w:val="16"/>
                <w:lang w:val="ru-RU"/>
              </w:rPr>
              <w:t xml:space="preserve"> </w:t>
            </w:r>
            <w:r w:rsidRPr="001E38CF">
              <w:rPr>
                <w:sz w:val="16"/>
                <w:szCs w:val="16"/>
                <w:lang w:val="ru-RU"/>
              </w:rPr>
              <w:t>не подтверждают право</w:t>
            </w:r>
            <w:r w:rsidRPr="001E38CF">
              <w:rPr>
                <w:spacing w:val="1"/>
                <w:sz w:val="16"/>
                <w:szCs w:val="16"/>
                <w:lang w:val="ru-RU"/>
              </w:rPr>
              <w:t xml:space="preserve"> </w:t>
            </w:r>
            <w:r w:rsidRPr="001E38CF">
              <w:rPr>
                <w:sz w:val="16"/>
                <w:szCs w:val="16"/>
                <w:lang w:val="ru-RU"/>
              </w:rPr>
              <w:t>соответствующих</w:t>
            </w:r>
            <w:r w:rsidRPr="001E38CF">
              <w:rPr>
                <w:spacing w:val="-8"/>
                <w:sz w:val="16"/>
                <w:szCs w:val="16"/>
                <w:lang w:val="ru-RU"/>
              </w:rPr>
              <w:t xml:space="preserve"> </w:t>
            </w:r>
            <w:r w:rsidRPr="001E38CF">
              <w:rPr>
                <w:sz w:val="16"/>
                <w:szCs w:val="16"/>
                <w:lang w:val="ru-RU"/>
              </w:rPr>
              <w:t>граждан</w:t>
            </w:r>
            <w:r w:rsidRPr="001E38CF">
              <w:rPr>
                <w:spacing w:val="-9"/>
                <w:sz w:val="16"/>
                <w:szCs w:val="16"/>
                <w:lang w:val="ru-RU"/>
              </w:rPr>
              <w:t xml:space="preserve"> </w:t>
            </w:r>
            <w:r w:rsidRPr="001E38CF">
              <w:rPr>
                <w:sz w:val="16"/>
                <w:szCs w:val="16"/>
                <w:lang w:val="ru-RU"/>
              </w:rPr>
              <w:t>состоять</w:t>
            </w:r>
            <w:r w:rsidRPr="001E38CF">
              <w:rPr>
                <w:spacing w:val="-57"/>
                <w:sz w:val="16"/>
                <w:szCs w:val="16"/>
                <w:lang w:val="ru-RU"/>
              </w:rPr>
              <w:t xml:space="preserve"> </w:t>
            </w:r>
            <w:r w:rsidRPr="001E38CF">
              <w:rPr>
                <w:sz w:val="16"/>
                <w:szCs w:val="16"/>
                <w:lang w:val="ru-RU"/>
              </w:rPr>
              <w:t>на учете в качестве нуждающихся в</w:t>
            </w:r>
            <w:r w:rsidRPr="001E38CF">
              <w:rPr>
                <w:spacing w:val="-57"/>
                <w:sz w:val="16"/>
                <w:szCs w:val="16"/>
                <w:lang w:val="ru-RU"/>
              </w:rPr>
              <w:t xml:space="preserve"> </w:t>
            </w:r>
            <w:r w:rsidRPr="001E38CF">
              <w:rPr>
                <w:sz w:val="16"/>
                <w:szCs w:val="16"/>
                <w:lang w:val="ru-RU"/>
              </w:rPr>
              <w:t>жилых</w:t>
            </w:r>
            <w:r w:rsidRPr="001E38CF">
              <w:rPr>
                <w:spacing w:val="-2"/>
                <w:sz w:val="16"/>
                <w:szCs w:val="16"/>
                <w:lang w:val="ru-RU"/>
              </w:rPr>
              <w:t xml:space="preserve"> </w:t>
            </w:r>
            <w:r w:rsidRPr="001E38CF">
              <w:rPr>
                <w:sz w:val="16"/>
                <w:szCs w:val="16"/>
                <w:lang w:val="ru-RU"/>
              </w:rPr>
              <w:t>помещениях</w:t>
            </w:r>
          </w:p>
        </w:tc>
        <w:tc>
          <w:tcPr>
            <w:tcW w:w="3969" w:type="dxa"/>
            <w:tcBorders>
              <w:top w:val="single" w:sz="4" w:space="0" w:color="000000"/>
              <w:left w:val="single" w:sz="4" w:space="0" w:color="000000"/>
              <w:bottom w:val="single" w:sz="4" w:space="0" w:color="000000"/>
              <w:right w:val="single" w:sz="4" w:space="0" w:color="000000"/>
            </w:tcBorders>
            <w:hideMark/>
          </w:tcPr>
          <w:p w14:paraId="5EBF6130" w14:textId="77777777" w:rsidR="00EA04E6" w:rsidRPr="001E38CF" w:rsidRDefault="00EA04E6" w:rsidP="00EA04E6">
            <w:pPr>
              <w:pStyle w:val="TableParagraph"/>
              <w:spacing w:line="240" w:lineRule="auto"/>
              <w:ind w:left="0"/>
              <w:jc w:val="both"/>
              <w:rPr>
                <w:sz w:val="16"/>
                <w:szCs w:val="16"/>
              </w:rPr>
            </w:pPr>
            <w:r w:rsidRPr="001E38CF">
              <w:rPr>
                <w:sz w:val="16"/>
                <w:szCs w:val="16"/>
              </w:rPr>
              <w:t>Указываются</w:t>
            </w:r>
            <w:r w:rsidRPr="001E38CF">
              <w:rPr>
                <w:spacing w:val="-4"/>
                <w:sz w:val="16"/>
                <w:szCs w:val="16"/>
              </w:rPr>
              <w:t xml:space="preserve"> </w:t>
            </w:r>
            <w:r w:rsidRPr="001E38CF">
              <w:rPr>
                <w:sz w:val="16"/>
                <w:szCs w:val="16"/>
              </w:rPr>
              <w:t>основания</w:t>
            </w:r>
            <w:r w:rsidRPr="001E38CF">
              <w:rPr>
                <w:spacing w:val="-3"/>
                <w:sz w:val="16"/>
                <w:szCs w:val="16"/>
              </w:rPr>
              <w:t xml:space="preserve"> </w:t>
            </w:r>
            <w:r w:rsidRPr="001E38CF">
              <w:rPr>
                <w:sz w:val="16"/>
                <w:szCs w:val="16"/>
              </w:rPr>
              <w:t>такого</w:t>
            </w:r>
            <w:r w:rsidRPr="001E38CF">
              <w:rPr>
                <w:spacing w:val="-4"/>
                <w:sz w:val="16"/>
                <w:szCs w:val="16"/>
              </w:rPr>
              <w:t xml:space="preserve"> </w:t>
            </w:r>
            <w:r w:rsidRPr="001E38CF">
              <w:rPr>
                <w:sz w:val="16"/>
                <w:szCs w:val="16"/>
              </w:rPr>
              <w:t>вывода</w:t>
            </w:r>
          </w:p>
        </w:tc>
      </w:tr>
    </w:tbl>
    <w:p w14:paraId="03CD2769" w14:textId="77777777" w:rsidR="00EA04E6" w:rsidRPr="0011341C" w:rsidRDefault="00EA04E6" w:rsidP="00EA04E6">
      <w:pPr>
        <w:pStyle w:val="af"/>
        <w:spacing w:after="0"/>
        <w:jc w:val="both"/>
        <w:rPr>
          <w:sz w:val="20"/>
          <w:szCs w:val="20"/>
        </w:rPr>
      </w:pPr>
      <w:r w:rsidRPr="0011341C">
        <w:rPr>
          <w:sz w:val="20"/>
          <w:szCs w:val="20"/>
        </w:rPr>
        <w:t>Разъяснение</w:t>
      </w:r>
      <w:r w:rsidRPr="0011341C">
        <w:rPr>
          <w:spacing w:val="-2"/>
          <w:sz w:val="20"/>
          <w:szCs w:val="20"/>
        </w:rPr>
        <w:t xml:space="preserve"> </w:t>
      </w:r>
      <w:r w:rsidRPr="0011341C">
        <w:rPr>
          <w:sz w:val="20"/>
          <w:szCs w:val="20"/>
        </w:rPr>
        <w:t>причин</w:t>
      </w:r>
      <w:r w:rsidRPr="0011341C">
        <w:rPr>
          <w:spacing w:val="-4"/>
          <w:sz w:val="20"/>
          <w:szCs w:val="20"/>
        </w:rPr>
        <w:t xml:space="preserve"> </w:t>
      </w:r>
      <w:r w:rsidRPr="0011341C">
        <w:rPr>
          <w:sz w:val="20"/>
          <w:szCs w:val="20"/>
        </w:rPr>
        <w:t xml:space="preserve">отказа: </w:t>
      </w:r>
      <w:r w:rsidRPr="0011341C">
        <w:rPr>
          <w:spacing w:val="1"/>
          <w:sz w:val="20"/>
          <w:szCs w:val="20"/>
        </w:rPr>
        <w:t>_______________________________________________________________________</w:t>
      </w:r>
    </w:p>
    <w:p w14:paraId="2811697D" w14:textId="5059F869" w:rsidR="00EA04E6" w:rsidRPr="0011341C" w:rsidRDefault="00EA04E6" w:rsidP="00EA04E6">
      <w:pPr>
        <w:pStyle w:val="af"/>
        <w:spacing w:after="0"/>
        <w:jc w:val="both"/>
        <w:rPr>
          <w:sz w:val="20"/>
          <w:szCs w:val="20"/>
        </w:rPr>
      </w:pPr>
      <w:r w:rsidRPr="0011341C">
        <w:rPr>
          <w:sz w:val="20"/>
          <w:szCs w:val="20"/>
        </w:rPr>
        <w:t>Дополнительно</w:t>
      </w:r>
      <w:r w:rsidRPr="0011341C">
        <w:rPr>
          <w:spacing w:val="-10"/>
          <w:sz w:val="20"/>
          <w:szCs w:val="20"/>
        </w:rPr>
        <w:t xml:space="preserve"> </w:t>
      </w:r>
      <w:r w:rsidRPr="0011341C">
        <w:rPr>
          <w:sz w:val="20"/>
          <w:szCs w:val="20"/>
        </w:rPr>
        <w:t>информируем:_______________________________________________________________________</w:t>
      </w:r>
      <w:r w:rsidRPr="0011341C">
        <w:rPr>
          <w:spacing w:val="5"/>
          <w:sz w:val="20"/>
          <w:szCs w:val="20"/>
        </w:rPr>
        <w:t xml:space="preserve"> </w:t>
      </w:r>
      <w:r w:rsidRPr="0011341C">
        <w:rPr>
          <w:sz w:val="20"/>
          <w:szCs w:val="20"/>
          <w:u w:val="single"/>
        </w:rPr>
        <w:t xml:space="preserve"> </w:t>
      </w:r>
    </w:p>
    <w:p w14:paraId="4BDE266E" w14:textId="688BC45B" w:rsidR="00EA04E6" w:rsidRPr="0011341C" w:rsidRDefault="00EA04E6" w:rsidP="001E38CF">
      <w:pPr>
        <w:pStyle w:val="af"/>
        <w:spacing w:after="0"/>
        <w:jc w:val="both"/>
        <w:rPr>
          <w:sz w:val="20"/>
          <w:szCs w:val="20"/>
        </w:rPr>
      </w:pPr>
      <w:r w:rsidRPr="0011341C">
        <w:rPr>
          <w:sz w:val="20"/>
          <w:szCs w:val="20"/>
        </w:rPr>
        <w:t>Вы</w:t>
      </w:r>
      <w:r w:rsidRPr="0011341C">
        <w:rPr>
          <w:spacing w:val="33"/>
          <w:sz w:val="20"/>
          <w:szCs w:val="20"/>
        </w:rPr>
        <w:t xml:space="preserve"> </w:t>
      </w:r>
      <w:r w:rsidRPr="0011341C">
        <w:rPr>
          <w:sz w:val="20"/>
          <w:szCs w:val="20"/>
        </w:rPr>
        <w:t>вправе</w:t>
      </w:r>
      <w:r w:rsidRPr="0011341C">
        <w:rPr>
          <w:spacing w:val="30"/>
          <w:sz w:val="20"/>
          <w:szCs w:val="20"/>
        </w:rPr>
        <w:t xml:space="preserve"> </w:t>
      </w:r>
      <w:r w:rsidRPr="0011341C">
        <w:rPr>
          <w:sz w:val="20"/>
          <w:szCs w:val="20"/>
        </w:rPr>
        <w:t>повторно</w:t>
      </w:r>
      <w:r w:rsidRPr="0011341C">
        <w:rPr>
          <w:spacing w:val="34"/>
          <w:sz w:val="20"/>
          <w:szCs w:val="20"/>
        </w:rPr>
        <w:t xml:space="preserve"> </w:t>
      </w:r>
      <w:r w:rsidRPr="0011341C">
        <w:rPr>
          <w:sz w:val="20"/>
          <w:szCs w:val="20"/>
        </w:rPr>
        <w:t>обратиться</w:t>
      </w:r>
      <w:r w:rsidRPr="0011341C">
        <w:rPr>
          <w:spacing w:val="32"/>
          <w:sz w:val="20"/>
          <w:szCs w:val="20"/>
        </w:rPr>
        <w:t xml:space="preserve"> </w:t>
      </w:r>
      <w:r w:rsidRPr="0011341C">
        <w:rPr>
          <w:sz w:val="20"/>
          <w:szCs w:val="20"/>
        </w:rPr>
        <w:t>в</w:t>
      </w:r>
      <w:r w:rsidRPr="0011341C">
        <w:rPr>
          <w:spacing w:val="32"/>
          <w:sz w:val="20"/>
          <w:szCs w:val="20"/>
        </w:rPr>
        <w:t xml:space="preserve"> </w:t>
      </w:r>
      <w:r w:rsidRPr="0011341C">
        <w:rPr>
          <w:sz w:val="20"/>
          <w:szCs w:val="20"/>
        </w:rPr>
        <w:t>уполномоченный</w:t>
      </w:r>
      <w:r w:rsidRPr="0011341C">
        <w:rPr>
          <w:spacing w:val="33"/>
          <w:sz w:val="20"/>
          <w:szCs w:val="20"/>
        </w:rPr>
        <w:t xml:space="preserve"> </w:t>
      </w:r>
      <w:r w:rsidRPr="0011341C">
        <w:rPr>
          <w:sz w:val="20"/>
          <w:szCs w:val="20"/>
        </w:rPr>
        <w:t>орган</w:t>
      </w:r>
      <w:r w:rsidRPr="0011341C">
        <w:rPr>
          <w:spacing w:val="30"/>
          <w:sz w:val="20"/>
          <w:szCs w:val="20"/>
        </w:rPr>
        <w:t xml:space="preserve"> </w:t>
      </w:r>
      <w:r w:rsidRPr="0011341C">
        <w:rPr>
          <w:sz w:val="20"/>
          <w:szCs w:val="20"/>
        </w:rPr>
        <w:t>с</w:t>
      </w:r>
      <w:r w:rsidRPr="0011341C">
        <w:rPr>
          <w:spacing w:val="33"/>
          <w:sz w:val="20"/>
          <w:szCs w:val="20"/>
        </w:rPr>
        <w:t xml:space="preserve"> </w:t>
      </w:r>
      <w:r w:rsidRPr="0011341C">
        <w:rPr>
          <w:sz w:val="20"/>
          <w:szCs w:val="20"/>
        </w:rPr>
        <w:t>заявлением</w:t>
      </w:r>
      <w:r w:rsidRPr="0011341C">
        <w:rPr>
          <w:spacing w:val="30"/>
          <w:sz w:val="20"/>
          <w:szCs w:val="20"/>
        </w:rPr>
        <w:t xml:space="preserve"> </w:t>
      </w:r>
      <w:r w:rsidRPr="0011341C">
        <w:rPr>
          <w:sz w:val="20"/>
          <w:szCs w:val="20"/>
        </w:rPr>
        <w:t>о</w:t>
      </w:r>
      <w:r w:rsidRPr="0011341C">
        <w:rPr>
          <w:spacing w:val="-67"/>
          <w:sz w:val="20"/>
          <w:szCs w:val="20"/>
        </w:rPr>
        <w:t xml:space="preserve"> </w:t>
      </w:r>
      <w:r w:rsidRPr="0011341C">
        <w:rPr>
          <w:sz w:val="20"/>
          <w:szCs w:val="20"/>
        </w:rPr>
        <w:t>предоставлении</w:t>
      </w:r>
      <w:r w:rsidRPr="0011341C">
        <w:rPr>
          <w:spacing w:val="-1"/>
          <w:sz w:val="20"/>
          <w:szCs w:val="20"/>
        </w:rPr>
        <w:t xml:space="preserve"> </w:t>
      </w:r>
      <w:r w:rsidRPr="0011341C">
        <w:rPr>
          <w:sz w:val="20"/>
          <w:szCs w:val="20"/>
        </w:rPr>
        <w:t>услуги</w:t>
      </w:r>
      <w:r w:rsidRPr="0011341C">
        <w:rPr>
          <w:spacing w:val="-1"/>
          <w:sz w:val="20"/>
          <w:szCs w:val="20"/>
        </w:rPr>
        <w:t xml:space="preserve"> </w:t>
      </w:r>
      <w:r w:rsidRPr="0011341C">
        <w:rPr>
          <w:sz w:val="20"/>
          <w:szCs w:val="20"/>
        </w:rPr>
        <w:t>после</w:t>
      </w:r>
      <w:r w:rsidRPr="0011341C">
        <w:rPr>
          <w:spacing w:val="-2"/>
          <w:sz w:val="20"/>
          <w:szCs w:val="20"/>
        </w:rPr>
        <w:t xml:space="preserve"> </w:t>
      </w:r>
      <w:r w:rsidRPr="0011341C">
        <w:rPr>
          <w:sz w:val="20"/>
          <w:szCs w:val="20"/>
        </w:rPr>
        <w:t>устранения</w:t>
      </w:r>
      <w:r w:rsidRPr="0011341C">
        <w:rPr>
          <w:spacing w:val="-1"/>
          <w:sz w:val="20"/>
          <w:szCs w:val="20"/>
        </w:rPr>
        <w:t xml:space="preserve"> </w:t>
      </w:r>
      <w:r w:rsidRPr="0011341C">
        <w:rPr>
          <w:sz w:val="20"/>
          <w:szCs w:val="20"/>
        </w:rPr>
        <w:t>указанных нарушений. Данный</w:t>
      </w:r>
      <w:r w:rsidR="001E38CF">
        <w:rPr>
          <w:sz w:val="20"/>
          <w:szCs w:val="20"/>
        </w:rPr>
        <w:t xml:space="preserve"> </w:t>
      </w:r>
      <w:r w:rsidRPr="0011341C">
        <w:rPr>
          <w:sz w:val="20"/>
          <w:szCs w:val="20"/>
        </w:rPr>
        <w:t>отказ</w:t>
      </w:r>
      <w:r w:rsidR="001E38CF">
        <w:rPr>
          <w:sz w:val="20"/>
          <w:szCs w:val="20"/>
        </w:rPr>
        <w:t xml:space="preserve"> </w:t>
      </w:r>
      <w:r w:rsidRPr="0011341C">
        <w:rPr>
          <w:sz w:val="20"/>
          <w:szCs w:val="20"/>
        </w:rPr>
        <w:t>может</w:t>
      </w:r>
      <w:r w:rsidR="001E38CF">
        <w:rPr>
          <w:sz w:val="20"/>
          <w:szCs w:val="20"/>
        </w:rPr>
        <w:t xml:space="preserve"> </w:t>
      </w:r>
      <w:r w:rsidRPr="0011341C">
        <w:rPr>
          <w:sz w:val="20"/>
          <w:szCs w:val="20"/>
        </w:rPr>
        <w:t>быть</w:t>
      </w:r>
      <w:r w:rsidRPr="0011341C">
        <w:rPr>
          <w:sz w:val="20"/>
          <w:szCs w:val="20"/>
        </w:rPr>
        <w:tab/>
        <w:t>обжалован</w:t>
      </w:r>
      <w:r w:rsidR="001E38CF">
        <w:rPr>
          <w:sz w:val="20"/>
          <w:szCs w:val="20"/>
        </w:rPr>
        <w:t xml:space="preserve"> </w:t>
      </w:r>
      <w:r w:rsidRPr="0011341C">
        <w:rPr>
          <w:sz w:val="20"/>
          <w:szCs w:val="20"/>
        </w:rPr>
        <w:t>в</w:t>
      </w:r>
      <w:r w:rsidR="001E38CF">
        <w:rPr>
          <w:sz w:val="20"/>
          <w:szCs w:val="20"/>
        </w:rPr>
        <w:t xml:space="preserve"> </w:t>
      </w:r>
      <w:r w:rsidRPr="0011341C">
        <w:rPr>
          <w:sz w:val="20"/>
          <w:szCs w:val="20"/>
        </w:rPr>
        <w:t>досудебном</w:t>
      </w:r>
      <w:r w:rsidR="001E38CF">
        <w:rPr>
          <w:sz w:val="20"/>
          <w:szCs w:val="20"/>
        </w:rPr>
        <w:t xml:space="preserve"> </w:t>
      </w:r>
      <w:r w:rsidRPr="0011341C">
        <w:rPr>
          <w:sz w:val="20"/>
          <w:szCs w:val="20"/>
        </w:rPr>
        <w:t>порядке</w:t>
      </w:r>
      <w:r w:rsidR="001E38CF">
        <w:rPr>
          <w:sz w:val="20"/>
          <w:szCs w:val="20"/>
        </w:rPr>
        <w:t xml:space="preserve"> </w:t>
      </w:r>
      <w:r w:rsidRPr="0011341C">
        <w:rPr>
          <w:spacing w:val="-1"/>
          <w:sz w:val="20"/>
          <w:szCs w:val="20"/>
        </w:rPr>
        <w:t>путем</w:t>
      </w:r>
      <w:r w:rsidRPr="0011341C">
        <w:rPr>
          <w:spacing w:val="-67"/>
          <w:sz w:val="20"/>
          <w:szCs w:val="20"/>
        </w:rPr>
        <w:t xml:space="preserve"> </w:t>
      </w:r>
      <w:r w:rsidRPr="0011341C">
        <w:rPr>
          <w:sz w:val="20"/>
          <w:szCs w:val="20"/>
        </w:rPr>
        <w:t>направления</w:t>
      </w:r>
      <w:r w:rsidRPr="0011341C">
        <w:rPr>
          <w:spacing w:val="-2"/>
          <w:sz w:val="20"/>
          <w:szCs w:val="20"/>
        </w:rPr>
        <w:t xml:space="preserve"> </w:t>
      </w:r>
      <w:r w:rsidRPr="0011341C">
        <w:rPr>
          <w:sz w:val="20"/>
          <w:szCs w:val="20"/>
        </w:rPr>
        <w:t>жалобы</w:t>
      </w:r>
      <w:r w:rsidRPr="0011341C">
        <w:rPr>
          <w:spacing w:val="-1"/>
          <w:sz w:val="20"/>
          <w:szCs w:val="20"/>
        </w:rPr>
        <w:t xml:space="preserve"> </w:t>
      </w:r>
      <w:r w:rsidRPr="0011341C">
        <w:rPr>
          <w:sz w:val="20"/>
          <w:szCs w:val="20"/>
        </w:rPr>
        <w:t>в</w:t>
      </w:r>
      <w:r w:rsidRPr="0011341C">
        <w:rPr>
          <w:spacing w:val="-3"/>
          <w:sz w:val="20"/>
          <w:szCs w:val="20"/>
        </w:rPr>
        <w:t xml:space="preserve"> </w:t>
      </w:r>
      <w:r w:rsidRPr="0011341C">
        <w:rPr>
          <w:sz w:val="20"/>
          <w:szCs w:val="20"/>
        </w:rPr>
        <w:t>уполномоченный</w:t>
      </w:r>
      <w:r w:rsidRPr="0011341C">
        <w:rPr>
          <w:spacing w:val="-1"/>
          <w:sz w:val="20"/>
          <w:szCs w:val="20"/>
        </w:rPr>
        <w:t xml:space="preserve"> </w:t>
      </w:r>
      <w:r w:rsidRPr="0011341C">
        <w:rPr>
          <w:sz w:val="20"/>
          <w:szCs w:val="20"/>
        </w:rPr>
        <w:t>орган,</w:t>
      </w:r>
      <w:r w:rsidRPr="0011341C">
        <w:rPr>
          <w:spacing w:val="-2"/>
          <w:sz w:val="20"/>
          <w:szCs w:val="20"/>
        </w:rPr>
        <w:t xml:space="preserve"> </w:t>
      </w:r>
      <w:r w:rsidRPr="0011341C">
        <w:rPr>
          <w:sz w:val="20"/>
          <w:szCs w:val="20"/>
        </w:rPr>
        <w:t>а</w:t>
      </w:r>
      <w:r w:rsidRPr="0011341C">
        <w:rPr>
          <w:spacing w:val="-2"/>
          <w:sz w:val="20"/>
          <w:szCs w:val="20"/>
        </w:rPr>
        <w:t xml:space="preserve"> </w:t>
      </w:r>
      <w:r w:rsidRPr="0011341C">
        <w:rPr>
          <w:sz w:val="20"/>
          <w:szCs w:val="20"/>
        </w:rPr>
        <w:t>также</w:t>
      </w:r>
      <w:r w:rsidRPr="0011341C">
        <w:rPr>
          <w:spacing w:val="-1"/>
          <w:sz w:val="20"/>
          <w:szCs w:val="20"/>
        </w:rPr>
        <w:t xml:space="preserve"> </w:t>
      </w:r>
      <w:r w:rsidRPr="0011341C">
        <w:rPr>
          <w:sz w:val="20"/>
          <w:szCs w:val="20"/>
        </w:rPr>
        <w:t>в</w:t>
      </w:r>
      <w:r w:rsidRPr="0011341C">
        <w:rPr>
          <w:spacing w:val="-3"/>
          <w:sz w:val="20"/>
          <w:szCs w:val="20"/>
        </w:rPr>
        <w:t xml:space="preserve"> </w:t>
      </w:r>
      <w:r w:rsidRPr="0011341C">
        <w:rPr>
          <w:sz w:val="20"/>
          <w:szCs w:val="20"/>
        </w:rPr>
        <w:t>судебном</w:t>
      </w:r>
      <w:r w:rsidRPr="0011341C">
        <w:rPr>
          <w:spacing w:val="-1"/>
          <w:sz w:val="20"/>
          <w:szCs w:val="20"/>
        </w:rPr>
        <w:t xml:space="preserve"> </w:t>
      </w:r>
      <w:r w:rsidRPr="0011341C">
        <w:rPr>
          <w:sz w:val="20"/>
          <w:szCs w:val="20"/>
        </w:rPr>
        <w:t>порядке.</w:t>
      </w:r>
    </w:p>
    <w:p w14:paraId="487776BA" w14:textId="77777777" w:rsidR="001E38CF" w:rsidRDefault="001E38CF" w:rsidP="001E38CF">
      <w:pPr>
        <w:pStyle w:val="af"/>
        <w:spacing w:after="0"/>
        <w:jc w:val="both"/>
        <w:rPr>
          <w:sz w:val="20"/>
          <w:szCs w:val="20"/>
        </w:rPr>
      </w:pPr>
      <w:r>
        <w:rPr>
          <w:sz w:val="20"/>
          <w:szCs w:val="20"/>
        </w:rPr>
        <w:t>______________________________      ____________          _______________________________________________________</w:t>
      </w:r>
    </w:p>
    <w:p w14:paraId="2A12892D" w14:textId="77777777" w:rsidR="001E38CF" w:rsidRDefault="001E38CF" w:rsidP="001E38C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(должность</w:t>
      </w:r>
      <w:r>
        <w:rPr>
          <w:rFonts w:ascii="Times New Roman" w:hAnsi="Times New Roman" w:cs="Times New Roman"/>
          <w:sz w:val="16"/>
          <w:szCs w:val="16"/>
        </w:rPr>
        <w:tab/>
        <w:t xml:space="preserve">                                                 (подпись)</w:t>
      </w:r>
      <w:r>
        <w:rPr>
          <w:rFonts w:ascii="Times New Roman" w:hAnsi="Times New Roman" w:cs="Times New Roman"/>
          <w:sz w:val="16"/>
          <w:szCs w:val="16"/>
        </w:rPr>
        <w:tab/>
        <w:t xml:space="preserve">                                (расшифровка подписи) </w:t>
      </w:r>
      <w:r>
        <w:rPr>
          <w:rFonts w:ascii="Times New Roman" w:hAnsi="Times New Roman" w:cs="Times New Roman"/>
          <w:spacing w:val="-57"/>
          <w:sz w:val="16"/>
          <w:szCs w:val="16"/>
        </w:rPr>
        <w:t xml:space="preserve"> </w:t>
      </w:r>
      <w:r>
        <w:rPr>
          <w:rFonts w:ascii="Times New Roman" w:hAnsi="Times New Roman" w:cs="Times New Roman"/>
          <w:sz w:val="16"/>
          <w:szCs w:val="16"/>
        </w:rPr>
        <w:t>сотрудника</w:t>
      </w:r>
      <w:r>
        <w:rPr>
          <w:rFonts w:ascii="Times New Roman" w:hAnsi="Times New Roman" w:cs="Times New Roman"/>
          <w:spacing w:val="-2"/>
          <w:sz w:val="16"/>
          <w:szCs w:val="16"/>
        </w:rPr>
        <w:t xml:space="preserve"> </w:t>
      </w:r>
      <w:r>
        <w:rPr>
          <w:rFonts w:ascii="Times New Roman" w:hAnsi="Times New Roman" w:cs="Times New Roman"/>
          <w:sz w:val="16"/>
          <w:szCs w:val="16"/>
        </w:rPr>
        <w:t>органа</w:t>
      </w:r>
      <w:r>
        <w:rPr>
          <w:rFonts w:ascii="Times New Roman" w:hAnsi="Times New Roman" w:cs="Times New Roman"/>
          <w:spacing w:val="-1"/>
          <w:sz w:val="16"/>
          <w:szCs w:val="16"/>
        </w:rPr>
        <w:t xml:space="preserve"> </w:t>
      </w:r>
      <w:r>
        <w:rPr>
          <w:rFonts w:ascii="Times New Roman" w:hAnsi="Times New Roman" w:cs="Times New Roman"/>
          <w:sz w:val="16"/>
          <w:szCs w:val="16"/>
        </w:rPr>
        <w:t>власти, принявшего</w:t>
      </w:r>
      <w:r>
        <w:rPr>
          <w:rFonts w:ascii="Times New Roman" w:hAnsi="Times New Roman" w:cs="Times New Roman"/>
          <w:spacing w:val="-4"/>
          <w:sz w:val="16"/>
          <w:szCs w:val="16"/>
        </w:rPr>
        <w:t xml:space="preserve"> </w:t>
      </w:r>
      <w:r>
        <w:rPr>
          <w:rFonts w:ascii="Times New Roman" w:hAnsi="Times New Roman" w:cs="Times New Roman"/>
          <w:sz w:val="16"/>
          <w:szCs w:val="16"/>
        </w:rPr>
        <w:t>решение)</w:t>
      </w:r>
    </w:p>
    <w:p w14:paraId="77A202AA"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«__»</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20_____г.</w:t>
      </w:r>
    </w:p>
    <w:p w14:paraId="54A91A5F" w14:textId="351671F9" w:rsidR="00EA04E6" w:rsidRDefault="00EA04E6" w:rsidP="00EA04E6">
      <w:pPr>
        <w:pStyle w:val="af"/>
        <w:spacing w:after="0"/>
        <w:jc w:val="both"/>
        <w:rPr>
          <w:sz w:val="20"/>
          <w:szCs w:val="20"/>
        </w:rPr>
      </w:pPr>
      <w:r w:rsidRPr="0011341C">
        <w:rPr>
          <w:sz w:val="20"/>
          <w:szCs w:val="20"/>
        </w:rPr>
        <w:t>М.П</w:t>
      </w:r>
    </w:p>
    <w:p w14:paraId="391F3114" w14:textId="77777777" w:rsidR="00E101A8" w:rsidRDefault="00E101A8" w:rsidP="00EA04E6">
      <w:pPr>
        <w:pStyle w:val="af"/>
        <w:spacing w:after="0"/>
        <w:jc w:val="both"/>
        <w:rPr>
          <w:sz w:val="20"/>
          <w:szCs w:val="20"/>
        </w:rPr>
      </w:pPr>
    </w:p>
    <w:p w14:paraId="45D25A17" w14:textId="77777777" w:rsidR="00090FE1" w:rsidRPr="0011341C" w:rsidRDefault="00090FE1" w:rsidP="00090FE1">
      <w:pPr>
        <w:framePr w:hSpace="180" w:wrap="around" w:hAnchor="margin" w:xAlign="right" w:y="-426"/>
        <w:tabs>
          <w:tab w:val="left" w:pos="1500"/>
        </w:tabs>
        <w:spacing w:line="240" w:lineRule="auto"/>
        <w:rPr>
          <w:rFonts w:eastAsia="Calibri"/>
          <w:color w:val="191919"/>
        </w:rPr>
      </w:pPr>
      <w:r w:rsidRPr="0011341C">
        <w:rPr>
          <w:rFonts w:eastAsia="Calibri"/>
          <w:color w:val="191919"/>
        </w:rPr>
        <w:t>Приложение № 7</w:t>
      </w:r>
    </w:p>
    <w:p w14:paraId="3129AAFD" w14:textId="2B072C11" w:rsidR="00090FE1" w:rsidRPr="00090FE1" w:rsidRDefault="00090FE1" w:rsidP="00090FE1">
      <w:pPr>
        <w:pStyle w:val="af"/>
        <w:spacing w:after="0"/>
        <w:jc w:val="both"/>
        <w:rPr>
          <w:sz w:val="16"/>
          <w:szCs w:val="16"/>
        </w:rPr>
      </w:pPr>
      <w:r w:rsidRPr="00090FE1">
        <w:rPr>
          <w:rFonts w:eastAsia="Calibri"/>
          <w:b/>
          <w:bCs/>
          <w:color w:val="191919"/>
          <w:sz w:val="20"/>
          <w:szCs w:val="20"/>
        </w:rPr>
        <w:t>Приложение № 7</w:t>
      </w:r>
      <w:r w:rsidRPr="00090FE1">
        <w:rPr>
          <w:rFonts w:eastAsia="Calibri"/>
          <w:color w:val="191919"/>
          <w:sz w:val="20"/>
          <w:szCs w:val="20"/>
        </w:rPr>
        <w:t xml:space="preserve"> к административному регламенту предоставления муниципальной услуги</w:t>
      </w:r>
    </w:p>
    <w:p w14:paraId="04F5470D" w14:textId="77777777" w:rsidR="00EA04E6" w:rsidRPr="009670F4" w:rsidRDefault="00EA04E6" w:rsidP="009670F4">
      <w:pPr>
        <w:pStyle w:val="13"/>
        <w:rPr>
          <w:sz w:val="20"/>
          <w:szCs w:val="20"/>
        </w:rPr>
      </w:pPr>
      <w:r w:rsidRPr="009670F4">
        <w:rPr>
          <w:sz w:val="20"/>
          <w:szCs w:val="20"/>
        </w:rPr>
        <w:t>Форма заявления о предоставлении</w:t>
      </w:r>
      <w:r w:rsidRPr="009670F4">
        <w:rPr>
          <w:spacing w:val="1"/>
          <w:sz w:val="20"/>
          <w:szCs w:val="20"/>
        </w:rPr>
        <w:t xml:space="preserve"> </w:t>
      </w:r>
      <w:r w:rsidRPr="009670F4">
        <w:rPr>
          <w:sz w:val="20"/>
          <w:szCs w:val="20"/>
        </w:rPr>
        <w:t>муниципальной</w:t>
      </w:r>
      <w:r w:rsidRPr="009670F4">
        <w:rPr>
          <w:spacing w:val="-6"/>
          <w:sz w:val="20"/>
          <w:szCs w:val="20"/>
        </w:rPr>
        <w:t xml:space="preserve"> </w:t>
      </w:r>
      <w:r w:rsidRPr="009670F4">
        <w:rPr>
          <w:sz w:val="20"/>
          <w:szCs w:val="20"/>
        </w:rPr>
        <w:t>услуги</w:t>
      </w:r>
    </w:p>
    <w:p w14:paraId="50B36A61" w14:textId="77777777" w:rsidR="00EA04E6" w:rsidRPr="0011341C" w:rsidRDefault="00EA04E6" w:rsidP="009670F4">
      <w:pPr>
        <w:pStyle w:val="af"/>
        <w:spacing w:after="0"/>
        <w:jc w:val="center"/>
        <w:rPr>
          <w:sz w:val="20"/>
          <w:szCs w:val="20"/>
        </w:rPr>
      </w:pPr>
      <w:r w:rsidRPr="0011341C">
        <w:rPr>
          <w:sz w:val="20"/>
          <w:szCs w:val="20"/>
        </w:rPr>
        <w:t>_______________________________________________________________________</w:t>
      </w:r>
    </w:p>
    <w:p w14:paraId="0E04EEF9" w14:textId="77777777" w:rsidR="00EA04E6" w:rsidRPr="0011341C" w:rsidRDefault="00EA04E6" w:rsidP="009670F4">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Администрация Завитинского муниципального округа</w:t>
      </w:r>
    </w:p>
    <w:p w14:paraId="6E5070DD" w14:textId="77777777" w:rsidR="00EA04E6" w:rsidRPr="0011341C" w:rsidRDefault="00EA04E6" w:rsidP="009670F4">
      <w:pPr>
        <w:pStyle w:val="13"/>
        <w:rPr>
          <w:b w:val="0"/>
          <w:bCs w:val="0"/>
          <w:sz w:val="20"/>
          <w:szCs w:val="20"/>
        </w:rPr>
      </w:pPr>
      <w:r w:rsidRPr="0011341C">
        <w:rPr>
          <w:b w:val="0"/>
          <w:bCs w:val="0"/>
          <w:sz w:val="20"/>
          <w:szCs w:val="20"/>
        </w:rPr>
        <w:t>Заявление</w:t>
      </w:r>
      <w:r w:rsidRPr="0011341C">
        <w:rPr>
          <w:b w:val="0"/>
          <w:bCs w:val="0"/>
          <w:spacing w:val="-3"/>
          <w:sz w:val="20"/>
          <w:szCs w:val="20"/>
        </w:rPr>
        <w:t xml:space="preserve"> </w:t>
      </w:r>
      <w:r w:rsidRPr="0011341C">
        <w:rPr>
          <w:b w:val="0"/>
          <w:bCs w:val="0"/>
          <w:sz w:val="20"/>
          <w:szCs w:val="20"/>
        </w:rPr>
        <w:t>о</w:t>
      </w:r>
      <w:r w:rsidRPr="0011341C">
        <w:rPr>
          <w:b w:val="0"/>
          <w:bCs w:val="0"/>
          <w:spacing w:val="-2"/>
          <w:sz w:val="20"/>
          <w:szCs w:val="20"/>
        </w:rPr>
        <w:t xml:space="preserve"> признании молодой семьи нуждающейся</w:t>
      </w:r>
      <w:r w:rsidRPr="0011341C">
        <w:rPr>
          <w:b w:val="0"/>
          <w:bCs w:val="0"/>
          <w:sz w:val="20"/>
          <w:szCs w:val="20"/>
        </w:rPr>
        <w:t xml:space="preserve"> в</w:t>
      </w:r>
      <w:r w:rsidRPr="0011341C">
        <w:rPr>
          <w:b w:val="0"/>
          <w:bCs w:val="0"/>
          <w:spacing w:val="-3"/>
          <w:sz w:val="20"/>
          <w:szCs w:val="20"/>
        </w:rPr>
        <w:t xml:space="preserve"> </w:t>
      </w:r>
      <w:r w:rsidRPr="0011341C">
        <w:rPr>
          <w:b w:val="0"/>
          <w:bCs w:val="0"/>
          <w:sz w:val="20"/>
          <w:szCs w:val="20"/>
        </w:rPr>
        <w:t>предоставлении</w:t>
      </w:r>
    </w:p>
    <w:p w14:paraId="1F06C726" w14:textId="77777777" w:rsidR="00EA04E6" w:rsidRPr="0011341C" w:rsidRDefault="00EA04E6" w:rsidP="009670F4">
      <w:pPr>
        <w:spacing w:after="0" w:line="240" w:lineRule="auto"/>
        <w:jc w:val="center"/>
        <w:rPr>
          <w:rFonts w:ascii="Times New Roman" w:hAnsi="Times New Roman" w:cs="Times New Roman"/>
          <w:sz w:val="20"/>
          <w:szCs w:val="20"/>
        </w:rPr>
      </w:pPr>
      <w:r w:rsidRPr="0011341C">
        <w:rPr>
          <w:rFonts w:ascii="Times New Roman" w:hAnsi="Times New Roman" w:cs="Times New Roman"/>
          <w:sz w:val="20"/>
          <w:szCs w:val="20"/>
        </w:rPr>
        <w:t>жилого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 xml:space="preserve">помещения </w:t>
      </w:r>
      <w:r w:rsidRPr="0011341C">
        <w:rPr>
          <w:rFonts w:ascii="Times New Roman" w:eastAsia="Times New Roman" w:hAnsi="Times New Roman" w:cs="Times New Roman"/>
          <w:sz w:val="20"/>
          <w:szCs w:val="20"/>
          <w:lang w:eastAsia="ru-RU"/>
        </w:rPr>
        <w:t>для участия в государственной программе «Обеспечение доступным и комфортным жильем и коммунальными услугами граждан Российской Федерации</w:t>
      </w:r>
    </w:p>
    <w:p w14:paraId="6212AFD4" w14:textId="77777777" w:rsidR="00EA04E6" w:rsidRPr="0011341C" w:rsidRDefault="00EA04E6" w:rsidP="00066F6D">
      <w:pPr>
        <w:pStyle w:val="aa"/>
        <w:widowControl w:val="0"/>
        <w:numPr>
          <w:ilvl w:val="0"/>
          <w:numId w:val="17"/>
        </w:numPr>
        <w:autoSpaceDE w:val="0"/>
        <w:autoSpaceDN w:val="0"/>
        <w:contextualSpacing w:val="0"/>
        <w:jc w:val="both"/>
        <w:rPr>
          <w:sz w:val="20"/>
          <w:szCs w:val="20"/>
        </w:rPr>
      </w:pPr>
      <w:r w:rsidRPr="0011341C">
        <w:rPr>
          <w:sz w:val="20"/>
          <w:szCs w:val="20"/>
        </w:rPr>
        <w:t>Заявитель______________________________________________________________</w:t>
      </w:r>
    </w:p>
    <w:p w14:paraId="01F04C9C" w14:textId="056B370B" w:rsidR="00EA04E6" w:rsidRPr="009670F4" w:rsidRDefault="00EA04E6" w:rsidP="00EA04E6">
      <w:pPr>
        <w:spacing w:after="0" w:line="240" w:lineRule="auto"/>
        <w:jc w:val="both"/>
        <w:rPr>
          <w:rFonts w:ascii="Times New Roman" w:hAnsi="Times New Roman" w:cs="Times New Roman"/>
          <w:i/>
          <w:sz w:val="16"/>
          <w:szCs w:val="16"/>
        </w:rPr>
      </w:pPr>
      <w:r w:rsidRPr="009670F4">
        <w:rPr>
          <w:rFonts w:ascii="Times New Roman" w:hAnsi="Times New Roman" w:cs="Times New Roman"/>
          <w:i/>
          <w:sz w:val="16"/>
          <w:szCs w:val="16"/>
        </w:rPr>
        <w:t xml:space="preserve">                            </w:t>
      </w:r>
      <w:r w:rsidR="009670F4">
        <w:rPr>
          <w:rFonts w:ascii="Times New Roman" w:hAnsi="Times New Roman" w:cs="Times New Roman"/>
          <w:i/>
          <w:sz w:val="16"/>
          <w:szCs w:val="16"/>
        </w:rPr>
        <w:t xml:space="preserve">                         </w:t>
      </w:r>
      <w:r w:rsidRPr="009670F4">
        <w:rPr>
          <w:rFonts w:ascii="Times New Roman" w:hAnsi="Times New Roman" w:cs="Times New Roman"/>
          <w:i/>
          <w:sz w:val="16"/>
          <w:szCs w:val="16"/>
        </w:rPr>
        <w:t xml:space="preserve">   (фамилия,</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имя,</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отчество (при</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наличии),</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дата</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рождения,</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СНИЛС)</w:t>
      </w:r>
    </w:p>
    <w:p w14:paraId="7AB7A20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Телефон:____________________________________________________________________</w:t>
      </w:r>
    </w:p>
    <w:p w14:paraId="71D10BCA" w14:textId="77777777" w:rsidR="00EA04E6" w:rsidRPr="009670F4" w:rsidRDefault="00EA04E6" w:rsidP="009670F4">
      <w:pPr>
        <w:spacing w:after="0" w:line="240" w:lineRule="auto"/>
        <w:jc w:val="center"/>
        <w:rPr>
          <w:rFonts w:ascii="Times New Roman" w:hAnsi="Times New Roman" w:cs="Times New Roman"/>
          <w:sz w:val="16"/>
          <w:szCs w:val="16"/>
        </w:rPr>
      </w:pPr>
      <w:r w:rsidRPr="009670F4">
        <w:rPr>
          <w:rFonts w:ascii="Times New Roman" w:hAnsi="Times New Roman" w:cs="Times New Roman"/>
          <w:sz w:val="16"/>
          <w:szCs w:val="16"/>
        </w:rPr>
        <w:t>Адрес</w:t>
      </w:r>
      <w:r w:rsidRPr="009670F4">
        <w:rPr>
          <w:rFonts w:ascii="Times New Roman" w:hAnsi="Times New Roman" w:cs="Times New Roman"/>
          <w:spacing w:val="-5"/>
          <w:sz w:val="16"/>
          <w:szCs w:val="16"/>
        </w:rPr>
        <w:t xml:space="preserve"> </w:t>
      </w:r>
      <w:r w:rsidRPr="009670F4">
        <w:rPr>
          <w:rFonts w:ascii="Times New Roman" w:hAnsi="Times New Roman" w:cs="Times New Roman"/>
          <w:sz w:val="16"/>
          <w:szCs w:val="16"/>
        </w:rPr>
        <w:t>электронной</w:t>
      </w:r>
      <w:r w:rsidRPr="009670F4">
        <w:rPr>
          <w:rFonts w:ascii="Times New Roman" w:hAnsi="Times New Roman" w:cs="Times New Roman"/>
          <w:spacing w:val="-4"/>
          <w:sz w:val="16"/>
          <w:szCs w:val="16"/>
        </w:rPr>
        <w:t xml:space="preserve"> </w:t>
      </w:r>
      <w:r w:rsidRPr="009670F4">
        <w:rPr>
          <w:rFonts w:ascii="Times New Roman" w:hAnsi="Times New Roman" w:cs="Times New Roman"/>
          <w:sz w:val="16"/>
          <w:szCs w:val="16"/>
        </w:rPr>
        <w:t>почты:</w:t>
      </w:r>
    </w:p>
    <w:p w14:paraId="7BBE3C57" w14:textId="77777777" w:rsidR="00EA04E6" w:rsidRPr="0011341C" w:rsidRDefault="00EA04E6" w:rsidP="00EA04E6">
      <w:pPr>
        <w:pStyle w:val="af"/>
        <w:spacing w:after="0"/>
        <w:jc w:val="both"/>
        <w:rPr>
          <w:sz w:val="20"/>
          <w:szCs w:val="20"/>
        </w:rPr>
      </w:pPr>
      <w:r w:rsidRPr="0011341C">
        <w:rPr>
          <w:noProof/>
          <w:sz w:val="20"/>
          <w:szCs w:val="20"/>
          <w:lang w:eastAsia="ru-RU"/>
        </w:rPr>
        <w:t>____________________________________________________________________________</w:t>
      </w:r>
    </w:p>
    <w:p w14:paraId="4C1DCE77"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 удостоверяющий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личность</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Заявителя</w:t>
      </w:r>
    </w:p>
    <w:p w14:paraId="2E86849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наименование:____________________________________________________________ </w:t>
      </w:r>
    </w:p>
    <w:p w14:paraId="799A95F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выдачи:_______________________</w:t>
      </w:r>
      <w:r w:rsidRPr="0011341C">
        <w:rPr>
          <w:rFonts w:ascii="Times New Roman" w:hAnsi="Times New Roman" w:cs="Times New Roman"/>
          <w:sz w:val="20"/>
          <w:szCs w:val="20"/>
          <w:u w:val="single"/>
        </w:rPr>
        <w:t xml:space="preserve">                                          </w:t>
      </w:r>
      <w:r w:rsidRPr="0011341C">
        <w:rPr>
          <w:rFonts w:ascii="Times New Roman" w:hAnsi="Times New Roman" w:cs="Times New Roman"/>
          <w:w w:val="11"/>
          <w:sz w:val="20"/>
          <w:szCs w:val="20"/>
          <w:u w:val="single"/>
        </w:rPr>
        <w:t xml:space="preserve"> </w:t>
      </w:r>
      <w:r w:rsidRPr="0011341C">
        <w:rPr>
          <w:rFonts w:ascii="Times New Roman" w:hAnsi="Times New Roman" w:cs="Times New Roman"/>
          <w:sz w:val="20"/>
          <w:szCs w:val="20"/>
        </w:rPr>
        <w:t xml:space="preserve"> кем</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 xml:space="preserve">выдан:__________________________________________________________________ </w:t>
      </w:r>
    </w:p>
    <w:p w14:paraId="3A78D6AA" w14:textId="77777777" w:rsidR="00EA04E6" w:rsidRPr="0011341C" w:rsidRDefault="00EA04E6" w:rsidP="00EA04E6">
      <w:pPr>
        <w:spacing w:after="0" w:line="240" w:lineRule="auto"/>
        <w:jc w:val="both"/>
        <w:rPr>
          <w:rFonts w:ascii="Times New Roman" w:hAnsi="Times New Roman" w:cs="Times New Roman"/>
          <w:w w:val="19"/>
          <w:sz w:val="20"/>
          <w:szCs w:val="20"/>
          <w:u w:val="single"/>
        </w:rPr>
      </w:pPr>
      <w:r w:rsidRPr="0011341C">
        <w:rPr>
          <w:rFonts w:ascii="Times New Roman" w:hAnsi="Times New Roman" w:cs="Times New Roman"/>
          <w:sz w:val="20"/>
          <w:szCs w:val="20"/>
        </w:rPr>
        <w:t>код</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подразделения:_______________________________________________________</w:t>
      </w:r>
    </w:p>
    <w:p w14:paraId="48D003CF" w14:textId="636E5FF2"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 Адрес</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регистрации</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по</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месту</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жительства: ______________________________________________________________________</w:t>
      </w:r>
    </w:p>
    <w:p w14:paraId="032F6DC1" w14:textId="77777777" w:rsidR="009670F4"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2.Представитель</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Заявителя:</w:t>
      </w:r>
      <w:r w:rsidRPr="0011341C">
        <w:rPr>
          <w:rFonts w:ascii="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5F0BD932" wp14:editId="64982FD9">
                <wp:simplePos x="0" y="0"/>
                <wp:positionH relativeFrom="page">
                  <wp:posOffset>2449830</wp:posOffset>
                </wp:positionH>
                <wp:positionV relativeFrom="paragraph">
                  <wp:posOffset>17780</wp:posOffset>
                </wp:positionV>
                <wp:extent cx="156845" cy="163195"/>
                <wp:effectExtent l="0" t="0" r="14605" b="2730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940B" id="Прямоугольник 78" o:spid="_x0000_s1026" style="position:absolute;margin-left:192.9pt;margin-top:1.4pt;width:12.35pt;height:12.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" filled="f" strokeweight=".26456mm">
                <w10:wrap anchorx="page"/>
              </v:rect>
            </w:pict>
          </mc:Fallback>
        </mc:AlternateContent>
      </w:r>
      <w:r w:rsidR="009670F4">
        <w:rPr>
          <w:rFonts w:ascii="Times New Roman" w:hAnsi="Times New Roman" w:cs="Times New Roman"/>
          <w:sz w:val="20"/>
          <w:szCs w:val="20"/>
        </w:rPr>
        <w:t xml:space="preserve"> </w:t>
      </w:r>
    </w:p>
    <w:p w14:paraId="79BB371E" w14:textId="488075AE"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Физическое</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лицо</w:t>
      </w:r>
    </w:p>
    <w:p w14:paraId="1E3E765B"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Сведения</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представителе:</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___________________________________________________</w:t>
      </w:r>
    </w:p>
    <w:p w14:paraId="5D4F4FA8" w14:textId="77777777" w:rsidR="00EA04E6" w:rsidRPr="0011341C" w:rsidRDefault="00EA04E6" w:rsidP="00EA04E6">
      <w:pPr>
        <w:spacing w:after="0" w:line="240" w:lineRule="auto"/>
        <w:jc w:val="both"/>
        <w:rPr>
          <w:rFonts w:ascii="Times New Roman" w:hAnsi="Times New Roman" w:cs="Times New Roman"/>
          <w:i/>
          <w:sz w:val="20"/>
          <w:szCs w:val="20"/>
        </w:rPr>
      </w:pPr>
      <w:r w:rsidRPr="0011341C">
        <w:rPr>
          <w:rFonts w:ascii="Times New Roman" w:hAnsi="Times New Roman" w:cs="Times New Roman"/>
          <w:i/>
          <w:sz w:val="20"/>
          <w:szCs w:val="20"/>
        </w:rPr>
        <w:t xml:space="preserve">                                                               (фамилия,</w:t>
      </w:r>
      <w:r w:rsidRPr="0011341C">
        <w:rPr>
          <w:rFonts w:ascii="Times New Roman" w:hAnsi="Times New Roman" w:cs="Times New Roman"/>
          <w:i/>
          <w:spacing w:val="-2"/>
          <w:sz w:val="20"/>
          <w:szCs w:val="20"/>
        </w:rPr>
        <w:t xml:space="preserve"> </w:t>
      </w:r>
      <w:r w:rsidRPr="0011341C">
        <w:rPr>
          <w:rFonts w:ascii="Times New Roman" w:hAnsi="Times New Roman" w:cs="Times New Roman"/>
          <w:i/>
          <w:sz w:val="20"/>
          <w:szCs w:val="20"/>
        </w:rPr>
        <w:t>имя,</w:t>
      </w:r>
      <w:r w:rsidRPr="0011341C">
        <w:rPr>
          <w:rFonts w:ascii="Times New Roman" w:hAnsi="Times New Roman" w:cs="Times New Roman"/>
          <w:i/>
          <w:spacing w:val="-2"/>
          <w:sz w:val="20"/>
          <w:szCs w:val="20"/>
        </w:rPr>
        <w:t xml:space="preserve"> </w:t>
      </w:r>
      <w:r w:rsidRPr="0011341C">
        <w:rPr>
          <w:rFonts w:ascii="Times New Roman" w:hAnsi="Times New Roman" w:cs="Times New Roman"/>
          <w:i/>
          <w:sz w:val="20"/>
          <w:szCs w:val="20"/>
        </w:rPr>
        <w:t>отчество (при</w:t>
      </w:r>
      <w:r w:rsidRPr="0011341C">
        <w:rPr>
          <w:rFonts w:ascii="Times New Roman" w:hAnsi="Times New Roman" w:cs="Times New Roman"/>
          <w:i/>
          <w:spacing w:val="-2"/>
          <w:sz w:val="20"/>
          <w:szCs w:val="20"/>
        </w:rPr>
        <w:t xml:space="preserve"> </w:t>
      </w:r>
      <w:r w:rsidRPr="0011341C">
        <w:rPr>
          <w:rFonts w:ascii="Times New Roman" w:hAnsi="Times New Roman" w:cs="Times New Roman"/>
          <w:i/>
          <w:sz w:val="20"/>
          <w:szCs w:val="20"/>
        </w:rPr>
        <w:t>наличии)</w:t>
      </w:r>
    </w:p>
    <w:p w14:paraId="46AFCEA0"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 удостоверяющий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личность</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Заявителя:</w:t>
      </w:r>
    </w:p>
    <w:p w14:paraId="6196ADDC" w14:textId="77777777" w:rsidR="00EA04E6" w:rsidRPr="0011341C" w:rsidRDefault="00EA04E6" w:rsidP="00EA04E6">
      <w:pPr>
        <w:spacing w:after="0" w:line="240" w:lineRule="auto"/>
        <w:jc w:val="both"/>
        <w:rPr>
          <w:rFonts w:ascii="Times New Roman" w:hAnsi="Times New Roman" w:cs="Times New Roman"/>
          <w:sz w:val="20"/>
          <w:szCs w:val="20"/>
          <w:u w:val="single"/>
        </w:rPr>
      </w:pPr>
      <w:r w:rsidRPr="0011341C">
        <w:rPr>
          <w:rFonts w:ascii="Times New Roman" w:hAnsi="Times New Roman" w:cs="Times New Roman"/>
          <w:sz w:val="20"/>
          <w:szCs w:val="20"/>
        </w:rPr>
        <w:t>наименование:____________________________________________________________</w:t>
      </w:r>
      <w:r w:rsidRPr="0011341C">
        <w:rPr>
          <w:rFonts w:ascii="Times New Roman" w:hAnsi="Times New Roman" w:cs="Times New Roman"/>
          <w:sz w:val="20"/>
          <w:szCs w:val="20"/>
          <w:u w:val="single"/>
        </w:rPr>
        <w:t xml:space="preserve">                                                                                                     </w:t>
      </w:r>
    </w:p>
    <w:p w14:paraId="6C98B3AD"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 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 xml:space="preserve">выдачи:__________________________ </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 xml:space="preserve"> Контактные</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данные</w:t>
      </w:r>
      <w:r w:rsidRPr="0011341C">
        <w:rPr>
          <w:rFonts w:ascii="Times New Roman" w:hAnsi="Times New Roman" w:cs="Times New Roman"/>
          <w:spacing w:val="-2"/>
          <w:sz w:val="20"/>
          <w:szCs w:val="20"/>
        </w:rPr>
        <w:t>_____________________________________________________________</w:t>
      </w:r>
    </w:p>
    <w:p w14:paraId="3931DD1F" w14:textId="77777777" w:rsidR="00EA04E6" w:rsidRPr="009670F4" w:rsidRDefault="00EA04E6" w:rsidP="009670F4">
      <w:pPr>
        <w:spacing w:after="0" w:line="240" w:lineRule="auto"/>
        <w:jc w:val="center"/>
        <w:rPr>
          <w:rFonts w:ascii="Times New Roman" w:hAnsi="Times New Roman" w:cs="Times New Roman"/>
          <w:i/>
          <w:sz w:val="16"/>
          <w:szCs w:val="16"/>
        </w:rPr>
      </w:pPr>
      <w:r w:rsidRPr="009670F4">
        <w:rPr>
          <w:rFonts w:ascii="Times New Roman" w:hAnsi="Times New Roman" w:cs="Times New Roman"/>
          <w:i/>
          <w:sz w:val="16"/>
          <w:szCs w:val="16"/>
        </w:rPr>
        <w:t>(телефон,</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адрес</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электронной</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почты)</w:t>
      </w:r>
    </w:p>
    <w:p w14:paraId="48FCD00B"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полномочия</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Заявителя:</w:t>
      </w:r>
    </w:p>
    <w:p w14:paraId="25C61169" w14:textId="77777777" w:rsidR="00EA04E6" w:rsidRPr="0011341C" w:rsidRDefault="00EA04E6" w:rsidP="00EA04E6">
      <w:pPr>
        <w:pStyle w:val="af"/>
        <w:spacing w:after="0"/>
        <w:jc w:val="both"/>
        <w:rPr>
          <w:sz w:val="20"/>
          <w:szCs w:val="20"/>
        </w:rPr>
      </w:pPr>
      <w:r w:rsidRPr="0011341C">
        <w:rPr>
          <w:noProof/>
          <w:sz w:val="20"/>
          <w:szCs w:val="20"/>
          <w:lang w:eastAsia="ru-RU"/>
        </w:rPr>
        <mc:AlternateContent>
          <mc:Choice Requires="wpg">
            <w:drawing>
              <wp:anchor distT="0" distB="0" distL="114300" distR="114300" simplePos="0" relativeHeight="251668480" behindDoc="1" locked="0" layoutInCell="1" allowOverlap="1" wp14:anchorId="3D708C1F" wp14:editId="21BC5782">
                <wp:simplePos x="0" y="0"/>
                <wp:positionH relativeFrom="page">
                  <wp:posOffset>724930</wp:posOffset>
                </wp:positionH>
                <wp:positionV relativeFrom="paragraph">
                  <wp:posOffset>102149</wp:posOffset>
                </wp:positionV>
                <wp:extent cx="5972432" cy="224722"/>
                <wp:effectExtent l="0" t="0" r="28575" b="4445"/>
                <wp:wrapNone/>
                <wp:docPr id="79" name="Группа 79"/>
                <wp:cNvGraphicFramePr/>
                <a:graphic xmlns:a="http://schemas.openxmlformats.org/drawingml/2006/main">
                  <a:graphicData uri="http://schemas.microsoft.com/office/word/2010/wordprocessingGroup">
                    <wpg:wgp>
                      <wpg:cNvGrpSpPr/>
                      <wpg:grpSpPr bwMode="auto">
                        <a:xfrm>
                          <a:off x="0" y="0"/>
                          <a:ext cx="5972432" cy="224722"/>
                          <a:chOff x="0" y="6"/>
                          <a:chExt cx="9599" cy="295"/>
                        </a:xfrm>
                      </wpg:grpSpPr>
                      <wps:wsp>
                        <wps:cNvPr id="99" name="Line 4"/>
                        <wps:cNvCnPr>
                          <a:cxnSpLocks noChangeShapeType="1"/>
                        </wps:cNvCnPr>
                        <wps:spPr bwMode="auto">
                          <a:xfrm>
                            <a:off x="0" y="6"/>
                            <a:ext cx="9599"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4641" y="31"/>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7BBADC" id="Группа 79" o:spid="_x0000_s1026" style="position:absolute;margin-left:57.1pt;margin-top:8.05pt;width:470.25pt;height:17.7pt;z-index:-251648000;mso-position-horizontal-relative:page" coordorigin=",6" coordsize="959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">
                <v:line id="Line 4" o:spid="_x0000_s1027" style="position:absolute;visibility:visible;mso-wrap-style:square" from="0,6" to="9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641;top:31;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">
                  <v:imagedata r:id="rId139" o:title=""/>
                </v:shape>
                <w10:wrap anchorx="page"/>
              </v:group>
            </w:pict>
          </mc:Fallback>
        </mc:AlternateContent>
      </w:r>
    </w:p>
    <w:p w14:paraId="665791C7" w14:textId="77777777" w:rsidR="009670F4" w:rsidRDefault="00EA04E6" w:rsidP="00EA04E6">
      <w:pPr>
        <w:spacing w:after="0" w:line="240" w:lineRule="auto"/>
        <w:jc w:val="both"/>
        <w:rPr>
          <w:rFonts w:ascii="Times New Roman" w:hAnsi="Times New Roman" w:cs="Times New Roman"/>
          <w:spacing w:val="1"/>
          <w:sz w:val="20"/>
          <w:szCs w:val="20"/>
        </w:rPr>
      </w:pPr>
      <w:r w:rsidRPr="0011341C">
        <w:rPr>
          <w:rFonts w:ascii="Times New Roman" w:hAnsi="Times New Roman" w:cs="Times New Roman"/>
          <w:sz w:val="20"/>
          <w:szCs w:val="20"/>
        </w:rPr>
        <w:t>- Индивидуальный предприниматель</w:t>
      </w:r>
      <w:r w:rsidRPr="0011341C">
        <w:rPr>
          <w:rFonts w:ascii="Times New Roman" w:hAnsi="Times New Roman" w:cs="Times New Roman"/>
          <w:spacing w:val="1"/>
          <w:sz w:val="20"/>
          <w:szCs w:val="20"/>
        </w:rPr>
        <w:t xml:space="preserve"> </w:t>
      </w:r>
    </w:p>
    <w:p w14:paraId="4278A99A" w14:textId="5783621B"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Сведения об индивидуальном</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предпринимателе:</w:t>
      </w:r>
    </w:p>
    <w:p w14:paraId="2A0F4F0A"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Полное</w:t>
      </w:r>
      <w:r w:rsidRPr="0011341C">
        <w:rPr>
          <w:rFonts w:ascii="Times New Roman" w:hAnsi="Times New Roman" w:cs="Times New Roman"/>
          <w:spacing w:val="-10"/>
          <w:sz w:val="20"/>
          <w:szCs w:val="20"/>
        </w:rPr>
        <w:t xml:space="preserve"> </w:t>
      </w:r>
      <w:r w:rsidRPr="0011341C">
        <w:rPr>
          <w:rFonts w:ascii="Times New Roman" w:hAnsi="Times New Roman" w:cs="Times New Roman"/>
          <w:sz w:val="20"/>
          <w:szCs w:val="20"/>
        </w:rPr>
        <w:t>наименование</w:t>
      </w:r>
      <w:r w:rsidRPr="0011341C">
        <w:rPr>
          <w:rFonts w:ascii="Times New Roman" w:hAnsi="Times New Roman" w:cs="Times New Roman"/>
          <w:spacing w:val="-1"/>
          <w:sz w:val="20"/>
          <w:szCs w:val="20"/>
        </w:rPr>
        <w:t>________________________________________________________________</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 xml:space="preserve"> </w:t>
      </w:r>
    </w:p>
    <w:p w14:paraId="28580129"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ОГРНИП____________________________________________________________________</w:t>
      </w:r>
    </w:p>
    <w:p w14:paraId="53314328"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ИНН________________________________________________________________________</w:t>
      </w:r>
    </w:p>
    <w:p w14:paraId="23EA376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Контактные</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данные</w:t>
      </w:r>
      <w:r w:rsidRPr="0011341C">
        <w:rPr>
          <w:rFonts w:ascii="Times New Roman" w:hAnsi="Times New Roman" w:cs="Times New Roman"/>
          <w:spacing w:val="-2"/>
          <w:sz w:val="20"/>
          <w:szCs w:val="20"/>
        </w:rPr>
        <w:t>__________________________________________________________________</w:t>
      </w:r>
    </w:p>
    <w:p w14:paraId="6B5BB358" w14:textId="77777777" w:rsidR="00EA04E6" w:rsidRPr="009670F4" w:rsidRDefault="00EA04E6" w:rsidP="00EA04E6">
      <w:pPr>
        <w:spacing w:after="0" w:line="240" w:lineRule="auto"/>
        <w:ind w:left="3545"/>
        <w:jc w:val="both"/>
        <w:rPr>
          <w:rFonts w:ascii="Times New Roman" w:hAnsi="Times New Roman" w:cs="Times New Roman"/>
          <w:i/>
          <w:sz w:val="16"/>
          <w:szCs w:val="16"/>
        </w:rPr>
      </w:pPr>
      <w:r w:rsidRPr="009670F4">
        <w:rPr>
          <w:rFonts w:ascii="Times New Roman" w:hAnsi="Times New Roman" w:cs="Times New Roman"/>
          <w:i/>
          <w:sz w:val="16"/>
          <w:szCs w:val="16"/>
        </w:rPr>
        <w:t>(телефон,</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адрес</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электронной</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почты)</w:t>
      </w:r>
    </w:p>
    <w:p w14:paraId="37FC23C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полномочия</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Заявителя:</w:t>
      </w:r>
    </w:p>
    <w:p w14:paraId="5EF4E626" w14:textId="77777777" w:rsidR="00EA04E6" w:rsidRPr="0011341C" w:rsidRDefault="00EA04E6" w:rsidP="00EA04E6">
      <w:pPr>
        <w:pStyle w:val="af"/>
        <w:spacing w:after="0"/>
        <w:jc w:val="both"/>
        <w:rPr>
          <w:sz w:val="20"/>
          <w:szCs w:val="20"/>
        </w:rPr>
      </w:pPr>
    </w:p>
    <w:p w14:paraId="742E38BC" w14:textId="77777777" w:rsidR="00EA04E6" w:rsidRPr="0011341C" w:rsidRDefault="00EA04E6" w:rsidP="00EA04E6">
      <w:pPr>
        <w:spacing w:after="0" w:line="240" w:lineRule="auto"/>
        <w:jc w:val="both"/>
        <w:rPr>
          <w:rFonts w:ascii="Times New Roman" w:hAnsi="Times New Roman" w:cs="Times New Roman"/>
          <w:spacing w:val="1"/>
          <w:sz w:val="20"/>
          <w:szCs w:val="20"/>
        </w:rPr>
      </w:pPr>
      <w:r w:rsidRPr="0011341C">
        <w:rPr>
          <w:rFonts w:ascii="Times New Roman" w:hAnsi="Times New Roman" w:cs="Times New Roman"/>
          <w:noProof/>
          <w:sz w:val="20"/>
          <w:szCs w:val="20"/>
          <w:lang w:eastAsia="ru-RU"/>
        </w:rPr>
        <mc:AlternateContent>
          <mc:Choice Requires="wpg">
            <w:drawing>
              <wp:anchor distT="0" distB="0" distL="114300" distR="114300" simplePos="0" relativeHeight="251661312" behindDoc="1" locked="0" layoutInCell="1" allowOverlap="1" wp14:anchorId="5175CC53" wp14:editId="2F2C6B8A">
                <wp:simplePos x="0" y="0"/>
                <wp:positionH relativeFrom="page">
                  <wp:posOffset>719455</wp:posOffset>
                </wp:positionH>
                <wp:positionV relativeFrom="paragraph">
                  <wp:posOffset>-12065</wp:posOffset>
                </wp:positionV>
                <wp:extent cx="6172835" cy="191770"/>
                <wp:effectExtent l="0" t="0" r="18415" b="0"/>
                <wp:wrapNone/>
                <wp:docPr id="87" name="Группа 87"/>
                <wp:cNvGraphicFramePr/>
                <a:graphic xmlns:a="http://schemas.openxmlformats.org/drawingml/2006/main">
                  <a:graphicData uri="http://schemas.microsoft.com/office/word/2010/wordprocessingGroup">
                    <wpg:wgp>
                      <wpg:cNvGrpSpPr/>
                      <wpg:grpSpPr bwMode="auto">
                        <a:xfrm>
                          <a:off x="0" y="0"/>
                          <a:ext cx="6172835" cy="191770"/>
                          <a:chOff x="0" y="6"/>
                          <a:chExt cx="9720" cy="295"/>
                        </a:xfrm>
                      </wpg:grpSpPr>
                      <wps:wsp>
                        <wps:cNvPr id="102" name="Line 7"/>
                        <wps:cNvCnPr>
                          <a:cxnSpLocks noChangeShapeType="1"/>
                        </wps:cNvCnPr>
                        <wps:spPr bwMode="auto">
                          <a:xfrm>
                            <a:off x="0" y="6"/>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2961" y="31"/>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4EF7E4" id="Группа 87" o:spid="_x0000_s1026" style="position:absolute;margin-left:56.65pt;margin-top:-.95pt;width:486.05pt;height:15.1pt;z-index:-251655168;mso-position-horizontal-relative:page" coordorigin=",6" coordsize="97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&#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">
                <v:line id="Line 7" o:spid="_x0000_s1027" style="position:absolute;visibility:visible;mso-wrap-style:square" from="0,6" to="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" strokeweight=".21164mm"/>
                <v:shape id="Picture 8" o:spid="_x0000_s1028" type="#_x0000_t75" style="position:absolute;left:2961;top:31;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">
                  <v:imagedata r:id="rId139" o:title=""/>
                </v:shape>
                <w10:wrap anchorx="page"/>
              </v:group>
            </w:pict>
          </mc:Fallback>
        </mc:AlternateContent>
      </w:r>
      <w:r w:rsidRPr="0011341C">
        <w:rPr>
          <w:rFonts w:ascii="Times New Roman" w:hAnsi="Times New Roman" w:cs="Times New Roman"/>
          <w:sz w:val="20"/>
          <w:szCs w:val="20"/>
        </w:rPr>
        <w:t>- Юридическое лицо</w:t>
      </w:r>
      <w:r w:rsidRPr="0011341C">
        <w:rPr>
          <w:rFonts w:ascii="Times New Roman" w:hAnsi="Times New Roman" w:cs="Times New Roman"/>
          <w:spacing w:val="1"/>
          <w:sz w:val="20"/>
          <w:szCs w:val="20"/>
        </w:rPr>
        <w:t xml:space="preserve"> </w:t>
      </w:r>
    </w:p>
    <w:p w14:paraId="2C438AF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Сведения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юридическом</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лице:</w:t>
      </w:r>
    </w:p>
    <w:p w14:paraId="56D487D7" w14:textId="4F958D3E" w:rsidR="00EA04E6" w:rsidRPr="0011341C" w:rsidRDefault="00EA04E6" w:rsidP="009670F4">
      <w:pPr>
        <w:spacing w:after="0" w:line="240" w:lineRule="auto"/>
        <w:jc w:val="both"/>
        <w:rPr>
          <w:sz w:val="20"/>
          <w:szCs w:val="20"/>
        </w:rPr>
      </w:pPr>
      <w:r w:rsidRPr="0011341C">
        <w:rPr>
          <w:rFonts w:ascii="Times New Roman" w:hAnsi="Times New Roman" w:cs="Times New Roman"/>
          <w:sz w:val="20"/>
          <w:szCs w:val="20"/>
        </w:rPr>
        <w:t>Полное</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наименование______________________________________________________________</w:t>
      </w:r>
    </w:p>
    <w:p w14:paraId="326C2D6E"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ОГРН__________________________________________________________________</w:t>
      </w:r>
    </w:p>
    <w:p w14:paraId="7B17A52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u w:val="single"/>
        </w:rPr>
        <w:t xml:space="preserve"> ИНН</w:t>
      </w:r>
      <w:r w:rsidRPr="0011341C">
        <w:rPr>
          <w:rFonts w:ascii="Times New Roman" w:hAnsi="Times New Roman" w:cs="Times New Roman"/>
          <w:sz w:val="20"/>
          <w:szCs w:val="20"/>
        </w:rPr>
        <w:t>__________________________________________________________________</w:t>
      </w:r>
    </w:p>
    <w:p w14:paraId="5526F0D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Контактные</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данные</w:t>
      </w:r>
      <w:r w:rsidRPr="0011341C">
        <w:rPr>
          <w:rFonts w:ascii="Times New Roman" w:hAnsi="Times New Roman" w:cs="Times New Roman"/>
          <w:spacing w:val="-2"/>
          <w:sz w:val="20"/>
          <w:szCs w:val="20"/>
        </w:rPr>
        <w:t>_______________________________________________________</w:t>
      </w:r>
    </w:p>
    <w:p w14:paraId="51F1C902" w14:textId="77777777" w:rsidR="00EA04E6" w:rsidRPr="0011341C" w:rsidRDefault="00EA04E6" w:rsidP="00EA04E6">
      <w:pPr>
        <w:spacing w:after="0" w:line="240" w:lineRule="auto"/>
        <w:jc w:val="both"/>
        <w:rPr>
          <w:rFonts w:ascii="Times New Roman" w:hAnsi="Times New Roman" w:cs="Times New Roman"/>
          <w:i/>
          <w:sz w:val="20"/>
          <w:szCs w:val="20"/>
        </w:rPr>
      </w:pPr>
      <w:r w:rsidRPr="0011341C">
        <w:rPr>
          <w:rFonts w:ascii="Times New Roman" w:hAnsi="Times New Roman" w:cs="Times New Roman"/>
          <w:i/>
          <w:sz w:val="20"/>
          <w:szCs w:val="20"/>
        </w:rPr>
        <w:t xml:space="preserve">                                                                              </w:t>
      </w:r>
      <w:r w:rsidRPr="009670F4">
        <w:rPr>
          <w:rFonts w:ascii="Times New Roman" w:hAnsi="Times New Roman" w:cs="Times New Roman"/>
          <w:i/>
          <w:sz w:val="16"/>
          <w:szCs w:val="16"/>
        </w:rPr>
        <w:t>(телефон,</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адрес</w:t>
      </w:r>
      <w:r w:rsidRPr="009670F4">
        <w:rPr>
          <w:rFonts w:ascii="Times New Roman" w:hAnsi="Times New Roman" w:cs="Times New Roman"/>
          <w:i/>
          <w:spacing w:val="-4"/>
          <w:sz w:val="16"/>
          <w:szCs w:val="16"/>
        </w:rPr>
        <w:t xml:space="preserve"> </w:t>
      </w:r>
      <w:r w:rsidRPr="009670F4">
        <w:rPr>
          <w:rFonts w:ascii="Times New Roman" w:hAnsi="Times New Roman" w:cs="Times New Roman"/>
          <w:i/>
          <w:sz w:val="16"/>
          <w:szCs w:val="16"/>
        </w:rPr>
        <w:t>электронной</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почты)</w:t>
      </w:r>
    </w:p>
    <w:p w14:paraId="43B94351"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662336" behindDoc="0" locked="0" layoutInCell="1" allowOverlap="1" wp14:anchorId="56264960" wp14:editId="15D9C337">
            <wp:simplePos x="0" y="0"/>
            <wp:positionH relativeFrom="page">
              <wp:posOffset>2829096</wp:posOffset>
            </wp:positionH>
            <wp:positionV relativeFrom="paragraph">
              <wp:posOffset>32952</wp:posOffset>
            </wp:positionV>
            <wp:extent cx="161925" cy="171450"/>
            <wp:effectExtent l="0" t="0" r="9525" b="0"/>
            <wp:wrapNone/>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Сотрудник</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организации</w:t>
      </w:r>
    </w:p>
    <w:p w14:paraId="3558625A"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Сведения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представителе:________________________________________________</w:t>
      </w:r>
    </w:p>
    <w:p w14:paraId="1AC1EE10" w14:textId="77777777" w:rsidR="00EA04E6" w:rsidRPr="009670F4" w:rsidRDefault="00EA04E6" w:rsidP="00EA04E6">
      <w:pPr>
        <w:spacing w:after="0" w:line="240" w:lineRule="auto"/>
        <w:jc w:val="both"/>
        <w:rPr>
          <w:rFonts w:ascii="Times New Roman" w:hAnsi="Times New Roman" w:cs="Times New Roman"/>
          <w:i/>
          <w:sz w:val="16"/>
          <w:szCs w:val="16"/>
        </w:rPr>
      </w:pPr>
      <w:r w:rsidRPr="0011341C">
        <w:rPr>
          <w:rFonts w:ascii="Times New Roman" w:hAnsi="Times New Roman" w:cs="Times New Roman"/>
          <w:i/>
          <w:sz w:val="20"/>
          <w:szCs w:val="20"/>
        </w:rPr>
        <w:t xml:space="preserve">                                                                                 </w:t>
      </w:r>
      <w:r w:rsidRPr="009670F4">
        <w:rPr>
          <w:rFonts w:ascii="Times New Roman" w:hAnsi="Times New Roman" w:cs="Times New Roman"/>
          <w:i/>
          <w:sz w:val="16"/>
          <w:szCs w:val="16"/>
        </w:rPr>
        <w:t>(фамилия,</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имя,</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отчество (при</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наличии)</w:t>
      </w:r>
    </w:p>
    <w:p w14:paraId="1CD6ADB6"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 удостоверяющий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личность</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Заявителя:</w:t>
      </w:r>
    </w:p>
    <w:p w14:paraId="72D2E70C" w14:textId="4D923AE9" w:rsidR="00EA04E6" w:rsidRPr="0011341C" w:rsidRDefault="00EA04E6" w:rsidP="00EA04E6">
      <w:pPr>
        <w:spacing w:after="0" w:line="240" w:lineRule="auto"/>
        <w:jc w:val="both"/>
        <w:rPr>
          <w:rFonts w:ascii="Times New Roman" w:hAnsi="Times New Roman" w:cs="Times New Roman"/>
          <w:sz w:val="20"/>
          <w:szCs w:val="20"/>
          <w:u w:val="single"/>
        </w:rPr>
      </w:pPr>
      <w:r w:rsidRPr="0011341C">
        <w:rPr>
          <w:rFonts w:ascii="Times New Roman" w:hAnsi="Times New Roman" w:cs="Times New Roman"/>
          <w:sz w:val="20"/>
          <w:szCs w:val="20"/>
        </w:rPr>
        <w:t>наименование:__________________________________________________________</w:t>
      </w:r>
    </w:p>
    <w:p w14:paraId="1FF69F96"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дата</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 xml:space="preserve">выдачи:______________________    </w:t>
      </w:r>
    </w:p>
    <w:p w14:paraId="53550A71"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lastRenderedPageBreak/>
        <w:t>Контактные</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данные______________________________________________________</w:t>
      </w:r>
    </w:p>
    <w:p w14:paraId="007E7FCD" w14:textId="77777777" w:rsidR="00EA04E6" w:rsidRPr="009670F4" w:rsidRDefault="00EA04E6" w:rsidP="00EA04E6">
      <w:pPr>
        <w:spacing w:after="0" w:line="240" w:lineRule="auto"/>
        <w:jc w:val="both"/>
        <w:rPr>
          <w:rFonts w:ascii="Times New Roman" w:hAnsi="Times New Roman" w:cs="Times New Roman"/>
          <w:i/>
          <w:sz w:val="16"/>
          <w:szCs w:val="16"/>
        </w:rPr>
      </w:pPr>
      <w:r w:rsidRPr="009670F4">
        <w:rPr>
          <w:rFonts w:ascii="Times New Roman" w:hAnsi="Times New Roman" w:cs="Times New Roman"/>
          <w:i/>
          <w:sz w:val="16"/>
          <w:szCs w:val="16"/>
        </w:rPr>
        <w:t xml:space="preserve">                                                                              (телефон,</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адрес</w:t>
      </w:r>
      <w:r w:rsidRPr="009670F4">
        <w:rPr>
          <w:rFonts w:ascii="Times New Roman" w:hAnsi="Times New Roman" w:cs="Times New Roman"/>
          <w:i/>
          <w:spacing w:val="-3"/>
          <w:sz w:val="16"/>
          <w:szCs w:val="16"/>
        </w:rPr>
        <w:t xml:space="preserve"> </w:t>
      </w:r>
      <w:r w:rsidRPr="009670F4">
        <w:rPr>
          <w:rFonts w:ascii="Times New Roman" w:hAnsi="Times New Roman" w:cs="Times New Roman"/>
          <w:i/>
          <w:sz w:val="16"/>
          <w:szCs w:val="16"/>
        </w:rPr>
        <w:t>электронной</w:t>
      </w:r>
      <w:r w:rsidRPr="009670F4">
        <w:rPr>
          <w:rFonts w:ascii="Times New Roman" w:hAnsi="Times New Roman" w:cs="Times New Roman"/>
          <w:i/>
          <w:spacing w:val="-2"/>
          <w:sz w:val="16"/>
          <w:szCs w:val="16"/>
        </w:rPr>
        <w:t xml:space="preserve"> </w:t>
      </w:r>
      <w:r w:rsidRPr="009670F4">
        <w:rPr>
          <w:rFonts w:ascii="Times New Roman" w:hAnsi="Times New Roman" w:cs="Times New Roman"/>
          <w:i/>
          <w:sz w:val="16"/>
          <w:szCs w:val="16"/>
        </w:rPr>
        <w:t>почты)</w:t>
      </w:r>
    </w:p>
    <w:p w14:paraId="0FF97A6C" w14:textId="14A5AFE4"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полномочия</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Заявителя:</w:t>
      </w:r>
    </w:p>
    <w:p w14:paraId="70DA3562" w14:textId="4F2B8BAC" w:rsidR="00EA04E6" w:rsidRPr="0011341C" w:rsidRDefault="009670F4" w:rsidP="00EA04E6">
      <w:pPr>
        <w:pStyle w:val="af"/>
        <w:spacing w:after="0"/>
        <w:jc w:val="both"/>
        <w:rPr>
          <w:sz w:val="20"/>
          <w:szCs w:val="20"/>
        </w:rPr>
      </w:pPr>
      <w:r w:rsidRPr="0011341C">
        <w:rPr>
          <w:noProof/>
          <w:sz w:val="20"/>
          <w:szCs w:val="20"/>
          <w:lang w:eastAsia="ru-RU"/>
        </w:rPr>
        <mc:AlternateContent>
          <mc:Choice Requires="wpg">
            <w:drawing>
              <wp:anchor distT="0" distB="0" distL="114300" distR="114300" simplePos="0" relativeHeight="251667456" behindDoc="1" locked="0" layoutInCell="1" allowOverlap="1" wp14:anchorId="6290403A" wp14:editId="5754242A">
                <wp:simplePos x="0" y="0"/>
                <wp:positionH relativeFrom="page">
                  <wp:align>center</wp:align>
                </wp:positionH>
                <wp:positionV relativeFrom="paragraph">
                  <wp:posOffset>60325</wp:posOffset>
                </wp:positionV>
                <wp:extent cx="5560540" cy="250070"/>
                <wp:effectExtent l="0" t="0" r="21590" b="0"/>
                <wp:wrapNone/>
                <wp:docPr id="95" name="Группа 95"/>
                <wp:cNvGraphicFramePr/>
                <a:graphic xmlns:a="http://schemas.openxmlformats.org/drawingml/2006/main">
                  <a:graphicData uri="http://schemas.microsoft.com/office/word/2010/wordprocessingGroup">
                    <wpg:wgp>
                      <wpg:cNvGrpSpPr/>
                      <wpg:grpSpPr bwMode="auto">
                        <a:xfrm>
                          <a:off x="0" y="0"/>
                          <a:ext cx="5560540" cy="250070"/>
                          <a:chOff x="0" y="6"/>
                          <a:chExt cx="9720" cy="296"/>
                        </a:xfrm>
                      </wpg:grpSpPr>
                      <wps:wsp>
                        <wps:cNvPr id="109" name="Line 10"/>
                        <wps:cNvCnPr>
                          <a:cxnSpLocks noChangeShapeType="1"/>
                        </wps:cNvCnPr>
                        <wps:spPr bwMode="auto">
                          <a:xfrm>
                            <a:off x="0" y="6"/>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1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3743" y="3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157AC" id="Группа 95" o:spid="_x0000_s1026" style="position:absolute;margin-left:0;margin-top:4.75pt;width:437.85pt;height:19.7pt;z-index:-251649024;mso-position-horizontal:center;mso-position-horizontal-relative:page" coordorigin=",6" coordsize="9720,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">
                <v:line id="Line 10" o:spid="_x0000_s1027" style="position:absolute;visibility:visible;mso-wrap-style:square" from="0,6" to="9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743;top:32;width:25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">
                  <v:imagedata r:id="rId140" o:title=""/>
                </v:shape>
                <w10:wrap anchorx="page"/>
              </v:group>
            </w:pict>
          </mc:Fallback>
        </mc:AlternateContent>
      </w:r>
    </w:p>
    <w:p w14:paraId="7E3EE620" w14:textId="633DA68E"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Руководитель</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организации</w:t>
      </w:r>
    </w:p>
    <w:p w14:paraId="4E0F430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 удостоверяющий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личность</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Заявителя:</w:t>
      </w:r>
    </w:p>
    <w:p w14:paraId="3A8C131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наименование:___________________________________________________________ </w:t>
      </w:r>
    </w:p>
    <w:p w14:paraId="2AC4B970"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z w:val="20"/>
          <w:szCs w:val="20"/>
          <w:u w:val="single"/>
        </w:rPr>
        <w:tab/>
        <w:t xml:space="preserve">                                       </w:t>
      </w:r>
      <w:r w:rsidRPr="0011341C">
        <w:rPr>
          <w:rFonts w:ascii="Times New Roman" w:hAnsi="Times New Roman" w:cs="Times New Roman"/>
          <w:sz w:val="20"/>
          <w:szCs w:val="20"/>
        </w:rPr>
        <w:t>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выдачи:___________________</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 xml:space="preserve"> </w:t>
      </w:r>
    </w:p>
    <w:p w14:paraId="580AC8FD"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Контактные</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данные</w:t>
      </w:r>
      <w:r w:rsidRPr="0011341C">
        <w:rPr>
          <w:rFonts w:ascii="Times New Roman" w:hAnsi="Times New Roman" w:cs="Times New Roman"/>
          <w:spacing w:val="-2"/>
          <w:sz w:val="20"/>
          <w:szCs w:val="20"/>
        </w:rPr>
        <w:t>_______________________________________________________</w:t>
      </w:r>
    </w:p>
    <w:p w14:paraId="30CD80CE" w14:textId="77777777" w:rsidR="00EA04E6" w:rsidRPr="0011341C" w:rsidRDefault="00EA04E6" w:rsidP="00EA04E6">
      <w:pPr>
        <w:spacing w:after="0" w:line="240" w:lineRule="auto"/>
        <w:jc w:val="both"/>
        <w:rPr>
          <w:rFonts w:ascii="Times New Roman" w:hAnsi="Times New Roman" w:cs="Times New Roman"/>
          <w:i/>
          <w:sz w:val="20"/>
          <w:szCs w:val="20"/>
        </w:rPr>
      </w:pPr>
      <w:r w:rsidRPr="0011341C">
        <w:rPr>
          <w:rFonts w:ascii="Times New Roman" w:hAnsi="Times New Roman" w:cs="Times New Roman"/>
          <w:noProof/>
          <w:sz w:val="20"/>
          <w:szCs w:val="20"/>
          <w:lang w:eastAsia="ru-RU"/>
        </w:rPr>
        <mc:AlternateContent>
          <mc:Choice Requires="wps">
            <w:drawing>
              <wp:anchor distT="0" distB="0" distL="0" distR="0" simplePos="0" relativeHeight="251670528" behindDoc="1" locked="0" layoutInCell="1" allowOverlap="1" wp14:anchorId="4B95E98D" wp14:editId="512DA634">
                <wp:simplePos x="0" y="0"/>
                <wp:positionH relativeFrom="page">
                  <wp:posOffset>1062355</wp:posOffset>
                </wp:positionH>
                <wp:positionV relativeFrom="paragraph">
                  <wp:posOffset>275590</wp:posOffset>
                </wp:positionV>
                <wp:extent cx="5521960" cy="58420"/>
                <wp:effectExtent l="0" t="0" r="21590" b="0"/>
                <wp:wrapTopAndBottom/>
                <wp:docPr id="98"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1960" cy="5842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E057" id="Полилиния 43" o:spid="_x0000_s1026" style="position:absolute;margin-left:83.65pt;margin-top:21.7pt;width:434.8pt;height:4.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" path="m,l9240,e" filled="f" strokeweight=".21164mm">
                <v:path arrowok="t" o:connecttype="custom" o:connectlocs="0,0;5521362,0" o:connectangles="0,0"/>
                <w10:wrap type="topAndBottom" anchorx="page"/>
              </v:shape>
            </w:pict>
          </mc:Fallback>
        </mc:AlternateContent>
      </w:r>
      <w:r w:rsidRPr="0011341C">
        <w:rPr>
          <w:rFonts w:ascii="Times New Roman" w:hAnsi="Times New Roman" w:cs="Times New Roman"/>
          <w:i/>
          <w:sz w:val="20"/>
          <w:szCs w:val="20"/>
        </w:rPr>
        <w:t xml:space="preserve">                                                                                </w:t>
      </w:r>
      <w:r w:rsidRPr="00397134">
        <w:rPr>
          <w:rFonts w:ascii="Times New Roman" w:hAnsi="Times New Roman" w:cs="Times New Roman"/>
          <w:i/>
          <w:sz w:val="16"/>
          <w:szCs w:val="16"/>
        </w:rPr>
        <w:t>(телефон,</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адрес</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электронной</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почты)</w:t>
      </w:r>
    </w:p>
    <w:p w14:paraId="56D3321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полномочия</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представителя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Заявителя:</w:t>
      </w:r>
    </w:p>
    <w:p w14:paraId="7F3521E6" w14:textId="77777777" w:rsidR="00EA04E6" w:rsidRPr="0011341C" w:rsidRDefault="00EA04E6" w:rsidP="00066F6D">
      <w:pPr>
        <w:pStyle w:val="aa"/>
        <w:widowControl w:val="0"/>
        <w:numPr>
          <w:ilvl w:val="0"/>
          <w:numId w:val="12"/>
        </w:numPr>
        <w:tabs>
          <w:tab w:val="left" w:pos="284"/>
        </w:tabs>
        <w:autoSpaceDE w:val="0"/>
        <w:autoSpaceDN w:val="0"/>
        <w:ind w:left="0" w:firstLine="0"/>
        <w:contextualSpacing w:val="0"/>
        <w:jc w:val="both"/>
        <w:rPr>
          <w:sz w:val="20"/>
          <w:szCs w:val="20"/>
        </w:rPr>
      </w:pPr>
      <w:r w:rsidRPr="0011341C">
        <w:rPr>
          <w:noProof/>
          <w:sz w:val="20"/>
          <w:szCs w:val="20"/>
        </w:rPr>
        <w:drawing>
          <wp:anchor distT="0" distB="0" distL="0" distR="0" simplePos="0" relativeHeight="251664384" behindDoc="0" locked="0" layoutInCell="1" allowOverlap="1" wp14:anchorId="5F4E0CE1" wp14:editId="5050F478">
            <wp:simplePos x="0" y="0"/>
            <wp:positionH relativeFrom="page">
              <wp:posOffset>3188215</wp:posOffset>
            </wp:positionH>
            <wp:positionV relativeFrom="paragraph">
              <wp:posOffset>232410</wp:posOffset>
            </wp:positionV>
            <wp:extent cx="161925" cy="171450"/>
            <wp:effectExtent l="0" t="0" r="9525" b="0"/>
            <wp:wrapNone/>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Категория</w:t>
      </w:r>
      <w:r w:rsidRPr="0011341C">
        <w:rPr>
          <w:spacing w:val="-1"/>
          <w:sz w:val="20"/>
          <w:szCs w:val="20"/>
        </w:rPr>
        <w:t xml:space="preserve"> </w:t>
      </w:r>
      <w:r w:rsidRPr="0011341C">
        <w:rPr>
          <w:sz w:val="20"/>
          <w:szCs w:val="20"/>
        </w:rPr>
        <w:t>Заявителя:</w:t>
      </w:r>
    </w:p>
    <w:p w14:paraId="34625F54" w14:textId="77777777" w:rsidR="00EA04E6" w:rsidRPr="0011341C" w:rsidRDefault="00EA04E6" w:rsidP="00066F6D">
      <w:pPr>
        <w:pStyle w:val="aa"/>
        <w:widowControl w:val="0"/>
        <w:numPr>
          <w:ilvl w:val="1"/>
          <w:numId w:val="12"/>
        </w:numPr>
        <w:autoSpaceDE w:val="0"/>
        <w:autoSpaceDN w:val="0"/>
        <w:ind w:left="0" w:firstLine="567"/>
        <w:contextualSpacing w:val="0"/>
        <w:jc w:val="both"/>
        <w:rPr>
          <w:sz w:val="20"/>
          <w:szCs w:val="20"/>
        </w:rPr>
      </w:pPr>
      <w:r w:rsidRPr="0011341C">
        <w:rPr>
          <w:sz w:val="20"/>
          <w:szCs w:val="20"/>
        </w:rPr>
        <w:t>Малоимущие</w:t>
      </w:r>
      <w:r w:rsidRPr="0011341C">
        <w:rPr>
          <w:spacing w:val="-3"/>
          <w:sz w:val="20"/>
          <w:szCs w:val="20"/>
        </w:rPr>
        <w:t xml:space="preserve"> </w:t>
      </w:r>
      <w:r w:rsidRPr="0011341C">
        <w:rPr>
          <w:sz w:val="20"/>
          <w:szCs w:val="20"/>
        </w:rPr>
        <w:t>граждане</w:t>
      </w:r>
    </w:p>
    <w:p w14:paraId="3CEFED36" w14:textId="77777777" w:rsidR="00EA04E6" w:rsidRPr="0011341C" w:rsidRDefault="00EA04E6" w:rsidP="00066F6D">
      <w:pPr>
        <w:pStyle w:val="aa"/>
        <w:widowControl w:val="0"/>
        <w:numPr>
          <w:ilvl w:val="1"/>
          <w:numId w:val="12"/>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685888" behindDoc="0" locked="0" layoutInCell="1" allowOverlap="1" wp14:anchorId="4CBF8C8A" wp14:editId="6B7F6804">
            <wp:simplePos x="0" y="0"/>
            <wp:positionH relativeFrom="page">
              <wp:posOffset>3557132</wp:posOffset>
            </wp:positionH>
            <wp:positionV relativeFrom="paragraph">
              <wp:posOffset>6968</wp:posOffset>
            </wp:positionV>
            <wp:extent cx="161925" cy="171450"/>
            <wp:effectExtent l="0" t="0" r="9525" b="0"/>
            <wp:wrapNone/>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Наличие</w:t>
      </w:r>
      <w:r w:rsidRPr="0011341C">
        <w:rPr>
          <w:spacing w:val="-3"/>
          <w:sz w:val="20"/>
          <w:szCs w:val="20"/>
        </w:rPr>
        <w:t xml:space="preserve"> </w:t>
      </w:r>
      <w:r w:rsidRPr="0011341C">
        <w:rPr>
          <w:sz w:val="20"/>
          <w:szCs w:val="20"/>
        </w:rPr>
        <w:t>льготной</w:t>
      </w:r>
      <w:r w:rsidRPr="0011341C">
        <w:rPr>
          <w:spacing w:val="-4"/>
          <w:sz w:val="20"/>
          <w:szCs w:val="20"/>
        </w:rPr>
        <w:t xml:space="preserve"> </w:t>
      </w:r>
      <w:r w:rsidRPr="0011341C">
        <w:rPr>
          <w:sz w:val="20"/>
          <w:szCs w:val="20"/>
        </w:rPr>
        <w:t>категории</w:t>
      </w:r>
    </w:p>
    <w:p w14:paraId="5B6C0655" w14:textId="77777777" w:rsidR="00EA04E6" w:rsidRPr="0011341C" w:rsidRDefault="00EA04E6" w:rsidP="00066F6D">
      <w:pPr>
        <w:pStyle w:val="aa"/>
        <w:widowControl w:val="0"/>
        <w:numPr>
          <w:ilvl w:val="0"/>
          <w:numId w:val="12"/>
        </w:numPr>
        <w:tabs>
          <w:tab w:val="left" w:pos="284"/>
        </w:tabs>
        <w:autoSpaceDE w:val="0"/>
        <w:autoSpaceDN w:val="0"/>
        <w:ind w:left="0" w:firstLine="0"/>
        <w:contextualSpacing w:val="0"/>
        <w:jc w:val="both"/>
        <w:rPr>
          <w:sz w:val="20"/>
          <w:szCs w:val="20"/>
        </w:rPr>
      </w:pPr>
      <w:r w:rsidRPr="0011341C">
        <w:rPr>
          <w:sz w:val="20"/>
          <w:szCs w:val="20"/>
        </w:rPr>
        <w:t>Причина</w:t>
      </w:r>
      <w:r w:rsidRPr="0011341C">
        <w:rPr>
          <w:spacing w:val="-4"/>
          <w:sz w:val="20"/>
          <w:szCs w:val="20"/>
        </w:rPr>
        <w:t xml:space="preserve"> </w:t>
      </w:r>
      <w:r w:rsidRPr="0011341C">
        <w:rPr>
          <w:sz w:val="20"/>
          <w:szCs w:val="20"/>
        </w:rPr>
        <w:t>отнесения</w:t>
      </w:r>
      <w:r w:rsidRPr="0011341C">
        <w:rPr>
          <w:spacing w:val="-2"/>
          <w:sz w:val="20"/>
          <w:szCs w:val="20"/>
        </w:rPr>
        <w:t xml:space="preserve"> </w:t>
      </w:r>
      <w:r w:rsidRPr="0011341C">
        <w:rPr>
          <w:sz w:val="20"/>
          <w:szCs w:val="20"/>
        </w:rPr>
        <w:t>к</w:t>
      </w:r>
      <w:r w:rsidRPr="0011341C">
        <w:rPr>
          <w:spacing w:val="-5"/>
          <w:sz w:val="20"/>
          <w:szCs w:val="20"/>
        </w:rPr>
        <w:t xml:space="preserve"> </w:t>
      </w:r>
      <w:r w:rsidRPr="0011341C">
        <w:rPr>
          <w:sz w:val="20"/>
          <w:szCs w:val="20"/>
        </w:rPr>
        <w:t>льготной</w:t>
      </w:r>
      <w:r w:rsidRPr="0011341C">
        <w:rPr>
          <w:spacing w:val="2"/>
          <w:sz w:val="20"/>
          <w:szCs w:val="20"/>
        </w:rPr>
        <w:t xml:space="preserve"> </w:t>
      </w:r>
      <w:r w:rsidRPr="0011341C">
        <w:rPr>
          <w:sz w:val="20"/>
          <w:szCs w:val="20"/>
        </w:rPr>
        <w:t>категории:</w:t>
      </w:r>
    </w:p>
    <w:p w14:paraId="5A3BE34A" w14:textId="77777777" w:rsidR="00EA04E6" w:rsidRPr="0011341C" w:rsidRDefault="00EA04E6" w:rsidP="00066F6D">
      <w:pPr>
        <w:pStyle w:val="aa"/>
        <w:widowControl w:val="0"/>
        <w:numPr>
          <w:ilvl w:val="1"/>
          <w:numId w:val="13"/>
        </w:numPr>
        <w:tabs>
          <w:tab w:val="left" w:pos="851"/>
        </w:tabs>
        <w:autoSpaceDE w:val="0"/>
        <w:autoSpaceDN w:val="0"/>
        <w:ind w:left="0" w:firstLine="426"/>
        <w:contextualSpacing w:val="0"/>
        <w:jc w:val="both"/>
        <w:rPr>
          <w:sz w:val="20"/>
          <w:szCs w:val="20"/>
        </w:rPr>
      </w:pPr>
      <w:r w:rsidRPr="0011341C">
        <w:rPr>
          <w:noProof/>
          <w:sz w:val="20"/>
          <w:szCs w:val="20"/>
        </w:rPr>
        <w:drawing>
          <wp:anchor distT="0" distB="0" distL="0" distR="0" simplePos="0" relativeHeight="251704320" behindDoc="0" locked="0" layoutInCell="1" allowOverlap="1" wp14:anchorId="11C65226" wp14:editId="004A367A">
            <wp:simplePos x="0" y="0"/>
            <wp:positionH relativeFrom="page">
              <wp:posOffset>3267143</wp:posOffset>
            </wp:positionH>
            <wp:positionV relativeFrom="paragraph">
              <wp:posOffset>7603</wp:posOffset>
            </wp:positionV>
            <wp:extent cx="161925" cy="171450"/>
            <wp:effectExtent l="0" t="0" r="9525" b="0"/>
            <wp:wrapNone/>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Наличие</w:t>
      </w:r>
      <w:r w:rsidRPr="0011341C">
        <w:rPr>
          <w:spacing w:val="-4"/>
          <w:sz w:val="20"/>
          <w:szCs w:val="20"/>
        </w:rPr>
        <w:t xml:space="preserve"> </w:t>
      </w:r>
      <w:r w:rsidRPr="0011341C">
        <w:rPr>
          <w:sz w:val="20"/>
          <w:szCs w:val="20"/>
        </w:rPr>
        <w:t>инвалидности</w:t>
      </w:r>
    </w:p>
    <w:p w14:paraId="468B63C0" w14:textId="77777777" w:rsidR="00EA04E6" w:rsidRPr="0011341C" w:rsidRDefault="00EA04E6" w:rsidP="00066F6D">
      <w:pPr>
        <w:pStyle w:val="aa"/>
        <w:widowControl w:val="0"/>
        <w:numPr>
          <w:ilvl w:val="2"/>
          <w:numId w:val="13"/>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707392" behindDoc="0" locked="0" layoutInCell="1" allowOverlap="1" wp14:anchorId="3A18A26A" wp14:editId="5E1B89E9">
            <wp:simplePos x="0" y="0"/>
            <wp:positionH relativeFrom="page">
              <wp:posOffset>2301120</wp:posOffset>
            </wp:positionH>
            <wp:positionV relativeFrom="paragraph">
              <wp:posOffset>22809</wp:posOffset>
            </wp:positionV>
            <wp:extent cx="161925" cy="171450"/>
            <wp:effectExtent l="0" t="0" r="9525" b="0"/>
            <wp:wrapNone/>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Инвалиды</w:t>
      </w:r>
    </w:p>
    <w:p w14:paraId="6C7E9CBB" w14:textId="77777777" w:rsidR="00EA04E6" w:rsidRPr="0011341C" w:rsidRDefault="00EA04E6" w:rsidP="00066F6D">
      <w:pPr>
        <w:pStyle w:val="aa"/>
        <w:widowControl w:val="0"/>
        <w:numPr>
          <w:ilvl w:val="2"/>
          <w:numId w:val="13"/>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708416" behindDoc="0" locked="0" layoutInCell="1" allowOverlap="1" wp14:anchorId="618689DB" wp14:editId="01638B14">
            <wp:simplePos x="0" y="0"/>
            <wp:positionH relativeFrom="page">
              <wp:posOffset>3269512</wp:posOffset>
            </wp:positionH>
            <wp:positionV relativeFrom="paragraph">
              <wp:posOffset>16476</wp:posOffset>
            </wp:positionV>
            <wp:extent cx="161925" cy="171450"/>
            <wp:effectExtent l="0" t="0" r="9525" b="0"/>
            <wp:wrapNone/>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Семьи, имеющие детей-инвалидов</w:t>
      </w:r>
      <w:r w:rsidRPr="0011341C">
        <w:rPr>
          <w:spacing w:val="-57"/>
          <w:sz w:val="20"/>
          <w:szCs w:val="20"/>
        </w:rPr>
        <w:t xml:space="preserve"> </w:t>
      </w:r>
      <w:r w:rsidRPr="0011341C">
        <w:rPr>
          <w:sz w:val="20"/>
          <w:szCs w:val="20"/>
        </w:rPr>
        <w:t>Сведения</w:t>
      </w:r>
      <w:r w:rsidRPr="0011341C">
        <w:rPr>
          <w:spacing w:val="-1"/>
          <w:sz w:val="20"/>
          <w:szCs w:val="20"/>
        </w:rPr>
        <w:t xml:space="preserve"> </w:t>
      </w:r>
      <w:r w:rsidRPr="0011341C">
        <w:rPr>
          <w:sz w:val="20"/>
          <w:szCs w:val="20"/>
        </w:rPr>
        <w:t>о ребенке инвалиде:</w:t>
      </w:r>
    </w:p>
    <w:p w14:paraId="504FA5EC" w14:textId="77777777" w:rsidR="00EA04E6" w:rsidRPr="0011341C" w:rsidRDefault="00EA04E6" w:rsidP="00EA04E6">
      <w:pPr>
        <w:pStyle w:val="af"/>
        <w:spacing w:after="0"/>
        <w:jc w:val="both"/>
        <w:rPr>
          <w:sz w:val="20"/>
          <w:szCs w:val="20"/>
        </w:rPr>
      </w:pPr>
      <w:r w:rsidRPr="0011341C">
        <w:rPr>
          <w:noProof/>
          <w:sz w:val="20"/>
          <w:szCs w:val="20"/>
          <w:lang w:eastAsia="ru-RU"/>
        </w:rPr>
        <w:t>______________________________________________________________________</w:t>
      </w:r>
    </w:p>
    <w:p w14:paraId="1A9D2F78" w14:textId="4D49D773" w:rsidR="00EA04E6" w:rsidRPr="00397134" w:rsidRDefault="00397134" w:rsidP="00EA04E6">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00EA04E6" w:rsidRPr="00397134">
        <w:rPr>
          <w:rFonts w:ascii="Times New Roman" w:hAnsi="Times New Roman" w:cs="Times New Roman"/>
          <w:i/>
          <w:sz w:val="16"/>
          <w:szCs w:val="16"/>
        </w:rPr>
        <w:t>(фамилия,</w:t>
      </w:r>
      <w:r w:rsidR="00EA04E6" w:rsidRPr="00397134">
        <w:rPr>
          <w:rFonts w:ascii="Times New Roman" w:hAnsi="Times New Roman" w:cs="Times New Roman"/>
          <w:i/>
          <w:spacing w:val="-2"/>
          <w:sz w:val="16"/>
          <w:szCs w:val="16"/>
        </w:rPr>
        <w:t xml:space="preserve"> </w:t>
      </w:r>
      <w:r w:rsidR="00EA04E6" w:rsidRPr="00397134">
        <w:rPr>
          <w:rFonts w:ascii="Times New Roman" w:hAnsi="Times New Roman" w:cs="Times New Roman"/>
          <w:i/>
          <w:sz w:val="16"/>
          <w:szCs w:val="16"/>
        </w:rPr>
        <w:t>имя,</w:t>
      </w:r>
      <w:r w:rsidR="00EA04E6" w:rsidRPr="00397134">
        <w:rPr>
          <w:rFonts w:ascii="Times New Roman" w:hAnsi="Times New Roman" w:cs="Times New Roman"/>
          <w:i/>
          <w:spacing w:val="-2"/>
          <w:sz w:val="16"/>
          <w:szCs w:val="16"/>
        </w:rPr>
        <w:t xml:space="preserve"> </w:t>
      </w:r>
      <w:r w:rsidR="00EA04E6" w:rsidRPr="00397134">
        <w:rPr>
          <w:rFonts w:ascii="Times New Roman" w:hAnsi="Times New Roman" w:cs="Times New Roman"/>
          <w:i/>
          <w:sz w:val="16"/>
          <w:szCs w:val="16"/>
        </w:rPr>
        <w:t>отчество (при</w:t>
      </w:r>
      <w:r w:rsidR="00EA04E6" w:rsidRPr="00397134">
        <w:rPr>
          <w:rFonts w:ascii="Times New Roman" w:hAnsi="Times New Roman" w:cs="Times New Roman"/>
          <w:i/>
          <w:spacing w:val="-2"/>
          <w:sz w:val="16"/>
          <w:szCs w:val="16"/>
        </w:rPr>
        <w:t xml:space="preserve"> </w:t>
      </w:r>
      <w:r w:rsidR="00EA04E6" w:rsidRPr="00397134">
        <w:rPr>
          <w:rFonts w:ascii="Times New Roman" w:hAnsi="Times New Roman" w:cs="Times New Roman"/>
          <w:i/>
          <w:sz w:val="16"/>
          <w:szCs w:val="16"/>
        </w:rPr>
        <w:t>наличии)</w:t>
      </w:r>
    </w:p>
    <w:p w14:paraId="1B32D52E" w14:textId="77777777" w:rsidR="00EA04E6" w:rsidRPr="0011341C" w:rsidRDefault="00EA04E6" w:rsidP="00EA04E6">
      <w:pPr>
        <w:spacing w:after="0" w:line="240" w:lineRule="auto"/>
        <w:jc w:val="both"/>
        <w:rPr>
          <w:rFonts w:ascii="Times New Roman" w:hAnsi="Times New Roman" w:cs="Times New Roman"/>
          <w:i/>
          <w:sz w:val="20"/>
          <w:szCs w:val="20"/>
        </w:rPr>
      </w:pPr>
      <w:r w:rsidRPr="0011341C">
        <w:rPr>
          <w:rFonts w:ascii="Times New Roman" w:hAnsi="Times New Roman" w:cs="Times New Roman"/>
          <w:sz w:val="20"/>
          <w:szCs w:val="20"/>
        </w:rPr>
        <w:t>Дата</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рождения__________________________________________________________</w:t>
      </w:r>
    </w:p>
    <w:p w14:paraId="0828FD3D"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СНИЛС________________________________________________________________</w:t>
      </w:r>
    </w:p>
    <w:p w14:paraId="2787B121" w14:textId="77777777" w:rsidR="00EA04E6" w:rsidRPr="0011341C" w:rsidRDefault="00EA04E6" w:rsidP="00066F6D">
      <w:pPr>
        <w:pStyle w:val="aa"/>
        <w:widowControl w:val="0"/>
        <w:numPr>
          <w:ilvl w:val="1"/>
          <w:numId w:val="13"/>
        </w:numPr>
        <w:tabs>
          <w:tab w:val="left" w:pos="851"/>
        </w:tabs>
        <w:autoSpaceDE w:val="0"/>
        <w:autoSpaceDN w:val="0"/>
        <w:ind w:left="0" w:firstLine="426"/>
        <w:contextualSpacing w:val="0"/>
        <w:jc w:val="both"/>
        <w:rPr>
          <w:sz w:val="20"/>
          <w:szCs w:val="20"/>
        </w:rPr>
      </w:pPr>
      <w:r w:rsidRPr="0011341C">
        <w:rPr>
          <w:noProof/>
          <w:sz w:val="20"/>
          <w:szCs w:val="20"/>
        </w:rPr>
        <w:drawing>
          <wp:anchor distT="0" distB="0" distL="0" distR="0" simplePos="0" relativeHeight="251710464" behindDoc="0" locked="0" layoutInCell="1" allowOverlap="1" wp14:anchorId="62DB1CAF" wp14:editId="0AE85C0A">
            <wp:simplePos x="0" y="0"/>
            <wp:positionH relativeFrom="page">
              <wp:posOffset>6403099</wp:posOffset>
            </wp:positionH>
            <wp:positionV relativeFrom="paragraph">
              <wp:posOffset>50337</wp:posOffset>
            </wp:positionV>
            <wp:extent cx="161925" cy="171450"/>
            <wp:effectExtent l="0" t="0" r="9525"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Участие</w:t>
      </w:r>
      <w:r w:rsidRPr="0011341C">
        <w:rPr>
          <w:spacing w:val="-4"/>
          <w:sz w:val="20"/>
          <w:szCs w:val="20"/>
        </w:rPr>
        <w:t xml:space="preserve"> </w:t>
      </w:r>
      <w:r w:rsidRPr="0011341C">
        <w:rPr>
          <w:sz w:val="20"/>
          <w:szCs w:val="20"/>
        </w:rPr>
        <w:t>в</w:t>
      </w:r>
      <w:r w:rsidRPr="0011341C">
        <w:rPr>
          <w:spacing w:val="-3"/>
          <w:sz w:val="20"/>
          <w:szCs w:val="20"/>
        </w:rPr>
        <w:t xml:space="preserve"> </w:t>
      </w:r>
      <w:r w:rsidRPr="0011341C">
        <w:rPr>
          <w:sz w:val="20"/>
          <w:szCs w:val="20"/>
        </w:rPr>
        <w:t>войне,</w:t>
      </w:r>
      <w:r w:rsidRPr="0011341C">
        <w:rPr>
          <w:spacing w:val="-2"/>
          <w:sz w:val="20"/>
          <w:szCs w:val="20"/>
        </w:rPr>
        <w:t xml:space="preserve"> </w:t>
      </w:r>
      <w:r w:rsidRPr="0011341C">
        <w:rPr>
          <w:sz w:val="20"/>
          <w:szCs w:val="20"/>
        </w:rPr>
        <w:t>боевых</w:t>
      </w:r>
      <w:r w:rsidRPr="0011341C">
        <w:rPr>
          <w:spacing w:val="-1"/>
          <w:sz w:val="20"/>
          <w:szCs w:val="20"/>
        </w:rPr>
        <w:t xml:space="preserve"> </w:t>
      </w:r>
      <w:r w:rsidRPr="0011341C">
        <w:rPr>
          <w:sz w:val="20"/>
          <w:szCs w:val="20"/>
        </w:rPr>
        <w:t>действиях,</w:t>
      </w:r>
      <w:r w:rsidRPr="0011341C">
        <w:rPr>
          <w:spacing w:val="-2"/>
          <w:sz w:val="20"/>
          <w:szCs w:val="20"/>
        </w:rPr>
        <w:t xml:space="preserve"> </w:t>
      </w:r>
      <w:r w:rsidRPr="0011341C">
        <w:rPr>
          <w:sz w:val="20"/>
          <w:szCs w:val="20"/>
        </w:rPr>
        <w:t>особые</w:t>
      </w:r>
      <w:r w:rsidRPr="0011341C">
        <w:rPr>
          <w:spacing w:val="-4"/>
          <w:sz w:val="20"/>
          <w:szCs w:val="20"/>
        </w:rPr>
        <w:t xml:space="preserve"> </w:t>
      </w:r>
      <w:r w:rsidRPr="0011341C">
        <w:rPr>
          <w:sz w:val="20"/>
          <w:szCs w:val="20"/>
        </w:rPr>
        <w:t>заслуги</w:t>
      </w:r>
      <w:r w:rsidRPr="0011341C">
        <w:rPr>
          <w:spacing w:val="-2"/>
          <w:sz w:val="20"/>
          <w:szCs w:val="20"/>
        </w:rPr>
        <w:t xml:space="preserve"> </w:t>
      </w:r>
      <w:r w:rsidRPr="0011341C">
        <w:rPr>
          <w:sz w:val="20"/>
          <w:szCs w:val="20"/>
        </w:rPr>
        <w:t>перед</w:t>
      </w:r>
      <w:r w:rsidRPr="0011341C">
        <w:rPr>
          <w:spacing w:val="-2"/>
          <w:sz w:val="20"/>
          <w:szCs w:val="20"/>
        </w:rPr>
        <w:t xml:space="preserve"> </w:t>
      </w:r>
      <w:r w:rsidRPr="0011341C">
        <w:rPr>
          <w:sz w:val="20"/>
          <w:szCs w:val="20"/>
        </w:rPr>
        <w:t>государством</w:t>
      </w:r>
    </w:p>
    <w:p w14:paraId="1BA2F9A9" w14:textId="77777777" w:rsidR="00EA04E6" w:rsidRPr="0011341C" w:rsidRDefault="00EA04E6" w:rsidP="00066F6D">
      <w:pPr>
        <w:pStyle w:val="aa"/>
        <w:widowControl w:val="0"/>
        <w:numPr>
          <w:ilvl w:val="0"/>
          <w:numId w:val="14"/>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712512" behindDoc="0" locked="0" layoutInCell="1" allowOverlap="1" wp14:anchorId="0F1FB13F" wp14:editId="4DDF678C">
            <wp:simplePos x="0" y="0"/>
            <wp:positionH relativeFrom="page">
              <wp:posOffset>4470383</wp:posOffset>
            </wp:positionH>
            <wp:positionV relativeFrom="paragraph">
              <wp:posOffset>49066</wp:posOffset>
            </wp:positionV>
            <wp:extent cx="161925" cy="171450"/>
            <wp:effectExtent l="0" t="0" r="9525" b="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Участник</w:t>
      </w:r>
      <w:r w:rsidRPr="0011341C">
        <w:rPr>
          <w:spacing w:val="-3"/>
          <w:sz w:val="20"/>
          <w:szCs w:val="20"/>
        </w:rPr>
        <w:t xml:space="preserve"> </w:t>
      </w:r>
      <w:r w:rsidRPr="0011341C">
        <w:rPr>
          <w:sz w:val="20"/>
          <w:szCs w:val="20"/>
        </w:rPr>
        <w:t>событий</w:t>
      </w:r>
      <w:r w:rsidRPr="0011341C">
        <w:rPr>
          <w:spacing w:val="-3"/>
          <w:sz w:val="20"/>
          <w:szCs w:val="20"/>
        </w:rPr>
        <w:t xml:space="preserve"> </w:t>
      </w:r>
      <w:r w:rsidRPr="0011341C">
        <w:rPr>
          <w:sz w:val="20"/>
          <w:szCs w:val="20"/>
        </w:rPr>
        <w:t>(лицо,</w:t>
      </w:r>
      <w:r w:rsidRPr="0011341C">
        <w:rPr>
          <w:spacing w:val="-2"/>
          <w:sz w:val="20"/>
          <w:szCs w:val="20"/>
        </w:rPr>
        <w:t xml:space="preserve"> </w:t>
      </w:r>
      <w:r w:rsidRPr="0011341C">
        <w:rPr>
          <w:sz w:val="20"/>
          <w:szCs w:val="20"/>
        </w:rPr>
        <w:t>имеющее</w:t>
      </w:r>
      <w:r w:rsidRPr="0011341C">
        <w:rPr>
          <w:spacing w:val="-4"/>
          <w:sz w:val="20"/>
          <w:szCs w:val="20"/>
        </w:rPr>
        <w:t xml:space="preserve"> </w:t>
      </w:r>
      <w:r w:rsidRPr="0011341C">
        <w:rPr>
          <w:sz w:val="20"/>
          <w:szCs w:val="20"/>
        </w:rPr>
        <w:t>заслуги)</w:t>
      </w:r>
    </w:p>
    <w:p w14:paraId="5650847C" w14:textId="77777777" w:rsidR="00EA04E6" w:rsidRPr="0011341C" w:rsidRDefault="00EA04E6" w:rsidP="00066F6D">
      <w:pPr>
        <w:pStyle w:val="aa"/>
        <w:widowControl w:val="0"/>
        <w:numPr>
          <w:ilvl w:val="0"/>
          <w:numId w:val="14"/>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714560" behindDoc="0" locked="0" layoutInCell="1" allowOverlap="1" wp14:anchorId="0E943F67" wp14:editId="68510837">
            <wp:simplePos x="0" y="0"/>
            <wp:positionH relativeFrom="page">
              <wp:posOffset>3822013</wp:posOffset>
            </wp:positionH>
            <wp:positionV relativeFrom="paragraph">
              <wp:posOffset>8238</wp:posOffset>
            </wp:positionV>
            <wp:extent cx="161925" cy="171450"/>
            <wp:effectExtent l="0" t="0" r="9525" b="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Член</w:t>
      </w:r>
      <w:r w:rsidRPr="0011341C">
        <w:rPr>
          <w:spacing w:val="-3"/>
          <w:sz w:val="20"/>
          <w:szCs w:val="20"/>
        </w:rPr>
        <w:t xml:space="preserve"> </w:t>
      </w:r>
      <w:r w:rsidRPr="0011341C">
        <w:rPr>
          <w:sz w:val="20"/>
          <w:szCs w:val="20"/>
        </w:rPr>
        <w:t>семьи</w:t>
      </w:r>
      <w:r w:rsidRPr="0011341C">
        <w:rPr>
          <w:spacing w:val="-2"/>
          <w:sz w:val="20"/>
          <w:szCs w:val="20"/>
        </w:rPr>
        <w:t xml:space="preserve"> </w:t>
      </w:r>
      <w:r w:rsidRPr="0011341C">
        <w:rPr>
          <w:sz w:val="20"/>
          <w:szCs w:val="20"/>
        </w:rPr>
        <w:t>(умершего)</w:t>
      </w:r>
      <w:r w:rsidRPr="0011341C">
        <w:rPr>
          <w:spacing w:val="-1"/>
          <w:sz w:val="20"/>
          <w:szCs w:val="20"/>
        </w:rPr>
        <w:t xml:space="preserve"> </w:t>
      </w:r>
      <w:r w:rsidRPr="0011341C">
        <w:rPr>
          <w:sz w:val="20"/>
          <w:szCs w:val="20"/>
        </w:rPr>
        <w:t>участника</w:t>
      </w:r>
    </w:p>
    <w:p w14:paraId="69F77CC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720704" behindDoc="0" locked="0" layoutInCell="1" allowOverlap="1" wp14:anchorId="07B50FDC" wp14:editId="482E1149">
            <wp:simplePos x="0" y="0"/>
            <wp:positionH relativeFrom="page">
              <wp:posOffset>6566466</wp:posOffset>
            </wp:positionH>
            <wp:positionV relativeFrom="paragraph">
              <wp:posOffset>239892</wp:posOffset>
            </wp:positionV>
            <wp:extent cx="161925" cy="171450"/>
            <wp:effectExtent l="0" t="0" r="9525"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Удостоверение</w:t>
      </w:r>
      <w:r w:rsidRPr="0011341C">
        <w:rPr>
          <w:rFonts w:ascii="Times New Roman" w:hAnsi="Times New Roman" w:cs="Times New Roman"/>
          <w:spacing w:val="-1"/>
          <w:sz w:val="20"/>
          <w:szCs w:val="20"/>
        </w:rPr>
        <w:t>__________________________________________________________</w:t>
      </w:r>
    </w:p>
    <w:p w14:paraId="567C0364" w14:textId="77777777" w:rsidR="00EA04E6" w:rsidRPr="0011341C" w:rsidRDefault="00EA04E6" w:rsidP="00066F6D">
      <w:pPr>
        <w:pStyle w:val="aa"/>
        <w:widowControl w:val="0"/>
        <w:numPr>
          <w:ilvl w:val="1"/>
          <w:numId w:val="13"/>
        </w:numPr>
        <w:tabs>
          <w:tab w:val="left" w:pos="851"/>
        </w:tabs>
        <w:autoSpaceDE w:val="0"/>
        <w:autoSpaceDN w:val="0"/>
        <w:ind w:left="0" w:firstLine="426"/>
        <w:contextualSpacing w:val="0"/>
        <w:jc w:val="both"/>
        <w:rPr>
          <w:sz w:val="20"/>
          <w:szCs w:val="20"/>
        </w:rPr>
      </w:pPr>
      <w:r w:rsidRPr="0011341C">
        <w:rPr>
          <w:noProof/>
          <w:sz w:val="20"/>
          <w:szCs w:val="20"/>
        </w:rPr>
        <w:drawing>
          <wp:anchor distT="0" distB="0" distL="0" distR="0" simplePos="0" relativeHeight="251721728" behindDoc="0" locked="0" layoutInCell="1" allowOverlap="1" wp14:anchorId="2A59F75C" wp14:editId="58735618">
            <wp:simplePos x="0" y="0"/>
            <wp:positionH relativeFrom="page">
              <wp:posOffset>2790825</wp:posOffset>
            </wp:positionH>
            <wp:positionV relativeFrom="paragraph">
              <wp:posOffset>222250</wp:posOffset>
            </wp:positionV>
            <wp:extent cx="161925" cy="171450"/>
            <wp:effectExtent l="0" t="0" r="9525" b="0"/>
            <wp:wrapNone/>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Ликвидация</w:t>
      </w:r>
      <w:r w:rsidRPr="0011341C">
        <w:rPr>
          <w:spacing w:val="-4"/>
          <w:sz w:val="20"/>
          <w:szCs w:val="20"/>
        </w:rPr>
        <w:t xml:space="preserve"> </w:t>
      </w:r>
      <w:r w:rsidRPr="0011341C">
        <w:rPr>
          <w:sz w:val="20"/>
          <w:szCs w:val="20"/>
        </w:rPr>
        <w:t>радиационных</w:t>
      </w:r>
      <w:r w:rsidRPr="0011341C">
        <w:rPr>
          <w:spacing w:val="-3"/>
          <w:sz w:val="20"/>
          <w:szCs w:val="20"/>
        </w:rPr>
        <w:t xml:space="preserve"> </w:t>
      </w:r>
      <w:r w:rsidRPr="0011341C">
        <w:rPr>
          <w:sz w:val="20"/>
          <w:szCs w:val="20"/>
        </w:rPr>
        <w:t>аварий,</w:t>
      </w:r>
      <w:r w:rsidRPr="0011341C">
        <w:rPr>
          <w:spacing w:val="-3"/>
          <w:sz w:val="20"/>
          <w:szCs w:val="20"/>
        </w:rPr>
        <w:t xml:space="preserve"> </w:t>
      </w:r>
      <w:r w:rsidRPr="0011341C">
        <w:rPr>
          <w:sz w:val="20"/>
          <w:szCs w:val="20"/>
        </w:rPr>
        <w:t>служба</w:t>
      </w:r>
      <w:r w:rsidRPr="0011341C">
        <w:rPr>
          <w:spacing w:val="-3"/>
          <w:sz w:val="20"/>
          <w:szCs w:val="20"/>
        </w:rPr>
        <w:t xml:space="preserve"> </w:t>
      </w:r>
      <w:r w:rsidRPr="0011341C">
        <w:rPr>
          <w:sz w:val="20"/>
          <w:szCs w:val="20"/>
        </w:rPr>
        <w:t>в</w:t>
      </w:r>
      <w:r w:rsidRPr="0011341C">
        <w:rPr>
          <w:spacing w:val="-5"/>
          <w:sz w:val="20"/>
          <w:szCs w:val="20"/>
        </w:rPr>
        <w:t xml:space="preserve"> </w:t>
      </w:r>
      <w:r w:rsidRPr="0011341C">
        <w:rPr>
          <w:sz w:val="20"/>
          <w:szCs w:val="20"/>
        </w:rPr>
        <w:t>подразделении</w:t>
      </w:r>
      <w:r w:rsidRPr="0011341C">
        <w:rPr>
          <w:spacing w:val="-4"/>
          <w:sz w:val="20"/>
          <w:szCs w:val="20"/>
        </w:rPr>
        <w:t xml:space="preserve"> </w:t>
      </w:r>
      <w:r w:rsidRPr="0011341C">
        <w:rPr>
          <w:sz w:val="20"/>
          <w:szCs w:val="20"/>
        </w:rPr>
        <w:t>особого</w:t>
      </w:r>
      <w:r w:rsidRPr="0011341C">
        <w:rPr>
          <w:spacing w:val="-5"/>
          <w:sz w:val="20"/>
          <w:szCs w:val="20"/>
        </w:rPr>
        <w:t xml:space="preserve"> </w:t>
      </w:r>
      <w:r w:rsidRPr="0011341C">
        <w:rPr>
          <w:sz w:val="20"/>
          <w:szCs w:val="20"/>
        </w:rPr>
        <w:t>риска</w:t>
      </w:r>
    </w:p>
    <w:p w14:paraId="6E9AE645" w14:textId="77777777" w:rsidR="00EA04E6" w:rsidRPr="0011341C" w:rsidRDefault="00EA04E6" w:rsidP="00066F6D">
      <w:pPr>
        <w:pStyle w:val="aa"/>
        <w:widowControl w:val="0"/>
        <w:numPr>
          <w:ilvl w:val="2"/>
          <w:numId w:val="13"/>
        </w:numPr>
        <w:autoSpaceDE w:val="0"/>
        <w:autoSpaceDN w:val="0"/>
        <w:ind w:left="0" w:firstLine="567"/>
        <w:contextualSpacing w:val="0"/>
        <w:jc w:val="both"/>
        <w:rPr>
          <w:sz w:val="20"/>
          <w:szCs w:val="20"/>
        </w:rPr>
      </w:pPr>
      <w:r w:rsidRPr="0011341C">
        <w:rPr>
          <w:sz w:val="20"/>
          <w:szCs w:val="20"/>
        </w:rPr>
        <w:t>Участник</w:t>
      </w:r>
      <w:r w:rsidRPr="0011341C">
        <w:rPr>
          <w:spacing w:val="-2"/>
          <w:sz w:val="20"/>
          <w:szCs w:val="20"/>
        </w:rPr>
        <w:t xml:space="preserve"> </w:t>
      </w:r>
      <w:r w:rsidRPr="0011341C">
        <w:rPr>
          <w:sz w:val="20"/>
          <w:szCs w:val="20"/>
        </w:rPr>
        <w:t>событий</w:t>
      </w:r>
    </w:p>
    <w:p w14:paraId="4780E831" w14:textId="77777777" w:rsidR="00EA04E6" w:rsidRPr="0011341C" w:rsidRDefault="00EA04E6" w:rsidP="00066F6D">
      <w:pPr>
        <w:pStyle w:val="aa"/>
        <w:widowControl w:val="0"/>
        <w:numPr>
          <w:ilvl w:val="2"/>
          <w:numId w:val="13"/>
        </w:numPr>
        <w:autoSpaceDE w:val="0"/>
        <w:autoSpaceDN w:val="0"/>
        <w:ind w:left="0" w:firstLine="567"/>
        <w:contextualSpacing w:val="0"/>
        <w:jc w:val="both"/>
        <w:rPr>
          <w:sz w:val="20"/>
          <w:szCs w:val="20"/>
        </w:rPr>
      </w:pPr>
      <w:r w:rsidRPr="0011341C">
        <w:rPr>
          <w:noProof/>
          <w:sz w:val="20"/>
          <w:szCs w:val="20"/>
        </w:rPr>
        <w:drawing>
          <wp:anchor distT="0" distB="0" distL="0" distR="0" simplePos="0" relativeHeight="251715584" behindDoc="0" locked="0" layoutInCell="1" allowOverlap="1" wp14:anchorId="5BBAB01B" wp14:editId="2402F066">
            <wp:simplePos x="0" y="0"/>
            <wp:positionH relativeFrom="page">
              <wp:posOffset>3838489</wp:posOffset>
            </wp:positionH>
            <wp:positionV relativeFrom="paragraph">
              <wp:posOffset>24078</wp:posOffset>
            </wp:positionV>
            <wp:extent cx="161925" cy="171450"/>
            <wp:effectExtent l="0" t="0" r="9525" b="0"/>
            <wp:wrapNone/>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Член</w:t>
      </w:r>
      <w:r w:rsidRPr="0011341C">
        <w:rPr>
          <w:spacing w:val="-3"/>
          <w:sz w:val="20"/>
          <w:szCs w:val="20"/>
        </w:rPr>
        <w:t xml:space="preserve"> </w:t>
      </w:r>
      <w:r w:rsidRPr="0011341C">
        <w:rPr>
          <w:sz w:val="20"/>
          <w:szCs w:val="20"/>
        </w:rPr>
        <w:t>семьи</w:t>
      </w:r>
      <w:r w:rsidRPr="0011341C">
        <w:rPr>
          <w:spacing w:val="-2"/>
          <w:sz w:val="20"/>
          <w:szCs w:val="20"/>
        </w:rPr>
        <w:t xml:space="preserve"> </w:t>
      </w:r>
      <w:r w:rsidRPr="0011341C">
        <w:rPr>
          <w:sz w:val="20"/>
          <w:szCs w:val="20"/>
        </w:rPr>
        <w:t>(умершего)</w:t>
      </w:r>
      <w:r w:rsidRPr="0011341C">
        <w:rPr>
          <w:spacing w:val="-1"/>
          <w:sz w:val="20"/>
          <w:szCs w:val="20"/>
        </w:rPr>
        <w:t xml:space="preserve"> </w:t>
      </w:r>
      <w:r w:rsidRPr="0011341C">
        <w:rPr>
          <w:sz w:val="20"/>
          <w:szCs w:val="20"/>
        </w:rPr>
        <w:t>участника</w:t>
      </w:r>
    </w:p>
    <w:p w14:paraId="375874D8" w14:textId="77777777" w:rsidR="00EA04E6" w:rsidRPr="0011341C" w:rsidRDefault="00EA04E6" w:rsidP="00EA04E6">
      <w:pPr>
        <w:spacing w:after="0" w:line="240" w:lineRule="auto"/>
        <w:jc w:val="both"/>
        <w:rPr>
          <w:rFonts w:ascii="Times New Roman" w:hAnsi="Times New Roman" w:cs="Times New Roman"/>
          <w:spacing w:val="-1"/>
          <w:sz w:val="20"/>
          <w:szCs w:val="20"/>
        </w:rPr>
      </w:pPr>
      <w:r w:rsidRPr="0011341C">
        <w:rPr>
          <w:rFonts w:ascii="Times New Roman" w:hAnsi="Times New Roman" w:cs="Times New Roman"/>
          <w:noProof/>
          <w:sz w:val="20"/>
          <w:szCs w:val="20"/>
          <w:lang w:eastAsia="ru-RU"/>
        </w:rPr>
        <w:drawing>
          <wp:anchor distT="0" distB="0" distL="0" distR="0" simplePos="0" relativeHeight="251722752" behindDoc="0" locked="0" layoutInCell="1" allowOverlap="1" wp14:anchorId="1FCD44CF" wp14:editId="20D5852E">
            <wp:simplePos x="0" y="0"/>
            <wp:positionH relativeFrom="page">
              <wp:posOffset>3430665</wp:posOffset>
            </wp:positionH>
            <wp:positionV relativeFrom="paragraph">
              <wp:posOffset>231655</wp:posOffset>
            </wp:positionV>
            <wp:extent cx="161925" cy="171450"/>
            <wp:effectExtent l="0" t="0" r="9525" b="0"/>
            <wp:wrapNone/>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Удостоверение</w:t>
      </w:r>
      <w:r w:rsidRPr="0011341C">
        <w:rPr>
          <w:rFonts w:ascii="Times New Roman" w:hAnsi="Times New Roman" w:cs="Times New Roman"/>
          <w:spacing w:val="-1"/>
          <w:sz w:val="20"/>
          <w:szCs w:val="20"/>
        </w:rPr>
        <w:t>__________________________________________________________</w:t>
      </w:r>
    </w:p>
    <w:p w14:paraId="57876287" w14:textId="77777777" w:rsidR="00EA04E6" w:rsidRPr="0011341C" w:rsidRDefault="00EA04E6" w:rsidP="00066F6D">
      <w:pPr>
        <w:pStyle w:val="aa"/>
        <w:widowControl w:val="0"/>
        <w:numPr>
          <w:ilvl w:val="1"/>
          <w:numId w:val="13"/>
        </w:numPr>
        <w:tabs>
          <w:tab w:val="left" w:pos="993"/>
        </w:tabs>
        <w:autoSpaceDE w:val="0"/>
        <w:autoSpaceDN w:val="0"/>
        <w:ind w:left="0" w:firstLine="426"/>
        <w:contextualSpacing w:val="0"/>
        <w:jc w:val="both"/>
        <w:rPr>
          <w:sz w:val="20"/>
          <w:szCs w:val="20"/>
        </w:rPr>
      </w:pPr>
      <w:r w:rsidRPr="0011341C">
        <w:rPr>
          <w:sz w:val="20"/>
          <w:szCs w:val="20"/>
        </w:rPr>
        <w:t>Политические</w:t>
      </w:r>
      <w:r w:rsidRPr="0011341C">
        <w:rPr>
          <w:spacing w:val="-7"/>
          <w:sz w:val="20"/>
          <w:szCs w:val="20"/>
        </w:rPr>
        <w:t xml:space="preserve"> </w:t>
      </w:r>
      <w:r w:rsidRPr="0011341C">
        <w:rPr>
          <w:sz w:val="20"/>
          <w:szCs w:val="20"/>
        </w:rPr>
        <w:t>репрессии</w:t>
      </w:r>
    </w:p>
    <w:p w14:paraId="7FDBA9A2" w14:textId="77777777" w:rsidR="00EA04E6" w:rsidRPr="0011341C" w:rsidRDefault="00EA04E6" w:rsidP="00066F6D">
      <w:pPr>
        <w:pStyle w:val="aa"/>
        <w:widowControl w:val="0"/>
        <w:numPr>
          <w:ilvl w:val="2"/>
          <w:numId w:val="13"/>
        </w:numPr>
        <w:tabs>
          <w:tab w:val="left" w:pos="1134"/>
        </w:tabs>
        <w:autoSpaceDE w:val="0"/>
        <w:autoSpaceDN w:val="0"/>
        <w:ind w:left="0" w:firstLine="851"/>
        <w:contextualSpacing w:val="0"/>
        <w:jc w:val="both"/>
        <w:rPr>
          <w:sz w:val="20"/>
          <w:szCs w:val="20"/>
        </w:rPr>
      </w:pPr>
      <w:r w:rsidRPr="0011341C">
        <w:rPr>
          <w:noProof/>
          <w:sz w:val="20"/>
          <w:szCs w:val="20"/>
        </w:rPr>
        <w:drawing>
          <wp:anchor distT="0" distB="0" distL="0" distR="0" simplePos="0" relativeHeight="251717632" behindDoc="0" locked="0" layoutInCell="1" allowOverlap="1" wp14:anchorId="3A62F03B" wp14:editId="00A6DBF5">
            <wp:simplePos x="0" y="0"/>
            <wp:positionH relativeFrom="page">
              <wp:posOffset>3517300</wp:posOffset>
            </wp:positionH>
            <wp:positionV relativeFrom="paragraph">
              <wp:posOffset>15309</wp:posOffset>
            </wp:positionV>
            <wp:extent cx="161925" cy="171450"/>
            <wp:effectExtent l="0" t="0" r="9525" b="0"/>
            <wp:wrapNone/>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Реабилитированные</w:t>
      </w:r>
      <w:r w:rsidRPr="0011341C">
        <w:rPr>
          <w:spacing w:val="-3"/>
          <w:sz w:val="20"/>
          <w:szCs w:val="20"/>
        </w:rPr>
        <w:t xml:space="preserve"> </w:t>
      </w:r>
      <w:r w:rsidRPr="0011341C">
        <w:rPr>
          <w:sz w:val="20"/>
          <w:szCs w:val="20"/>
        </w:rPr>
        <w:t>лица</w:t>
      </w:r>
    </w:p>
    <w:p w14:paraId="2907AED4" w14:textId="77777777" w:rsidR="00EA04E6" w:rsidRPr="0011341C" w:rsidRDefault="00EA04E6" w:rsidP="00066F6D">
      <w:pPr>
        <w:pStyle w:val="aa"/>
        <w:widowControl w:val="0"/>
        <w:numPr>
          <w:ilvl w:val="2"/>
          <w:numId w:val="13"/>
        </w:numPr>
        <w:tabs>
          <w:tab w:val="left" w:pos="1134"/>
        </w:tabs>
        <w:autoSpaceDE w:val="0"/>
        <w:autoSpaceDN w:val="0"/>
        <w:ind w:left="0" w:firstLine="851"/>
        <w:contextualSpacing w:val="0"/>
        <w:jc w:val="both"/>
        <w:rPr>
          <w:sz w:val="20"/>
          <w:szCs w:val="20"/>
        </w:rPr>
      </w:pPr>
      <w:r w:rsidRPr="0011341C">
        <w:rPr>
          <w:sz w:val="20"/>
          <w:szCs w:val="20"/>
        </w:rPr>
        <w:t>Лица,</w:t>
      </w:r>
      <w:r w:rsidRPr="0011341C">
        <w:rPr>
          <w:spacing w:val="-4"/>
          <w:sz w:val="20"/>
          <w:szCs w:val="20"/>
        </w:rPr>
        <w:t xml:space="preserve"> </w:t>
      </w:r>
      <w:r w:rsidRPr="0011341C">
        <w:rPr>
          <w:sz w:val="20"/>
          <w:szCs w:val="20"/>
        </w:rPr>
        <w:t>признанные</w:t>
      </w:r>
      <w:r w:rsidRPr="0011341C">
        <w:rPr>
          <w:spacing w:val="-5"/>
          <w:sz w:val="20"/>
          <w:szCs w:val="20"/>
        </w:rPr>
        <w:t xml:space="preserve"> </w:t>
      </w:r>
      <w:r w:rsidRPr="0011341C">
        <w:rPr>
          <w:sz w:val="20"/>
          <w:szCs w:val="20"/>
        </w:rPr>
        <w:t>пострадавшими</w:t>
      </w:r>
      <w:r w:rsidRPr="0011341C">
        <w:rPr>
          <w:spacing w:val="-3"/>
          <w:sz w:val="20"/>
          <w:szCs w:val="20"/>
        </w:rPr>
        <w:t xml:space="preserve"> </w:t>
      </w:r>
      <w:r w:rsidRPr="0011341C">
        <w:rPr>
          <w:sz w:val="20"/>
          <w:szCs w:val="20"/>
        </w:rPr>
        <w:t>от</w:t>
      </w:r>
      <w:r w:rsidRPr="0011341C">
        <w:rPr>
          <w:spacing w:val="-3"/>
          <w:sz w:val="20"/>
          <w:szCs w:val="20"/>
        </w:rPr>
        <w:t xml:space="preserve"> </w:t>
      </w:r>
      <w:r w:rsidRPr="0011341C">
        <w:rPr>
          <w:sz w:val="20"/>
          <w:szCs w:val="20"/>
        </w:rPr>
        <w:t>политических</w:t>
      </w:r>
      <w:r w:rsidRPr="0011341C">
        <w:rPr>
          <w:spacing w:val="-1"/>
          <w:sz w:val="20"/>
          <w:szCs w:val="20"/>
        </w:rPr>
        <w:t xml:space="preserve"> </w:t>
      </w:r>
      <w:r w:rsidRPr="0011341C">
        <w:rPr>
          <w:sz w:val="20"/>
          <w:szCs w:val="20"/>
        </w:rPr>
        <w:t>репрессий</w:t>
      </w:r>
    </w:p>
    <w:p w14:paraId="26CAC1F9"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признании</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пострадавшим</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от</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политическихрепессий_______________________________________________________________</w:t>
      </w:r>
      <w:r w:rsidRPr="0011341C">
        <w:rPr>
          <w:rFonts w:ascii="Times New Roman" w:hAnsi="Times New Roman" w:cs="Times New Roman"/>
          <w:noProof/>
          <w:sz w:val="20"/>
          <w:szCs w:val="20"/>
          <w:lang w:eastAsia="ru-RU"/>
        </w:rPr>
        <w:drawing>
          <wp:anchor distT="0" distB="0" distL="0" distR="0" simplePos="0" relativeHeight="251663360" behindDoc="0" locked="0" layoutInCell="1" allowOverlap="1" wp14:anchorId="1C50F549" wp14:editId="68DEBC99">
            <wp:simplePos x="0" y="0"/>
            <wp:positionH relativeFrom="page">
              <wp:posOffset>3147557</wp:posOffset>
            </wp:positionH>
            <wp:positionV relativeFrom="paragraph">
              <wp:posOffset>-21693</wp:posOffset>
            </wp:positionV>
            <wp:extent cx="161925" cy="171450"/>
            <wp:effectExtent l="0" t="0" r="9525" b="0"/>
            <wp:wrapNone/>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p>
    <w:p w14:paraId="4B8047D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Реквизиты</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удостоверения</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многодетной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семьи:</w:t>
      </w:r>
      <w:r w:rsidRPr="0011341C">
        <w:rPr>
          <w:rFonts w:ascii="Times New Roman" w:hAnsi="Times New Roman" w:cs="Times New Roman"/>
          <w:spacing w:val="2"/>
          <w:sz w:val="20"/>
          <w:szCs w:val="20"/>
        </w:rPr>
        <w:t>__________________________________</w:t>
      </w:r>
    </w:p>
    <w:p w14:paraId="13501F61" w14:textId="4008EAFB" w:rsidR="00EA04E6" w:rsidRPr="00397134" w:rsidRDefault="00397134" w:rsidP="00EA04E6">
      <w:p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                                                                                                  </w:t>
      </w:r>
      <w:r w:rsidR="00EA04E6" w:rsidRPr="00397134">
        <w:rPr>
          <w:rFonts w:ascii="Times New Roman" w:hAnsi="Times New Roman" w:cs="Times New Roman"/>
          <w:i/>
          <w:sz w:val="16"/>
          <w:szCs w:val="16"/>
        </w:rPr>
        <w:t>(номер,</w:t>
      </w:r>
      <w:r w:rsidR="00EA04E6" w:rsidRPr="00397134">
        <w:rPr>
          <w:rFonts w:ascii="Times New Roman" w:hAnsi="Times New Roman" w:cs="Times New Roman"/>
          <w:i/>
          <w:spacing w:val="-3"/>
          <w:sz w:val="16"/>
          <w:szCs w:val="16"/>
        </w:rPr>
        <w:t xml:space="preserve"> </w:t>
      </w:r>
      <w:r w:rsidR="00EA04E6" w:rsidRPr="00397134">
        <w:rPr>
          <w:rFonts w:ascii="Times New Roman" w:hAnsi="Times New Roman" w:cs="Times New Roman"/>
          <w:i/>
          <w:sz w:val="16"/>
          <w:szCs w:val="16"/>
        </w:rPr>
        <w:t>дата</w:t>
      </w:r>
      <w:r w:rsidR="00EA04E6" w:rsidRPr="00397134">
        <w:rPr>
          <w:rFonts w:ascii="Times New Roman" w:hAnsi="Times New Roman" w:cs="Times New Roman"/>
          <w:i/>
          <w:spacing w:val="-2"/>
          <w:sz w:val="16"/>
          <w:szCs w:val="16"/>
        </w:rPr>
        <w:t xml:space="preserve"> </w:t>
      </w:r>
      <w:r w:rsidR="00EA04E6" w:rsidRPr="00397134">
        <w:rPr>
          <w:rFonts w:ascii="Times New Roman" w:hAnsi="Times New Roman" w:cs="Times New Roman"/>
          <w:i/>
          <w:sz w:val="16"/>
          <w:szCs w:val="16"/>
        </w:rPr>
        <w:t>выдачи,</w:t>
      </w:r>
      <w:r w:rsidR="00EA04E6" w:rsidRPr="00397134">
        <w:rPr>
          <w:rFonts w:ascii="Times New Roman" w:hAnsi="Times New Roman" w:cs="Times New Roman"/>
          <w:i/>
          <w:spacing w:val="-2"/>
          <w:sz w:val="16"/>
          <w:szCs w:val="16"/>
        </w:rPr>
        <w:t xml:space="preserve"> </w:t>
      </w:r>
      <w:r w:rsidR="00EA04E6" w:rsidRPr="00397134">
        <w:rPr>
          <w:rFonts w:ascii="Times New Roman" w:hAnsi="Times New Roman" w:cs="Times New Roman"/>
          <w:i/>
          <w:sz w:val="16"/>
          <w:szCs w:val="16"/>
        </w:rPr>
        <w:t>орган</w:t>
      </w:r>
      <w:r w:rsidR="00EA04E6" w:rsidRPr="00397134">
        <w:rPr>
          <w:rFonts w:ascii="Times New Roman" w:hAnsi="Times New Roman" w:cs="Times New Roman"/>
          <w:i/>
          <w:spacing w:val="-3"/>
          <w:sz w:val="16"/>
          <w:szCs w:val="16"/>
        </w:rPr>
        <w:t xml:space="preserve"> </w:t>
      </w:r>
      <w:r w:rsidR="00EA04E6" w:rsidRPr="00397134">
        <w:rPr>
          <w:rFonts w:ascii="Times New Roman" w:hAnsi="Times New Roman" w:cs="Times New Roman"/>
          <w:i/>
          <w:sz w:val="16"/>
          <w:szCs w:val="16"/>
        </w:rPr>
        <w:t>(МФЦ)</w:t>
      </w:r>
      <w:r w:rsidR="00EA04E6" w:rsidRPr="00397134">
        <w:rPr>
          <w:rFonts w:ascii="Times New Roman" w:hAnsi="Times New Roman" w:cs="Times New Roman"/>
          <w:i/>
          <w:spacing w:val="-3"/>
          <w:sz w:val="16"/>
          <w:szCs w:val="16"/>
        </w:rPr>
        <w:t xml:space="preserve"> </w:t>
      </w:r>
      <w:r w:rsidR="00EA04E6" w:rsidRPr="00397134">
        <w:rPr>
          <w:rFonts w:ascii="Times New Roman" w:hAnsi="Times New Roman" w:cs="Times New Roman"/>
          <w:i/>
          <w:sz w:val="16"/>
          <w:szCs w:val="16"/>
        </w:rPr>
        <w:t>выдавший удостоверение)</w:t>
      </w:r>
    </w:p>
    <w:p w14:paraId="03D088C9" w14:textId="77777777" w:rsidR="00EA04E6" w:rsidRPr="0011341C" w:rsidRDefault="00EA04E6" w:rsidP="00066F6D">
      <w:pPr>
        <w:pStyle w:val="aa"/>
        <w:widowControl w:val="0"/>
        <w:numPr>
          <w:ilvl w:val="1"/>
          <w:numId w:val="13"/>
        </w:numPr>
        <w:tabs>
          <w:tab w:val="left" w:pos="1134"/>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76672" behindDoc="0" locked="0" layoutInCell="1" allowOverlap="1" wp14:anchorId="43F61F13" wp14:editId="5412E3D5">
            <wp:simplePos x="0" y="0"/>
            <wp:positionH relativeFrom="page">
              <wp:posOffset>5024411</wp:posOffset>
            </wp:positionH>
            <wp:positionV relativeFrom="paragraph">
              <wp:posOffset>8238</wp:posOffset>
            </wp:positionV>
            <wp:extent cx="161925" cy="171450"/>
            <wp:effectExtent l="0" t="0" r="9525" b="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Категории,</w:t>
      </w:r>
      <w:r w:rsidRPr="0011341C">
        <w:rPr>
          <w:spacing w:val="-2"/>
          <w:sz w:val="20"/>
          <w:szCs w:val="20"/>
        </w:rPr>
        <w:t xml:space="preserve"> </w:t>
      </w:r>
      <w:r w:rsidRPr="0011341C">
        <w:rPr>
          <w:sz w:val="20"/>
          <w:szCs w:val="20"/>
        </w:rPr>
        <w:t>связанные</w:t>
      </w:r>
      <w:r w:rsidRPr="0011341C">
        <w:rPr>
          <w:spacing w:val="-3"/>
          <w:sz w:val="20"/>
          <w:szCs w:val="20"/>
        </w:rPr>
        <w:t xml:space="preserve"> </w:t>
      </w:r>
      <w:r w:rsidRPr="0011341C">
        <w:rPr>
          <w:sz w:val="20"/>
          <w:szCs w:val="20"/>
        </w:rPr>
        <w:t>с</w:t>
      </w:r>
      <w:r w:rsidRPr="0011341C">
        <w:rPr>
          <w:spacing w:val="-3"/>
          <w:sz w:val="20"/>
          <w:szCs w:val="20"/>
        </w:rPr>
        <w:t xml:space="preserve"> </w:t>
      </w:r>
      <w:r w:rsidRPr="0011341C">
        <w:rPr>
          <w:sz w:val="20"/>
          <w:szCs w:val="20"/>
        </w:rPr>
        <w:t>трудовой</w:t>
      </w:r>
      <w:r w:rsidRPr="0011341C">
        <w:rPr>
          <w:spacing w:val="-1"/>
          <w:sz w:val="20"/>
          <w:szCs w:val="20"/>
        </w:rPr>
        <w:t xml:space="preserve"> </w:t>
      </w:r>
      <w:r w:rsidRPr="0011341C">
        <w:rPr>
          <w:sz w:val="20"/>
          <w:szCs w:val="20"/>
        </w:rPr>
        <w:t>деятельностью</w:t>
      </w:r>
    </w:p>
    <w:p w14:paraId="721C3180"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отнесение</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к</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категории_______________________________</w:t>
      </w:r>
    </w:p>
    <w:p w14:paraId="3EA3FB54" w14:textId="77777777" w:rsidR="00EA04E6" w:rsidRPr="0011341C" w:rsidRDefault="00EA04E6" w:rsidP="00066F6D">
      <w:pPr>
        <w:pStyle w:val="aa"/>
        <w:widowControl w:val="0"/>
        <w:numPr>
          <w:ilvl w:val="1"/>
          <w:numId w:val="13"/>
        </w:numPr>
        <w:tabs>
          <w:tab w:val="left" w:pos="1134"/>
        </w:tabs>
        <w:autoSpaceDE w:val="0"/>
        <w:autoSpaceDN w:val="0"/>
        <w:ind w:left="0" w:firstLine="709"/>
        <w:contextualSpacing w:val="0"/>
        <w:jc w:val="both"/>
        <w:rPr>
          <w:sz w:val="20"/>
          <w:szCs w:val="20"/>
        </w:rPr>
      </w:pPr>
      <w:r w:rsidRPr="0011341C">
        <w:rPr>
          <w:sz w:val="20"/>
          <w:szCs w:val="20"/>
        </w:rPr>
        <w:t>Дети-сироты или дети, оставшиеся без попечения родителей</w:t>
      </w:r>
    </w:p>
    <w:p w14:paraId="33ED9ADC" w14:textId="77777777" w:rsidR="00EA04E6" w:rsidRPr="0011341C" w:rsidRDefault="00EA04E6" w:rsidP="00066F6D">
      <w:pPr>
        <w:pStyle w:val="aa"/>
        <w:widowControl w:val="0"/>
        <w:numPr>
          <w:ilvl w:val="1"/>
          <w:numId w:val="13"/>
        </w:numPr>
        <w:tabs>
          <w:tab w:val="left" w:pos="1134"/>
        </w:tabs>
        <w:autoSpaceDE w:val="0"/>
        <w:autoSpaceDN w:val="0"/>
        <w:ind w:left="0" w:firstLine="709"/>
        <w:contextualSpacing w:val="0"/>
        <w:jc w:val="both"/>
        <w:rPr>
          <w:sz w:val="20"/>
          <w:szCs w:val="20"/>
        </w:rPr>
      </w:pPr>
      <w:r w:rsidRPr="0011341C">
        <w:rPr>
          <w:noProof/>
          <w:sz w:val="20"/>
          <w:szCs w:val="20"/>
        </w:rPr>
        <mc:AlternateContent>
          <mc:Choice Requires="wps">
            <w:drawing>
              <wp:anchor distT="0" distB="0" distL="0" distR="0" simplePos="0" relativeHeight="251665408" behindDoc="1" locked="0" layoutInCell="1" allowOverlap="1" wp14:anchorId="73BB4A9A" wp14:editId="7329E92F">
                <wp:simplePos x="0" y="0"/>
                <wp:positionH relativeFrom="page">
                  <wp:posOffset>1078865</wp:posOffset>
                </wp:positionH>
                <wp:positionV relativeFrom="paragraph">
                  <wp:posOffset>335915</wp:posOffset>
                </wp:positionV>
                <wp:extent cx="5734050" cy="45085"/>
                <wp:effectExtent l="0" t="0" r="19050" b="0"/>
                <wp:wrapTopAndBottom/>
                <wp:docPr id="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34050" cy="45085"/>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F823" id="Полилиния 24" o:spid="_x0000_s1026" style="position:absolute;margin-left:84.95pt;margin-top:26.45pt;width:451.5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" path="m,l9600,e" filled="f" strokeweight=".21164mm">
                <v:path arrowok="t" o:connecttype="custom" o:connectlocs="0,0;5733453,0" o:connectangles="0,0"/>
                <w10:wrap type="topAndBottom" anchorx="page"/>
              </v:shape>
            </w:pict>
          </mc:Fallback>
        </mc:AlternateContent>
      </w:r>
      <w:r w:rsidRPr="0011341C">
        <w:rPr>
          <w:noProof/>
          <w:sz w:val="20"/>
          <w:szCs w:val="20"/>
        </w:rPr>
        <w:drawing>
          <wp:anchor distT="0" distB="0" distL="0" distR="0" simplePos="0" relativeHeight="251686912" behindDoc="0" locked="0" layoutInCell="1" allowOverlap="1" wp14:anchorId="29E39800" wp14:editId="1B4B0F72">
            <wp:simplePos x="0" y="0"/>
            <wp:positionH relativeFrom="page">
              <wp:posOffset>5851645</wp:posOffset>
            </wp:positionH>
            <wp:positionV relativeFrom="paragraph">
              <wp:posOffset>5131</wp:posOffset>
            </wp:positionV>
            <wp:extent cx="161925" cy="171450"/>
            <wp:effectExtent l="0" t="0" r="9525" b="0"/>
            <wp:wrapNone/>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pacing w:val="-57"/>
          <w:sz w:val="20"/>
          <w:szCs w:val="20"/>
        </w:rPr>
        <w:t xml:space="preserve"> </w:t>
      </w:r>
      <w:r w:rsidRPr="0011341C">
        <w:rPr>
          <w:sz w:val="20"/>
          <w:szCs w:val="20"/>
        </w:rPr>
        <w:t>Документ,</w:t>
      </w:r>
      <w:r w:rsidRPr="0011341C">
        <w:rPr>
          <w:spacing w:val="-2"/>
          <w:sz w:val="20"/>
          <w:szCs w:val="20"/>
        </w:rPr>
        <w:t xml:space="preserve"> </w:t>
      </w:r>
      <w:r w:rsidRPr="0011341C">
        <w:rPr>
          <w:sz w:val="20"/>
          <w:szCs w:val="20"/>
        </w:rPr>
        <w:t>подтверждающий</w:t>
      </w:r>
      <w:r w:rsidRPr="0011341C">
        <w:rPr>
          <w:spacing w:val="2"/>
          <w:sz w:val="20"/>
          <w:szCs w:val="20"/>
        </w:rPr>
        <w:t xml:space="preserve"> </w:t>
      </w:r>
      <w:r w:rsidRPr="0011341C">
        <w:rPr>
          <w:sz w:val="20"/>
          <w:szCs w:val="20"/>
        </w:rPr>
        <w:t>утрату</w:t>
      </w:r>
      <w:r w:rsidRPr="0011341C">
        <w:rPr>
          <w:spacing w:val="-5"/>
          <w:sz w:val="20"/>
          <w:szCs w:val="20"/>
        </w:rPr>
        <w:t xml:space="preserve"> </w:t>
      </w:r>
      <w:r w:rsidRPr="0011341C">
        <w:rPr>
          <w:sz w:val="20"/>
          <w:szCs w:val="20"/>
        </w:rPr>
        <w:t>(отсутствие)</w:t>
      </w:r>
      <w:r w:rsidRPr="0011341C">
        <w:rPr>
          <w:spacing w:val="-1"/>
          <w:sz w:val="20"/>
          <w:szCs w:val="20"/>
        </w:rPr>
        <w:t xml:space="preserve"> </w:t>
      </w:r>
      <w:r w:rsidRPr="0011341C">
        <w:rPr>
          <w:sz w:val="20"/>
          <w:szCs w:val="20"/>
        </w:rPr>
        <w:t>родителей</w:t>
      </w:r>
    </w:p>
    <w:p w14:paraId="3D5ABF7E" w14:textId="77777777" w:rsidR="00EA04E6" w:rsidRPr="0011341C" w:rsidRDefault="00EA04E6" w:rsidP="00EA04E6">
      <w:pPr>
        <w:pStyle w:val="af"/>
        <w:spacing w:after="0"/>
        <w:jc w:val="both"/>
        <w:rPr>
          <w:sz w:val="20"/>
          <w:szCs w:val="20"/>
        </w:rPr>
      </w:pPr>
    </w:p>
    <w:p w14:paraId="5D7108E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Дата,</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когда</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необходимо</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получить</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жилое</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помещение</w:t>
      </w:r>
      <w:r w:rsidRPr="0011341C">
        <w:rPr>
          <w:rFonts w:ascii="Times New Roman" w:hAnsi="Times New Roman" w:cs="Times New Roman"/>
          <w:spacing w:val="-1"/>
          <w:sz w:val="20"/>
          <w:szCs w:val="20"/>
        </w:rPr>
        <w:t>_______________________________</w:t>
      </w:r>
    </w:p>
    <w:p w14:paraId="546EA436" w14:textId="77777777" w:rsidR="00EA04E6" w:rsidRPr="0011341C" w:rsidRDefault="00EA04E6" w:rsidP="00066F6D">
      <w:pPr>
        <w:pStyle w:val="aa"/>
        <w:widowControl w:val="0"/>
        <w:numPr>
          <w:ilvl w:val="1"/>
          <w:numId w:val="13"/>
        </w:numPr>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59264" behindDoc="1" locked="0" layoutInCell="1" allowOverlap="1" wp14:anchorId="299C3AEB" wp14:editId="698D0D2E">
            <wp:simplePos x="0" y="0"/>
            <wp:positionH relativeFrom="page">
              <wp:posOffset>5137150</wp:posOffset>
            </wp:positionH>
            <wp:positionV relativeFrom="paragraph">
              <wp:posOffset>635</wp:posOffset>
            </wp:positionV>
            <wp:extent cx="161925" cy="171450"/>
            <wp:effectExtent l="0" t="0" r="9525" b="0"/>
            <wp:wrapNone/>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Граждане, страдающие хроническими заболеваниями</w:t>
      </w:r>
      <w:r w:rsidRPr="0011341C">
        <w:rPr>
          <w:spacing w:val="1"/>
          <w:sz w:val="20"/>
          <w:szCs w:val="20"/>
        </w:rPr>
        <w:t xml:space="preserve"> </w:t>
      </w:r>
    </w:p>
    <w:p w14:paraId="339E8ADA"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Заключение</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медицинской</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комиссии</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наличии</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хронического</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заболевания</w:t>
      </w:r>
    </w:p>
    <w:p w14:paraId="6441A1DD" w14:textId="77777777" w:rsidR="00EA04E6" w:rsidRPr="0011341C" w:rsidRDefault="00EA04E6" w:rsidP="00066F6D">
      <w:pPr>
        <w:pStyle w:val="aa"/>
        <w:widowControl w:val="0"/>
        <w:numPr>
          <w:ilvl w:val="0"/>
          <w:numId w:val="12"/>
        </w:numPr>
        <w:tabs>
          <w:tab w:val="left" w:pos="284"/>
        </w:tabs>
        <w:autoSpaceDE w:val="0"/>
        <w:autoSpaceDN w:val="0"/>
        <w:ind w:left="0" w:firstLine="0"/>
        <w:contextualSpacing w:val="0"/>
        <w:jc w:val="both"/>
        <w:rPr>
          <w:sz w:val="20"/>
          <w:szCs w:val="20"/>
        </w:rPr>
      </w:pPr>
      <w:r w:rsidRPr="0011341C">
        <w:rPr>
          <w:sz w:val="20"/>
          <w:szCs w:val="20"/>
        </w:rPr>
        <w:t>Основание</w:t>
      </w:r>
      <w:r w:rsidRPr="0011341C">
        <w:rPr>
          <w:spacing w:val="-3"/>
          <w:sz w:val="20"/>
          <w:szCs w:val="20"/>
        </w:rPr>
        <w:t xml:space="preserve"> </w:t>
      </w:r>
      <w:r w:rsidRPr="0011341C">
        <w:rPr>
          <w:sz w:val="20"/>
          <w:szCs w:val="20"/>
        </w:rPr>
        <w:t>для</w:t>
      </w:r>
      <w:r w:rsidRPr="0011341C">
        <w:rPr>
          <w:spacing w:val="-3"/>
          <w:sz w:val="20"/>
          <w:szCs w:val="20"/>
        </w:rPr>
        <w:t xml:space="preserve"> </w:t>
      </w:r>
      <w:r w:rsidRPr="0011341C">
        <w:rPr>
          <w:sz w:val="20"/>
          <w:szCs w:val="20"/>
        </w:rPr>
        <w:t>постановки</w:t>
      </w:r>
      <w:r w:rsidRPr="0011341C">
        <w:rPr>
          <w:spacing w:val="-2"/>
          <w:sz w:val="20"/>
          <w:szCs w:val="20"/>
        </w:rPr>
        <w:t xml:space="preserve"> </w:t>
      </w:r>
      <w:r w:rsidRPr="0011341C">
        <w:rPr>
          <w:sz w:val="20"/>
          <w:szCs w:val="20"/>
        </w:rPr>
        <w:t>на</w:t>
      </w:r>
      <w:r w:rsidRPr="0011341C">
        <w:rPr>
          <w:spacing w:val="-1"/>
          <w:sz w:val="20"/>
          <w:szCs w:val="20"/>
        </w:rPr>
        <w:t xml:space="preserve"> </w:t>
      </w:r>
      <w:r w:rsidRPr="0011341C">
        <w:rPr>
          <w:sz w:val="20"/>
          <w:szCs w:val="20"/>
        </w:rPr>
        <w:t>учет</w:t>
      </w:r>
      <w:r w:rsidRPr="0011341C">
        <w:rPr>
          <w:spacing w:val="-3"/>
          <w:sz w:val="20"/>
          <w:szCs w:val="20"/>
        </w:rPr>
        <w:t xml:space="preserve"> </w:t>
      </w:r>
      <w:r w:rsidRPr="0011341C">
        <w:rPr>
          <w:sz w:val="20"/>
          <w:szCs w:val="20"/>
        </w:rPr>
        <w:t>Заявителя</w:t>
      </w:r>
      <w:r w:rsidRPr="0011341C">
        <w:rPr>
          <w:spacing w:val="2"/>
          <w:sz w:val="20"/>
          <w:szCs w:val="20"/>
        </w:rPr>
        <w:t xml:space="preserve"> </w:t>
      </w:r>
      <w:r w:rsidRPr="0011341C">
        <w:rPr>
          <w:i/>
          <w:sz w:val="20"/>
          <w:szCs w:val="20"/>
        </w:rPr>
        <w:t>(указать</w:t>
      </w:r>
      <w:r w:rsidRPr="0011341C">
        <w:rPr>
          <w:i/>
          <w:spacing w:val="-2"/>
          <w:sz w:val="20"/>
          <w:szCs w:val="20"/>
        </w:rPr>
        <w:t xml:space="preserve"> </w:t>
      </w:r>
      <w:r w:rsidRPr="0011341C">
        <w:rPr>
          <w:i/>
          <w:sz w:val="20"/>
          <w:szCs w:val="20"/>
        </w:rPr>
        <w:t>один</w:t>
      </w:r>
      <w:r w:rsidRPr="0011341C">
        <w:rPr>
          <w:i/>
          <w:spacing w:val="-2"/>
          <w:sz w:val="20"/>
          <w:szCs w:val="20"/>
        </w:rPr>
        <w:t xml:space="preserve"> </w:t>
      </w:r>
      <w:r w:rsidRPr="0011341C">
        <w:rPr>
          <w:i/>
          <w:sz w:val="20"/>
          <w:szCs w:val="20"/>
        </w:rPr>
        <w:t>из</w:t>
      </w:r>
      <w:r w:rsidRPr="0011341C">
        <w:rPr>
          <w:i/>
          <w:spacing w:val="-1"/>
          <w:sz w:val="20"/>
          <w:szCs w:val="20"/>
        </w:rPr>
        <w:t xml:space="preserve"> </w:t>
      </w:r>
      <w:r w:rsidRPr="0011341C">
        <w:rPr>
          <w:i/>
          <w:sz w:val="20"/>
          <w:szCs w:val="20"/>
        </w:rPr>
        <w:t>вариантов)</w:t>
      </w:r>
      <w:r w:rsidRPr="0011341C">
        <w:rPr>
          <w:sz w:val="20"/>
          <w:szCs w:val="20"/>
        </w:rPr>
        <w:t>:</w:t>
      </w:r>
    </w:p>
    <w:p w14:paraId="44EB7EDD" w14:textId="77777777" w:rsidR="00EA04E6" w:rsidRPr="0011341C" w:rsidRDefault="00EA04E6" w:rsidP="00066F6D">
      <w:pPr>
        <w:pStyle w:val="aa"/>
        <w:widowControl w:val="0"/>
        <w:numPr>
          <w:ilvl w:val="1"/>
          <w:numId w:val="15"/>
        </w:numPr>
        <w:tabs>
          <w:tab w:val="left" w:pos="1134"/>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71552" behindDoc="0" locked="0" layoutInCell="1" allowOverlap="1" wp14:anchorId="633F864F" wp14:editId="1710746C">
            <wp:simplePos x="0" y="0"/>
            <wp:positionH relativeFrom="page">
              <wp:posOffset>4209141</wp:posOffset>
            </wp:positionH>
            <wp:positionV relativeFrom="paragraph">
              <wp:posOffset>175260</wp:posOffset>
            </wp:positionV>
            <wp:extent cx="156519" cy="165727"/>
            <wp:effectExtent l="0" t="0" r="0" b="6350"/>
            <wp:wrapNone/>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6519" cy="165727"/>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Заявитель</w:t>
      </w:r>
      <w:r w:rsidRPr="0011341C">
        <w:rPr>
          <w:spacing w:val="-3"/>
          <w:sz w:val="20"/>
          <w:szCs w:val="20"/>
        </w:rPr>
        <w:t xml:space="preserve"> </w:t>
      </w:r>
      <w:r w:rsidRPr="0011341C">
        <w:rPr>
          <w:sz w:val="20"/>
          <w:szCs w:val="20"/>
        </w:rPr>
        <w:t>не</w:t>
      </w:r>
      <w:r w:rsidRPr="0011341C">
        <w:rPr>
          <w:spacing w:val="-4"/>
          <w:sz w:val="20"/>
          <w:szCs w:val="20"/>
        </w:rPr>
        <w:t xml:space="preserve"> </w:t>
      </w:r>
      <w:r w:rsidRPr="0011341C">
        <w:rPr>
          <w:sz w:val="20"/>
          <w:szCs w:val="20"/>
        </w:rPr>
        <w:t>является</w:t>
      </w:r>
      <w:r w:rsidRPr="0011341C">
        <w:rPr>
          <w:spacing w:val="-3"/>
          <w:sz w:val="20"/>
          <w:szCs w:val="20"/>
        </w:rPr>
        <w:t xml:space="preserve"> </w:t>
      </w:r>
      <w:r w:rsidRPr="0011341C">
        <w:rPr>
          <w:sz w:val="20"/>
          <w:szCs w:val="20"/>
        </w:rPr>
        <w:t>нанимателем</w:t>
      </w:r>
      <w:r w:rsidRPr="0011341C">
        <w:rPr>
          <w:spacing w:val="-4"/>
          <w:sz w:val="20"/>
          <w:szCs w:val="20"/>
        </w:rPr>
        <w:t xml:space="preserve"> </w:t>
      </w:r>
      <w:r w:rsidRPr="0011341C">
        <w:rPr>
          <w:sz w:val="20"/>
          <w:szCs w:val="20"/>
        </w:rPr>
        <w:t>(собственником)</w:t>
      </w:r>
      <w:r w:rsidRPr="0011341C">
        <w:rPr>
          <w:spacing w:val="-3"/>
          <w:sz w:val="20"/>
          <w:szCs w:val="20"/>
        </w:rPr>
        <w:t xml:space="preserve"> </w:t>
      </w:r>
      <w:r w:rsidRPr="0011341C">
        <w:rPr>
          <w:sz w:val="20"/>
          <w:szCs w:val="20"/>
        </w:rPr>
        <w:t>или</w:t>
      </w:r>
      <w:r w:rsidRPr="0011341C">
        <w:rPr>
          <w:spacing w:val="-3"/>
          <w:sz w:val="20"/>
          <w:szCs w:val="20"/>
        </w:rPr>
        <w:t xml:space="preserve"> </w:t>
      </w:r>
      <w:r w:rsidRPr="0011341C">
        <w:rPr>
          <w:sz w:val="20"/>
          <w:szCs w:val="20"/>
        </w:rPr>
        <w:t>членом</w:t>
      </w:r>
      <w:r w:rsidRPr="0011341C">
        <w:rPr>
          <w:spacing w:val="-3"/>
          <w:sz w:val="20"/>
          <w:szCs w:val="20"/>
        </w:rPr>
        <w:t xml:space="preserve"> </w:t>
      </w:r>
      <w:r w:rsidRPr="0011341C">
        <w:rPr>
          <w:sz w:val="20"/>
          <w:szCs w:val="20"/>
        </w:rPr>
        <w:t>семьи</w:t>
      </w:r>
      <w:r w:rsidRPr="0011341C">
        <w:rPr>
          <w:spacing w:val="-3"/>
          <w:sz w:val="20"/>
          <w:szCs w:val="20"/>
        </w:rPr>
        <w:t xml:space="preserve"> </w:t>
      </w:r>
      <w:r w:rsidRPr="0011341C">
        <w:rPr>
          <w:sz w:val="20"/>
          <w:szCs w:val="20"/>
        </w:rPr>
        <w:t>нанимателя (собственника)</w:t>
      </w:r>
      <w:r w:rsidRPr="0011341C">
        <w:rPr>
          <w:spacing w:val="-4"/>
          <w:sz w:val="20"/>
          <w:szCs w:val="20"/>
        </w:rPr>
        <w:t xml:space="preserve"> </w:t>
      </w:r>
      <w:r w:rsidRPr="0011341C">
        <w:rPr>
          <w:sz w:val="20"/>
          <w:szCs w:val="20"/>
        </w:rPr>
        <w:t>жилого</w:t>
      </w:r>
      <w:r w:rsidRPr="0011341C">
        <w:rPr>
          <w:spacing w:val="-4"/>
          <w:sz w:val="20"/>
          <w:szCs w:val="20"/>
        </w:rPr>
        <w:t xml:space="preserve"> </w:t>
      </w:r>
      <w:r w:rsidRPr="0011341C">
        <w:rPr>
          <w:sz w:val="20"/>
          <w:szCs w:val="20"/>
        </w:rPr>
        <w:t>помещения</w:t>
      </w:r>
    </w:p>
    <w:p w14:paraId="196ECD7D" w14:textId="77777777" w:rsidR="00EA04E6" w:rsidRPr="0011341C" w:rsidRDefault="00EA04E6" w:rsidP="00066F6D">
      <w:pPr>
        <w:pStyle w:val="aa"/>
        <w:widowControl w:val="0"/>
        <w:numPr>
          <w:ilvl w:val="1"/>
          <w:numId w:val="15"/>
        </w:numPr>
        <w:tabs>
          <w:tab w:val="left" w:pos="1134"/>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72576" behindDoc="0" locked="0" layoutInCell="1" allowOverlap="1" wp14:anchorId="6D4F000A" wp14:editId="0AC1714D">
            <wp:simplePos x="0" y="0"/>
            <wp:positionH relativeFrom="page">
              <wp:posOffset>3697038</wp:posOffset>
            </wp:positionH>
            <wp:positionV relativeFrom="paragraph">
              <wp:posOffset>354416</wp:posOffset>
            </wp:positionV>
            <wp:extent cx="161925" cy="171450"/>
            <wp:effectExtent l="0" t="0" r="9525" b="0"/>
            <wp:wrapNone/>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Заявитель является нанимателем или членом семьи нанимателя жилого помещения по</w:t>
      </w:r>
      <w:r w:rsidRPr="0011341C">
        <w:rPr>
          <w:spacing w:val="-57"/>
          <w:sz w:val="20"/>
          <w:szCs w:val="20"/>
        </w:rPr>
        <w:t xml:space="preserve"> </w:t>
      </w:r>
      <w:r w:rsidRPr="0011341C">
        <w:rPr>
          <w:sz w:val="20"/>
          <w:szCs w:val="20"/>
        </w:rPr>
        <w:t>договору</w:t>
      </w:r>
      <w:r w:rsidRPr="0011341C">
        <w:rPr>
          <w:spacing w:val="-4"/>
          <w:sz w:val="20"/>
          <w:szCs w:val="20"/>
        </w:rPr>
        <w:t xml:space="preserve"> </w:t>
      </w:r>
      <w:r w:rsidRPr="0011341C">
        <w:rPr>
          <w:sz w:val="20"/>
          <w:szCs w:val="20"/>
        </w:rPr>
        <w:t>социального</w:t>
      </w:r>
      <w:r w:rsidRPr="0011341C">
        <w:rPr>
          <w:spacing w:val="-4"/>
          <w:sz w:val="20"/>
          <w:szCs w:val="20"/>
        </w:rPr>
        <w:t xml:space="preserve"> </w:t>
      </w:r>
      <w:r w:rsidRPr="0011341C">
        <w:rPr>
          <w:sz w:val="20"/>
          <w:szCs w:val="20"/>
        </w:rPr>
        <w:t>найма,</w:t>
      </w:r>
      <w:r w:rsidRPr="0011341C">
        <w:rPr>
          <w:spacing w:val="-1"/>
          <w:sz w:val="20"/>
          <w:szCs w:val="20"/>
        </w:rPr>
        <w:t xml:space="preserve"> </w:t>
      </w:r>
      <w:r w:rsidRPr="0011341C">
        <w:rPr>
          <w:sz w:val="20"/>
          <w:szCs w:val="20"/>
        </w:rPr>
        <w:t>обеспеченным</w:t>
      </w:r>
      <w:r w:rsidRPr="0011341C">
        <w:rPr>
          <w:spacing w:val="-3"/>
          <w:sz w:val="20"/>
          <w:szCs w:val="20"/>
        </w:rPr>
        <w:t xml:space="preserve"> </w:t>
      </w:r>
      <w:r w:rsidRPr="0011341C">
        <w:rPr>
          <w:sz w:val="20"/>
          <w:szCs w:val="20"/>
        </w:rPr>
        <w:t>общей</w:t>
      </w:r>
      <w:r w:rsidRPr="0011341C">
        <w:rPr>
          <w:spacing w:val="-1"/>
          <w:sz w:val="20"/>
          <w:szCs w:val="20"/>
        </w:rPr>
        <w:t xml:space="preserve"> </w:t>
      </w:r>
      <w:r w:rsidRPr="0011341C">
        <w:rPr>
          <w:sz w:val="20"/>
          <w:szCs w:val="20"/>
        </w:rPr>
        <w:t>площадью</w:t>
      </w:r>
      <w:r w:rsidRPr="0011341C">
        <w:rPr>
          <w:spacing w:val="-3"/>
          <w:sz w:val="20"/>
          <w:szCs w:val="20"/>
        </w:rPr>
        <w:t xml:space="preserve"> </w:t>
      </w:r>
      <w:r w:rsidRPr="0011341C">
        <w:rPr>
          <w:sz w:val="20"/>
          <w:szCs w:val="20"/>
        </w:rPr>
        <w:t>на</w:t>
      </w:r>
      <w:r w:rsidRPr="0011341C">
        <w:rPr>
          <w:spacing w:val="-2"/>
          <w:sz w:val="20"/>
          <w:szCs w:val="20"/>
        </w:rPr>
        <w:t xml:space="preserve"> </w:t>
      </w:r>
      <w:r w:rsidRPr="0011341C">
        <w:rPr>
          <w:sz w:val="20"/>
          <w:szCs w:val="20"/>
        </w:rPr>
        <w:t>одного</w:t>
      </w:r>
      <w:r w:rsidRPr="0011341C">
        <w:rPr>
          <w:spacing w:val="-1"/>
          <w:sz w:val="20"/>
          <w:szCs w:val="20"/>
        </w:rPr>
        <w:t xml:space="preserve"> </w:t>
      </w:r>
      <w:r w:rsidRPr="0011341C">
        <w:rPr>
          <w:sz w:val="20"/>
          <w:szCs w:val="20"/>
        </w:rPr>
        <w:t>члена</w:t>
      </w:r>
      <w:r w:rsidRPr="0011341C">
        <w:rPr>
          <w:spacing w:val="-2"/>
          <w:sz w:val="20"/>
          <w:szCs w:val="20"/>
        </w:rPr>
        <w:t xml:space="preserve"> </w:t>
      </w:r>
      <w:r w:rsidRPr="0011341C">
        <w:rPr>
          <w:sz w:val="20"/>
          <w:szCs w:val="20"/>
        </w:rPr>
        <w:t>семьи</w:t>
      </w:r>
      <w:r w:rsidRPr="0011341C">
        <w:rPr>
          <w:spacing w:val="-1"/>
          <w:sz w:val="20"/>
          <w:szCs w:val="20"/>
        </w:rPr>
        <w:t xml:space="preserve"> </w:t>
      </w:r>
      <w:r w:rsidRPr="0011341C">
        <w:rPr>
          <w:sz w:val="20"/>
          <w:szCs w:val="20"/>
        </w:rPr>
        <w:t>меньше учетной</w:t>
      </w:r>
      <w:r w:rsidRPr="0011341C">
        <w:rPr>
          <w:spacing w:val="-3"/>
          <w:sz w:val="20"/>
          <w:szCs w:val="20"/>
        </w:rPr>
        <w:t xml:space="preserve"> </w:t>
      </w:r>
      <w:r w:rsidRPr="0011341C">
        <w:rPr>
          <w:sz w:val="20"/>
          <w:szCs w:val="20"/>
        </w:rPr>
        <w:t>нормы</w:t>
      </w:r>
    </w:p>
    <w:p w14:paraId="4ACDE8C9"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Реквизиты</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договора</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социального</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найма</w:t>
      </w:r>
    </w:p>
    <w:p w14:paraId="58683F95" w14:textId="77777777" w:rsidR="00EA04E6" w:rsidRPr="0011341C" w:rsidRDefault="00EA04E6" w:rsidP="00EA04E6">
      <w:pPr>
        <w:pStyle w:val="af"/>
        <w:spacing w:after="0"/>
        <w:jc w:val="both"/>
        <w:rPr>
          <w:sz w:val="20"/>
          <w:szCs w:val="20"/>
        </w:rPr>
      </w:pPr>
      <w:r w:rsidRPr="0011341C">
        <w:rPr>
          <w:sz w:val="20"/>
          <w:szCs w:val="20"/>
        </w:rPr>
        <w:t>_____________________________________________________________________________</w:t>
      </w:r>
    </w:p>
    <w:p w14:paraId="325C2BCB"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(номер,</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выдачи,</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орган,</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с</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которым</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заключен</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договор)</w:t>
      </w:r>
    </w:p>
    <w:p w14:paraId="1508DD78" w14:textId="77777777" w:rsidR="00EA04E6" w:rsidRPr="0011341C" w:rsidRDefault="00EA04E6" w:rsidP="00066F6D">
      <w:pPr>
        <w:pStyle w:val="aa"/>
        <w:widowControl w:val="0"/>
        <w:numPr>
          <w:ilvl w:val="1"/>
          <w:numId w:val="15"/>
        </w:numPr>
        <w:tabs>
          <w:tab w:val="left" w:pos="1134"/>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82816" behindDoc="0" locked="0" layoutInCell="1" allowOverlap="1" wp14:anchorId="3A245F94" wp14:editId="20738AFB">
            <wp:simplePos x="0" y="0"/>
            <wp:positionH relativeFrom="page">
              <wp:posOffset>3693812</wp:posOffset>
            </wp:positionH>
            <wp:positionV relativeFrom="paragraph">
              <wp:posOffset>338575</wp:posOffset>
            </wp:positionV>
            <wp:extent cx="161925" cy="171450"/>
            <wp:effectExtent l="0" t="0" r="9525"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Заявитель</w:t>
      </w:r>
      <w:r w:rsidRPr="0011341C">
        <w:rPr>
          <w:spacing w:val="47"/>
          <w:sz w:val="20"/>
          <w:szCs w:val="20"/>
        </w:rPr>
        <w:t xml:space="preserve"> </w:t>
      </w:r>
      <w:r w:rsidRPr="0011341C">
        <w:rPr>
          <w:sz w:val="20"/>
          <w:szCs w:val="20"/>
        </w:rPr>
        <w:t>является</w:t>
      </w:r>
      <w:r w:rsidRPr="0011341C">
        <w:rPr>
          <w:spacing w:val="47"/>
          <w:sz w:val="20"/>
          <w:szCs w:val="20"/>
        </w:rPr>
        <w:t xml:space="preserve"> </w:t>
      </w:r>
      <w:r w:rsidRPr="0011341C">
        <w:rPr>
          <w:sz w:val="20"/>
          <w:szCs w:val="20"/>
        </w:rPr>
        <w:t>нанимателем</w:t>
      </w:r>
      <w:r w:rsidRPr="0011341C">
        <w:rPr>
          <w:spacing w:val="47"/>
          <w:sz w:val="20"/>
          <w:szCs w:val="20"/>
        </w:rPr>
        <w:t xml:space="preserve"> </w:t>
      </w:r>
      <w:r w:rsidRPr="0011341C">
        <w:rPr>
          <w:sz w:val="20"/>
          <w:szCs w:val="20"/>
        </w:rPr>
        <w:t>или</w:t>
      </w:r>
      <w:r w:rsidRPr="0011341C">
        <w:rPr>
          <w:spacing w:val="48"/>
          <w:sz w:val="20"/>
          <w:szCs w:val="20"/>
        </w:rPr>
        <w:t xml:space="preserve"> </w:t>
      </w:r>
      <w:r w:rsidRPr="0011341C">
        <w:rPr>
          <w:sz w:val="20"/>
          <w:szCs w:val="20"/>
        </w:rPr>
        <w:t>членом</w:t>
      </w:r>
      <w:r w:rsidRPr="0011341C">
        <w:rPr>
          <w:spacing w:val="47"/>
          <w:sz w:val="20"/>
          <w:szCs w:val="20"/>
        </w:rPr>
        <w:t xml:space="preserve"> </w:t>
      </w:r>
      <w:r w:rsidRPr="0011341C">
        <w:rPr>
          <w:sz w:val="20"/>
          <w:szCs w:val="20"/>
        </w:rPr>
        <w:t>семьи</w:t>
      </w:r>
      <w:r w:rsidRPr="0011341C">
        <w:rPr>
          <w:spacing w:val="48"/>
          <w:sz w:val="20"/>
          <w:szCs w:val="20"/>
        </w:rPr>
        <w:t xml:space="preserve"> </w:t>
      </w:r>
      <w:r w:rsidRPr="0011341C">
        <w:rPr>
          <w:sz w:val="20"/>
          <w:szCs w:val="20"/>
        </w:rPr>
        <w:t>нанимателя</w:t>
      </w:r>
      <w:r w:rsidRPr="0011341C">
        <w:rPr>
          <w:spacing w:val="48"/>
          <w:sz w:val="20"/>
          <w:szCs w:val="20"/>
        </w:rPr>
        <w:t xml:space="preserve"> </w:t>
      </w:r>
      <w:r w:rsidRPr="0011341C">
        <w:rPr>
          <w:sz w:val="20"/>
          <w:szCs w:val="20"/>
        </w:rPr>
        <w:t>жилого</w:t>
      </w:r>
      <w:r w:rsidRPr="0011341C">
        <w:rPr>
          <w:spacing w:val="47"/>
          <w:sz w:val="20"/>
          <w:szCs w:val="20"/>
        </w:rPr>
        <w:t xml:space="preserve"> </w:t>
      </w:r>
      <w:r w:rsidRPr="0011341C">
        <w:rPr>
          <w:sz w:val="20"/>
          <w:szCs w:val="20"/>
        </w:rPr>
        <w:t>помещения</w:t>
      </w:r>
      <w:r w:rsidRPr="0011341C">
        <w:rPr>
          <w:spacing w:val="-57"/>
          <w:sz w:val="20"/>
          <w:szCs w:val="20"/>
        </w:rPr>
        <w:t xml:space="preserve"> </w:t>
      </w:r>
      <w:r w:rsidRPr="0011341C">
        <w:rPr>
          <w:sz w:val="20"/>
          <w:szCs w:val="20"/>
        </w:rPr>
        <w:t>социального</w:t>
      </w:r>
      <w:r w:rsidRPr="0011341C">
        <w:rPr>
          <w:spacing w:val="9"/>
          <w:sz w:val="20"/>
          <w:szCs w:val="20"/>
        </w:rPr>
        <w:t xml:space="preserve"> </w:t>
      </w:r>
      <w:r w:rsidRPr="0011341C">
        <w:rPr>
          <w:sz w:val="20"/>
          <w:szCs w:val="20"/>
        </w:rPr>
        <w:t>использования,</w:t>
      </w:r>
      <w:r w:rsidRPr="0011341C">
        <w:rPr>
          <w:spacing w:val="12"/>
          <w:sz w:val="20"/>
          <w:szCs w:val="20"/>
        </w:rPr>
        <w:t xml:space="preserve"> </w:t>
      </w:r>
      <w:r w:rsidRPr="0011341C">
        <w:rPr>
          <w:sz w:val="20"/>
          <w:szCs w:val="20"/>
        </w:rPr>
        <w:t>обеспеченным</w:t>
      </w:r>
      <w:r w:rsidRPr="0011341C">
        <w:rPr>
          <w:spacing w:val="11"/>
          <w:sz w:val="20"/>
          <w:szCs w:val="20"/>
        </w:rPr>
        <w:t xml:space="preserve"> </w:t>
      </w:r>
      <w:r w:rsidRPr="0011341C">
        <w:rPr>
          <w:sz w:val="20"/>
          <w:szCs w:val="20"/>
        </w:rPr>
        <w:t>общей</w:t>
      </w:r>
      <w:r w:rsidRPr="0011341C">
        <w:rPr>
          <w:spacing w:val="13"/>
          <w:sz w:val="20"/>
          <w:szCs w:val="20"/>
        </w:rPr>
        <w:t xml:space="preserve"> </w:t>
      </w:r>
      <w:r w:rsidRPr="0011341C">
        <w:rPr>
          <w:sz w:val="20"/>
          <w:szCs w:val="20"/>
        </w:rPr>
        <w:t>площадью</w:t>
      </w:r>
      <w:r w:rsidRPr="0011341C">
        <w:rPr>
          <w:spacing w:val="10"/>
          <w:sz w:val="20"/>
          <w:szCs w:val="20"/>
        </w:rPr>
        <w:t xml:space="preserve"> </w:t>
      </w:r>
      <w:r w:rsidRPr="0011341C">
        <w:rPr>
          <w:sz w:val="20"/>
          <w:szCs w:val="20"/>
        </w:rPr>
        <w:t>на</w:t>
      </w:r>
      <w:r w:rsidRPr="0011341C">
        <w:rPr>
          <w:spacing w:val="11"/>
          <w:sz w:val="20"/>
          <w:szCs w:val="20"/>
        </w:rPr>
        <w:t xml:space="preserve"> </w:t>
      </w:r>
      <w:r w:rsidRPr="0011341C">
        <w:rPr>
          <w:sz w:val="20"/>
          <w:szCs w:val="20"/>
        </w:rPr>
        <w:t>одного</w:t>
      </w:r>
      <w:r w:rsidRPr="0011341C">
        <w:rPr>
          <w:spacing w:val="12"/>
          <w:sz w:val="20"/>
          <w:szCs w:val="20"/>
        </w:rPr>
        <w:t xml:space="preserve"> </w:t>
      </w:r>
      <w:r w:rsidRPr="0011341C">
        <w:rPr>
          <w:sz w:val="20"/>
          <w:szCs w:val="20"/>
        </w:rPr>
        <w:t>члена</w:t>
      </w:r>
      <w:r w:rsidRPr="0011341C">
        <w:rPr>
          <w:spacing w:val="11"/>
          <w:sz w:val="20"/>
          <w:szCs w:val="20"/>
        </w:rPr>
        <w:t xml:space="preserve"> </w:t>
      </w:r>
      <w:r w:rsidRPr="0011341C">
        <w:rPr>
          <w:sz w:val="20"/>
          <w:szCs w:val="20"/>
        </w:rPr>
        <w:t>семьи</w:t>
      </w:r>
      <w:r w:rsidRPr="0011341C">
        <w:rPr>
          <w:spacing w:val="13"/>
          <w:sz w:val="20"/>
          <w:szCs w:val="20"/>
        </w:rPr>
        <w:t xml:space="preserve"> </w:t>
      </w:r>
      <w:r w:rsidRPr="0011341C">
        <w:rPr>
          <w:sz w:val="20"/>
          <w:szCs w:val="20"/>
        </w:rPr>
        <w:t>меньше учетной</w:t>
      </w:r>
      <w:r w:rsidRPr="0011341C">
        <w:rPr>
          <w:spacing w:val="-3"/>
          <w:sz w:val="20"/>
          <w:szCs w:val="20"/>
        </w:rPr>
        <w:t xml:space="preserve"> </w:t>
      </w:r>
      <w:r w:rsidRPr="0011341C">
        <w:rPr>
          <w:sz w:val="20"/>
          <w:szCs w:val="20"/>
        </w:rPr>
        <w:t>нормы</w:t>
      </w:r>
    </w:p>
    <w:p w14:paraId="10250C7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701248" behindDoc="0" locked="0" layoutInCell="1" allowOverlap="1" wp14:anchorId="0BA78D56" wp14:editId="35E5E107">
            <wp:simplePos x="0" y="0"/>
            <wp:positionH relativeFrom="page">
              <wp:posOffset>3558265</wp:posOffset>
            </wp:positionH>
            <wp:positionV relativeFrom="paragraph">
              <wp:posOffset>173355</wp:posOffset>
            </wp:positionV>
            <wp:extent cx="164756" cy="174448"/>
            <wp:effectExtent l="0" t="0" r="6985"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4756" cy="174448"/>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 xml:space="preserve">          Наймодатель</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жилого</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помещения:</w:t>
      </w:r>
    </w:p>
    <w:p w14:paraId="785B7908"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706368" behindDoc="0" locked="0" layoutInCell="1" allowOverlap="1" wp14:anchorId="4EF699A4" wp14:editId="65710915">
            <wp:simplePos x="0" y="0"/>
            <wp:positionH relativeFrom="page">
              <wp:posOffset>3688165</wp:posOffset>
            </wp:positionH>
            <wp:positionV relativeFrom="paragraph">
              <wp:posOffset>268640</wp:posOffset>
            </wp:positionV>
            <wp:extent cx="161925" cy="171450"/>
            <wp:effectExtent l="0" t="0" r="9525" b="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 xml:space="preserve">         -Орган</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государственной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власти</w:t>
      </w:r>
    </w:p>
    <w:p w14:paraId="683F1F44"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        -Орган</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местного</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самоуправления</w:t>
      </w:r>
    </w:p>
    <w:p w14:paraId="589F5B2E"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713536" behindDoc="0" locked="0" layoutInCell="1" allowOverlap="1" wp14:anchorId="3C766909" wp14:editId="25A84228">
            <wp:simplePos x="0" y="0"/>
            <wp:positionH relativeFrom="page">
              <wp:posOffset>2415711</wp:posOffset>
            </wp:positionH>
            <wp:positionV relativeFrom="paragraph">
              <wp:posOffset>8255</wp:posOffset>
            </wp:positionV>
            <wp:extent cx="161925" cy="171450"/>
            <wp:effectExtent l="0" t="0" r="9525" b="0"/>
            <wp:wrapNone/>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 xml:space="preserve">        -</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Организация</w:t>
      </w:r>
    </w:p>
    <w:p w14:paraId="7479C7A1"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Реквизиты</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договора</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найма</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жилого помещения________________________________</w:t>
      </w:r>
    </w:p>
    <w:p w14:paraId="7EEC561C" w14:textId="77777777" w:rsidR="00EA04E6" w:rsidRPr="0011341C" w:rsidRDefault="00EA04E6" w:rsidP="00EA04E6">
      <w:pPr>
        <w:spacing w:after="0" w:line="240" w:lineRule="auto"/>
        <w:jc w:val="both"/>
        <w:rPr>
          <w:rFonts w:ascii="Times New Roman" w:hAnsi="Times New Roman" w:cs="Times New Roman"/>
          <w:i/>
          <w:sz w:val="20"/>
          <w:szCs w:val="20"/>
        </w:rPr>
      </w:pPr>
      <w:r w:rsidRPr="00397134">
        <w:rPr>
          <w:rFonts w:ascii="Times New Roman" w:hAnsi="Times New Roman" w:cs="Times New Roman"/>
          <w:i/>
          <w:sz w:val="16"/>
          <w:szCs w:val="16"/>
        </w:rPr>
        <w:t>(номер,</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выдачи,</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орган,</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с</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которым</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заключен</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договор</w:t>
      </w:r>
      <w:r w:rsidRPr="0011341C">
        <w:rPr>
          <w:rFonts w:ascii="Times New Roman" w:hAnsi="Times New Roman" w:cs="Times New Roman"/>
          <w:i/>
          <w:sz w:val="20"/>
          <w:szCs w:val="20"/>
        </w:rPr>
        <w:t>)</w:t>
      </w:r>
    </w:p>
    <w:p w14:paraId="4BB05C4B" w14:textId="77777777" w:rsidR="00EA04E6" w:rsidRPr="0011341C" w:rsidRDefault="00EA04E6" w:rsidP="00066F6D">
      <w:pPr>
        <w:pStyle w:val="aa"/>
        <w:widowControl w:val="0"/>
        <w:numPr>
          <w:ilvl w:val="1"/>
          <w:numId w:val="15"/>
        </w:numPr>
        <w:autoSpaceDE w:val="0"/>
        <w:autoSpaceDN w:val="0"/>
        <w:ind w:left="0" w:firstLine="709"/>
        <w:contextualSpacing w:val="0"/>
        <w:jc w:val="both"/>
        <w:rPr>
          <w:sz w:val="20"/>
          <w:szCs w:val="20"/>
        </w:rPr>
      </w:pPr>
      <w:r w:rsidRPr="0011341C">
        <w:rPr>
          <w:noProof/>
          <w:sz w:val="20"/>
          <w:szCs w:val="20"/>
        </w:rPr>
        <w:drawing>
          <wp:anchor distT="0" distB="0" distL="0" distR="0" simplePos="0" relativeHeight="251660288" behindDoc="1" locked="0" layoutInCell="1" allowOverlap="1" wp14:anchorId="42FEC1BD" wp14:editId="425B34E5">
            <wp:simplePos x="0" y="0"/>
            <wp:positionH relativeFrom="page">
              <wp:posOffset>5955030</wp:posOffset>
            </wp:positionH>
            <wp:positionV relativeFrom="paragraph">
              <wp:posOffset>182245</wp:posOffset>
            </wp:positionV>
            <wp:extent cx="95885" cy="115570"/>
            <wp:effectExtent l="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885" cy="11557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Заявитель</w:t>
      </w:r>
      <w:r w:rsidRPr="0011341C">
        <w:rPr>
          <w:spacing w:val="2"/>
          <w:sz w:val="20"/>
          <w:szCs w:val="20"/>
        </w:rPr>
        <w:t xml:space="preserve"> </w:t>
      </w:r>
      <w:r w:rsidRPr="0011341C">
        <w:rPr>
          <w:sz w:val="20"/>
          <w:szCs w:val="20"/>
        </w:rPr>
        <w:t>является</w:t>
      </w:r>
      <w:r w:rsidRPr="0011341C">
        <w:rPr>
          <w:spacing w:val="3"/>
          <w:sz w:val="20"/>
          <w:szCs w:val="20"/>
        </w:rPr>
        <w:t xml:space="preserve"> </w:t>
      </w:r>
      <w:r w:rsidRPr="0011341C">
        <w:rPr>
          <w:sz w:val="20"/>
          <w:szCs w:val="20"/>
        </w:rPr>
        <w:t>собственником или</w:t>
      </w:r>
      <w:r w:rsidRPr="0011341C">
        <w:rPr>
          <w:spacing w:val="2"/>
          <w:sz w:val="20"/>
          <w:szCs w:val="20"/>
        </w:rPr>
        <w:t xml:space="preserve"> </w:t>
      </w:r>
      <w:r w:rsidRPr="0011341C">
        <w:rPr>
          <w:sz w:val="20"/>
          <w:szCs w:val="20"/>
        </w:rPr>
        <w:t>членом семьи</w:t>
      </w:r>
      <w:r w:rsidRPr="0011341C">
        <w:rPr>
          <w:spacing w:val="2"/>
          <w:sz w:val="20"/>
          <w:szCs w:val="20"/>
        </w:rPr>
        <w:t xml:space="preserve"> </w:t>
      </w:r>
      <w:r w:rsidRPr="0011341C">
        <w:rPr>
          <w:sz w:val="20"/>
          <w:szCs w:val="20"/>
        </w:rPr>
        <w:t>собственника жилого</w:t>
      </w:r>
      <w:r w:rsidRPr="0011341C">
        <w:rPr>
          <w:spacing w:val="1"/>
          <w:sz w:val="20"/>
          <w:szCs w:val="20"/>
        </w:rPr>
        <w:t xml:space="preserve"> </w:t>
      </w:r>
      <w:r w:rsidRPr="0011341C">
        <w:rPr>
          <w:sz w:val="20"/>
          <w:szCs w:val="20"/>
        </w:rPr>
        <w:t>помещения,</w:t>
      </w:r>
      <w:r w:rsidRPr="0011341C">
        <w:rPr>
          <w:spacing w:val="-57"/>
          <w:sz w:val="20"/>
          <w:szCs w:val="20"/>
        </w:rPr>
        <w:t xml:space="preserve"> </w:t>
      </w:r>
      <w:r w:rsidRPr="0011341C">
        <w:rPr>
          <w:sz w:val="20"/>
          <w:szCs w:val="20"/>
        </w:rPr>
        <w:t>обеспеченным</w:t>
      </w:r>
      <w:r w:rsidRPr="0011341C">
        <w:rPr>
          <w:spacing w:val="-3"/>
          <w:sz w:val="20"/>
          <w:szCs w:val="20"/>
        </w:rPr>
        <w:t xml:space="preserve"> </w:t>
      </w:r>
      <w:r w:rsidRPr="0011341C">
        <w:rPr>
          <w:sz w:val="20"/>
          <w:szCs w:val="20"/>
        </w:rPr>
        <w:t>общей</w:t>
      </w:r>
      <w:r w:rsidRPr="0011341C">
        <w:rPr>
          <w:spacing w:val="-1"/>
          <w:sz w:val="20"/>
          <w:szCs w:val="20"/>
        </w:rPr>
        <w:t xml:space="preserve"> </w:t>
      </w:r>
      <w:r w:rsidRPr="0011341C">
        <w:rPr>
          <w:sz w:val="20"/>
          <w:szCs w:val="20"/>
        </w:rPr>
        <w:t>площадью на</w:t>
      </w:r>
      <w:r w:rsidRPr="0011341C">
        <w:rPr>
          <w:spacing w:val="-2"/>
          <w:sz w:val="20"/>
          <w:szCs w:val="20"/>
        </w:rPr>
        <w:t xml:space="preserve"> </w:t>
      </w:r>
      <w:r w:rsidRPr="0011341C">
        <w:rPr>
          <w:sz w:val="20"/>
          <w:szCs w:val="20"/>
        </w:rPr>
        <w:t>одного члена</w:t>
      </w:r>
      <w:r w:rsidRPr="0011341C">
        <w:rPr>
          <w:spacing w:val="-2"/>
          <w:sz w:val="20"/>
          <w:szCs w:val="20"/>
        </w:rPr>
        <w:t xml:space="preserve"> </w:t>
      </w:r>
      <w:r w:rsidRPr="0011341C">
        <w:rPr>
          <w:sz w:val="20"/>
          <w:szCs w:val="20"/>
        </w:rPr>
        <w:t>семьи меньше учетной нормы</w:t>
      </w:r>
    </w:p>
    <w:p w14:paraId="47D18748"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lastRenderedPageBreak/>
        <w:t xml:space="preserve">          Право</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собственности</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на</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жилое</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помещение:</w:t>
      </w:r>
    </w:p>
    <w:p w14:paraId="4C3FAD6C" w14:textId="77777777" w:rsidR="00EA04E6" w:rsidRPr="0011341C" w:rsidRDefault="00EA04E6" w:rsidP="00066F6D">
      <w:pPr>
        <w:pStyle w:val="aa"/>
        <w:widowControl w:val="0"/>
        <w:numPr>
          <w:ilvl w:val="2"/>
          <w:numId w:val="15"/>
        </w:numPr>
        <w:tabs>
          <w:tab w:val="left" w:pos="993"/>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716608" behindDoc="0" locked="0" layoutInCell="1" allowOverlap="1" wp14:anchorId="400908BD" wp14:editId="35A10271">
            <wp:simplePos x="0" y="0"/>
            <wp:positionH relativeFrom="page">
              <wp:posOffset>3588476</wp:posOffset>
            </wp:positionH>
            <wp:positionV relativeFrom="paragraph">
              <wp:posOffset>59503</wp:posOffset>
            </wp:positionV>
            <wp:extent cx="161925" cy="171450"/>
            <wp:effectExtent l="0" t="0" r="9525" b="0"/>
            <wp:wrapNone/>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Зарегистрировано</w:t>
      </w:r>
      <w:r w:rsidRPr="0011341C">
        <w:rPr>
          <w:spacing w:val="-2"/>
          <w:sz w:val="20"/>
          <w:szCs w:val="20"/>
        </w:rPr>
        <w:t xml:space="preserve"> </w:t>
      </w:r>
      <w:r w:rsidRPr="0011341C">
        <w:rPr>
          <w:sz w:val="20"/>
          <w:szCs w:val="20"/>
        </w:rPr>
        <w:t>в</w:t>
      </w:r>
      <w:r w:rsidRPr="0011341C">
        <w:rPr>
          <w:spacing w:val="-2"/>
          <w:sz w:val="20"/>
          <w:szCs w:val="20"/>
        </w:rPr>
        <w:t xml:space="preserve"> </w:t>
      </w:r>
      <w:r w:rsidRPr="0011341C">
        <w:rPr>
          <w:sz w:val="20"/>
          <w:szCs w:val="20"/>
        </w:rPr>
        <w:t>ЕГРН</w:t>
      </w:r>
    </w:p>
    <w:p w14:paraId="41ECE106" w14:textId="77777777" w:rsidR="00EA04E6" w:rsidRPr="0011341C" w:rsidRDefault="00EA04E6" w:rsidP="00066F6D">
      <w:pPr>
        <w:pStyle w:val="aa"/>
        <w:widowControl w:val="0"/>
        <w:numPr>
          <w:ilvl w:val="2"/>
          <w:numId w:val="15"/>
        </w:numPr>
        <w:tabs>
          <w:tab w:val="left" w:pos="993"/>
        </w:tabs>
        <w:autoSpaceDE w:val="0"/>
        <w:autoSpaceDN w:val="0"/>
        <w:ind w:left="0" w:firstLine="709"/>
        <w:contextualSpacing w:val="0"/>
        <w:jc w:val="both"/>
        <w:rPr>
          <w:sz w:val="20"/>
          <w:szCs w:val="20"/>
        </w:rPr>
      </w:pPr>
      <w:r w:rsidRPr="0011341C">
        <w:rPr>
          <w:noProof/>
          <w:sz w:val="20"/>
          <w:szCs w:val="20"/>
        </w:rPr>
        <w:drawing>
          <wp:anchor distT="0" distB="0" distL="0" distR="0" simplePos="0" relativeHeight="251719680" behindDoc="0" locked="0" layoutInCell="1" allowOverlap="1" wp14:anchorId="7CE78356" wp14:editId="58A675B9">
            <wp:simplePos x="0" y="0"/>
            <wp:positionH relativeFrom="page">
              <wp:posOffset>3695161</wp:posOffset>
            </wp:positionH>
            <wp:positionV relativeFrom="paragraph">
              <wp:posOffset>54610</wp:posOffset>
            </wp:positionV>
            <wp:extent cx="161925" cy="171450"/>
            <wp:effectExtent l="0" t="0" r="9525" b="0"/>
            <wp:wrapNone/>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Не</w:t>
      </w:r>
      <w:r w:rsidRPr="0011341C">
        <w:rPr>
          <w:spacing w:val="-4"/>
          <w:sz w:val="20"/>
          <w:szCs w:val="20"/>
        </w:rPr>
        <w:t xml:space="preserve"> </w:t>
      </w:r>
      <w:r w:rsidRPr="0011341C">
        <w:rPr>
          <w:sz w:val="20"/>
          <w:szCs w:val="20"/>
        </w:rPr>
        <w:t>зарегистрировано</w:t>
      </w:r>
      <w:r w:rsidRPr="0011341C">
        <w:rPr>
          <w:spacing w:val="1"/>
          <w:sz w:val="20"/>
          <w:szCs w:val="20"/>
        </w:rPr>
        <w:t xml:space="preserve"> </w:t>
      </w:r>
      <w:r w:rsidRPr="0011341C">
        <w:rPr>
          <w:sz w:val="20"/>
          <w:szCs w:val="20"/>
        </w:rPr>
        <w:t>в</w:t>
      </w:r>
      <w:r w:rsidRPr="0011341C">
        <w:rPr>
          <w:spacing w:val="-3"/>
          <w:sz w:val="20"/>
          <w:szCs w:val="20"/>
        </w:rPr>
        <w:t xml:space="preserve"> </w:t>
      </w:r>
      <w:r w:rsidRPr="0011341C">
        <w:rPr>
          <w:sz w:val="20"/>
          <w:szCs w:val="20"/>
        </w:rPr>
        <w:t>ЕГРН</w:t>
      </w:r>
    </w:p>
    <w:p w14:paraId="37818663"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подтверждающий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право</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собственности</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на</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жилое</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помещение</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__________ Кадастровый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жилого</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помещения ___________________________________</w:t>
      </w:r>
    </w:p>
    <w:p w14:paraId="7F0D4A52" w14:textId="77777777" w:rsidR="00EA04E6" w:rsidRPr="0011341C" w:rsidRDefault="00EA04E6" w:rsidP="00066F6D">
      <w:pPr>
        <w:pStyle w:val="aa"/>
        <w:widowControl w:val="0"/>
        <w:numPr>
          <w:ilvl w:val="1"/>
          <w:numId w:val="12"/>
        </w:numPr>
        <w:tabs>
          <w:tab w:val="left" w:pos="993"/>
        </w:tabs>
        <w:autoSpaceDE w:val="0"/>
        <w:autoSpaceDN w:val="0"/>
        <w:ind w:left="709" w:firstLine="0"/>
        <w:contextualSpacing w:val="0"/>
        <w:jc w:val="both"/>
        <w:rPr>
          <w:sz w:val="20"/>
          <w:szCs w:val="20"/>
        </w:rPr>
      </w:pPr>
      <w:r w:rsidRPr="0011341C">
        <w:rPr>
          <w:sz w:val="20"/>
          <w:szCs w:val="20"/>
        </w:rPr>
        <w:t>Заявитель</w:t>
      </w:r>
      <w:r w:rsidRPr="0011341C">
        <w:rPr>
          <w:spacing w:val="-2"/>
          <w:sz w:val="20"/>
          <w:szCs w:val="20"/>
        </w:rPr>
        <w:t xml:space="preserve"> </w:t>
      </w:r>
      <w:r w:rsidRPr="0011341C">
        <w:rPr>
          <w:sz w:val="20"/>
          <w:szCs w:val="20"/>
        </w:rPr>
        <w:t>проживает</w:t>
      </w:r>
      <w:r w:rsidRPr="0011341C">
        <w:rPr>
          <w:spacing w:val="-3"/>
          <w:sz w:val="20"/>
          <w:szCs w:val="20"/>
        </w:rPr>
        <w:t xml:space="preserve"> </w:t>
      </w:r>
      <w:r w:rsidRPr="0011341C">
        <w:rPr>
          <w:sz w:val="20"/>
          <w:szCs w:val="20"/>
        </w:rPr>
        <w:t>в</w:t>
      </w:r>
      <w:r w:rsidRPr="0011341C">
        <w:rPr>
          <w:spacing w:val="-3"/>
          <w:sz w:val="20"/>
          <w:szCs w:val="20"/>
        </w:rPr>
        <w:t xml:space="preserve"> </w:t>
      </w:r>
      <w:r w:rsidRPr="0011341C">
        <w:rPr>
          <w:sz w:val="20"/>
          <w:szCs w:val="20"/>
        </w:rPr>
        <w:t>помещении,</w:t>
      </w:r>
      <w:r w:rsidRPr="0011341C">
        <w:rPr>
          <w:spacing w:val="-2"/>
          <w:sz w:val="20"/>
          <w:szCs w:val="20"/>
        </w:rPr>
        <w:t xml:space="preserve"> </w:t>
      </w:r>
      <w:r w:rsidRPr="0011341C">
        <w:rPr>
          <w:sz w:val="20"/>
          <w:szCs w:val="20"/>
        </w:rPr>
        <w:t>не</w:t>
      </w:r>
      <w:r w:rsidRPr="0011341C">
        <w:rPr>
          <w:spacing w:val="-3"/>
          <w:sz w:val="20"/>
          <w:szCs w:val="20"/>
        </w:rPr>
        <w:t xml:space="preserve"> </w:t>
      </w:r>
      <w:r w:rsidRPr="0011341C">
        <w:rPr>
          <w:sz w:val="20"/>
          <w:szCs w:val="20"/>
        </w:rPr>
        <w:t>отвечающем</w:t>
      </w:r>
      <w:r w:rsidRPr="0011341C">
        <w:rPr>
          <w:spacing w:val="-3"/>
          <w:sz w:val="20"/>
          <w:szCs w:val="20"/>
        </w:rPr>
        <w:t xml:space="preserve"> </w:t>
      </w:r>
      <w:r w:rsidRPr="0011341C">
        <w:rPr>
          <w:sz w:val="20"/>
          <w:szCs w:val="20"/>
        </w:rPr>
        <w:t>по установленным</w:t>
      </w:r>
      <w:r w:rsidRPr="0011341C">
        <w:rPr>
          <w:spacing w:val="-4"/>
          <w:sz w:val="20"/>
          <w:szCs w:val="20"/>
        </w:rPr>
        <w:t xml:space="preserve"> </w:t>
      </w:r>
      <w:r w:rsidRPr="0011341C">
        <w:rPr>
          <w:sz w:val="20"/>
          <w:szCs w:val="20"/>
        </w:rPr>
        <w:t>для</w:t>
      </w:r>
      <w:r w:rsidRPr="0011341C">
        <w:rPr>
          <w:spacing w:val="-3"/>
          <w:sz w:val="20"/>
          <w:szCs w:val="20"/>
        </w:rPr>
        <w:t xml:space="preserve"> </w:t>
      </w:r>
      <w:r w:rsidRPr="0011341C">
        <w:rPr>
          <w:sz w:val="20"/>
          <w:szCs w:val="20"/>
        </w:rPr>
        <w:t>жилых</w:t>
      </w:r>
    </w:p>
    <w:p w14:paraId="3BE91B2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694080" behindDoc="0" locked="0" layoutInCell="1" allowOverlap="1" wp14:anchorId="04FF213D" wp14:editId="4AAACB45">
            <wp:simplePos x="0" y="0"/>
            <wp:positionH relativeFrom="page">
              <wp:posOffset>2828130</wp:posOffset>
            </wp:positionH>
            <wp:positionV relativeFrom="paragraph">
              <wp:posOffset>53153</wp:posOffset>
            </wp:positionV>
            <wp:extent cx="161925" cy="171450"/>
            <wp:effectExtent l="0" t="0" r="9525" b="0"/>
            <wp:wrapNone/>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помещений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требованиям</w:t>
      </w:r>
    </w:p>
    <w:p w14:paraId="78C2BE31" w14:textId="77777777" w:rsidR="00EA04E6" w:rsidRPr="0011341C" w:rsidRDefault="00EA04E6" w:rsidP="00066F6D">
      <w:pPr>
        <w:pStyle w:val="aa"/>
        <w:widowControl w:val="0"/>
        <w:numPr>
          <w:ilvl w:val="0"/>
          <w:numId w:val="12"/>
        </w:numPr>
        <w:tabs>
          <w:tab w:val="left" w:pos="851"/>
        </w:tabs>
        <w:autoSpaceDE w:val="0"/>
        <w:autoSpaceDN w:val="0"/>
        <w:ind w:left="567" w:firstLine="0"/>
        <w:contextualSpacing w:val="0"/>
        <w:jc w:val="both"/>
        <w:rPr>
          <w:sz w:val="20"/>
          <w:szCs w:val="20"/>
        </w:rPr>
      </w:pPr>
      <w:r w:rsidRPr="0011341C">
        <w:rPr>
          <w:noProof/>
          <w:sz w:val="20"/>
          <w:szCs w:val="20"/>
        </w:rPr>
        <w:drawing>
          <wp:anchor distT="0" distB="0" distL="0" distR="0" simplePos="0" relativeHeight="251723776" behindDoc="0" locked="0" layoutInCell="1" allowOverlap="1" wp14:anchorId="1544F30E" wp14:editId="112D2386">
            <wp:simplePos x="0" y="0"/>
            <wp:positionH relativeFrom="page">
              <wp:posOffset>2621245</wp:posOffset>
            </wp:positionH>
            <wp:positionV relativeFrom="paragraph">
              <wp:posOffset>185575</wp:posOffset>
            </wp:positionV>
            <wp:extent cx="161925" cy="171450"/>
            <wp:effectExtent l="0" t="0" r="9525" b="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Семейное положение:</w:t>
      </w:r>
      <w:r w:rsidRPr="0011341C">
        <w:rPr>
          <w:spacing w:val="-57"/>
          <w:sz w:val="20"/>
          <w:szCs w:val="20"/>
        </w:rPr>
        <w:t xml:space="preserve"> </w:t>
      </w:r>
      <w:r w:rsidRPr="0011341C">
        <w:rPr>
          <w:sz w:val="20"/>
          <w:szCs w:val="20"/>
        </w:rPr>
        <w:t>Проживаю</w:t>
      </w:r>
      <w:r w:rsidRPr="0011341C">
        <w:rPr>
          <w:spacing w:val="-3"/>
          <w:sz w:val="20"/>
          <w:szCs w:val="20"/>
        </w:rPr>
        <w:t xml:space="preserve"> </w:t>
      </w:r>
      <w:r w:rsidRPr="0011341C">
        <w:rPr>
          <w:sz w:val="20"/>
          <w:szCs w:val="20"/>
        </w:rPr>
        <w:t>один</w:t>
      </w:r>
    </w:p>
    <w:p w14:paraId="62074BA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w:drawing>
          <wp:anchor distT="0" distB="0" distL="0" distR="0" simplePos="0" relativeHeight="251718656" behindDoc="0" locked="0" layoutInCell="1" allowOverlap="1" wp14:anchorId="0BB89171" wp14:editId="42B053A6">
            <wp:simplePos x="0" y="0"/>
            <wp:positionH relativeFrom="page">
              <wp:posOffset>3691993</wp:posOffset>
            </wp:positionH>
            <wp:positionV relativeFrom="paragraph">
              <wp:posOffset>7071</wp:posOffset>
            </wp:positionV>
            <wp:extent cx="161925" cy="171450"/>
            <wp:effectExtent l="0" t="0" r="9525" b="0"/>
            <wp:wrapNone/>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rFonts w:ascii="Times New Roman" w:hAnsi="Times New Roman" w:cs="Times New Roman"/>
          <w:sz w:val="20"/>
          <w:szCs w:val="20"/>
        </w:rPr>
        <w:t>Проживаю</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совместно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с</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членами</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семьи</w:t>
      </w:r>
    </w:p>
    <w:p w14:paraId="4CEDDDDF" w14:textId="77777777" w:rsidR="00EA04E6" w:rsidRPr="0011341C" w:rsidRDefault="00EA04E6" w:rsidP="00066F6D">
      <w:pPr>
        <w:pStyle w:val="aa"/>
        <w:widowControl w:val="0"/>
        <w:numPr>
          <w:ilvl w:val="0"/>
          <w:numId w:val="12"/>
        </w:numPr>
        <w:autoSpaceDE w:val="0"/>
        <w:autoSpaceDN w:val="0"/>
        <w:ind w:left="0" w:firstLine="0"/>
        <w:contextualSpacing w:val="0"/>
        <w:jc w:val="both"/>
        <w:rPr>
          <w:sz w:val="20"/>
          <w:szCs w:val="20"/>
        </w:rPr>
      </w:pPr>
      <w:r w:rsidRPr="0011341C">
        <w:rPr>
          <w:noProof/>
          <w:sz w:val="20"/>
          <w:szCs w:val="20"/>
        </w:rPr>
        <w:drawing>
          <wp:anchor distT="0" distB="0" distL="0" distR="0" simplePos="0" relativeHeight="251705344" behindDoc="0" locked="0" layoutInCell="1" allowOverlap="1" wp14:anchorId="0185D89B" wp14:editId="06D368DC">
            <wp:simplePos x="0" y="0"/>
            <wp:positionH relativeFrom="page">
              <wp:posOffset>2664597</wp:posOffset>
            </wp:positionH>
            <wp:positionV relativeFrom="paragraph">
              <wp:posOffset>55313</wp:posOffset>
            </wp:positionV>
            <wp:extent cx="161925" cy="171450"/>
            <wp:effectExtent l="0" t="0" r="9525" b="0"/>
            <wp:wrapNone/>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Состою в</w:t>
      </w:r>
      <w:r w:rsidRPr="0011341C">
        <w:rPr>
          <w:spacing w:val="-2"/>
          <w:sz w:val="20"/>
          <w:szCs w:val="20"/>
        </w:rPr>
        <w:t xml:space="preserve"> </w:t>
      </w:r>
      <w:r w:rsidRPr="0011341C">
        <w:rPr>
          <w:sz w:val="20"/>
          <w:szCs w:val="20"/>
        </w:rPr>
        <w:t>браке</w:t>
      </w:r>
    </w:p>
    <w:p w14:paraId="5C658130"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Супруг:</w:t>
      </w:r>
      <w:r w:rsidRPr="0011341C">
        <w:rPr>
          <w:rFonts w:ascii="Times New Roman" w:hAnsi="Times New Roman" w:cs="Times New Roman"/>
          <w:spacing w:val="-1"/>
          <w:sz w:val="20"/>
          <w:szCs w:val="20"/>
        </w:rPr>
        <w:t xml:space="preserve"> _______________________________________________________________________</w:t>
      </w:r>
    </w:p>
    <w:p w14:paraId="3D19EBB9" w14:textId="77777777" w:rsidR="00EA04E6" w:rsidRPr="00397134" w:rsidRDefault="00EA04E6" w:rsidP="00EA04E6">
      <w:pPr>
        <w:spacing w:after="0" w:line="240" w:lineRule="auto"/>
        <w:jc w:val="both"/>
        <w:rPr>
          <w:rFonts w:ascii="Times New Roman" w:hAnsi="Times New Roman" w:cs="Times New Roman"/>
          <w:sz w:val="16"/>
          <w:szCs w:val="16"/>
        </w:rPr>
      </w:pPr>
      <w:r w:rsidRPr="00397134">
        <w:rPr>
          <w:rFonts w:ascii="Times New Roman" w:hAnsi="Times New Roman" w:cs="Times New Roman"/>
          <w:i/>
          <w:sz w:val="16"/>
          <w:szCs w:val="16"/>
        </w:rPr>
        <w:t>(фамилия,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имя,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отчество (при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наличии),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рождения,</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СНИЛС)</w:t>
      </w:r>
    </w:p>
    <w:p w14:paraId="2674F78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удостоверяющий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личность:</w:t>
      </w:r>
    </w:p>
    <w:p w14:paraId="70485E96" w14:textId="77777777" w:rsidR="00EA04E6" w:rsidRPr="0011341C" w:rsidRDefault="00EA04E6" w:rsidP="00EA04E6">
      <w:pPr>
        <w:spacing w:after="0" w:line="240" w:lineRule="auto"/>
        <w:jc w:val="both"/>
        <w:rPr>
          <w:rFonts w:ascii="Times New Roman" w:hAnsi="Times New Roman" w:cs="Times New Roman"/>
          <w:spacing w:val="-2"/>
          <w:sz w:val="20"/>
          <w:szCs w:val="20"/>
        </w:rPr>
      </w:pPr>
      <w:r w:rsidRPr="0011341C">
        <w:rPr>
          <w:rFonts w:ascii="Times New Roman" w:hAnsi="Times New Roman" w:cs="Times New Roman"/>
          <w:sz w:val="20"/>
          <w:szCs w:val="20"/>
        </w:rPr>
        <w:t>наименование:</w:t>
      </w:r>
      <w:r w:rsidRPr="0011341C">
        <w:rPr>
          <w:rFonts w:ascii="Times New Roman" w:hAnsi="Times New Roman" w:cs="Times New Roman"/>
          <w:sz w:val="20"/>
          <w:szCs w:val="20"/>
          <w:u w:val="single"/>
        </w:rPr>
        <w:tab/>
      </w:r>
      <w:r w:rsidRPr="0011341C">
        <w:rPr>
          <w:rFonts w:ascii="Times New Roman" w:hAnsi="Times New Roman" w:cs="Times New Roman"/>
          <w:sz w:val="20"/>
          <w:szCs w:val="20"/>
          <w:u w:val="single"/>
        </w:rPr>
        <w:tab/>
      </w:r>
      <w:r w:rsidRPr="0011341C">
        <w:rPr>
          <w:rFonts w:ascii="Times New Roman" w:hAnsi="Times New Roman" w:cs="Times New Roman"/>
          <w:sz w:val="20"/>
          <w:szCs w:val="20"/>
        </w:rPr>
        <w:t xml:space="preserve"> серия, _____номер ________дата выдачи:</w:t>
      </w:r>
      <w:r w:rsidRPr="0011341C">
        <w:rPr>
          <w:rFonts w:ascii="Times New Roman" w:hAnsi="Times New Roman" w:cs="Times New Roman"/>
          <w:spacing w:val="-2"/>
          <w:sz w:val="20"/>
          <w:szCs w:val="20"/>
        </w:rPr>
        <w:t xml:space="preserve"> </w:t>
      </w:r>
    </w:p>
    <w:p w14:paraId="2361A651"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кем</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выдан: ____________________________________________________________                  код</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подразделения: _____________________________________________________</w:t>
      </w:r>
    </w:p>
    <w:p w14:paraId="743634C9"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 Адрес</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регистрации</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по</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месту</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жительства: __________________________________ Реквизиты</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актовой</w:t>
      </w:r>
      <w:r w:rsidRPr="0011341C">
        <w:rPr>
          <w:rFonts w:ascii="Times New Roman" w:hAnsi="Times New Roman" w:cs="Times New Roman"/>
          <w:spacing w:val="-6"/>
          <w:sz w:val="20"/>
          <w:szCs w:val="20"/>
        </w:rPr>
        <w:t xml:space="preserve"> </w:t>
      </w:r>
      <w:r w:rsidRPr="0011341C">
        <w:rPr>
          <w:rFonts w:ascii="Times New Roman" w:hAnsi="Times New Roman" w:cs="Times New Roman"/>
          <w:sz w:val="20"/>
          <w:szCs w:val="20"/>
        </w:rPr>
        <w:t>записи</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заключении</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брака ______________________________</w:t>
      </w:r>
    </w:p>
    <w:p w14:paraId="5E93E82C"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(номер,</w:t>
      </w:r>
      <w:r w:rsidRPr="00397134">
        <w:rPr>
          <w:rFonts w:ascii="Times New Roman" w:hAnsi="Times New Roman" w:cs="Times New Roman"/>
          <w:i/>
          <w:spacing w:val="-4"/>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орган,</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место</w:t>
      </w:r>
      <w:r w:rsidRPr="00397134">
        <w:rPr>
          <w:rFonts w:ascii="Times New Roman" w:hAnsi="Times New Roman" w:cs="Times New Roman"/>
          <w:i/>
          <w:spacing w:val="-4"/>
          <w:sz w:val="16"/>
          <w:szCs w:val="16"/>
        </w:rPr>
        <w:t xml:space="preserve"> </w:t>
      </w:r>
      <w:r w:rsidRPr="00397134">
        <w:rPr>
          <w:rFonts w:ascii="Times New Roman" w:hAnsi="Times New Roman" w:cs="Times New Roman"/>
          <w:i/>
          <w:sz w:val="16"/>
          <w:szCs w:val="16"/>
        </w:rPr>
        <w:t>государственной</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регистрации)</w:t>
      </w:r>
    </w:p>
    <w:p w14:paraId="6B3EC237" w14:textId="77777777" w:rsidR="00EA04E6" w:rsidRPr="0011341C" w:rsidRDefault="00EA04E6" w:rsidP="00066F6D">
      <w:pPr>
        <w:pStyle w:val="aa"/>
        <w:widowControl w:val="0"/>
        <w:numPr>
          <w:ilvl w:val="0"/>
          <w:numId w:val="12"/>
        </w:numPr>
        <w:tabs>
          <w:tab w:val="left" w:pos="284"/>
        </w:tabs>
        <w:autoSpaceDE w:val="0"/>
        <w:autoSpaceDN w:val="0"/>
        <w:ind w:left="0" w:firstLine="0"/>
        <w:contextualSpacing w:val="0"/>
        <w:jc w:val="both"/>
        <w:rPr>
          <w:sz w:val="20"/>
          <w:szCs w:val="20"/>
        </w:rPr>
      </w:pPr>
      <w:r w:rsidRPr="0011341C">
        <w:rPr>
          <w:noProof/>
          <w:sz w:val="20"/>
          <w:szCs w:val="20"/>
        </w:rPr>
        <w:drawing>
          <wp:anchor distT="0" distB="0" distL="0" distR="0" simplePos="0" relativeHeight="251697152" behindDoc="0" locked="0" layoutInCell="1" allowOverlap="1" wp14:anchorId="776A7C63" wp14:editId="4B32DDB5">
            <wp:simplePos x="0" y="0"/>
            <wp:positionH relativeFrom="page">
              <wp:posOffset>4383780</wp:posOffset>
            </wp:positionH>
            <wp:positionV relativeFrom="paragraph">
              <wp:posOffset>51060</wp:posOffset>
            </wp:positionV>
            <wp:extent cx="161925" cy="171450"/>
            <wp:effectExtent l="0" t="0" r="9525" b="0"/>
            <wp:wrapNone/>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Проживаю</w:t>
      </w:r>
      <w:r w:rsidRPr="0011341C">
        <w:rPr>
          <w:spacing w:val="-4"/>
          <w:sz w:val="20"/>
          <w:szCs w:val="20"/>
        </w:rPr>
        <w:t xml:space="preserve"> </w:t>
      </w:r>
      <w:r w:rsidRPr="0011341C">
        <w:rPr>
          <w:sz w:val="20"/>
          <w:szCs w:val="20"/>
        </w:rPr>
        <w:t>с</w:t>
      </w:r>
      <w:r w:rsidRPr="0011341C">
        <w:rPr>
          <w:spacing w:val="-4"/>
          <w:sz w:val="20"/>
          <w:szCs w:val="20"/>
        </w:rPr>
        <w:t xml:space="preserve"> </w:t>
      </w:r>
      <w:r w:rsidRPr="0011341C">
        <w:rPr>
          <w:sz w:val="20"/>
          <w:szCs w:val="20"/>
        </w:rPr>
        <w:t>родителями</w:t>
      </w:r>
      <w:r w:rsidRPr="0011341C">
        <w:rPr>
          <w:spacing w:val="-2"/>
          <w:sz w:val="20"/>
          <w:szCs w:val="20"/>
        </w:rPr>
        <w:t xml:space="preserve"> </w:t>
      </w:r>
      <w:r w:rsidRPr="0011341C">
        <w:rPr>
          <w:sz w:val="20"/>
          <w:szCs w:val="20"/>
        </w:rPr>
        <w:t>(родителями</w:t>
      </w:r>
      <w:r w:rsidRPr="0011341C">
        <w:rPr>
          <w:spacing w:val="-3"/>
          <w:sz w:val="20"/>
          <w:szCs w:val="20"/>
        </w:rPr>
        <w:t xml:space="preserve"> </w:t>
      </w:r>
      <w:r w:rsidRPr="0011341C">
        <w:rPr>
          <w:sz w:val="20"/>
          <w:szCs w:val="20"/>
        </w:rPr>
        <w:t>супруга)</w:t>
      </w:r>
    </w:p>
    <w:p w14:paraId="61AD96D7" w14:textId="77777777" w:rsidR="00EA04E6" w:rsidRPr="0011341C" w:rsidRDefault="00EA04E6" w:rsidP="00066F6D">
      <w:pPr>
        <w:pStyle w:val="aa"/>
        <w:widowControl w:val="0"/>
        <w:numPr>
          <w:ilvl w:val="1"/>
          <w:numId w:val="16"/>
        </w:numPr>
        <w:tabs>
          <w:tab w:val="left" w:pos="426"/>
        </w:tabs>
        <w:autoSpaceDE w:val="0"/>
        <w:autoSpaceDN w:val="0"/>
        <w:ind w:left="0" w:firstLine="0"/>
        <w:contextualSpacing w:val="0"/>
        <w:jc w:val="both"/>
        <w:rPr>
          <w:sz w:val="20"/>
          <w:szCs w:val="20"/>
        </w:rPr>
      </w:pPr>
      <w:r w:rsidRPr="0011341C">
        <w:rPr>
          <w:sz w:val="20"/>
          <w:szCs w:val="20"/>
        </w:rPr>
        <w:t>ФИО</w:t>
      </w:r>
      <w:r w:rsidRPr="0011341C">
        <w:rPr>
          <w:spacing w:val="-2"/>
          <w:sz w:val="20"/>
          <w:szCs w:val="20"/>
        </w:rPr>
        <w:t xml:space="preserve"> </w:t>
      </w:r>
      <w:r w:rsidRPr="0011341C">
        <w:rPr>
          <w:sz w:val="20"/>
          <w:szCs w:val="20"/>
        </w:rPr>
        <w:t>родителя______________________________________________________</w:t>
      </w:r>
    </w:p>
    <w:p w14:paraId="5B808E72"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(фамилия,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имя,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отчество (при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наличии),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рождения,</w:t>
      </w:r>
      <w:r w:rsidRPr="00397134">
        <w:rPr>
          <w:rFonts w:ascii="Times New Roman" w:hAnsi="Times New Roman" w:cs="Times New Roman"/>
          <w:i/>
          <w:spacing w:val="-1"/>
          <w:sz w:val="16"/>
          <w:szCs w:val="16"/>
        </w:rPr>
        <w:t xml:space="preserve"> </w:t>
      </w:r>
      <w:r w:rsidRPr="00397134">
        <w:rPr>
          <w:rFonts w:ascii="Times New Roman" w:hAnsi="Times New Roman" w:cs="Times New Roman"/>
          <w:i/>
          <w:sz w:val="16"/>
          <w:szCs w:val="16"/>
        </w:rPr>
        <w:t>СНИЛС)</w:t>
      </w:r>
    </w:p>
    <w:p w14:paraId="6DE58B2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удостоверяющий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личность:</w:t>
      </w:r>
    </w:p>
    <w:p w14:paraId="1A18F61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mc:AlternateContent>
          <mc:Choice Requires="wps">
            <w:drawing>
              <wp:anchor distT="0" distB="0" distL="0" distR="0" simplePos="0" relativeHeight="251687936" behindDoc="1" locked="0" layoutInCell="1" allowOverlap="1" wp14:anchorId="79705506" wp14:editId="657AB313">
                <wp:simplePos x="0" y="0"/>
                <wp:positionH relativeFrom="page">
                  <wp:posOffset>1070610</wp:posOffset>
                </wp:positionH>
                <wp:positionV relativeFrom="paragraph">
                  <wp:posOffset>452120</wp:posOffset>
                </wp:positionV>
                <wp:extent cx="5502275" cy="57150"/>
                <wp:effectExtent l="0" t="0" r="22225" b="0"/>
                <wp:wrapTopAndBottom/>
                <wp:docPr id="7"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502275" cy="5715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132B" id="Полилиния 6" o:spid="_x0000_s1026" style="position:absolute;margin-left:84.3pt;margin-top:35.6pt;width:433.25pt;height:4.5pt;flip:y;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" path="m,l9599,e" filled="f" strokeweight=".21164mm">
                <v:path arrowok="t" o:connecttype="custom" o:connectlocs="0,0;5501702,0" o:connectangles="0,0"/>
                <w10:wrap type="topAndBottom" anchorx="page"/>
              </v:shape>
            </w:pict>
          </mc:Fallback>
        </mc:AlternateContent>
      </w:r>
      <w:r w:rsidRPr="0011341C">
        <w:rPr>
          <w:rFonts w:ascii="Times New Roman" w:hAnsi="Times New Roman" w:cs="Times New Roman"/>
          <w:sz w:val="20"/>
          <w:szCs w:val="20"/>
        </w:rPr>
        <w:t>наименование:</w:t>
      </w:r>
      <w:r w:rsidRPr="0011341C">
        <w:rPr>
          <w:rFonts w:ascii="Times New Roman" w:hAnsi="Times New Roman" w:cs="Times New Roman"/>
          <w:sz w:val="20"/>
          <w:szCs w:val="20"/>
          <w:u w:val="single"/>
        </w:rPr>
        <w:tab/>
      </w:r>
      <w:r w:rsidRPr="0011341C">
        <w:rPr>
          <w:rFonts w:ascii="Times New Roman" w:hAnsi="Times New Roman" w:cs="Times New Roman"/>
          <w:sz w:val="20"/>
          <w:szCs w:val="20"/>
          <w:u w:val="single"/>
        </w:rPr>
        <w:tab/>
      </w:r>
      <w:r w:rsidRPr="0011341C">
        <w:rPr>
          <w:rFonts w:ascii="Times New Roman" w:hAnsi="Times New Roman" w:cs="Times New Roman"/>
          <w:sz w:val="20"/>
          <w:szCs w:val="20"/>
        </w:rPr>
        <w:t xml:space="preserve"> 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w:t>
      </w:r>
      <w:r w:rsidRPr="0011341C">
        <w:rPr>
          <w:rFonts w:ascii="Times New Roman" w:hAnsi="Times New Roman" w:cs="Times New Roman"/>
          <w:sz w:val="20"/>
          <w:szCs w:val="20"/>
          <w:u w:val="single"/>
        </w:rPr>
        <w:tab/>
      </w:r>
      <w:r w:rsidRPr="0011341C">
        <w:rPr>
          <w:rFonts w:ascii="Times New Roman" w:hAnsi="Times New Roman" w:cs="Times New Roman"/>
          <w:sz w:val="20"/>
          <w:szCs w:val="20"/>
        </w:rPr>
        <w:t>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 xml:space="preserve">выдачи: </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u w:val="single"/>
        </w:rPr>
        <w:tab/>
      </w:r>
      <w:r w:rsidRPr="0011341C">
        <w:rPr>
          <w:rFonts w:ascii="Times New Roman" w:hAnsi="Times New Roman" w:cs="Times New Roman"/>
          <w:w w:val="11"/>
          <w:sz w:val="20"/>
          <w:szCs w:val="20"/>
          <w:u w:val="single"/>
        </w:rPr>
        <w:t xml:space="preserve"> </w:t>
      </w:r>
      <w:r w:rsidRPr="0011341C">
        <w:rPr>
          <w:rFonts w:ascii="Times New Roman" w:hAnsi="Times New Roman" w:cs="Times New Roman"/>
          <w:sz w:val="20"/>
          <w:szCs w:val="20"/>
        </w:rPr>
        <w:t xml:space="preserve"> кем</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 xml:space="preserve">выдан: </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u w:val="single"/>
        </w:rPr>
        <w:tab/>
      </w:r>
      <w:r w:rsidRPr="0011341C">
        <w:rPr>
          <w:rFonts w:ascii="Times New Roman" w:hAnsi="Times New Roman" w:cs="Times New Roman"/>
          <w:sz w:val="20"/>
          <w:szCs w:val="20"/>
          <w:u w:val="single"/>
        </w:rPr>
        <w:tab/>
      </w:r>
      <w:r w:rsidRPr="0011341C">
        <w:rPr>
          <w:rFonts w:ascii="Times New Roman" w:hAnsi="Times New Roman" w:cs="Times New Roman"/>
          <w:sz w:val="20"/>
          <w:szCs w:val="20"/>
        </w:rPr>
        <w:t xml:space="preserve"> Адрес</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регистрации по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месту</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жительства:</w:t>
      </w:r>
    </w:p>
    <w:p w14:paraId="4AA4D759" w14:textId="77777777" w:rsidR="00EA04E6" w:rsidRPr="0011341C" w:rsidRDefault="00EA04E6" w:rsidP="00066F6D">
      <w:pPr>
        <w:pStyle w:val="aa"/>
        <w:widowControl w:val="0"/>
        <w:numPr>
          <w:ilvl w:val="1"/>
          <w:numId w:val="16"/>
        </w:numPr>
        <w:tabs>
          <w:tab w:val="left" w:pos="426"/>
        </w:tabs>
        <w:autoSpaceDE w:val="0"/>
        <w:autoSpaceDN w:val="0"/>
        <w:ind w:left="0" w:firstLine="0"/>
        <w:contextualSpacing w:val="0"/>
        <w:jc w:val="both"/>
        <w:rPr>
          <w:sz w:val="20"/>
          <w:szCs w:val="20"/>
        </w:rPr>
      </w:pPr>
      <w:r w:rsidRPr="0011341C">
        <w:rPr>
          <w:sz w:val="20"/>
          <w:szCs w:val="20"/>
        </w:rPr>
        <w:t>ФИО</w:t>
      </w:r>
      <w:r w:rsidRPr="0011341C">
        <w:rPr>
          <w:spacing w:val="-2"/>
          <w:sz w:val="20"/>
          <w:szCs w:val="20"/>
        </w:rPr>
        <w:t xml:space="preserve"> </w:t>
      </w:r>
      <w:r w:rsidRPr="0011341C">
        <w:rPr>
          <w:sz w:val="20"/>
          <w:szCs w:val="20"/>
        </w:rPr>
        <w:t>родителя________________________________________________________________</w:t>
      </w:r>
    </w:p>
    <w:p w14:paraId="30E63DC3"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(фамилия,</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имя,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отчество (при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наличии),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рождения,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СНИЛС)</w:t>
      </w:r>
    </w:p>
    <w:p w14:paraId="0BDC1FC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удостоверяющий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личность:</w:t>
      </w:r>
    </w:p>
    <w:p w14:paraId="16BD03FF"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Наименование:___________________________________________________________ </w:t>
      </w:r>
    </w:p>
    <w:p w14:paraId="6C4EFF29"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номер__________________дата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 xml:space="preserve">выдачи:__________________________________ </w:t>
      </w:r>
    </w:p>
    <w:p w14:paraId="2D9FCA92"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кем</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выдан:_____________________________________________________________</w:t>
      </w:r>
    </w:p>
    <w:p w14:paraId="662B147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 xml:space="preserve"> Адрес</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регистрации по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месту</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жительства:</w:t>
      </w:r>
    </w:p>
    <w:p w14:paraId="1DBDC3E6" w14:textId="77777777" w:rsidR="00EA04E6" w:rsidRPr="0011341C" w:rsidRDefault="00EA04E6" w:rsidP="00EA04E6">
      <w:pPr>
        <w:pStyle w:val="af"/>
        <w:spacing w:after="0"/>
        <w:jc w:val="both"/>
        <w:rPr>
          <w:sz w:val="20"/>
          <w:szCs w:val="20"/>
        </w:rPr>
      </w:pPr>
      <w:r w:rsidRPr="0011341C">
        <w:rPr>
          <w:noProof/>
          <w:sz w:val="20"/>
          <w:szCs w:val="20"/>
          <w:lang w:eastAsia="ru-RU"/>
        </w:rPr>
        <mc:AlternateContent>
          <mc:Choice Requires="wpg">
            <w:drawing>
              <wp:anchor distT="0" distB="0" distL="114300" distR="114300" simplePos="0" relativeHeight="251677696" behindDoc="1" locked="0" layoutInCell="1" allowOverlap="1" wp14:anchorId="2F34CF52" wp14:editId="18025A74">
                <wp:simplePos x="0" y="0"/>
                <wp:positionH relativeFrom="page">
                  <wp:posOffset>1079157</wp:posOffset>
                </wp:positionH>
                <wp:positionV relativeFrom="paragraph">
                  <wp:posOffset>166456</wp:posOffset>
                </wp:positionV>
                <wp:extent cx="5734170" cy="243125"/>
                <wp:effectExtent l="0" t="0" r="19050" b="5080"/>
                <wp:wrapNone/>
                <wp:docPr id="101" name="Группа 101"/>
                <wp:cNvGraphicFramePr/>
                <a:graphic xmlns:a="http://schemas.openxmlformats.org/drawingml/2006/main">
                  <a:graphicData uri="http://schemas.microsoft.com/office/word/2010/wordprocessingGroup">
                    <wpg:wgp>
                      <wpg:cNvGrpSpPr/>
                      <wpg:grpSpPr bwMode="auto">
                        <a:xfrm>
                          <a:off x="0" y="0"/>
                          <a:ext cx="5734170" cy="243125"/>
                          <a:chOff x="0" y="6"/>
                          <a:chExt cx="9600" cy="374"/>
                        </a:xfrm>
                      </wpg:grpSpPr>
                      <wps:wsp>
                        <wps:cNvPr id="147" name="Line 13"/>
                        <wps:cNvCnPr>
                          <a:cxnSpLocks noChangeShapeType="1"/>
                        </wps:cNvCnPr>
                        <wps:spPr bwMode="auto">
                          <a:xfrm>
                            <a:off x="0" y="6"/>
                            <a:ext cx="9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8" name="Picture 1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2001" y="110"/>
                            <a:ext cx="2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698BDD" id="Группа 101" o:spid="_x0000_s1026" style="position:absolute;margin-left:84.95pt;margin-top:13.1pt;width:451.5pt;height:19.15pt;z-index:-251638784;mso-position-horizontal-relative:page" coordorigin=",6" coordsize="960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">
                <v:line id="Line 13" o:spid="_x0000_s1027" style="position:absolute;visibility:visible;mso-wrap-style:square" from="0,6" to="9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" strokeweight=".21164mm"/>
                <v:shape id="Picture 14" o:spid="_x0000_s1028" type="#_x0000_t75" style="position:absolute;left:2001;top:110;width:28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">
                  <v:imagedata r:id="rId139" o:title=""/>
                </v:shape>
                <w10:wrap anchorx="page"/>
              </v:group>
            </w:pict>
          </mc:Fallback>
        </mc:AlternateContent>
      </w:r>
    </w:p>
    <w:p w14:paraId="141102C8" w14:textId="77777777" w:rsidR="00EA04E6" w:rsidRPr="0011341C" w:rsidRDefault="00EA04E6" w:rsidP="00066F6D">
      <w:pPr>
        <w:pStyle w:val="aa"/>
        <w:widowControl w:val="0"/>
        <w:numPr>
          <w:ilvl w:val="0"/>
          <w:numId w:val="12"/>
        </w:numPr>
        <w:tabs>
          <w:tab w:val="left" w:pos="284"/>
        </w:tabs>
        <w:autoSpaceDE w:val="0"/>
        <w:autoSpaceDN w:val="0"/>
        <w:ind w:left="0" w:firstLine="0"/>
        <w:contextualSpacing w:val="0"/>
        <w:jc w:val="both"/>
        <w:rPr>
          <w:sz w:val="20"/>
          <w:szCs w:val="20"/>
        </w:rPr>
      </w:pPr>
      <w:r w:rsidRPr="0011341C">
        <w:rPr>
          <w:sz w:val="20"/>
          <w:szCs w:val="20"/>
        </w:rPr>
        <w:t>Имеются</w:t>
      </w:r>
      <w:r w:rsidRPr="0011341C">
        <w:rPr>
          <w:spacing w:val="-4"/>
          <w:sz w:val="20"/>
          <w:szCs w:val="20"/>
        </w:rPr>
        <w:t xml:space="preserve"> </w:t>
      </w:r>
      <w:r w:rsidRPr="0011341C">
        <w:rPr>
          <w:sz w:val="20"/>
          <w:szCs w:val="20"/>
        </w:rPr>
        <w:t>дети</w:t>
      </w:r>
    </w:p>
    <w:p w14:paraId="6BA47D48"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ФИО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ребенка___________________________________________________________________</w:t>
      </w:r>
    </w:p>
    <w:p w14:paraId="20673010"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(фамилия,</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имя,</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отчество (при</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наличии),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рождения,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СНИЛС)</w:t>
      </w:r>
    </w:p>
    <w:p w14:paraId="31ABA7D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удостоверяющий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личность:</w:t>
      </w:r>
    </w:p>
    <w:p w14:paraId="215378CB"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наименование:____________________________________________________________</w:t>
      </w:r>
    </w:p>
    <w:p w14:paraId="1A4DBD5E"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номер______________________дата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 xml:space="preserve">выдачи: _________________________________ </w:t>
      </w:r>
    </w:p>
    <w:p w14:paraId="33668CC6"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кем выдан:_____________________________________________________________ Реквизиты</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актовой</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записи</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рождении</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ребенка</w:t>
      </w:r>
      <w:r w:rsidRPr="0011341C">
        <w:rPr>
          <w:rFonts w:ascii="Times New Roman" w:hAnsi="Times New Roman" w:cs="Times New Roman"/>
          <w:sz w:val="20"/>
          <w:szCs w:val="20"/>
          <w:u w:val="single"/>
        </w:rPr>
        <w:t xml:space="preserve"> </w:t>
      </w:r>
      <w:r w:rsidRPr="0011341C">
        <w:rPr>
          <w:rFonts w:ascii="Times New Roman" w:hAnsi="Times New Roman" w:cs="Times New Roman"/>
          <w:sz w:val="20"/>
          <w:szCs w:val="20"/>
        </w:rPr>
        <w:t>________________________________________________________________________</w:t>
      </w:r>
      <w:r w:rsidRPr="0011341C">
        <w:rPr>
          <w:rFonts w:ascii="Times New Roman" w:hAnsi="Times New Roman" w:cs="Times New Roman"/>
          <w:w w:val="48"/>
          <w:sz w:val="20"/>
          <w:szCs w:val="20"/>
          <w:u w:val="single"/>
        </w:rPr>
        <w:t xml:space="preserve"> </w:t>
      </w:r>
    </w:p>
    <w:p w14:paraId="003368AB"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(номер,</w:t>
      </w:r>
      <w:r w:rsidRPr="00397134">
        <w:rPr>
          <w:rFonts w:ascii="Times New Roman" w:hAnsi="Times New Roman" w:cs="Times New Roman"/>
          <w:i/>
          <w:spacing w:val="-5"/>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4"/>
          <w:sz w:val="16"/>
          <w:szCs w:val="16"/>
        </w:rPr>
        <w:t xml:space="preserve"> </w:t>
      </w:r>
      <w:r w:rsidRPr="00397134">
        <w:rPr>
          <w:rFonts w:ascii="Times New Roman" w:hAnsi="Times New Roman" w:cs="Times New Roman"/>
          <w:i/>
          <w:sz w:val="16"/>
          <w:szCs w:val="16"/>
        </w:rPr>
        <w:t>орган,</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место</w:t>
      </w:r>
      <w:r w:rsidRPr="00397134">
        <w:rPr>
          <w:rFonts w:ascii="Times New Roman" w:hAnsi="Times New Roman" w:cs="Times New Roman"/>
          <w:i/>
          <w:spacing w:val="-5"/>
          <w:sz w:val="16"/>
          <w:szCs w:val="16"/>
        </w:rPr>
        <w:t xml:space="preserve"> </w:t>
      </w:r>
      <w:r w:rsidRPr="00397134">
        <w:rPr>
          <w:rFonts w:ascii="Times New Roman" w:hAnsi="Times New Roman" w:cs="Times New Roman"/>
          <w:i/>
          <w:sz w:val="16"/>
          <w:szCs w:val="16"/>
        </w:rPr>
        <w:t>государственной</w:t>
      </w:r>
      <w:r w:rsidRPr="00397134">
        <w:rPr>
          <w:rFonts w:ascii="Times New Roman" w:hAnsi="Times New Roman" w:cs="Times New Roman"/>
          <w:i/>
          <w:spacing w:val="-4"/>
          <w:sz w:val="16"/>
          <w:szCs w:val="16"/>
        </w:rPr>
        <w:t xml:space="preserve"> </w:t>
      </w:r>
      <w:r w:rsidRPr="00397134">
        <w:rPr>
          <w:rFonts w:ascii="Times New Roman" w:hAnsi="Times New Roman" w:cs="Times New Roman"/>
          <w:i/>
          <w:sz w:val="16"/>
          <w:szCs w:val="16"/>
        </w:rPr>
        <w:t>регистрации)</w:t>
      </w:r>
    </w:p>
    <w:p w14:paraId="4F430857" w14:textId="77777777" w:rsidR="00EA04E6" w:rsidRPr="0011341C" w:rsidRDefault="00EA04E6" w:rsidP="00066F6D">
      <w:pPr>
        <w:pStyle w:val="aa"/>
        <w:widowControl w:val="0"/>
        <w:numPr>
          <w:ilvl w:val="0"/>
          <w:numId w:val="12"/>
        </w:numPr>
        <w:tabs>
          <w:tab w:val="left" w:pos="426"/>
        </w:tabs>
        <w:autoSpaceDE w:val="0"/>
        <w:autoSpaceDN w:val="0"/>
        <w:ind w:left="0" w:firstLine="0"/>
        <w:contextualSpacing w:val="0"/>
        <w:jc w:val="both"/>
        <w:rPr>
          <w:sz w:val="20"/>
          <w:szCs w:val="20"/>
        </w:rPr>
      </w:pPr>
      <w:r w:rsidRPr="0011341C">
        <w:rPr>
          <w:noProof/>
          <w:sz w:val="20"/>
          <w:szCs w:val="20"/>
        </w:rPr>
        <w:drawing>
          <wp:anchor distT="0" distB="0" distL="0" distR="0" simplePos="0" relativeHeight="251702272" behindDoc="0" locked="0" layoutInCell="1" allowOverlap="1" wp14:anchorId="2D54C991" wp14:editId="28C586B6">
            <wp:simplePos x="0" y="0"/>
            <wp:positionH relativeFrom="page">
              <wp:posOffset>5011849</wp:posOffset>
            </wp:positionH>
            <wp:positionV relativeFrom="paragraph">
              <wp:posOffset>38134</wp:posOffset>
            </wp:positionV>
            <wp:extent cx="161925" cy="171450"/>
            <wp:effectExtent l="0" t="0" r="9525" b="0"/>
            <wp:wrapNone/>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14:sizeRelH relativeFrom="page">
              <wp14:pctWidth>0</wp14:pctWidth>
            </wp14:sizeRelH>
            <wp14:sizeRelV relativeFrom="page">
              <wp14:pctHeight>0</wp14:pctHeight>
            </wp14:sizeRelV>
          </wp:anchor>
        </w:drawing>
      </w:r>
      <w:r w:rsidRPr="0011341C">
        <w:rPr>
          <w:sz w:val="20"/>
          <w:szCs w:val="20"/>
        </w:rPr>
        <w:t>Имеются</w:t>
      </w:r>
      <w:r w:rsidRPr="0011341C">
        <w:rPr>
          <w:spacing w:val="-5"/>
          <w:sz w:val="20"/>
          <w:szCs w:val="20"/>
        </w:rPr>
        <w:t xml:space="preserve"> </w:t>
      </w:r>
      <w:r w:rsidRPr="0011341C">
        <w:rPr>
          <w:sz w:val="20"/>
          <w:szCs w:val="20"/>
        </w:rPr>
        <w:t>иные</w:t>
      </w:r>
      <w:r w:rsidRPr="0011341C">
        <w:rPr>
          <w:spacing w:val="-5"/>
          <w:sz w:val="20"/>
          <w:szCs w:val="20"/>
        </w:rPr>
        <w:t xml:space="preserve"> </w:t>
      </w:r>
      <w:r w:rsidRPr="0011341C">
        <w:rPr>
          <w:sz w:val="20"/>
          <w:szCs w:val="20"/>
        </w:rPr>
        <w:t>родственники,</w:t>
      </w:r>
      <w:r w:rsidRPr="0011341C">
        <w:rPr>
          <w:spacing w:val="-3"/>
          <w:sz w:val="20"/>
          <w:szCs w:val="20"/>
        </w:rPr>
        <w:t xml:space="preserve"> </w:t>
      </w:r>
      <w:r w:rsidRPr="0011341C">
        <w:rPr>
          <w:sz w:val="20"/>
          <w:szCs w:val="20"/>
        </w:rPr>
        <w:t>проживающие</w:t>
      </w:r>
      <w:r w:rsidRPr="0011341C">
        <w:rPr>
          <w:spacing w:val="-4"/>
          <w:sz w:val="20"/>
          <w:szCs w:val="20"/>
        </w:rPr>
        <w:t xml:space="preserve"> </w:t>
      </w:r>
      <w:r w:rsidRPr="0011341C">
        <w:rPr>
          <w:sz w:val="20"/>
          <w:szCs w:val="20"/>
        </w:rPr>
        <w:t>совместно</w:t>
      </w:r>
    </w:p>
    <w:p w14:paraId="59A3CF7E"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ФИО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родственника________________________________________________________</w:t>
      </w:r>
    </w:p>
    <w:p w14:paraId="7C5BED7C" w14:textId="77777777" w:rsidR="00EA04E6" w:rsidRPr="00397134" w:rsidRDefault="00EA04E6" w:rsidP="00EA04E6">
      <w:pPr>
        <w:spacing w:after="0" w:line="240" w:lineRule="auto"/>
        <w:jc w:val="both"/>
        <w:rPr>
          <w:rFonts w:ascii="Times New Roman" w:hAnsi="Times New Roman" w:cs="Times New Roman"/>
          <w:i/>
          <w:sz w:val="16"/>
          <w:szCs w:val="16"/>
        </w:rPr>
      </w:pPr>
      <w:r w:rsidRPr="00397134">
        <w:rPr>
          <w:rFonts w:ascii="Times New Roman" w:hAnsi="Times New Roman" w:cs="Times New Roman"/>
          <w:i/>
          <w:sz w:val="16"/>
          <w:szCs w:val="16"/>
        </w:rPr>
        <w:t>(фамилия,</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имя,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отчество (при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наличии),</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дата</w:t>
      </w:r>
      <w:r w:rsidRPr="00397134">
        <w:rPr>
          <w:rFonts w:ascii="Times New Roman" w:hAnsi="Times New Roman" w:cs="Times New Roman"/>
          <w:i/>
          <w:spacing w:val="-3"/>
          <w:sz w:val="16"/>
          <w:szCs w:val="16"/>
        </w:rPr>
        <w:t xml:space="preserve"> </w:t>
      </w:r>
      <w:r w:rsidRPr="00397134">
        <w:rPr>
          <w:rFonts w:ascii="Times New Roman" w:hAnsi="Times New Roman" w:cs="Times New Roman"/>
          <w:i/>
          <w:sz w:val="16"/>
          <w:szCs w:val="16"/>
        </w:rPr>
        <w:t>рождения,</w:t>
      </w:r>
      <w:r w:rsidRPr="00397134">
        <w:rPr>
          <w:rFonts w:ascii="Times New Roman" w:hAnsi="Times New Roman" w:cs="Times New Roman"/>
          <w:i/>
          <w:spacing w:val="-2"/>
          <w:sz w:val="16"/>
          <w:szCs w:val="16"/>
        </w:rPr>
        <w:t xml:space="preserve"> </w:t>
      </w:r>
      <w:r w:rsidRPr="00397134">
        <w:rPr>
          <w:rFonts w:ascii="Times New Roman" w:hAnsi="Times New Roman" w:cs="Times New Roman"/>
          <w:i/>
          <w:sz w:val="16"/>
          <w:szCs w:val="16"/>
        </w:rPr>
        <w:t>СНИЛС)</w:t>
      </w:r>
    </w:p>
    <w:p w14:paraId="6DB2B0A5"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Документ,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удостоверяющий</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личность:</w:t>
      </w:r>
    </w:p>
    <w:p w14:paraId="7B2F9ADB"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Наименование:___________________________________________________________ серия,</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номер___________________________дата</w:t>
      </w:r>
      <w:r w:rsidRPr="0011341C">
        <w:rPr>
          <w:rFonts w:ascii="Times New Roman" w:hAnsi="Times New Roman" w:cs="Times New Roman"/>
          <w:spacing w:val="-7"/>
          <w:sz w:val="20"/>
          <w:szCs w:val="20"/>
        </w:rPr>
        <w:t xml:space="preserve"> </w:t>
      </w:r>
      <w:r w:rsidRPr="0011341C">
        <w:rPr>
          <w:rFonts w:ascii="Times New Roman" w:hAnsi="Times New Roman" w:cs="Times New Roman"/>
          <w:sz w:val="20"/>
          <w:szCs w:val="20"/>
        </w:rPr>
        <w:t>выдачи:_________________________</w:t>
      </w:r>
      <w:r w:rsidRPr="0011341C">
        <w:rPr>
          <w:rFonts w:ascii="Times New Roman" w:hAnsi="Times New Roman" w:cs="Times New Roman"/>
          <w:w w:val="9"/>
          <w:sz w:val="20"/>
          <w:szCs w:val="20"/>
          <w:u w:val="single"/>
        </w:rPr>
        <w:t xml:space="preserve"> </w:t>
      </w:r>
      <w:r w:rsidRPr="0011341C">
        <w:rPr>
          <w:rFonts w:ascii="Times New Roman" w:hAnsi="Times New Roman" w:cs="Times New Roman"/>
          <w:sz w:val="20"/>
          <w:szCs w:val="20"/>
        </w:rPr>
        <w:t xml:space="preserve"> </w:t>
      </w:r>
    </w:p>
    <w:p w14:paraId="6C54B991"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noProof/>
          <w:sz w:val="20"/>
          <w:szCs w:val="20"/>
          <w:lang w:eastAsia="ru-RU"/>
        </w:rPr>
        <mc:AlternateContent>
          <mc:Choice Requires="wps">
            <w:drawing>
              <wp:anchor distT="0" distB="0" distL="0" distR="0" simplePos="0" relativeHeight="251692032" behindDoc="1" locked="0" layoutInCell="1" allowOverlap="1" wp14:anchorId="3CCDAF16" wp14:editId="39C2B6F5">
                <wp:simplePos x="0" y="0"/>
                <wp:positionH relativeFrom="page">
                  <wp:posOffset>1078865</wp:posOffset>
                </wp:positionH>
                <wp:positionV relativeFrom="paragraph">
                  <wp:posOffset>537845</wp:posOffset>
                </wp:positionV>
                <wp:extent cx="5551805" cy="57150"/>
                <wp:effectExtent l="0" t="0" r="10795" b="0"/>
                <wp:wrapTopAndBottom/>
                <wp:docPr id="104"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1805" cy="5715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C20A" id="Полилиния 1" o:spid="_x0000_s1026" style="position:absolute;margin-left:84.95pt;margin-top:42.35pt;width:437.15pt;height:4.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" path="m,l9719,e" filled="f" strokeweight=".21164mm">
                <v:path arrowok="t" o:connecttype="custom" o:connectlocs="0,0;5551234,0" o:connectangles="0,0"/>
                <w10:wrap type="topAndBottom" anchorx="page"/>
              </v:shape>
            </w:pict>
          </mc:Fallback>
        </mc:AlternateContent>
      </w:r>
      <w:r w:rsidRPr="0011341C">
        <w:rPr>
          <w:rFonts w:ascii="Times New Roman" w:hAnsi="Times New Roman" w:cs="Times New Roman"/>
          <w:sz w:val="20"/>
          <w:szCs w:val="20"/>
        </w:rPr>
        <w:t>Кем выдан:___________________________________________________________ Адрес</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регистрации по</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месту</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жительства:_____________________________________</w:t>
      </w:r>
    </w:p>
    <w:p w14:paraId="095FF32E"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Полноту</w:t>
      </w:r>
      <w:r w:rsidRPr="0011341C">
        <w:rPr>
          <w:rFonts w:ascii="Times New Roman" w:hAnsi="Times New Roman" w:cs="Times New Roman"/>
          <w:spacing w:val="-10"/>
          <w:sz w:val="20"/>
          <w:szCs w:val="20"/>
        </w:rPr>
        <w:t xml:space="preserve"> </w:t>
      </w:r>
      <w:r w:rsidRPr="0011341C">
        <w:rPr>
          <w:rFonts w:ascii="Times New Roman" w:hAnsi="Times New Roman" w:cs="Times New Roman"/>
          <w:sz w:val="20"/>
          <w:szCs w:val="20"/>
        </w:rPr>
        <w:t>и</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достоверность</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представленных</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в</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запросе</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сведений</w:t>
      </w:r>
      <w:r w:rsidRPr="0011341C">
        <w:rPr>
          <w:rFonts w:ascii="Times New Roman" w:hAnsi="Times New Roman" w:cs="Times New Roman"/>
          <w:spacing w:val="-2"/>
          <w:sz w:val="20"/>
          <w:szCs w:val="20"/>
        </w:rPr>
        <w:t xml:space="preserve"> </w:t>
      </w:r>
      <w:r w:rsidRPr="0011341C">
        <w:rPr>
          <w:rFonts w:ascii="Times New Roman" w:hAnsi="Times New Roman" w:cs="Times New Roman"/>
          <w:sz w:val="20"/>
          <w:szCs w:val="20"/>
        </w:rPr>
        <w:t>подтверждаю.</w:t>
      </w:r>
    </w:p>
    <w:p w14:paraId="4100D6CC"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Даю</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свое</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согласие</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на</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получение,</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обработку и передачу моих персональных данных</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согласно</w:t>
      </w:r>
      <w:r w:rsidRPr="0011341C">
        <w:rPr>
          <w:rFonts w:ascii="Times New Roman" w:hAnsi="Times New Roman" w:cs="Times New Roman"/>
          <w:spacing w:val="-57"/>
          <w:sz w:val="20"/>
          <w:szCs w:val="20"/>
        </w:rPr>
        <w:t xml:space="preserve"> </w:t>
      </w:r>
      <w:r w:rsidRPr="0011341C">
        <w:rPr>
          <w:rFonts w:ascii="Times New Roman" w:hAnsi="Times New Roman" w:cs="Times New Roman"/>
          <w:sz w:val="20"/>
          <w:szCs w:val="20"/>
        </w:rPr>
        <w:t>Федеральному</w:t>
      </w:r>
      <w:r w:rsidRPr="0011341C">
        <w:rPr>
          <w:rFonts w:ascii="Times New Roman" w:hAnsi="Times New Roman" w:cs="Times New Roman"/>
          <w:spacing w:val="-5"/>
          <w:sz w:val="20"/>
          <w:szCs w:val="20"/>
        </w:rPr>
        <w:t xml:space="preserve"> </w:t>
      </w:r>
      <w:r w:rsidRPr="0011341C">
        <w:rPr>
          <w:rFonts w:ascii="Times New Roman" w:hAnsi="Times New Roman" w:cs="Times New Roman"/>
          <w:sz w:val="20"/>
          <w:szCs w:val="20"/>
        </w:rPr>
        <w:t>закону</w:t>
      </w:r>
      <w:r w:rsidRPr="0011341C">
        <w:rPr>
          <w:rFonts w:ascii="Times New Roman" w:hAnsi="Times New Roman" w:cs="Times New Roman"/>
          <w:spacing w:val="-4"/>
          <w:sz w:val="20"/>
          <w:szCs w:val="20"/>
        </w:rPr>
        <w:t xml:space="preserve"> </w:t>
      </w:r>
      <w:r w:rsidRPr="0011341C">
        <w:rPr>
          <w:rFonts w:ascii="Times New Roman" w:hAnsi="Times New Roman" w:cs="Times New Roman"/>
          <w:sz w:val="20"/>
          <w:szCs w:val="20"/>
        </w:rPr>
        <w:t>от</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27.07.2006</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152-ФЗ</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«О персональных</w:t>
      </w:r>
      <w:r w:rsidRPr="0011341C">
        <w:rPr>
          <w:rFonts w:ascii="Times New Roman" w:hAnsi="Times New Roman" w:cs="Times New Roman"/>
          <w:spacing w:val="1"/>
          <w:sz w:val="20"/>
          <w:szCs w:val="20"/>
        </w:rPr>
        <w:t xml:space="preserve"> </w:t>
      </w:r>
      <w:r w:rsidRPr="0011341C">
        <w:rPr>
          <w:rFonts w:ascii="Times New Roman" w:hAnsi="Times New Roman" w:cs="Times New Roman"/>
          <w:sz w:val="20"/>
          <w:szCs w:val="20"/>
        </w:rPr>
        <w:t>данных».</w:t>
      </w:r>
    </w:p>
    <w:p w14:paraId="583D1498" w14:textId="77777777" w:rsidR="00EA04E6" w:rsidRPr="0011341C" w:rsidRDefault="00EA04E6" w:rsidP="00EA04E6">
      <w:pPr>
        <w:spacing w:after="0" w:line="240" w:lineRule="auto"/>
        <w:jc w:val="both"/>
        <w:rPr>
          <w:rFonts w:ascii="Times New Roman" w:hAnsi="Times New Roman" w:cs="Times New Roman"/>
          <w:sz w:val="20"/>
          <w:szCs w:val="20"/>
        </w:rPr>
      </w:pPr>
      <w:r w:rsidRPr="0011341C">
        <w:rPr>
          <w:rFonts w:ascii="Times New Roman" w:hAnsi="Times New Roman" w:cs="Times New Roman"/>
          <w:sz w:val="20"/>
          <w:szCs w:val="20"/>
        </w:rPr>
        <w:t>Дата____________</w:t>
      </w:r>
      <w:r w:rsidRPr="0011341C">
        <w:rPr>
          <w:rFonts w:ascii="Times New Roman" w:hAnsi="Times New Roman" w:cs="Times New Roman"/>
          <w:sz w:val="20"/>
          <w:szCs w:val="20"/>
        </w:rPr>
        <w:tab/>
        <w:t xml:space="preserve">                                          Подпись</w:t>
      </w:r>
      <w:r w:rsidRPr="0011341C">
        <w:rPr>
          <w:rFonts w:ascii="Times New Roman" w:hAnsi="Times New Roman" w:cs="Times New Roman"/>
          <w:spacing w:val="-3"/>
          <w:sz w:val="20"/>
          <w:szCs w:val="20"/>
        </w:rPr>
        <w:t xml:space="preserve"> </w:t>
      </w:r>
      <w:r w:rsidRPr="0011341C">
        <w:rPr>
          <w:rFonts w:ascii="Times New Roman" w:hAnsi="Times New Roman" w:cs="Times New Roman"/>
          <w:sz w:val="20"/>
          <w:szCs w:val="20"/>
        </w:rPr>
        <w:t>Заявителя________________.</w:t>
      </w:r>
    </w:p>
    <w:p w14:paraId="15F12C3E" w14:textId="77777777" w:rsidR="00397134" w:rsidRDefault="00397134" w:rsidP="00EA04E6">
      <w:pPr>
        <w:widowControl w:val="0"/>
        <w:autoSpaceDE w:val="0"/>
        <w:autoSpaceDN w:val="0"/>
        <w:adjustRightInd w:val="0"/>
        <w:spacing w:after="0" w:line="240" w:lineRule="auto"/>
        <w:jc w:val="both"/>
        <w:rPr>
          <w:rFonts w:ascii="Times New Roman" w:hAnsi="Times New Roman" w:cs="Times New Roman"/>
          <w:b/>
          <w:bCs/>
          <w:sz w:val="20"/>
          <w:szCs w:val="20"/>
        </w:rPr>
      </w:pPr>
    </w:p>
    <w:p w14:paraId="25EA0BDA" w14:textId="2845B9AF" w:rsidR="00397134" w:rsidRDefault="00397134" w:rsidP="00EA04E6">
      <w:pPr>
        <w:widowControl w:val="0"/>
        <w:autoSpaceDE w:val="0"/>
        <w:autoSpaceDN w:val="0"/>
        <w:adjustRightInd w:val="0"/>
        <w:spacing w:after="0" w:line="240" w:lineRule="auto"/>
        <w:jc w:val="both"/>
        <w:rPr>
          <w:rFonts w:ascii="Times New Roman" w:hAnsi="Times New Roman" w:cs="Times New Roman"/>
          <w:sz w:val="20"/>
          <w:szCs w:val="20"/>
        </w:rPr>
      </w:pPr>
      <w:r w:rsidRPr="00397134">
        <w:rPr>
          <w:rFonts w:ascii="Times New Roman" w:hAnsi="Times New Roman" w:cs="Times New Roman"/>
          <w:b/>
          <w:bCs/>
          <w:sz w:val="20"/>
          <w:szCs w:val="20"/>
        </w:rPr>
        <w:t>Приложение № 8</w:t>
      </w:r>
      <w:r>
        <w:rPr>
          <w:rFonts w:ascii="Times New Roman" w:hAnsi="Times New Roman" w:cs="Times New Roman"/>
          <w:sz w:val="20"/>
          <w:szCs w:val="20"/>
        </w:rPr>
        <w:t xml:space="preserve"> к административному регламенту предоставления муниципальных услуг</w:t>
      </w:r>
    </w:p>
    <w:p w14:paraId="3A4BE5CF" w14:textId="47C69649" w:rsidR="00EA04E6" w:rsidRPr="0011341C" w:rsidRDefault="00EA04E6" w:rsidP="00397134">
      <w:pPr>
        <w:widowControl w:val="0"/>
        <w:autoSpaceDE w:val="0"/>
        <w:autoSpaceDN w:val="0"/>
        <w:adjustRightInd w:val="0"/>
        <w:spacing w:after="0" w:line="240" w:lineRule="auto"/>
        <w:jc w:val="both"/>
        <w:rPr>
          <w:rFonts w:ascii="Times New Roman" w:hAnsi="Times New Roman" w:cs="Times New Roman"/>
          <w:sz w:val="20"/>
          <w:szCs w:val="20"/>
        </w:rPr>
      </w:pPr>
    </w:p>
    <w:p w14:paraId="07E274D7" w14:textId="5B94850F"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При организации предоставления муниципальной услуги</w:t>
      </w:r>
      <w:r w:rsidR="00397134">
        <w:rPr>
          <w:rFonts w:ascii="Times New Roman" w:eastAsia="Calibri" w:hAnsi="Times New Roman" w:cs="Times New Roman"/>
          <w:sz w:val="20"/>
          <w:szCs w:val="20"/>
          <w:lang w:eastAsia="ru-RU"/>
        </w:rPr>
        <w:t xml:space="preserve"> </w:t>
      </w:r>
      <w:r w:rsidRPr="0011341C">
        <w:rPr>
          <w:rFonts w:ascii="Times New Roman" w:eastAsia="Calibri" w:hAnsi="Times New Roman" w:cs="Times New Roman"/>
          <w:sz w:val="20"/>
          <w:szCs w:val="20"/>
          <w:lang w:eastAsia="ru-RU"/>
        </w:rPr>
        <w:t>Уполномоченным органом:</w:t>
      </w:r>
    </w:p>
    <w:p w14:paraId="15A911D5" w14:textId="6F4E1A31" w:rsidR="00EA04E6" w:rsidRPr="0011341C" w:rsidRDefault="00555AE2" w:rsidP="00EA04E6">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Fonts w:ascii="Times New Roman" w:eastAsia="Calibri" w:hAnsi="Times New Roman" w:cs="Times New Roman"/>
          <w:noProof/>
          <w:sz w:val="20"/>
          <w:szCs w:val="20"/>
          <w:lang w:eastAsia="ru-RU"/>
        </w:rPr>
        <w:lastRenderedPageBreak/>
        <w:object w:dxaOrig="1440" w:dyaOrig="1440" w14:anchorId="5AEEF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2.5pt;width:484.2pt;height:621.3pt;z-index:251730944" wrapcoords="-50 0 -50 21554 21600 21554 21600 0 -50 0">
            <v:imagedata r:id="rId142" o:title=""/>
            <w10:wrap type="tight"/>
          </v:shape>
          <o:OLEObject Type="Embed" ProgID="PowerPoint.Slide.12" ShapeID="_x0000_s1026" DrawAspect="Content" ObjectID="_1741522548" r:id="rId143"/>
        </w:object>
      </w:r>
    </w:p>
    <w:p w14:paraId="594E95FF" w14:textId="77777777" w:rsidR="00397134" w:rsidRDefault="00397134" w:rsidP="00397134">
      <w:pPr>
        <w:tabs>
          <w:tab w:val="left" w:pos="1500"/>
        </w:tabs>
        <w:spacing w:line="240" w:lineRule="auto"/>
        <w:rPr>
          <w:rFonts w:eastAsia="Calibri"/>
          <w:color w:val="191919"/>
        </w:rPr>
      </w:pPr>
    </w:p>
    <w:p w14:paraId="5F49E0C8" w14:textId="77777777" w:rsidR="00397134" w:rsidRDefault="00397134" w:rsidP="00397134">
      <w:pPr>
        <w:tabs>
          <w:tab w:val="left" w:pos="1500"/>
        </w:tabs>
        <w:spacing w:line="240" w:lineRule="auto"/>
        <w:rPr>
          <w:rFonts w:eastAsia="Calibri"/>
          <w:color w:val="191919"/>
        </w:rPr>
      </w:pPr>
    </w:p>
    <w:p w14:paraId="55038CB7" w14:textId="77777777" w:rsidR="00397134" w:rsidRDefault="00397134" w:rsidP="00397134">
      <w:pPr>
        <w:tabs>
          <w:tab w:val="left" w:pos="1500"/>
        </w:tabs>
        <w:spacing w:line="240" w:lineRule="auto"/>
        <w:rPr>
          <w:rFonts w:eastAsia="Calibri"/>
          <w:color w:val="191919"/>
        </w:rPr>
      </w:pPr>
    </w:p>
    <w:p w14:paraId="4690E676" w14:textId="77777777" w:rsidR="00397134" w:rsidRDefault="00397134" w:rsidP="00397134">
      <w:pPr>
        <w:tabs>
          <w:tab w:val="left" w:pos="1500"/>
        </w:tabs>
        <w:spacing w:line="240" w:lineRule="auto"/>
        <w:rPr>
          <w:rFonts w:eastAsia="Calibri"/>
          <w:color w:val="191919"/>
        </w:rPr>
      </w:pPr>
    </w:p>
    <w:p w14:paraId="764A4EB8" w14:textId="77777777" w:rsidR="00397134" w:rsidRDefault="00397134" w:rsidP="00397134">
      <w:pPr>
        <w:tabs>
          <w:tab w:val="left" w:pos="1500"/>
        </w:tabs>
        <w:spacing w:line="240" w:lineRule="auto"/>
        <w:rPr>
          <w:rFonts w:eastAsia="Calibri"/>
          <w:color w:val="191919"/>
        </w:rPr>
      </w:pPr>
    </w:p>
    <w:p w14:paraId="6C744423" w14:textId="77777777" w:rsidR="00397134" w:rsidRDefault="00397134" w:rsidP="00397134">
      <w:pPr>
        <w:tabs>
          <w:tab w:val="left" w:pos="1500"/>
        </w:tabs>
        <w:spacing w:line="240" w:lineRule="auto"/>
        <w:rPr>
          <w:rFonts w:eastAsia="Calibri"/>
          <w:color w:val="191919"/>
        </w:rPr>
      </w:pPr>
    </w:p>
    <w:p w14:paraId="5FAD1140" w14:textId="77777777" w:rsidR="00397134" w:rsidRDefault="00397134" w:rsidP="00397134">
      <w:pPr>
        <w:tabs>
          <w:tab w:val="left" w:pos="1500"/>
        </w:tabs>
        <w:spacing w:line="240" w:lineRule="auto"/>
        <w:rPr>
          <w:rFonts w:eastAsia="Calibri"/>
          <w:color w:val="191919"/>
        </w:rPr>
      </w:pPr>
    </w:p>
    <w:p w14:paraId="5EAE1903" w14:textId="77777777" w:rsidR="00397134" w:rsidRDefault="00397134" w:rsidP="00397134">
      <w:pPr>
        <w:tabs>
          <w:tab w:val="left" w:pos="1500"/>
        </w:tabs>
        <w:spacing w:line="240" w:lineRule="auto"/>
        <w:rPr>
          <w:rFonts w:eastAsia="Calibri"/>
          <w:color w:val="191919"/>
        </w:rPr>
      </w:pPr>
    </w:p>
    <w:p w14:paraId="700906E5" w14:textId="77777777" w:rsidR="00397134" w:rsidRDefault="00397134" w:rsidP="00397134">
      <w:pPr>
        <w:tabs>
          <w:tab w:val="left" w:pos="1500"/>
        </w:tabs>
        <w:spacing w:line="240" w:lineRule="auto"/>
        <w:rPr>
          <w:rFonts w:eastAsia="Calibri"/>
          <w:color w:val="191919"/>
        </w:rPr>
      </w:pPr>
    </w:p>
    <w:p w14:paraId="1AED41FE" w14:textId="77777777" w:rsidR="00397134" w:rsidRDefault="00397134" w:rsidP="00397134">
      <w:pPr>
        <w:tabs>
          <w:tab w:val="left" w:pos="1500"/>
        </w:tabs>
        <w:spacing w:line="240" w:lineRule="auto"/>
        <w:rPr>
          <w:rFonts w:eastAsia="Calibri"/>
          <w:color w:val="191919"/>
        </w:rPr>
      </w:pPr>
    </w:p>
    <w:p w14:paraId="521F13EE" w14:textId="77777777" w:rsidR="00397134" w:rsidRDefault="00397134" w:rsidP="00397134">
      <w:pPr>
        <w:tabs>
          <w:tab w:val="left" w:pos="1500"/>
        </w:tabs>
        <w:spacing w:line="240" w:lineRule="auto"/>
        <w:rPr>
          <w:rFonts w:eastAsia="Calibri"/>
          <w:color w:val="191919"/>
        </w:rPr>
      </w:pPr>
    </w:p>
    <w:p w14:paraId="483E94D3" w14:textId="77777777" w:rsidR="00397134" w:rsidRDefault="00397134" w:rsidP="00397134">
      <w:pPr>
        <w:tabs>
          <w:tab w:val="left" w:pos="1500"/>
        </w:tabs>
        <w:spacing w:line="240" w:lineRule="auto"/>
        <w:rPr>
          <w:rFonts w:eastAsia="Calibri"/>
          <w:color w:val="191919"/>
        </w:rPr>
      </w:pPr>
    </w:p>
    <w:p w14:paraId="6D60953A" w14:textId="77777777" w:rsidR="00397134" w:rsidRDefault="00397134" w:rsidP="00397134">
      <w:pPr>
        <w:tabs>
          <w:tab w:val="left" w:pos="1500"/>
        </w:tabs>
        <w:spacing w:line="240" w:lineRule="auto"/>
        <w:rPr>
          <w:rFonts w:eastAsia="Calibri"/>
          <w:color w:val="191919"/>
        </w:rPr>
      </w:pPr>
    </w:p>
    <w:p w14:paraId="01379A15" w14:textId="77777777" w:rsidR="00397134" w:rsidRDefault="00397134" w:rsidP="00397134">
      <w:pPr>
        <w:tabs>
          <w:tab w:val="left" w:pos="1500"/>
        </w:tabs>
        <w:spacing w:line="240" w:lineRule="auto"/>
        <w:rPr>
          <w:rFonts w:eastAsia="Calibri"/>
          <w:color w:val="191919"/>
        </w:rPr>
      </w:pPr>
    </w:p>
    <w:p w14:paraId="33932344" w14:textId="77777777" w:rsidR="00397134" w:rsidRDefault="00397134" w:rsidP="00397134">
      <w:pPr>
        <w:tabs>
          <w:tab w:val="left" w:pos="1500"/>
        </w:tabs>
        <w:spacing w:line="240" w:lineRule="auto"/>
        <w:rPr>
          <w:rFonts w:eastAsia="Calibri"/>
          <w:color w:val="191919"/>
        </w:rPr>
      </w:pPr>
    </w:p>
    <w:p w14:paraId="168E2EE2" w14:textId="77777777" w:rsidR="00397134" w:rsidRDefault="00397134" w:rsidP="00397134">
      <w:pPr>
        <w:tabs>
          <w:tab w:val="left" w:pos="1500"/>
        </w:tabs>
        <w:spacing w:line="240" w:lineRule="auto"/>
        <w:rPr>
          <w:rFonts w:eastAsia="Calibri"/>
          <w:color w:val="191919"/>
        </w:rPr>
      </w:pPr>
    </w:p>
    <w:p w14:paraId="65E0B6C7" w14:textId="77777777" w:rsidR="00397134" w:rsidRDefault="00397134" w:rsidP="00397134">
      <w:pPr>
        <w:tabs>
          <w:tab w:val="left" w:pos="1500"/>
        </w:tabs>
        <w:spacing w:line="240" w:lineRule="auto"/>
        <w:rPr>
          <w:rFonts w:eastAsia="Calibri"/>
          <w:color w:val="191919"/>
        </w:rPr>
      </w:pPr>
    </w:p>
    <w:p w14:paraId="00B2E051" w14:textId="77777777" w:rsidR="00397134" w:rsidRDefault="00397134" w:rsidP="00397134">
      <w:pPr>
        <w:tabs>
          <w:tab w:val="left" w:pos="1500"/>
        </w:tabs>
        <w:spacing w:line="240" w:lineRule="auto"/>
        <w:rPr>
          <w:rFonts w:eastAsia="Calibri"/>
          <w:color w:val="191919"/>
        </w:rPr>
      </w:pPr>
    </w:p>
    <w:p w14:paraId="5CF3A2CD" w14:textId="77777777" w:rsidR="00397134" w:rsidRDefault="00397134" w:rsidP="00397134">
      <w:pPr>
        <w:tabs>
          <w:tab w:val="left" w:pos="1500"/>
        </w:tabs>
        <w:spacing w:line="240" w:lineRule="auto"/>
        <w:rPr>
          <w:rFonts w:eastAsia="Calibri"/>
          <w:color w:val="191919"/>
        </w:rPr>
      </w:pPr>
    </w:p>
    <w:p w14:paraId="28F03113" w14:textId="77777777" w:rsidR="00397134" w:rsidRDefault="00397134" w:rsidP="00397134">
      <w:pPr>
        <w:tabs>
          <w:tab w:val="left" w:pos="1500"/>
        </w:tabs>
        <w:spacing w:line="240" w:lineRule="auto"/>
        <w:rPr>
          <w:rFonts w:eastAsia="Calibri"/>
          <w:color w:val="191919"/>
        </w:rPr>
      </w:pPr>
    </w:p>
    <w:p w14:paraId="47BF7F3A" w14:textId="77777777" w:rsidR="00397134" w:rsidRDefault="00397134" w:rsidP="00397134">
      <w:pPr>
        <w:tabs>
          <w:tab w:val="left" w:pos="1500"/>
        </w:tabs>
        <w:spacing w:line="240" w:lineRule="auto"/>
        <w:rPr>
          <w:rFonts w:eastAsia="Calibri"/>
          <w:color w:val="191919"/>
        </w:rPr>
      </w:pPr>
    </w:p>
    <w:p w14:paraId="1C5D2CA7" w14:textId="77777777" w:rsidR="00397134" w:rsidRDefault="00397134" w:rsidP="00397134">
      <w:pPr>
        <w:tabs>
          <w:tab w:val="left" w:pos="1500"/>
        </w:tabs>
        <w:spacing w:line="240" w:lineRule="auto"/>
        <w:rPr>
          <w:rFonts w:eastAsia="Calibri"/>
          <w:color w:val="191919"/>
        </w:rPr>
      </w:pPr>
    </w:p>
    <w:p w14:paraId="7892A6BC" w14:textId="77777777" w:rsidR="00397134" w:rsidRDefault="00397134" w:rsidP="00397134">
      <w:pPr>
        <w:tabs>
          <w:tab w:val="left" w:pos="1500"/>
        </w:tabs>
        <w:spacing w:line="240" w:lineRule="auto"/>
        <w:rPr>
          <w:rFonts w:eastAsia="Calibri"/>
          <w:color w:val="191919"/>
        </w:rPr>
      </w:pPr>
    </w:p>
    <w:p w14:paraId="5C559497" w14:textId="77777777" w:rsidR="00397134" w:rsidRDefault="00397134" w:rsidP="00397134">
      <w:pPr>
        <w:tabs>
          <w:tab w:val="left" w:pos="1500"/>
        </w:tabs>
        <w:spacing w:line="240" w:lineRule="auto"/>
        <w:rPr>
          <w:rFonts w:eastAsia="Calibri"/>
          <w:color w:val="191919"/>
        </w:rPr>
      </w:pPr>
    </w:p>
    <w:p w14:paraId="59506E26" w14:textId="77777777" w:rsidR="00397134" w:rsidRDefault="00397134" w:rsidP="00397134">
      <w:pPr>
        <w:tabs>
          <w:tab w:val="left" w:pos="1500"/>
        </w:tabs>
        <w:spacing w:line="240" w:lineRule="auto"/>
        <w:rPr>
          <w:rFonts w:eastAsia="Calibri"/>
          <w:color w:val="191919"/>
        </w:rPr>
      </w:pPr>
    </w:p>
    <w:p w14:paraId="44C0CA09" w14:textId="77777777" w:rsidR="00397134" w:rsidRDefault="00397134" w:rsidP="00397134">
      <w:pPr>
        <w:tabs>
          <w:tab w:val="left" w:pos="1500"/>
        </w:tabs>
        <w:spacing w:line="240" w:lineRule="auto"/>
        <w:rPr>
          <w:rFonts w:eastAsia="Calibri"/>
          <w:color w:val="191919"/>
        </w:rPr>
      </w:pPr>
    </w:p>
    <w:p w14:paraId="12491977" w14:textId="77777777" w:rsidR="00397134" w:rsidRDefault="00397134" w:rsidP="00397134">
      <w:pPr>
        <w:tabs>
          <w:tab w:val="left" w:pos="1500"/>
        </w:tabs>
        <w:spacing w:line="240" w:lineRule="auto"/>
        <w:rPr>
          <w:rFonts w:eastAsia="Calibri"/>
          <w:color w:val="191919"/>
        </w:rPr>
      </w:pPr>
    </w:p>
    <w:p w14:paraId="7A5C96FD" w14:textId="77777777" w:rsidR="00397134" w:rsidRDefault="00397134" w:rsidP="00397134">
      <w:pPr>
        <w:tabs>
          <w:tab w:val="left" w:pos="1500"/>
        </w:tabs>
        <w:spacing w:line="240" w:lineRule="auto"/>
        <w:rPr>
          <w:rFonts w:eastAsia="Calibri"/>
          <w:color w:val="191919"/>
        </w:rPr>
      </w:pPr>
    </w:p>
    <w:p w14:paraId="602C8FC4" w14:textId="77777777" w:rsidR="00397134" w:rsidRDefault="00397134" w:rsidP="00397134">
      <w:pPr>
        <w:tabs>
          <w:tab w:val="left" w:pos="1500"/>
        </w:tabs>
        <w:spacing w:line="240" w:lineRule="auto"/>
        <w:rPr>
          <w:rFonts w:eastAsia="Calibri"/>
          <w:color w:val="191919"/>
        </w:rPr>
      </w:pPr>
    </w:p>
    <w:p w14:paraId="7A92A523" w14:textId="5B38E7D3" w:rsidR="00EA04E6" w:rsidRPr="00397134" w:rsidRDefault="00397134" w:rsidP="00397134">
      <w:pPr>
        <w:tabs>
          <w:tab w:val="left" w:pos="1500"/>
        </w:tabs>
        <w:spacing w:after="0" w:line="240" w:lineRule="auto"/>
        <w:rPr>
          <w:rFonts w:ascii="Times New Roman" w:eastAsia="Times New Roman" w:hAnsi="Times New Roman" w:cs="Times New Roman"/>
          <w:sz w:val="20"/>
          <w:szCs w:val="20"/>
        </w:rPr>
      </w:pPr>
      <w:r w:rsidRPr="00397134">
        <w:rPr>
          <w:rFonts w:ascii="Times New Roman" w:eastAsia="Calibri" w:hAnsi="Times New Roman" w:cs="Times New Roman"/>
          <w:color w:val="191919"/>
          <w:sz w:val="20"/>
          <w:szCs w:val="20"/>
        </w:rPr>
        <w:t>Приложение № 9</w:t>
      </w:r>
      <w:r>
        <w:rPr>
          <w:rFonts w:ascii="Times New Roman" w:eastAsia="Calibri" w:hAnsi="Times New Roman" w:cs="Times New Roman"/>
          <w:color w:val="191919"/>
          <w:sz w:val="20"/>
          <w:szCs w:val="20"/>
        </w:rPr>
        <w:t xml:space="preserve"> </w:t>
      </w:r>
      <w:r w:rsidRPr="00397134">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66D6226E" w14:textId="77777777" w:rsidR="00EA04E6" w:rsidRPr="00397134" w:rsidRDefault="00EA04E6" w:rsidP="00397134">
      <w:pPr>
        <w:spacing w:after="0" w:line="240" w:lineRule="auto"/>
        <w:jc w:val="both"/>
        <w:rPr>
          <w:rFonts w:ascii="Times New Roman" w:eastAsia="Times New Roman" w:hAnsi="Times New Roman" w:cs="Times New Roman"/>
          <w:sz w:val="20"/>
          <w:szCs w:val="20"/>
        </w:rPr>
      </w:pPr>
      <w:r w:rsidRPr="00397134">
        <w:rPr>
          <w:rFonts w:ascii="Times New Roman" w:eastAsia="Times New Roman" w:hAnsi="Times New Roman" w:cs="Times New Roman"/>
          <w:sz w:val="20"/>
          <w:szCs w:val="20"/>
        </w:rPr>
        <w:t>При организации предоставления муниципальной услуги в МФЦ:</w:t>
      </w:r>
    </w:p>
    <w:p w14:paraId="3FF3B366" w14:textId="13BEA96F" w:rsidR="00EA04E6" w:rsidRPr="0011341C" w:rsidRDefault="00555AE2" w:rsidP="00EA04E6">
      <w:pPr>
        <w:tabs>
          <w:tab w:val="left" w:pos="1500"/>
        </w:tabs>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lastRenderedPageBreak/>
        <w:object w:dxaOrig="1440" w:dyaOrig="1440" w14:anchorId="1D301E73">
          <v:shape id="_x0000_s1027" type="#_x0000_t75" style="position:absolute;left:0;text-align:left;margin-left:18.4pt;margin-top:19.85pt;width:445.95pt;height:633.5pt;z-index:251731968" wrapcoords="-50 0 -50 21554 21600 21554 21600 0 -50 0">
            <v:imagedata r:id="rId144" o:title=""/>
            <w10:wrap type="tight"/>
          </v:shape>
          <o:OLEObject Type="Embed" ProgID="PowerPoint.Slide.12" ShapeID="_x0000_s1027" DrawAspect="Content" ObjectID="_1741522549" r:id="rId145"/>
        </w:object>
      </w:r>
    </w:p>
    <w:p w14:paraId="0BCBA97C" w14:textId="77777777" w:rsidR="00397134" w:rsidRDefault="00397134" w:rsidP="00397134">
      <w:pPr>
        <w:tabs>
          <w:tab w:val="left" w:pos="1500"/>
        </w:tabs>
        <w:spacing w:line="240" w:lineRule="auto"/>
        <w:rPr>
          <w:rFonts w:eastAsia="Calibri"/>
          <w:color w:val="191919"/>
        </w:rPr>
      </w:pPr>
    </w:p>
    <w:p w14:paraId="4E878E9D" w14:textId="77777777" w:rsidR="00397134" w:rsidRDefault="00397134" w:rsidP="00397134">
      <w:pPr>
        <w:tabs>
          <w:tab w:val="left" w:pos="1500"/>
        </w:tabs>
        <w:spacing w:line="240" w:lineRule="auto"/>
        <w:rPr>
          <w:rFonts w:eastAsia="Calibri"/>
          <w:color w:val="191919"/>
        </w:rPr>
      </w:pPr>
    </w:p>
    <w:p w14:paraId="09FB574B" w14:textId="77777777" w:rsidR="00397134" w:rsidRDefault="00397134" w:rsidP="00397134">
      <w:pPr>
        <w:tabs>
          <w:tab w:val="left" w:pos="1500"/>
        </w:tabs>
        <w:spacing w:line="240" w:lineRule="auto"/>
        <w:rPr>
          <w:rFonts w:eastAsia="Calibri"/>
          <w:color w:val="191919"/>
        </w:rPr>
      </w:pPr>
    </w:p>
    <w:p w14:paraId="51B92B19" w14:textId="77777777" w:rsidR="00397134" w:rsidRDefault="00397134" w:rsidP="00397134">
      <w:pPr>
        <w:tabs>
          <w:tab w:val="left" w:pos="1500"/>
        </w:tabs>
        <w:spacing w:line="240" w:lineRule="auto"/>
        <w:rPr>
          <w:rFonts w:eastAsia="Calibri"/>
          <w:color w:val="191919"/>
        </w:rPr>
      </w:pPr>
    </w:p>
    <w:p w14:paraId="5D560E78" w14:textId="77777777" w:rsidR="00397134" w:rsidRDefault="00397134" w:rsidP="00397134">
      <w:pPr>
        <w:tabs>
          <w:tab w:val="left" w:pos="1500"/>
        </w:tabs>
        <w:spacing w:line="240" w:lineRule="auto"/>
        <w:rPr>
          <w:rFonts w:eastAsia="Calibri"/>
          <w:color w:val="191919"/>
        </w:rPr>
      </w:pPr>
    </w:p>
    <w:p w14:paraId="50595F02" w14:textId="77777777" w:rsidR="00397134" w:rsidRDefault="00397134" w:rsidP="00397134">
      <w:pPr>
        <w:tabs>
          <w:tab w:val="left" w:pos="1500"/>
        </w:tabs>
        <w:spacing w:line="240" w:lineRule="auto"/>
        <w:rPr>
          <w:rFonts w:eastAsia="Calibri"/>
          <w:color w:val="191919"/>
        </w:rPr>
      </w:pPr>
    </w:p>
    <w:p w14:paraId="53BC7E48" w14:textId="77777777" w:rsidR="00397134" w:rsidRDefault="00397134" w:rsidP="00397134">
      <w:pPr>
        <w:tabs>
          <w:tab w:val="left" w:pos="1500"/>
        </w:tabs>
        <w:spacing w:line="240" w:lineRule="auto"/>
        <w:rPr>
          <w:rFonts w:eastAsia="Calibri"/>
          <w:color w:val="191919"/>
        </w:rPr>
      </w:pPr>
    </w:p>
    <w:p w14:paraId="5D737F27" w14:textId="77777777" w:rsidR="00397134" w:rsidRDefault="00397134" w:rsidP="00397134">
      <w:pPr>
        <w:tabs>
          <w:tab w:val="left" w:pos="1500"/>
        </w:tabs>
        <w:spacing w:line="240" w:lineRule="auto"/>
        <w:rPr>
          <w:rFonts w:eastAsia="Calibri"/>
          <w:color w:val="191919"/>
        </w:rPr>
      </w:pPr>
    </w:p>
    <w:p w14:paraId="21615511" w14:textId="77777777" w:rsidR="00397134" w:rsidRDefault="00397134" w:rsidP="00397134">
      <w:pPr>
        <w:tabs>
          <w:tab w:val="left" w:pos="1500"/>
        </w:tabs>
        <w:spacing w:line="240" w:lineRule="auto"/>
        <w:rPr>
          <w:rFonts w:eastAsia="Calibri"/>
          <w:color w:val="191919"/>
        </w:rPr>
      </w:pPr>
    </w:p>
    <w:p w14:paraId="2FBD9243" w14:textId="77777777" w:rsidR="00397134" w:rsidRDefault="00397134" w:rsidP="00397134">
      <w:pPr>
        <w:tabs>
          <w:tab w:val="left" w:pos="1500"/>
        </w:tabs>
        <w:spacing w:line="240" w:lineRule="auto"/>
        <w:rPr>
          <w:rFonts w:eastAsia="Calibri"/>
          <w:color w:val="191919"/>
        </w:rPr>
      </w:pPr>
    </w:p>
    <w:p w14:paraId="36851065" w14:textId="77777777" w:rsidR="00397134" w:rsidRDefault="00397134" w:rsidP="00397134">
      <w:pPr>
        <w:tabs>
          <w:tab w:val="left" w:pos="1500"/>
        </w:tabs>
        <w:spacing w:line="240" w:lineRule="auto"/>
        <w:rPr>
          <w:rFonts w:eastAsia="Calibri"/>
          <w:color w:val="191919"/>
        </w:rPr>
      </w:pPr>
    </w:p>
    <w:p w14:paraId="13121C37" w14:textId="77777777" w:rsidR="00397134" w:rsidRDefault="00397134" w:rsidP="00397134">
      <w:pPr>
        <w:tabs>
          <w:tab w:val="left" w:pos="1500"/>
        </w:tabs>
        <w:spacing w:line="240" w:lineRule="auto"/>
        <w:rPr>
          <w:rFonts w:eastAsia="Calibri"/>
          <w:color w:val="191919"/>
        </w:rPr>
      </w:pPr>
    </w:p>
    <w:p w14:paraId="4C24237E" w14:textId="77777777" w:rsidR="00397134" w:rsidRDefault="00397134" w:rsidP="00397134">
      <w:pPr>
        <w:tabs>
          <w:tab w:val="left" w:pos="1500"/>
        </w:tabs>
        <w:spacing w:line="240" w:lineRule="auto"/>
        <w:rPr>
          <w:rFonts w:eastAsia="Calibri"/>
          <w:color w:val="191919"/>
        </w:rPr>
      </w:pPr>
    </w:p>
    <w:p w14:paraId="3CBDF890" w14:textId="77777777" w:rsidR="00397134" w:rsidRDefault="00397134" w:rsidP="00397134">
      <w:pPr>
        <w:tabs>
          <w:tab w:val="left" w:pos="1500"/>
        </w:tabs>
        <w:spacing w:line="240" w:lineRule="auto"/>
        <w:rPr>
          <w:rFonts w:eastAsia="Calibri"/>
          <w:color w:val="191919"/>
        </w:rPr>
      </w:pPr>
    </w:p>
    <w:p w14:paraId="0CFA2E67" w14:textId="77777777" w:rsidR="00397134" w:rsidRDefault="00397134" w:rsidP="00397134">
      <w:pPr>
        <w:tabs>
          <w:tab w:val="left" w:pos="1500"/>
        </w:tabs>
        <w:spacing w:line="240" w:lineRule="auto"/>
        <w:rPr>
          <w:rFonts w:eastAsia="Calibri"/>
          <w:color w:val="191919"/>
        </w:rPr>
      </w:pPr>
    </w:p>
    <w:p w14:paraId="58AF312A" w14:textId="77777777" w:rsidR="00397134" w:rsidRDefault="00397134" w:rsidP="00397134">
      <w:pPr>
        <w:tabs>
          <w:tab w:val="left" w:pos="1500"/>
        </w:tabs>
        <w:spacing w:line="240" w:lineRule="auto"/>
        <w:rPr>
          <w:rFonts w:eastAsia="Calibri"/>
          <w:color w:val="191919"/>
        </w:rPr>
      </w:pPr>
    </w:p>
    <w:p w14:paraId="4FDBBF26" w14:textId="77777777" w:rsidR="00397134" w:rsidRDefault="00397134" w:rsidP="00397134">
      <w:pPr>
        <w:tabs>
          <w:tab w:val="left" w:pos="1500"/>
        </w:tabs>
        <w:spacing w:line="240" w:lineRule="auto"/>
        <w:rPr>
          <w:rFonts w:eastAsia="Calibri"/>
          <w:color w:val="191919"/>
        </w:rPr>
      </w:pPr>
    </w:p>
    <w:p w14:paraId="25BED732" w14:textId="77777777" w:rsidR="00397134" w:rsidRDefault="00397134" w:rsidP="00397134">
      <w:pPr>
        <w:tabs>
          <w:tab w:val="left" w:pos="1500"/>
        </w:tabs>
        <w:spacing w:line="240" w:lineRule="auto"/>
        <w:rPr>
          <w:rFonts w:eastAsia="Calibri"/>
          <w:color w:val="191919"/>
        </w:rPr>
      </w:pPr>
    </w:p>
    <w:p w14:paraId="65A88F54" w14:textId="77777777" w:rsidR="00397134" w:rsidRDefault="00397134" w:rsidP="00397134">
      <w:pPr>
        <w:tabs>
          <w:tab w:val="left" w:pos="1500"/>
        </w:tabs>
        <w:spacing w:line="240" w:lineRule="auto"/>
        <w:rPr>
          <w:rFonts w:eastAsia="Calibri"/>
          <w:color w:val="191919"/>
        </w:rPr>
      </w:pPr>
    </w:p>
    <w:p w14:paraId="30E5C913" w14:textId="77777777" w:rsidR="00397134" w:rsidRDefault="00397134" w:rsidP="00397134">
      <w:pPr>
        <w:tabs>
          <w:tab w:val="left" w:pos="1500"/>
        </w:tabs>
        <w:spacing w:line="240" w:lineRule="auto"/>
        <w:rPr>
          <w:rFonts w:eastAsia="Calibri"/>
          <w:color w:val="191919"/>
        </w:rPr>
      </w:pPr>
    </w:p>
    <w:p w14:paraId="407E3AB8" w14:textId="77777777" w:rsidR="00397134" w:rsidRDefault="00397134" w:rsidP="00397134">
      <w:pPr>
        <w:tabs>
          <w:tab w:val="left" w:pos="1500"/>
        </w:tabs>
        <w:spacing w:line="240" w:lineRule="auto"/>
        <w:rPr>
          <w:rFonts w:eastAsia="Calibri"/>
          <w:color w:val="191919"/>
        </w:rPr>
      </w:pPr>
    </w:p>
    <w:p w14:paraId="12F9CF2E" w14:textId="77777777" w:rsidR="00397134" w:rsidRDefault="00397134" w:rsidP="00397134">
      <w:pPr>
        <w:tabs>
          <w:tab w:val="left" w:pos="1500"/>
        </w:tabs>
        <w:spacing w:line="240" w:lineRule="auto"/>
        <w:rPr>
          <w:rFonts w:eastAsia="Calibri"/>
          <w:color w:val="191919"/>
        </w:rPr>
      </w:pPr>
    </w:p>
    <w:p w14:paraId="20457044" w14:textId="77777777" w:rsidR="00397134" w:rsidRDefault="00397134" w:rsidP="00397134">
      <w:pPr>
        <w:tabs>
          <w:tab w:val="left" w:pos="1500"/>
        </w:tabs>
        <w:spacing w:line="240" w:lineRule="auto"/>
        <w:rPr>
          <w:rFonts w:eastAsia="Calibri"/>
          <w:color w:val="191919"/>
        </w:rPr>
      </w:pPr>
    </w:p>
    <w:p w14:paraId="0362EF86" w14:textId="77777777" w:rsidR="00397134" w:rsidRDefault="00397134" w:rsidP="00397134">
      <w:pPr>
        <w:tabs>
          <w:tab w:val="left" w:pos="1500"/>
        </w:tabs>
        <w:spacing w:line="240" w:lineRule="auto"/>
        <w:rPr>
          <w:rFonts w:eastAsia="Calibri"/>
          <w:color w:val="191919"/>
        </w:rPr>
      </w:pPr>
    </w:p>
    <w:p w14:paraId="57986188" w14:textId="77777777" w:rsidR="00397134" w:rsidRDefault="00397134" w:rsidP="00397134">
      <w:pPr>
        <w:tabs>
          <w:tab w:val="left" w:pos="1500"/>
        </w:tabs>
        <w:spacing w:line="240" w:lineRule="auto"/>
        <w:rPr>
          <w:rFonts w:eastAsia="Calibri"/>
          <w:color w:val="191919"/>
        </w:rPr>
      </w:pPr>
    </w:p>
    <w:p w14:paraId="09B8DFBC" w14:textId="77777777" w:rsidR="00397134" w:rsidRDefault="00397134" w:rsidP="00397134">
      <w:pPr>
        <w:tabs>
          <w:tab w:val="left" w:pos="1500"/>
        </w:tabs>
        <w:spacing w:line="240" w:lineRule="auto"/>
        <w:rPr>
          <w:rFonts w:eastAsia="Calibri"/>
          <w:color w:val="191919"/>
        </w:rPr>
      </w:pPr>
    </w:p>
    <w:p w14:paraId="0B8B44B9" w14:textId="77777777" w:rsidR="00397134" w:rsidRDefault="00397134" w:rsidP="00397134">
      <w:pPr>
        <w:tabs>
          <w:tab w:val="left" w:pos="1500"/>
        </w:tabs>
        <w:spacing w:line="240" w:lineRule="auto"/>
        <w:rPr>
          <w:rFonts w:eastAsia="Calibri"/>
          <w:color w:val="191919"/>
        </w:rPr>
      </w:pPr>
    </w:p>
    <w:p w14:paraId="182B1713" w14:textId="77777777" w:rsidR="00397134" w:rsidRDefault="00397134" w:rsidP="00397134">
      <w:pPr>
        <w:tabs>
          <w:tab w:val="left" w:pos="1500"/>
        </w:tabs>
        <w:spacing w:line="240" w:lineRule="auto"/>
        <w:rPr>
          <w:rFonts w:eastAsia="Calibri"/>
          <w:color w:val="191919"/>
        </w:rPr>
      </w:pPr>
    </w:p>
    <w:p w14:paraId="32B23664" w14:textId="77777777" w:rsidR="00397134" w:rsidRDefault="00397134" w:rsidP="00397134">
      <w:pPr>
        <w:tabs>
          <w:tab w:val="left" w:pos="1500"/>
        </w:tabs>
        <w:spacing w:line="240" w:lineRule="auto"/>
        <w:rPr>
          <w:rFonts w:eastAsia="Calibri"/>
          <w:color w:val="191919"/>
        </w:rPr>
      </w:pPr>
    </w:p>
    <w:p w14:paraId="404E20D4" w14:textId="77777777" w:rsidR="00397134" w:rsidRDefault="00397134" w:rsidP="00397134">
      <w:pPr>
        <w:tabs>
          <w:tab w:val="left" w:pos="1500"/>
        </w:tabs>
        <w:spacing w:line="240" w:lineRule="auto"/>
        <w:rPr>
          <w:rFonts w:eastAsia="Calibri"/>
          <w:color w:val="191919"/>
        </w:rPr>
      </w:pPr>
    </w:p>
    <w:p w14:paraId="384AC8C7" w14:textId="229AC295" w:rsidR="00EA04E6" w:rsidRPr="00397134" w:rsidRDefault="00397134" w:rsidP="00397134">
      <w:pPr>
        <w:tabs>
          <w:tab w:val="left" w:pos="1500"/>
        </w:tabs>
        <w:spacing w:after="0" w:line="240" w:lineRule="auto"/>
        <w:rPr>
          <w:rFonts w:ascii="Times New Roman" w:eastAsia="Times New Roman" w:hAnsi="Times New Roman" w:cs="Times New Roman"/>
          <w:sz w:val="20"/>
          <w:szCs w:val="20"/>
        </w:rPr>
      </w:pPr>
      <w:r w:rsidRPr="00397134">
        <w:rPr>
          <w:rFonts w:ascii="Times New Roman" w:eastAsia="Calibri" w:hAnsi="Times New Roman" w:cs="Times New Roman"/>
          <w:color w:val="191919"/>
          <w:sz w:val="20"/>
          <w:szCs w:val="20"/>
        </w:rPr>
        <w:t>Приложение № 10</w:t>
      </w:r>
      <w:r>
        <w:rPr>
          <w:rFonts w:ascii="Times New Roman" w:eastAsia="Calibri" w:hAnsi="Times New Roman" w:cs="Times New Roman"/>
          <w:color w:val="191919"/>
          <w:sz w:val="20"/>
          <w:szCs w:val="20"/>
        </w:rPr>
        <w:t xml:space="preserve"> </w:t>
      </w:r>
      <w:r w:rsidRPr="00397134">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28054599" w14:textId="77777777" w:rsidR="00EA04E6" w:rsidRPr="00397134" w:rsidRDefault="00EA04E6" w:rsidP="00397134">
      <w:pPr>
        <w:tabs>
          <w:tab w:val="left" w:pos="1500"/>
        </w:tabs>
        <w:spacing w:after="0" w:line="240" w:lineRule="auto"/>
        <w:ind w:firstLine="709"/>
        <w:jc w:val="center"/>
        <w:rPr>
          <w:rFonts w:ascii="Times New Roman" w:eastAsia="Times New Roman" w:hAnsi="Times New Roman" w:cs="Times New Roman"/>
          <w:b/>
          <w:bCs/>
          <w:sz w:val="20"/>
          <w:szCs w:val="20"/>
        </w:rPr>
      </w:pPr>
      <w:r w:rsidRPr="00397134">
        <w:rPr>
          <w:rFonts w:ascii="Times New Roman" w:eastAsia="Times New Roman" w:hAnsi="Times New Roman" w:cs="Times New Roman"/>
          <w:b/>
          <w:bCs/>
          <w:sz w:val="20"/>
          <w:szCs w:val="20"/>
        </w:rPr>
        <w:t>БЛАНК МЕЖВЕДОМСТВЕННОГО ЗАПРОСА О ПРЕДОСТАВЛЕНИИ ДОКУМЕНТА</w:t>
      </w:r>
    </w:p>
    <w:p w14:paraId="3833A901" w14:textId="10B764D8" w:rsidR="00EA04E6" w:rsidRPr="0011341C" w:rsidRDefault="00EA04E6" w:rsidP="00397134">
      <w:pPr>
        <w:tabs>
          <w:tab w:val="left" w:pos="1500"/>
        </w:tabs>
        <w:spacing w:after="0" w:line="240" w:lineRule="auto"/>
        <w:ind w:firstLine="709"/>
        <w:jc w:val="center"/>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Запрос о предоставлении</w:t>
      </w:r>
      <w:r w:rsidR="00397134">
        <w:rPr>
          <w:rFonts w:ascii="Times New Roman" w:eastAsia="Times New Roman" w:hAnsi="Times New Roman" w:cs="Times New Roman"/>
          <w:sz w:val="20"/>
          <w:szCs w:val="20"/>
        </w:rPr>
        <w:t xml:space="preserve"> </w:t>
      </w:r>
      <w:r w:rsidRPr="0011341C">
        <w:rPr>
          <w:rFonts w:ascii="Times New Roman" w:eastAsia="Times New Roman" w:hAnsi="Times New Roman" w:cs="Times New Roman"/>
          <w:sz w:val="20"/>
          <w:szCs w:val="20"/>
        </w:rPr>
        <w:t>информации/сведений/документа</w:t>
      </w:r>
    </w:p>
    <w:p w14:paraId="30E756BE" w14:textId="77777777" w:rsidR="00EA04E6" w:rsidRPr="0011341C" w:rsidRDefault="00EA04E6" w:rsidP="00397134">
      <w:pPr>
        <w:tabs>
          <w:tab w:val="left" w:pos="1500"/>
        </w:tabs>
        <w:spacing w:after="0" w:line="240" w:lineRule="auto"/>
        <w:ind w:firstLine="709"/>
        <w:jc w:val="center"/>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(нужное подчеркнуть)</w:t>
      </w:r>
    </w:p>
    <w:p w14:paraId="35F78686"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Уважаемый (ая) __________________________________!</w:t>
      </w:r>
    </w:p>
    <w:p w14:paraId="4CCDBC3D" w14:textId="4BDDF1CA" w:rsidR="00397134"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Прошу Вас предоставить (указать запрашиваемую информацию/сведения/акт) ______________________________________</w:t>
      </w:r>
    </w:p>
    <w:p w14:paraId="6F165E7B" w14:textId="0087EEF0"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в целях предоставления муниципальной услуги _________</w:t>
      </w:r>
      <w:r w:rsidR="00CE6B1E">
        <w:rPr>
          <w:rFonts w:ascii="Times New Roman" w:eastAsia="Times New Roman" w:hAnsi="Times New Roman" w:cs="Times New Roman"/>
          <w:sz w:val="20"/>
          <w:szCs w:val="20"/>
        </w:rPr>
        <w:t>___________________________________</w:t>
      </w:r>
      <w:r w:rsidRPr="0011341C">
        <w:rPr>
          <w:rFonts w:ascii="Times New Roman" w:eastAsia="Times New Roman" w:hAnsi="Times New Roman" w:cs="Times New Roman"/>
          <w:sz w:val="20"/>
          <w:szCs w:val="20"/>
        </w:rPr>
        <w:t>_____________________</w:t>
      </w:r>
    </w:p>
    <w:p w14:paraId="48337C02" w14:textId="79E60A8E"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__________________________________________________________________________________________________________</w:t>
      </w:r>
    </w:p>
    <w:p w14:paraId="7A294525" w14:textId="77777777" w:rsidR="00EA04E6" w:rsidRPr="00CE6B1E" w:rsidRDefault="00EA04E6" w:rsidP="00CE6B1E">
      <w:pPr>
        <w:spacing w:after="0" w:line="240" w:lineRule="auto"/>
        <w:ind w:firstLine="709"/>
        <w:jc w:val="center"/>
        <w:rPr>
          <w:rFonts w:ascii="Times New Roman" w:eastAsia="Times New Roman" w:hAnsi="Times New Roman" w:cs="Times New Roman"/>
          <w:sz w:val="16"/>
          <w:szCs w:val="16"/>
        </w:rPr>
      </w:pPr>
      <w:r w:rsidRPr="00CE6B1E">
        <w:rPr>
          <w:rFonts w:ascii="Times New Roman" w:eastAsia="Times New Roman" w:hAnsi="Times New Roman" w:cs="Times New Roman"/>
          <w:sz w:val="16"/>
          <w:szCs w:val="16"/>
        </w:rPr>
        <w:t>(указать наименование услуги и правовое основание запроса)</w:t>
      </w:r>
    </w:p>
    <w:p w14:paraId="1C4E9647" w14:textId="4F6CADF6"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w:t>
      </w:r>
      <w:r w:rsidR="00CE6B1E">
        <w:rPr>
          <w:rFonts w:ascii="Times New Roman" w:eastAsia="Times New Roman" w:hAnsi="Times New Roman" w:cs="Times New Roman"/>
          <w:sz w:val="20"/>
          <w:szCs w:val="20"/>
        </w:rPr>
        <w:t>___________________________________</w:t>
      </w:r>
      <w:r w:rsidRPr="0011341C">
        <w:rPr>
          <w:rFonts w:ascii="Times New Roman" w:eastAsia="Times New Roman" w:hAnsi="Times New Roman" w:cs="Times New Roman"/>
          <w:sz w:val="20"/>
          <w:szCs w:val="20"/>
        </w:rPr>
        <w:t>_________________________________</w:t>
      </w:r>
    </w:p>
    <w:p w14:paraId="0DE7E2C2" w14:textId="77777777" w:rsidR="00EA04E6" w:rsidRPr="00CE6B1E" w:rsidRDefault="00EA04E6" w:rsidP="00CE6B1E">
      <w:pPr>
        <w:spacing w:after="0" w:line="240" w:lineRule="auto"/>
        <w:ind w:firstLine="709"/>
        <w:jc w:val="center"/>
        <w:rPr>
          <w:rFonts w:ascii="Times New Roman" w:eastAsia="Times New Roman" w:hAnsi="Times New Roman" w:cs="Times New Roman"/>
          <w:sz w:val="16"/>
          <w:szCs w:val="16"/>
        </w:rPr>
      </w:pPr>
      <w:r w:rsidRPr="00CE6B1E">
        <w:rPr>
          <w:rFonts w:ascii="Times New Roman" w:eastAsia="Times New Roman" w:hAnsi="Times New Roman" w:cs="Times New Roman"/>
          <w:sz w:val="16"/>
          <w:szCs w:val="16"/>
        </w:rPr>
        <w:t>(указать ФИО получателя услуги полностью).</w:t>
      </w:r>
    </w:p>
    <w:p w14:paraId="0863B28B" w14:textId="67EE1308" w:rsidR="00CE6B1E"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lastRenderedPageBreak/>
        <w:t>на основании следующих сведений: ________________________________</w:t>
      </w:r>
      <w:r w:rsidR="00CE6B1E">
        <w:rPr>
          <w:rFonts w:ascii="Times New Roman" w:eastAsia="Times New Roman" w:hAnsi="Times New Roman" w:cs="Times New Roman"/>
          <w:sz w:val="20"/>
          <w:szCs w:val="20"/>
        </w:rPr>
        <w:t>__________________________</w:t>
      </w:r>
      <w:r w:rsidRPr="0011341C">
        <w:rPr>
          <w:rFonts w:ascii="Times New Roman" w:eastAsia="Times New Roman" w:hAnsi="Times New Roman" w:cs="Times New Roman"/>
          <w:sz w:val="20"/>
          <w:szCs w:val="20"/>
        </w:rPr>
        <w:t>_________________</w:t>
      </w:r>
    </w:p>
    <w:p w14:paraId="13F2F276" w14:textId="26505545"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_________________________________________________________________________</w:t>
      </w:r>
      <w:r w:rsidR="00CE6B1E">
        <w:rPr>
          <w:rFonts w:ascii="Times New Roman" w:eastAsia="Times New Roman" w:hAnsi="Times New Roman" w:cs="Times New Roman"/>
          <w:sz w:val="20"/>
          <w:szCs w:val="20"/>
        </w:rPr>
        <w:t>____________</w:t>
      </w:r>
      <w:r w:rsidRPr="0011341C">
        <w:rPr>
          <w:rFonts w:ascii="Times New Roman" w:eastAsia="Times New Roman" w:hAnsi="Times New Roman" w:cs="Times New Roman"/>
          <w:sz w:val="20"/>
          <w:szCs w:val="20"/>
        </w:rPr>
        <w:t>____________________</w:t>
      </w:r>
    </w:p>
    <w:p w14:paraId="6A4C655E" w14:textId="77777777" w:rsidR="00EA04E6" w:rsidRPr="00CE6B1E" w:rsidRDefault="00EA04E6" w:rsidP="00CE6B1E">
      <w:pPr>
        <w:spacing w:after="0" w:line="240" w:lineRule="auto"/>
        <w:ind w:firstLine="709"/>
        <w:jc w:val="center"/>
        <w:rPr>
          <w:rFonts w:ascii="Times New Roman" w:eastAsia="Times New Roman" w:hAnsi="Times New Roman" w:cs="Times New Roman"/>
          <w:sz w:val="16"/>
          <w:szCs w:val="16"/>
        </w:rPr>
      </w:pPr>
      <w:r w:rsidRPr="00CE6B1E">
        <w:rPr>
          <w:rFonts w:ascii="Times New Roman" w:eastAsia="Times New Roman" w:hAnsi="Times New Roman" w:cs="Times New Roman"/>
          <w:sz w:val="16"/>
          <w:szCs w:val="16"/>
        </w:rPr>
        <w:t>(указать сведения в составе запроса)</w:t>
      </w:r>
    </w:p>
    <w:p w14:paraId="0FD9B273"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 xml:space="preserve">Ответ прошу направить в срок до _______.    </w:t>
      </w:r>
    </w:p>
    <w:p w14:paraId="5F681D0B"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К запросу прилагаются:</w:t>
      </w:r>
    </w:p>
    <w:p w14:paraId="382F07C9"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1. _____________________________________________________________________</w:t>
      </w:r>
    </w:p>
    <w:p w14:paraId="7F4A8D39" w14:textId="77777777" w:rsidR="00EA04E6" w:rsidRPr="00CE6B1E" w:rsidRDefault="00EA04E6" w:rsidP="00EA04E6">
      <w:pPr>
        <w:spacing w:after="0" w:line="240" w:lineRule="auto"/>
        <w:jc w:val="both"/>
        <w:rPr>
          <w:rFonts w:ascii="Times New Roman" w:eastAsia="Times New Roman" w:hAnsi="Times New Roman" w:cs="Times New Roman"/>
          <w:sz w:val="16"/>
          <w:szCs w:val="16"/>
        </w:rPr>
      </w:pPr>
      <w:r w:rsidRPr="00CE6B1E">
        <w:rPr>
          <w:rFonts w:ascii="Times New Roman" w:eastAsia="Times New Roman" w:hAnsi="Times New Roman" w:cs="Times New Roman"/>
          <w:sz w:val="16"/>
          <w:szCs w:val="16"/>
        </w:rPr>
        <w:t>(указать наименование и количество экземпляров документа)</w:t>
      </w:r>
    </w:p>
    <w:p w14:paraId="6A18B06D"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2. _____________________________________________________________________</w:t>
      </w:r>
    </w:p>
    <w:p w14:paraId="50353504"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3. _____________________________________________________________</w:t>
      </w:r>
      <w:r w:rsidRPr="0011341C">
        <w:rPr>
          <w:rFonts w:ascii="Times New Roman" w:eastAsia="Times New Roman" w:hAnsi="Times New Roman" w:cs="Times New Roman"/>
          <w:sz w:val="20"/>
          <w:szCs w:val="20"/>
          <w:lang w:val="en-US"/>
        </w:rPr>
        <w:t>_____</w:t>
      </w:r>
      <w:r w:rsidRPr="0011341C">
        <w:rPr>
          <w:rFonts w:ascii="Times New Roman" w:eastAsia="Times New Roman" w:hAnsi="Times New Roman" w:cs="Times New Roman"/>
          <w:sz w:val="20"/>
          <w:szCs w:val="20"/>
        </w:rPr>
        <w:t>___</w:t>
      </w:r>
    </w:p>
    <w:p w14:paraId="243FB81E" w14:textId="77777777" w:rsidR="00EA04E6" w:rsidRPr="0011341C" w:rsidRDefault="00EA04E6" w:rsidP="00EA04E6">
      <w:pPr>
        <w:spacing w:after="0" w:line="240" w:lineRule="auto"/>
        <w:ind w:firstLine="709"/>
        <w:jc w:val="both"/>
        <w:rPr>
          <w:rFonts w:ascii="Times New Roman" w:eastAsia="Times New Roman" w:hAnsi="Times New Roman" w:cs="Times New Roman"/>
          <w:sz w:val="20"/>
          <w:szCs w:val="20"/>
        </w:rPr>
      </w:pPr>
    </w:p>
    <w:tbl>
      <w:tblPr>
        <w:tblW w:w="10664" w:type="dxa"/>
        <w:tblLayout w:type="fixed"/>
        <w:tblLook w:val="01E0" w:firstRow="1" w:lastRow="1" w:firstColumn="1" w:lastColumn="1" w:noHBand="0" w:noVBand="0"/>
      </w:tblPr>
      <w:tblGrid>
        <w:gridCol w:w="6521"/>
        <w:gridCol w:w="4143"/>
      </w:tblGrid>
      <w:tr w:rsidR="00EA04E6" w:rsidRPr="0011341C" w14:paraId="6BF99355" w14:textId="77777777" w:rsidTr="00CE6B1E">
        <w:tc>
          <w:tcPr>
            <w:tcW w:w="6521" w:type="dxa"/>
          </w:tcPr>
          <w:p w14:paraId="3B870C53"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lang w:val="en-US"/>
              </w:rPr>
              <w:t>C</w:t>
            </w:r>
            <w:r w:rsidRPr="0011341C">
              <w:rPr>
                <w:rFonts w:ascii="Times New Roman" w:eastAsia="Times New Roman" w:hAnsi="Times New Roman" w:cs="Times New Roman"/>
                <w:sz w:val="20"/>
                <w:szCs w:val="20"/>
              </w:rPr>
              <w:t xml:space="preserve"> уважением,</w:t>
            </w:r>
          </w:p>
          <w:p w14:paraId="46F0932F"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Председатель комитета по управлению муниципальным имуществом Завитинского муниципального округа</w:t>
            </w:r>
          </w:p>
          <w:p w14:paraId="62CB94BF"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w:t>
            </w:r>
          </w:p>
          <w:p w14:paraId="371646AB" w14:textId="77777777" w:rsidR="00EA04E6" w:rsidRPr="0011341C" w:rsidRDefault="00EA04E6" w:rsidP="00EA04E6">
            <w:pPr>
              <w:spacing w:after="0" w:line="240" w:lineRule="auto"/>
              <w:ind w:firstLine="709"/>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 xml:space="preserve">(Ф.И.О.)                                         </w:t>
            </w:r>
          </w:p>
        </w:tc>
        <w:tc>
          <w:tcPr>
            <w:tcW w:w="4143" w:type="dxa"/>
          </w:tcPr>
          <w:p w14:paraId="6CA1DB72" w14:textId="77777777" w:rsidR="00EA04E6" w:rsidRPr="0011341C" w:rsidRDefault="00EA04E6" w:rsidP="00EA04E6">
            <w:pPr>
              <w:spacing w:after="0" w:line="240" w:lineRule="auto"/>
              <w:ind w:firstLine="709"/>
              <w:jc w:val="both"/>
              <w:rPr>
                <w:rFonts w:ascii="Times New Roman" w:eastAsia="Times New Roman" w:hAnsi="Times New Roman" w:cs="Times New Roman"/>
                <w:sz w:val="20"/>
                <w:szCs w:val="20"/>
              </w:rPr>
            </w:pPr>
          </w:p>
          <w:p w14:paraId="186C8FA4" w14:textId="77777777" w:rsidR="00EA04E6" w:rsidRPr="0011341C" w:rsidRDefault="00EA04E6" w:rsidP="00EA04E6">
            <w:pPr>
              <w:pBdr>
                <w:bottom w:val="single" w:sz="12" w:space="1" w:color="auto"/>
              </w:pBdr>
              <w:spacing w:after="0" w:line="240" w:lineRule="auto"/>
              <w:ind w:firstLine="709"/>
              <w:jc w:val="both"/>
              <w:rPr>
                <w:rFonts w:ascii="Times New Roman" w:eastAsia="Times New Roman" w:hAnsi="Times New Roman" w:cs="Times New Roman"/>
                <w:sz w:val="20"/>
                <w:szCs w:val="20"/>
              </w:rPr>
            </w:pPr>
          </w:p>
          <w:p w14:paraId="3D630693" w14:textId="31A0EF20" w:rsidR="00EA04E6" w:rsidRPr="00CE6B1E" w:rsidRDefault="00EA04E6" w:rsidP="00EA04E6">
            <w:pPr>
              <w:spacing w:after="0" w:line="240" w:lineRule="auto"/>
              <w:ind w:firstLine="709"/>
              <w:jc w:val="both"/>
              <w:rPr>
                <w:rFonts w:ascii="Times New Roman" w:eastAsia="Times New Roman" w:hAnsi="Times New Roman" w:cs="Times New Roman"/>
                <w:sz w:val="16"/>
                <w:szCs w:val="16"/>
              </w:rPr>
            </w:pPr>
            <w:r w:rsidRPr="0011341C">
              <w:rPr>
                <w:rFonts w:ascii="Times New Roman" w:eastAsia="Times New Roman" w:hAnsi="Times New Roman" w:cs="Times New Roman"/>
                <w:sz w:val="20"/>
                <w:szCs w:val="20"/>
              </w:rPr>
              <w:t xml:space="preserve"> </w:t>
            </w:r>
            <w:r w:rsidRPr="00CE6B1E">
              <w:rPr>
                <w:rFonts w:ascii="Times New Roman" w:eastAsia="Times New Roman" w:hAnsi="Times New Roman" w:cs="Times New Roman"/>
                <w:sz w:val="16"/>
                <w:szCs w:val="16"/>
              </w:rPr>
              <w:t>(подпись)</w:t>
            </w:r>
          </w:p>
          <w:p w14:paraId="1B000CD9" w14:textId="77777777" w:rsidR="00EA04E6" w:rsidRPr="0011341C" w:rsidRDefault="00EA04E6" w:rsidP="00EA04E6">
            <w:pPr>
              <w:spacing w:after="0" w:line="240" w:lineRule="auto"/>
              <w:ind w:firstLine="709"/>
              <w:jc w:val="both"/>
              <w:rPr>
                <w:rFonts w:ascii="Times New Roman" w:eastAsia="Times New Roman" w:hAnsi="Times New Roman" w:cs="Times New Roman"/>
                <w:sz w:val="20"/>
                <w:szCs w:val="20"/>
              </w:rPr>
            </w:pPr>
          </w:p>
        </w:tc>
      </w:tr>
    </w:tbl>
    <w:p w14:paraId="60960E0D"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исп. _____________________________</w:t>
      </w:r>
    </w:p>
    <w:p w14:paraId="77A5F165"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тел. _____________________________</w:t>
      </w:r>
    </w:p>
    <w:p w14:paraId="342AA661"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 xml:space="preserve">                                                                                                                         </w:t>
      </w:r>
    </w:p>
    <w:p w14:paraId="633DA649" w14:textId="77777777" w:rsidR="00EA04E6" w:rsidRPr="0011341C" w:rsidRDefault="00EA04E6" w:rsidP="00EA04E6">
      <w:pPr>
        <w:spacing w:after="0" w:line="240" w:lineRule="auto"/>
        <w:jc w:val="both"/>
        <w:rPr>
          <w:rFonts w:ascii="Times New Roman" w:eastAsia="Times New Roman" w:hAnsi="Times New Roman" w:cs="Times New Roman"/>
          <w:sz w:val="20"/>
          <w:szCs w:val="20"/>
        </w:rPr>
      </w:pPr>
    </w:p>
    <w:p w14:paraId="49F7C6E4" w14:textId="259C604E" w:rsidR="00EA04E6" w:rsidRPr="00CE6B1E" w:rsidRDefault="00CE6B1E" w:rsidP="00CE6B1E">
      <w:pPr>
        <w:spacing w:after="0" w:line="240" w:lineRule="auto"/>
        <w:jc w:val="both"/>
        <w:rPr>
          <w:rFonts w:ascii="Times New Roman" w:eastAsia="Times New Roman" w:hAnsi="Times New Roman" w:cs="Times New Roman"/>
          <w:sz w:val="18"/>
          <w:szCs w:val="18"/>
        </w:rPr>
      </w:pPr>
      <w:r w:rsidRPr="00CE6B1E">
        <w:rPr>
          <w:rFonts w:ascii="Times New Roman" w:eastAsia="Calibri" w:hAnsi="Times New Roman" w:cs="Times New Roman"/>
          <w:b/>
          <w:bCs/>
          <w:color w:val="191919"/>
          <w:sz w:val="20"/>
          <w:szCs w:val="20"/>
        </w:rPr>
        <w:t>Приложение № 11</w:t>
      </w:r>
      <w:r w:rsidRPr="00CE6B1E">
        <w:rPr>
          <w:rFonts w:ascii="Times New Roman" w:eastAsia="Calibri" w:hAnsi="Times New Roman" w:cs="Times New Roman"/>
          <w:color w:val="191919"/>
          <w:sz w:val="20"/>
          <w:szCs w:val="20"/>
        </w:rPr>
        <w:t xml:space="preserve"> к административному регламенту предоставления муниципальной услуги</w:t>
      </w:r>
    </w:p>
    <w:p w14:paraId="15080864" w14:textId="1876875F" w:rsidR="00EA04E6" w:rsidRPr="0011341C" w:rsidRDefault="00EA04E6" w:rsidP="00CE6B1E">
      <w:pPr>
        <w:shd w:val="clear" w:color="auto" w:fill="FFFFFF"/>
        <w:spacing w:after="0" w:line="240" w:lineRule="auto"/>
        <w:jc w:val="center"/>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Расписка</w:t>
      </w:r>
      <w:r w:rsidR="00CE6B1E">
        <w:rPr>
          <w:rFonts w:ascii="Times New Roman" w:eastAsia="Times New Roman" w:hAnsi="Times New Roman" w:cs="Times New Roman"/>
          <w:sz w:val="20"/>
          <w:szCs w:val="20"/>
        </w:rPr>
        <w:t xml:space="preserve"> </w:t>
      </w:r>
      <w:r w:rsidRPr="0011341C">
        <w:rPr>
          <w:rFonts w:ascii="Times New Roman" w:eastAsia="Times New Roman" w:hAnsi="Times New Roman" w:cs="Times New Roman"/>
          <w:sz w:val="20"/>
          <w:szCs w:val="20"/>
        </w:rPr>
        <w:t>о приеме документов</w:t>
      </w:r>
    </w:p>
    <w:p w14:paraId="70369601" w14:textId="77777777" w:rsidR="00EA04E6" w:rsidRPr="0011341C" w:rsidRDefault="00EA04E6" w:rsidP="00CE6B1E">
      <w:pPr>
        <w:shd w:val="clear" w:color="auto" w:fill="FFFFFF"/>
        <w:spacing w:after="0" w:line="240" w:lineRule="auto"/>
        <w:jc w:val="center"/>
        <w:rPr>
          <w:rFonts w:ascii="Times New Roman" w:eastAsia="Times New Roman" w:hAnsi="Times New Roman" w:cs="Times New Roman"/>
          <w:sz w:val="20"/>
          <w:szCs w:val="20"/>
        </w:rPr>
      </w:pPr>
      <w:r w:rsidRPr="0011341C">
        <w:rPr>
          <w:rFonts w:ascii="Times New Roman" w:eastAsia="Times New Roman" w:hAnsi="Times New Roman" w:cs="Times New Roman"/>
          <w:i/>
          <w:sz w:val="20"/>
          <w:szCs w:val="20"/>
        </w:rPr>
        <w:t>Отделение ГАУ «МФЦ Амурской области» в городе Завитинске</w:t>
      </w:r>
      <w:r w:rsidRPr="0011341C">
        <w:rPr>
          <w:rFonts w:ascii="Times New Roman" w:eastAsia="Times New Roman" w:hAnsi="Times New Roman" w:cs="Times New Roman"/>
          <w:sz w:val="20"/>
          <w:szCs w:val="20"/>
        </w:rPr>
        <w:t>, в лице ________________________________________________________</w:t>
      </w:r>
    </w:p>
    <w:p w14:paraId="30DCE664" w14:textId="6389A992" w:rsidR="00EA04E6" w:rsidRPr="00CE6B1E" w:rsidRDefault="00EA04E6" w:rsidP="00CE6B1E">
      <w:pPr>
        <w:shd w:val="clear" w:color="auto" w:fill="FFFFFF"/>
        <w:spacing w:after="0" w:line="240" w:lineRule="auto"/>
        <w:ind w:firstLine="709"/>
        <w:jc w:val="center"/>
        <w:rPr>
          <w:rFonts w:ascii="Times New Roman" w:eastAsia="Times New Roman" w:hAnsi="Times New Roman" w:cs="Times New Roman"/>
          <w:sz w:val="16"/>
          <w:szCs w:val="16"/>
        </w:rPr>
      </w:pPr>
      <w:r w:rsidRPr="00CE6B1E">
        <w:rPr>
          <w:rFonts w:ascii="Times New Roman" w:eastAsia="Times New Roman" w:hAnsi="Times New Roman" w:cs="Times New Roman"/>
          <w:sz w:val="16"/>
          <w:szCs w:val="16"/>
        </w:rPr>
        <w:t>(должность, ФИО)</w:t>
      </w:r>
      <w:r w:rsidR="00CE6B1E" w:rsidRPr="00CE6B1E">
        <w:rPr>
          <w:rFonts w:ascii="Times New Roman" w:eastAsia="Times New Roman" w:hAnsi="Times New Roman" w:cs="Times New Roman"/>
          <w:sz w:val="16"/>
          <w:szCs w:val="16"/>
        </w:rPr>
        <w:t xml:space="preserve"> </w:t>
      </w:r>
      <w:r w:rsidRPr="00CE6B1E">
        <w:rPr>
          <w:rFonts w:ascii="Times New Roman" w:eastAsia="Times New Roman" w:hAnsi="Times New Roman" w:cs="Times New Roman"/>
          <w:sz w:val="16"/>
          <w:szCs w:val="16"/>
        </w:rPr>
        <w:t>уведомляет о приеме документов</w:t>
      </w:r>
    </w:p>
    <w:p w14:paraId="257F5D93" w14:textId="6C9C5575" w:rsidR="00EA04E6" w:rsidRPr="0011341C" w:rsidRDefault="00EA04E6" w:rsidP="00CE6B1E">
      <w:pPr>
        <w:shd w:val="clear" w:color="auto" w:fill="FFFFFF"/>
        <w:spacing w:after="0" w:line="240" w:lineRule="auto"/>
        <w:jc w:val="center"/>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_________________________________________________________,</w:t>
      </w:r>
    </w:p>
    <w:p w14:paraId="2235A2AD" w14:textId="77777777" w:rsidR="00EA04E6" w:rsidRPr="0011341C" w:rsidRDefault="00EA04E6" w:rsidP="00CE6B1E">
      <w:pPr>
        <w:shd w:val="clear" w:color="auto" w:fill="FFFFFF"/>
        <w:spacing w:after="0" w:line="240" w:lineRule="auto"/>
        <w:ind w:firstLine="709"/>
        <w:jc w:val="center"/>
        <w:rPr>
          <w:rFonts w:ascii="Times New Roman" w:eastAsia="Times New Roman" w:hAnsi="Times New Roman" w:cs="Times New Roman"/>
          <w:sz w:val="20"/>
          <w:szCs w:val="20"/>
        </w:rPr>
      </w:pPr>
      <w:r w:rsidRPr="00CE6B1E">
        <w:rPr>
          <w:rFonts w:ascii="Times New Roman" w:eastAsia="Times New Roman" w:hAnsi="Times New Roman" w:cs="Times New Roman"/>
          <w:sz w:val="16"/>
          <w:szCs w:val="16"/>
        </w:rPr>
        <w:t>(ФИО Заявителя)</w:t>
      </w:r>
    </w:p>
    <w:p w14:paraId="0921369A" w14:textId="333B3921" w:rsidR="00EA04E6" w:rsidRPr="0011341C" w:rsidRDefault="00EA04E6" w:rsidP="00CE6B1E">
      <w:pPr>
        <w:pStyle w:val="13"/>
        <w:tabs>
          <w:tab w:val="left" w:pos="4820"/>
        </w:tabs>
        <w:jc w:val="both"/>
        <w:rPr>
          <w:i/>
          <w:sz w:val="20"/>
          <w:szCs w:val="20"/>
        </w:rPr>
      </w:pPr>
      <w:r w:rsidRPr="0011341C">
        <w:rPr>
          <w:b w:val="0"/>
          <w:bCs w:val="0"/>
          <w:sz w:val="20"/>
          <w:szCs w:val="20"/>
        </w:rPr>
        <w:t>представившего пакет документов для получения муниципальной услуги «Признание молодой семьи или отказ в признании молодой семьи в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11341C">
        <w:rPr>
          <w:b w:val="0"/>
          <w:bCs w:val="0"/>
          <w:i/>
          <w:spacing w:val="1"/>
          <w:sz w:val="20"/>
          <w:szCs w:val="20"/>
        </w:rPr>
        <w:t xml:space="preserve"> </w:t>
      </w:r>
      <w:r w:rsidRPr="0011341C">
        <w:rPr>
          <w:b w:val="0"/>
          <w:bCs w:val="0"/>
          <w:sz w:val="20"/>
          <w:szCs w:val="20"/>
        </w:rPr>
        <w:t xml:space="preserve">на территории </w:t>
      </w:r>
      <w:r w:rsidRPr="0011341C">
        <w:rPr>
          <w:b w:val="0"/>
          <w:bCs w:val="0"/>
          <w:spacing w:val="-67"/>
          <w:sz w:val="20"/>
          <w:szCs w:val="20"/>
        </w:rPr>
        <w:t xml:space="preserve">                                                                                                    </w:t>
      </w:r>
      <w:r w:rsidRPr="0011341C">
        <w:rPr>
          <w:b w:val="0"/>
          <w:bCs w:val="0"/>
          <w:sz w:val="20"/>
          <w:szCs w:val="20"/>
        </w:rPr>
        <w:t>Завитинского муниципального округа</w:t>
      </w:r>
    </w:p>
    <w:p w14:paraId="5A385A55"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 xml:space="preserve"> (номер (идентификатор) в реестре муниципальных услуг: _____________________).</w:t>
      </w:r>
    </w:p>
    <w:p w14:paraId="3EEE450C"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616"/>
        <w:gridCol w:w="2410"/>
        <w:gridCol w:w="2226"/>
      </w:tblGrid>
      <w:tr w:rsidR="00EA04E6" w:rsidRPr="0011341C" w14:paraId="7571C40C" w14:textId="77777777" w:rsidTr="00CE6B1E">
        <w:tc>
          <w:tcPr>
            <w:tcW w:w="624" w:type="dxa"/>
            <w:tcBorders>
              <w:top w:val="single" w:sz="4" w:space="0" w:color="auto"/>
              <w:left w:val="single" w:sz="4" w:space="0" w:color="auto"/>
              <w:bottom w:val="single" w:sz="4" w:space="0" w:color="auto"/>
              <w:right w:val="single" w:sz="4" w:space="0" w:color="auto"/>
            </w:tcBorders>
            <w:vAlign w:val="center"/>
          </w:tcPr>
          <w:p w14:paraId="55DBB2DA"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w:t>
            </w:r>
          </w:p>
        </w:tc>
        <w:tc>
          <w:tcPr>
            <w:tcW w:w="4616" w:type="dxa"/>
            <w:tcBorders>
              <w:top w:val="single" w:sz="4" w:space="0" w:color="auto"/>
              <w:left w:val="single" w:sz="4" w:space="0" w:color="auto"/>
              <w:bottom w:val="single" w:sz="4" w:space="0" w:color="auto"/>
              <w:right w:val="single" w:sz="4" w:space="0" w:color="auto"/>
            </w:tcBorders>
            <w:vAlign w:val="center"/>
          </w:tcPr>
          <w:p w14:paraId="27B10D43" w14:textId="4529C998"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Перечень документов, представленных Заявителем</w:t>
            </w:r>
          </w:p>
        </w:tc>
        <w:tc>
          <w:tcPr>
            <w:tcW w:w="2410" w:type="dxa"/>
            <w:tcBorders>
              <w:top w:val="single" w:sz="4" w:space="0" w:color="auto"/>
              <w:left w:val="single" w:sz="4" w:space="0" w:color="auto"/>
              <w:bottom w:val="single" w:sz="4" w:space="0" w:color="auto"/>
              <w:right w:val="single" w:sz="4" w:space="0" w:color="auto"/>
            </w:tcBorders>
            <w:vAlign w:val="center"/>
          </w:tcPr>
          <w:p w14:paraId="66D998EE" w14:textId="6050939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lang w:val="en-US"/>
              </w:rPr>
            </w:pPr>
            <w:r w:rsidRPr="0011341C">
              <w:rPr>
                <w:rFonts w:ascii="Times New Roman" w:eastAsia="Times New Roman" w:hAnsi="Times New Roman" w:cs="Times New Roman"/>
                <w:sz w:val="20"/>
                <w:szCs w:val="20"/>
              </w:rPr>
              <w:t>Количество</w:t>
            </w:r>
            <w:r w:rsidR="00CE6B1E">
              <w:rPr>
                <w:rFonts w:ascii="Times New Roman" w:eastAsia="Times New Roman" w:hAnsi="Times New Roman" w:cs="Times New Roman"/>
                <w:sz w:val="20"/>
                <w:szCs w:val="20"/>
              </w:rPr>
              <w:t xml:space="preserve"> </w:t>
            </w:r>
            <w:r w:rsidRPr="0011341C">
              <w:rPr>
                <w:rFonts w:ascii="Times New Roman" w:eastAsia="Times New Roman" w:hAnsi="Times New Roman" w:cs="Times New Roman"/>
                <w:sz w:val="20"/>
                <w:szCs w:val="20"/>
              </w:rPr>
              <w:t>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14:paraId="01ECD346" w14:textId="2E9A2E8A"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Количество листов</w:t>
            </w:r>
          </w:p>
        </w:tc>
      </w:tr>
      <w:tr w:rsidR="00EA04E6" w:rsidRPr="0011341C" w14:paraId="5CA822E7" w14:textId="77777777" w:rsidTr="00CE6B1E">
        <w:tc>
          <w:tcPr>
            <w:tcW w:w="624" w:type="dxa"/>
            <w:tcBorders>
              <w:top w:val="single" w:sz="4" w:space="0" w:color="auto"/>
              <w:left w:val="single" w:sz="4" w:space="0" w:color="auto"/>
              <w:bottom w:val="single" w:sz="4" w:space="0" w:color="auto"/>
              <w:right w:val="single" w:sz="4" w:space="0" w:color="auto"/>
            </w:tcBorders>
            <w:vAlign w:val="center"/>
          </w:tcPr>
          <w:p w14:paraId="287AF33B"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1</w:t>
            </w:r>
          </w:p>
        </w:tc>
        <w:tc>
          <w:tcPr>
            <w:tcW w:w="4616" w:type="dxa"/>
            <w:tcBorders>
              <w:top w:val="single" w:sz="4" w:space="0" w:color="auto"/>
              <w:left w:val="single" w:sz="4" w:space="0" w:color="auto"/>
              <w:bottom w:val="single" w:sz="4" w:space="0" w:color="auto"/>
              <w:right w:val="single" w:sz="4" w:space="0" w:color="auto"/>
            </w:tcBorders>
          </w:tcPr>
          <w:p w14:paraId="0FD1D403"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Заявление</w:t>
            </w:r>
          </w:p>
        </w:tc>
        <w:tc>
          <w:tcPr>
            <w:tcW w:w="2410" w:type="dxa"/>
            <w:tcBorders>
              <w:top w:val="single" w:sz="4" w:space="0" w:color="auto"/>
              <w:left w:val="single" w:sz="4" w:space="0" w:color="auto"/>
              <w:bottom w:val="single" w:sz="4" w:space="0" w:color="auto"/>
              <w:right w:val="single" w:sz="4" w:space="0" w:color="auto"/>
            </w:tcBorders>
          </w:tcPr>
          <w:p w14:paraId="7FBF25B1"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6315F6C1"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r>
      <w:tr w:rsidR="00EA04E6" w:rsidRPr="0011341C" w14:paraId="0DACC535" w14:textId="77777777" w:rsidTr="00CE6B1E">
        <w:tc>
          <w:tcPr>
            <w:tcW w:w="624" w:type="dxa"/>
            <w:tcBorders>
              <w:top w:val="single" w:sz="4" w:space="0" w:color="auto"/>
              <w:left w:val="single" w:sz="4" w:space="0" w:color="auto"/>
              <w:bottom w:val="single" w:sz="4" w:space="0" w:color="auto"/>
              <w:right w:val="single" w:sz="4" w:space="0" w:color="auto"/>
            </w:tcBorders>
            <w:vAlign w:val="center"/>
          </w:tcPr>
          <w:p w14:paraId="394FDB20"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2</w:t>
            </w:r>
          </w:p>
        </w:tc>
        <w:tc>
          <w:tcPr>
            <w:tcW w:w="4616" w:type="dxa"/>
            <w:tcBorders>
              <w:top w:val="single" w:sz="4" w:space="0" w:color="auto"/>
              <w:left w:val="single" w:sz="4" w:space="0" w:color="auto"/>
              <w:bottom w:val="single" w:sz="4" w:space="0" w:color="auto"/>
              <w:right w:val="single" w:sz="4" w:space="0" w:color="auto"/>
            </w:tcBorders>
          </w:tcPr>
          <w:p w14:paraId="479620FC"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7C2C86"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67C50DBC"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r>
      <w:tr w:rsidR="00EA04E6" w:rsidRPr="0011341C" w14:paraId="17CBC7D5" w14:textId="77777777" w:rsidTr="00CE6B1E">
        <w:tc>
          <w:tcPr>
            <w:tcW w:w="624" w:type="dxa"/>
            <w:tcBorders>
              <w:top w:val="single" w:sz="4" w:space="0" w:color="auto"/>
              <w:left w:val="single" w:sz="4" w:space="0" w:color="auto"/>
              <w:bottom w:val="single" w:sz="4" w:space="0" w:color="auto"/>
              <w:right w:val="single" w:sz="4" w:space="0" w:color="auto"/>
            </w:tcBorders>
            <w:vAlign w:val="center"/>
          </w:tcPr>
          <w:p w14:paraId="381648E9"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3</w:t>
            </w:r>
          </w:p>
        </w:tc>
        <w:tc>
          <w:tcPr>
            <w:tcW w:w="4616" w:type="dxa"/>
            <w:tcBorders>
              <w:top w:val="single" w:sz="4" w:space="0" w:color="auto"/>
              <w:left w:val="single" w:sz="4" w:space="0" w:color="auto"/>
              <w:bottom w:val="single" w:sz="4" w:space="0" w:color="auto"/>
              <w:right w:val="single" w:sz="4" w:space="0" w:color="auto"/>
            </w:tcBorders>
          </w:tcPr>
          <w:p w14:paraId="49F7F77F"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8DEAFB5"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2207942A"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r>
      <w:tr w:rsidR="00EA04E6" w:rsidRPr="0011341C" w14:paraId="49397C94" w14:textId="77777777" w:rsidTr="00CE6B1E">
        <w:tc>
          <w:tcPr>
            <w:tcW w:w="624" w:type="dxa"/>
            <w:tcBorders>
              <w:top w:val="single" w:sz="4" w:space="0" w:color="auto"/>
              <w:left w:val="single" w:sz="4" w:space="0" w:color="auto"/>
              <w:bottom w:val="single" w:sz="4" w:space="0" w:color="auto"/>
              <w:right w:val="single" w:sz="4" w:space="0" w:color="auto"/>
            </w:tcBorders>
            <w:vAlign w:val="center"/>
          </w:tcPr>
          <w:p w14:paraId="7FBDEF2C"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w:t>
            </w:r>
          </w:p>
        </w:tc>
        <w:tc>
          <w:tcPr>
            <w:tcW w:w="4616" w:type="dxa"/>
            <w:tcBorders>
              <w:top w:val="single" w:sz="4" w:space="0" w:color="auto"/>
              <w:left w:val="single" w:sz="4" w:space="0" w:color="auto"/>
              <w:bottom w:val="single" w:sz="4" w:space="0" w:color="auto"/>
              <w:right w:val="single" w:sz="4" w:space="0" w:color="auto"/>
            </w:tcBorders>
          </w:tcPr>
          <w:p w14:paraId="348D5F0D"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E843723"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14:paraId="21440326" w14:textId="77777777" w:rsidR="00EA04E6" w:rsidRPr="0011341C" w:rsidRDefault="00EA04E6" w:rsidP="00EA04E6">
            <w:pPr>
              <w:shd w:val="clear" w:color="auto" w:fill="FFFFFF"/>
              <w:spacing w:after="0" w:line="240" w:lineRule="auto"/>
              <w:ind w:firstLine="709"/>
              <w:jc w:val="both"/>
              <w:rPr>
                <w:rFonts w:ascii="Times New Roman" w:eastAsia="Times New Roman" w:hAnsi="Times New Roman" w:cs="Times New Roman"/>
                <w:sz w:val="20"/>
                <w:szCs w:val="20"/>
              </w:rPr>
            </w:pPr>
          </w:p>
        </w:tc>
      </w:tr>
    </w:tbl>
    <w:p w14:paraId="3D6D2750"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Документы, которые будут получены по межведомственным запросам:</w:t>
      </w:r>
    </w:p>
    <w:p w14:paraId="1F89F0F8"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_____________________________________________________________</w:t>
      </w:r>
    </w:p>
    <w:p w14:paraId="09EE29D2"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_____________________________________________________________</w:t>
      </w:r>
    </w:p>
    <w:p w14:paraId="10C71AF5"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Персональный логин и пароль Заявителя на официальном сайте</w:t>
      </w:r>
    </w:p>
    <w:p w14:paraId="4161EF49"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Логин: __________________________________</w:t>
      </w:r>
    </w:p>
    <w:p w14:paraId="6525ABE5"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Пароль: _________________________________</w:t>
      </w:r>
    </w:p>
    <w:p w14:paraId="71404B00"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Официальный сайт: ________________________</w:t>
      </w:r>
    </w:p>
    <w:p w14:paraId="4A8A44E6" w14:textId="77777777"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Максимальный срок предоставления муниципальной услуги составляет 25 рабочих дней со дня регистрации заявления в Уполномоченном органе.</w:t>
      </w:r>
    </w:p>
    <w:p w14:paraId="3581F5CF" w14:textId="5B3B28CE"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Телефон для справок, по которому можно уточнить ход рассмотрения заявления: ____________________________________.</w:t>
      </w:r>
    </w:p>
    <w:p w14:paraId="55BFE043" w14:textId="13CAFF76" w:rsidR="00EA04E6" w:rsidRPr="0011341C" w:rsidRDefault="00EA04E6" w:rsidP="00CE6B1E">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Индивидуальный порядковый номер записи в электронном журнале регистрации: ____________________________________</w:t>
      </w:r>
    </w:p>
    <w:p w14:paraId="14175C68" w14:textId="77777777" w:rsidR="00EA04E6" w:rsidRPr="0011341C" w:rsidRDefault="00EA04E6" w:rsidP="00EA04E6">
      <w:pPr>
        <w:shd w:val="clear" w:color="auto" w:fill="FFFFFF"/>
        <w:spacing w:after="0" w:line="240" w:lineRule="auto"/>
        <w:jc w:val="both"/>
        <w:rPr>
          <w:rFonts w:ascii="Times New Roman" w:eastAsia="Times New Roman" w:hAnsi="Times New Roman" w:cs="Times New Roman"/>
          <w:sz w:val="20"/>
          <w:szCs w:val="20"/>
        </w:rPr>
      </w:pPr>
      <w:r w:rsidRPr="0011341C">
        <w:rPr>
          <w:rFonts w:ascii="Times New Roman" w:eastAsia="Times New Roman" w:hAnsi="Times New Roman" w:cs="Times New Roman"/>
          <w:sz w:val="20"/>
          <w:szCs w:val="20"/>
        </w:rPr>
        <w:t>«_____» _____________ _______ г.                 ______________ / ___________________</w:t>
      </w:r>
    </w:p>
    <w:p w14:paraId="2E4EB394" w14:textId="2123F4D7" w:rsidR="00EA04E6" w:rsidRDefault="00EA04E6" w:rsidP="00EA04E6">
      <w:pPr>
        <w:spacing w:after="0" w:line="240" w:lineRule="auto"/>
        <w:jc w:val="both"/>
        <w:rPr>
          <w:rFonts w:ascii="Times New Roman" w:hAnsi="Times New Roman" w:cs="Times New Roman"/>
          <w:sz w:val="20"/>
          <w:szCs w:val="20"/>
        </w:rPr>
      </w:pPr>
    </w:p>
    <w:p w14:paraId="657EFAA1" w14:textId="6AFC77C5" w:rsidR="00CE6B1E" w:rsidRPr="00CE6B1E" w:rsidRDefault="00CE6B1E" w:rsidP="00CE6B1E">
      <w:pPr>
        <w:spacing w:after="0" w:line="240" w:lineRule="auto"/>
        <w:jc w:val="both"/>
        <w:rPr>
          <w:rFonts w:ascii="Times New Roman" w:hAnsi="Times New Roman" w:cs="Times New Roman"/>
          <w:sz w:val="20"/>
          <w:szCs w:val="20"/>
        </w:rPr>
      </w:pPr>
      <w:r w:rsidRPr="00CE6B1E">
        <w:rPr>
          <w:rFonts w:ascii="Times New Roman" w:hAnsi="Times New Roman" w:cs="Times New Roman"/>
          <w:b/>
          <w:bCs/>
          <w:color w:val="191919"/>
          <w:sz w:val="20"/>
          <w:szCs w:val="20"/>
        </w:rPr>
        <w:t>Приложение № 12</w:t>
      </w:r>
      <w:r w:rsidRPr="00CE6B1E">
        <w:rPr>
          <w:rFonts w:ascii="Times New Roman" w:hAnsi="Times New Roman" w:cs="Times New Roman"/>
          <w:color w:val="191919"/>
          <w:sz w:val="20"/>
          <w:szCs w:val="20"/>
        </w:rPr>
        <w:t xml:space="preserve"> к административному регламенту предоставления муниципальной услуги</w:t>
      </w:r>
    </w:p>
    <w:p w14:paraId="55037302" w14:textId="77777777" w:rsidR="00EA04E6" w:rsidRPr="00CE6B1E" w:rsidRDefault="00EA04E6" w:rsidP="00CE6B1E">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CE6B1E">
        <w:rPr>
          <w:rFonts w:ascii="Times New Roman" w:eastAsia="Calibri" w:hAnsi="Times New Roman" w:cs="Times New Roman"/>
          <w:b/>
          <w:bCs/>
          <w:sz w:val="20"/>
          <w:szCs w:val="20"/>
          <w:lang w:eastAsia="ru-RU"/>
        </w:rPr>
        <w:t>З А Я В Л Е Н И Е</w:t>
      </w:r>
    </w:p>
    <w:p w14:paraId="005FFD3B" w14:textId="77777777" w:rsidR="00EA04E6" w:rsidRPr="0011341C" w:rsidRDefault="00EA04E6" w:rsidP="00CE6B1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о выдаче дубликата результата предоставления</w:t>
      </w:r>
    </w:p>
    <w:p w14:paraId="7D826A51" w14:textId="77777777" w:rsidR="00EA04E6" w:rsidRPr="0011341C" w:rsidRDefault="00EA04E6" w:rsidP="00CE6B1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муниципальной услуги (выписку/справку/уведомление)</w:t>
      </w:r>
    </w:p>
    <w:p w14:paraId="1576B033" w14:textId="77777777" w:rsidR="00EA04E6" w:rsidRPr="0011341C" w:rsidRDefault="00EA04E6" w:rsidP="00CE6B1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 __________ 20___ г.</w:t>
      </w:r>
    </w:p>
    <w:p w14:paraId="0552545F" w14:textId="77777777" w:rsidR="00EA04E6" w:rsidRPr="0011341C" w:rsidRDefault="00EA04E6" w:rsidP="00CE6B1E">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____________________________________________________________________________</w:t>
      </w:r>
    </w:p>
    <w:p w14:paraId="427B6AB2" w14:textId="77777777" w:rsidR="00EA04E6" w:rsidRPr="00CE6B1E" w:rsidRDefault="00EA04E6" w:rsidP="00CE6B1E">
      <w:pPr>
        <w:widowControl w:val="0"/>
        <w:autoSpaceDE w:val="0"/>
        <w:autoSpaceDN w:val="0"/>
        <w:adjustRightInd w:val="0"/>
        <w:spacing w:after="0" w:line="240" w:lineRule="auto"/>
        <w:jc w:val="center"/>
        <w:rPr>
          <w:rFonts w:ascii="Times New Roman" w:eastAsia="Calibri" w:hAnsi="Times New Roman" w:cs="Times New Roman"/>
          <w:i/>
          <w:sz w:val="16"/>
          <w:szCs w:val="16"/>
          <w:lang w:eastAsia="ru-RU"/>
        </w:rPr>
      </w:pPr>
      <w:r w:rsidRPr="00CE6B1E">
        <w:rPr>
          <w:rFonts w:ascii="Times New Roman" w:eastAsia="Calibri" w:hAnsi="Times New Roman" w:cs="Times New Roman"/>
          <w:i/>
          <w:sz w:val="16"/>
          <w:szCs w:val="16"/>
          <w:lang w:eastAsia="ru-RU"/>
        </w:rPr>
        <w:t>(наименование уполномоченного органа на выдачу результата предоставления муниципальной услуги)</w:t>
      </w:r>
    </w:p>
    <w:p w14:paraId="3E0C1D14"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Calibri" w:hAnsi="Times New Roman" w:cs="Times New Roman"/>
          <w:sz w:val="20"/>
          <w:szCs w:val="20"/>
          <w:lang w:eastAsia="ru-RU"/>
        </w:rPr>
        <w:t xml:space="preserve">Прошу выдать дубликат результата предоставления муниципальной услуги </w:t>
      </w:r>
      <w:r w:rsidRPr="0011341C">
        <w:rPr>
          <w:rFonts w:ascii="Times New Roman" w:eastAsia="Times New Roman" w:hAnsi="Times New Roman" w:cs="Times New Roman"/>
          <w:color w:val="191919"/>
          <w:sz w:val="20"/>
          <w:szCs w:val="20"/>
        </w:rPr>
        <w:t>(</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xml:space="preserve">): </w:t>
      </w:r>
    </w:p>
    <w:p w14:paraId="71C44E65"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28896" behindDoc="0" locked="0" layoutInCell="1" allowOverlap="1" wp14:anchorId="7DF1B848" wp14:editId="3D3795D9">
                <wp:simplePos x="0" y="0"/>
                <wp:positionH relativeFrom="column">
                  <wp:posOffset>977265</wp:posOffset>
                </wp:positionH>
                <wp:positionV relativeFrom="paragraph">
                  <wp:posOffset>31750</wp:posOffset>
                </wp:positionV>
                <wp:extent cx="180975" cy="152400"/>
                <wp:effectExtent l="9525" t="5715" r="9525" b="1333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14317" id="Прямоугольник 108" o:spid="_x0000_s1026" style="position:absolute;margin-left:76.95pt;margin-top:2.5pt;width:14.2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"/>
            </w:pict>
          </mc:Fallback>
        </mc:AlternateContent>
      </w:r>
      <w:r w:rsidRPr="0011341C">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29920" behindDoc="0" locked="0" layoutInCell="1" allowOverlap="1" wp14:anchorId="187C6AB2" wp14:editId="7815DF5D">
                <wp:simplePos x="0" y="0"/>
                <wp:positionH relativeFrom="column">
                  <wp:posOffset>1977390</wp:posOffset>
                </wp:positionH>
                <wp:positionV relativeFrom="paragraph">
                  <wp:posOffset>31750</wp:posOffset>
                </wp:positionV>
                <wp:extent cx="180975" cy="152400"/>
                <wp:effectExtent l="9525" t="5715" r="952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2416" id="Прямоугольник 109" o:spid="_x0000_s1026" style="position:absolute;margin-left:155.7pt;margin-top:2.5pt;width:14.2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"/>
            </w:pict>
          </mc:Fallback>
        </mc:AlternateContent>
      </w:r>
      <w:r w:rsidRPr="0011341C">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27872" behindDoc="0" locked="0" layoutInCell="1" allowOverlap="1" wp14:anchorId="7A26F588" wp14:editId="43A66143">
                <wp:simplePos x="0" y="0"/>
                <wp:positionH relativeFrom="column">
                  <wp:posOffset>91440</wp:posOffset>
                </wp:positionH>
                <wp:positionV relativeFrom="paragraph">
                  <wp:posOffset>31750</wp:posOffset>
                </wp:positionV>
                <wp:extent cx="180975" cy="152400"/>
                <wp:effectExtent l="9525" t="5715"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D81E" id="Прямоугольник 110" o:spid="_x0000_s1026" style="position:absolute;margin-left:7.2pt;margin-top:2.5pt;width:14.2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gXSQIAAFA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"/>
            </w:pict>
          </mc:Fallback>
        </mc:AlternateContent>
      </w:r>
      <w:r w:rsidRPr="0011341C">
        <w:rPr>
          <w:rFonts w:ascii="Times New Roman" w:eastAsia="Times New Roman" w:hAnsi="Times New Roman" w:cs="Times New Roman"/>
          <w:color w:val="191919"/>
          <w:sz w:val="20"/>
          <w:szCs w:val="20"/>
        </w:rPr>
        <w:t xml:space="preserve">         выписка          справка            уведомление</w:t>
      </w:r>
    </w:p>
    <w:p w14:paraId="1300797F"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от ____________ № _______</w:t>
      </w:r>
    </w:p>
    <w:p w14:paraId="1441B9E8"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о____________________________________________________________________________</w:t>
      </w:r>
    </w:p>
    <w:p w14:paraId="3885B8AC"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EA04E6" w:rsidRPr="0011341C" w14:paraId="4EF39E18" w14:textId="77777777" w:rsidTr="006053D0">
        <w:tc>
          <w:tcPr>
            <w:tcW w:w="5684" w:type="dxa"/>
            <w:tcBorders>
              <w:top w:val="nil"/>
              <w:left w:val="nil"/>
              <w:bottom w:val="nil"/>
              <w:right w:val="nil"/>
            </w:tcBorders>
          </w:tcPr>
          <w:p w14:paraId="7D0A6B95"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Информацию прошу предоставить (</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13CE2FD0"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014" w:type="dxa"/>
            <w:tcBorders>
              <w:top w:val="nil"/>
              <w:left w:val="nil"/>
              <w:bottom w:val="nil"/>
              <w:right w:val="nil"/>
            </w:tcBorders>
          </w:tcPr>
          <w:p w14:paraId="680CFBA0"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551E2AC0"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638" w:type="dxa"/>
            <w:tcBorders>
              <w:left w:val="single" w:sz="4" w:space="0" w:color="auto"/>
              <w:right w:val="single" w:sz="4" w:space="0" w:color="auto"/>
            </w:tcBorders>
          </w:tcPr>
          <w:p w14:paraId="015AEABC"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17EBDFC1"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r>
    </w:tbl>
    <w:p w14:paraId="7304DFC9"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Адрес для доставки почтой __________________________________________</w:t>
      </w:r>
    </w:p>
    <w:p w14:paraId="1D0A1B1B"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Анкета Заявителя.</w:t>
      </w:r>
    </w:p>
    <w:tbl>
      <w:tblPr>
        <w:tblpPr w:leftFromText="180" w:rightFromText="180" w:vertAnchor="text" w:tblpY="1"/>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4"/>
        <w:gridCol w:w="5085"/>
        <w:gridCol w:w="1133"/>
        <w:gridCol w:w="27"/>
      </w:tblGrid>
      <w:tr w:rsidR="00EA04E6" w:rsidRPr="00CE6B1E" w14:paraId="79C5AB73" w14:textId="77777777" w:rsidTr="00B474E3">
        <w:trPr>
          <w:gridAfter w:val="1"/>
          <w:wAfter w:w="27" w:type="dxa"/>
          <w:trHeight w:val="20"/>
        </w:trPr>
        <w:tc>
          <w:tcPr>
            <w:tcW w:w="9489" w:type="dxa"/>
            <w:gridSpan w:val="2"/>
            <w:tcBorders>
              <w:top w:val="single" w:sz="4" w:space="0" w:color="auto"/>
              <w:left w:val="single" w:sz="4" w:space="0" w:color="auto"/>
              <w:right w:val="single" w:sz="4" w:space="0" w:color="auto"/>
            </w:tcBorders>
          </w:tcPr>
          <w:p w14:paraId="27BEA2AB"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 xml:space="preserve">Ф.И.О. физического лица (либо его уполномоченного Заявителя) </w:t>
            </w:r>
          </w:p>
        </w:tc>
        <w:tc>
          <w:tcPr>
            <w:tcW w:w="1133" w:type="dxa"/>
            <w:tcBorders>
              <w:top w:val="single" w:sz="4" w:space="0" w:color="auto"/>
              <w:left w:val="single" w:sz="4" w:space="0" w:color="auto"/>
              <w:right w:val="single" w:sz="4" w:space="0" w:color="auto"/>
            </w:tcBorders>
          </w:tcPr>
          <w:p w14:paraId="57733503" w14:textId="77777777" w:rsidR="00EA04E6" w:rsidRPr="00CE6B1E" w:rsidRDefault="00EA04E6" w:rsidP="00B474E3">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E6B1E" w14:paraId="44886123" w14:textId="77777777" w:rsidTr="00B474E3">
        <w:trPr>
          <w:gridAfter w:val="1"/>
          <w:wAfter w:w="27" w:type="dxa"/>
          <w:trHeight w:val="20"/>
        </w:trPr>
        <w:tc>
          <w:tcPr>
            <w:tcW w:w="9489" w:type="dxa"/>
            <w:gridSpan w:val="2"/>
            <w:tcBorders>
              <w:top w:val="single" w:sz="4" w:space="0" w:color="auto"/>
              <w:left w:val="single" w:sz="4" w:space="0" w:color="auto"/>
              <w:right w:val="single" w:sz="4" w:space="0" w:color="auto"/>
            </w:tcBorders>
          </w:tcPr>
          <w:p w14:paraId="2F4F422E"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 xml:space="preserve">Реквизиты документа, удостоверяющего личность </w:t>
            </w:r>
          </w:p>
        </w:tc>
        <w:tc>
          <w:tcPr>
            <w:tcW w:w="1133" w:type="dxa"/>
            <w:tcBorders>
              <w:top w:val="single" w:sz="4" w:space="0" w:color="auto"/>
              <w:left w:val="single" w:sz="4" w:space="0" w:color="auto"/>
              <w:right w:val="single" w:sz="4" w:space="0" w:color="auto"/>
            </w:tcBorders>
          </w:tcPr>
          <w:p w14:paraId="0EAAABAA" w14:textId="77777777" w:rsidR="00EA04E6" w:rsidRPr="00CE6B1E" w:rsidRDefault="00EA04E6" w:rsidP="00B474E3">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E6B1E" w14:paraId="66050158" w14:textId="77777777" w:rsidTr="00B474E3">
        <w:trPr>
          <w:gridAfter w:val="1"/>
          <w:wAfter w:w="27" w:type="dxa"/>
          <w:trHeight w:val="20"/>
        </w:trPr>
        <w:tc>
          <w:tcPr>
            <w:tcW w:w="9489" w:type="dxa"/>
            <w:gridSpan w:val="2"/>
            <w:tcBorders>
              <w:top w:val="single" w:sz="4" w:space="0" w:color="auto"/>
              <w:left w:val="single" w:sz="4" w:space="0" w:color="auto"/>
              <w:right w:val="single" w:sz="4" w:space="0" w:color="auto"/>
            </w:tcBorders>
          </w:tcPr>
          <w:p w14:paraId="3F036763"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Адрес постоянного места жительства или преимущественного пребывания (область, город, улица, дом, корпус, квартира):</w:t>
            </w:r>
          </w:p>
        </w:tc>
        <w:tc>
          <w:tcPr>
            <w:tcW w:w="1133" w:type="dxa"/>
            <w:tcBorders>
              <w:top w:val="single" w:sz="4" w:space="0" w:color="auto"/>
              <w:left w:val="single" w:sz="4" w:space="0" w:color="auto"/>
              <w:right w:val="single" w:sz="4" w:space="0" w:color="auto"/>
            </w:tcBorders>
          </w:tcPr>
          <w:p w14:paraId="00A21B7B" w14:textId="77777777" w:rsidR="00EA04E6" w:rsidRPr="00CE6B1E" w:rsidRDefault="00EA04E6" w:rsidP="00B474E3">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E6B1E" w14:paraId="2B94716A" w14:textId="77777777" w:rsidTr="00B474E3">
        <w:trPr>
          <w:gridAfter w:val="1"/>
          <w:wAfter w:w="27" w:type="dxa"/>
          <w:trHeight w:val="20"/>
        </w:trPr>
        <w:tc>
          <w:tcPr>
            <w:tcW w:w="9489" w:type="dxa"/>
            <w:gridSpan w:val="2"/>
            <w:tcBorders>
              <w:top w:val="single" w:sz="4" w:space="0" w:color="auto"/>
              <w:left w:val="single" w:sz="4" w:space="0" w:color="auto"/>
              <w:right w:val="single" w:sz="4" w:space="0" w:color="auto"/>
            </w:tcBorders>
          </w:tcPr>
          <w:p w14:paraId="691167A2"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 xml:space="preserve">Ф.И.О. уполномоченного представителя, реквизиты документов, удостоверяющих личность (наименование, серия, номер, кем и когда </w:t>
            </w:r>
            <w:r w:rsidRPr="00CE6B1E">
              <w:rPr>
                <w:rFonts w:ascii="Times New Roman" w:eastAsia="Times New Roman" w:hAnsi="Times New Roman" w:cs="Times New Roman"/>
                <w:color w:val="191919"/>
                <w:sz w:val="16"/>
                <w:szCs w:val="16"/>
              </w:rPr>
              <w:lastRenderedPageBreak/>
              <w:t>выдан):</w:t>
            </w:r>
          </w:p>
        </w:tc>
        <w:tc>
          <w:tcPr>
            <w:tcW w:w="1133" w:type="dxa"/>
            <w:tcBorders>
              <w:top w:val="single" w:sz="4" w:space="0" w:color="auto"/>
              <w:left w:val="single" w:sz="4" w:space="0" w:color="auto"/>
              <w:right w:val="single" w:sz="4" w:space="0" w:color="auto"/>
            </w:tcBorders>
          </w:tcPr>
          <w:p w14:paraId="5BC18EE9" w14:textId="77777777" w:rsidR="00EA04E6" w:rsidRPr="00CE6B1E" w:rsidRDefault="00EA04E6" w:rsidP="00B474E3">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E6B1E" w14:paraId="6C2FBE24" w14:textId="77777777" w:rsidTr="00B474E3">
        <w:trPr>
          <w:gridAfter w:val="1"/>
          <w:wAfter w:w="27" w:type="dxa"/>
          <w:trHeight w:val="20"/>
        </w:trPr>
        <w:tc>
          <w:tcPr>
            <w:tcW w:w="9489" w:type="dxa"/>
            <w:gridSpan w:val="2"/>
            <w:tcBorders>
              <w:top w:val="single" w:sz="4" w:space="0" w:color="auto"/>
              <w:left w:val="single" w:sz="4" w:space="0" w:color="auto"/>
              <w:right w:val="single" w:sz="4" w:space="0" w:color="auto"/>
            </w:tcBorders>
          </w:tcPr>
          <w:p w14:paraId="78CFB124"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1133" w:type="dxa"/>
            <w:tcBorders>
              <w:top w:val="single" w:sz="4" w:space="0" w:color="auto"/>
              <w:left w:val="single" w:sz="4" w:space="0" w:color="auto"/>
              <w:right w:val="single" w:sz="4" w:space="0" w:color="auto"/>
            </w:tcBorders>
          </w:tcPr>
          <w:p w14:paraId="52CBB6C6" w14:textId="77777777" w:rsidR="00EA04E6" w:rsidRPr="00CE6B1E" w:rsidRDefault="00EA04E6" w:rsidP="00B474E3">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E6B1E" w14:paraId="1CF12D37" w14:textId="77777777" w:rsidTr="00B474E3">
        <w:trPr>
          <w:trHeight w:val="20"/>
        </w:trPr>
        <w:tc>
          <w:tcPr>
            <w:tcW w:w="10649" w:type="dxa"/>
            <w:gridSpan w:val="4"/>
            <w:tcBorders>
              <w:top w:val="single" w:sz="4" w:space="0" w:color="auto"/>
              <w:left w:val="single" w:sz="4" w:space="0" w:color="auto"/>
              <w:bottom w:val="single" w:sz="4" w:space="0" w:color="auto"/>
              <w:right w:val="single" w:sz="4" w:space="0" w:color="auto"/>
            </w:tcBorders>
          </w:tcPr>
          <w:p w14:paraId="7E9E60B6" w14:textId="77777777" w:rsidR="00EA04E6" w:rsidRPr="00CE6B1E"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E6B1E">
              <w:rPr>
                <w:rFonts w:ascii="Times New Roman" w:eastAsia="Times New Roman" w:hAnsi="Times New Roman" w:cs="Times New Roman"/>
                <w:color w:val="191919"/>
                <w:sz w:val="16"/>
                <w:szCs w:val="16"/>
              </w:rPr>
              <w:t>Контактный телефон:</w:t>
            </w:r>
          </w:p>
        </w:tc>
      </w:tr>
      <w:tr w:rsidR="00EA04E6" w:rsidRPr="0011341C" w14:paraId="27D6C1AB" w14:textId="77777777" w:rsidTr="00B47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60" w:type="dxa"/>
          <w:trHeight w:val="1003"/>
        </w:trPr>
        <w:tc>
          <w:tcPr>
            <w:tcW w:w="9489" w:type="dxa"/>
            <w:gridSpan w:val="2"/>
            <w:tcBorders>
              <w:top w:val="nil"/>
              <w:left w:val="nil"/>
              <w:bottom w:val="single" w:sz="4" w:space="0" w:color="auto"/>
              <w:right w:val="nil"/>
            </w:tcBorders>
            <w:vAlign w:val="bottom"/>
          </w:tcPr>
          <w:p w14:paraId="6AF51B11" w14:textId="77777777" w:rsidR="00EA04E6" w:rsidRPr="0011341C" w:rsidRDefault="00EA04E6" w:rsidP="00B474E3">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i/>
                <w:color w:val="191919"/>
                <w:sz w:val="20"/>
                <w:szCs w:val="20"/>
                <w:lang w:eastAsia="ru-RU"/>
              </w:rPr>
              <w:t>Приложение:</w:t>
            </w:r>
          </w:p>
          <w:p w14:paraId="581C47E5" w14:textId="77777777" w:rsidR="00EA04E6" w:rsidRPr="0011341C" w:rsidRDefault="00EA04E6" w:rsidP="00B474E3">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1. Копия документа, удостоверяющего личность.</w:t>
            </w:r>
          </w:p>
          <w:p w14:paraId="4FFF0B9C" w14:textId="46CE4174" w:rsidR="00EA04E6" w:rsidRPr="0011341C" w:rsidRDefault="00EA04E6" w:rsidP="00B474E3">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2.Копии документов, подтверждающих полномочия представителя</w:t>
            </w:r>
            <w:r w:rsidR="00CE6B1E">
              <w:rPr>
                <w:rFonts w:ascii="Times New Roman" w:eastAsia="Calibri" w:hAnsi="Times New Roman" w:cs="Times New Roman"/>
                <w:color w:val="191919"/>
                <w:sz w:val="20"/>
                <w:szCs w:val="20"/>
                <w:lang w:eastAsia="ru-RU"/>
              </w:rPr>
              <w:t xml:space="preserve"> </w:t>
            </w:r>
            <w:r w:rsidRPr="0011341C">
              <w:rPr>
                <w:rFonts w:ascii="Times New Roman" w:eastAsia="Calibri" w:hAnsi="Times New Roman" w:cs="Times New Roman"/>
                <w:color w:val="191919"/>
                <w:sz w:val="20"/>
                <w:szCs w:val="20"/>
                <w:lang w:eastAsia="ru-RU"/>
              </w:rPr>
              <w:t>физического и документов, удостоверяющих личность.</w:t>
            </w:r>
          </w:p>
          <w:p w14:paraId="066D3D56" w14:textId="77777777" w:rsidR="00EA04E6" w:rsidRPr="0011341C" w:rsidRDefault="00EA04E6" w:rsidP="00B474E3">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p>
        </w:tc>
      </w:tr>
      <w:tr w:rsidR="00EA04E6" w:rsidRPr="0011341C" w14:paraId="7E6AAD7F" w14:textId="77777777" w:rsidTr="00B47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45" w:type="dxa"/>
          <w:trHeight w:val="248"/>
        </w:trPr>
        <w:tc>
          <w:tcPr>
            <w:tcW w:w="4404" w:type="dxa"/>
            <w:tcBorders>
              <w:top w:val="nil"/>
              <w:left w:val="nil"/>
              <w:bottom w:val="nil"/>
              <w:right w:val="nil"/>
            </w:tcBorders>
          </w:tcPr>
          <w:p w14:paraId="74D08426" w14:textId="77777777" w:rsidR="00EA04E6" w:rsidRPr="0011341C" w:rsidRDefault="00EA04E6" w:rsidP="00B474E3">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Ф.И.О. Заявителя</w:t>
            </w:r>
          </w:p>
        </w:tc>
      </w:tr>
    </w:tbl>
    <w:p w14:paraId="2E629F0B" w14:textId="4742CE3E" w:rsidR="00B474E3" w:rsidRPr="00B474E3" w:rsidRDefault="00B474E3" w:rsidP="00B474E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B474E3">
        <w:rPr>
          <w:rFonts w:ascii="Times New Roman" w:hAnsi="Times New Roman" w:cs="Times New Roman"/>
          <w:b/>
          <w:bCs/>
          <w:color w:val="191919"/>
          <w:sz w:val="20"/>
          <w:szCs w:val="20"/>
        </w:rPr>
        <w:t>Приложение № 13</w:t>
      </w:r>
      <w:r w:rsidRPr="00B474E3">
        <w:rPr>
          <w:rFonts w:ascii="Times New Roman" w:hAnsi="Times New Roman" w:cs="Times New Roman"/>
          <w:color w:val="191919"/>
          <w:sz w:val="20"/>
          <w:szCs w:val="20"/>
        </w:rPr>
        <w:t xml:space="preserve"> к административному регламенту предоставления муниципальной услуги</w:t>
      </w:r>
    </w:p>
    <w:p w14:paraId="2A4F0C8B" w14:textId="187C3EA5" w:rsidR="00EA04E6" w:rsidRPr="00B474E3" w:rsidRDefault="00EA04E6" w:rsidP="00B474E3">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B474E3">
        <w:rPr>
          <w:rFonts w:ascii="Times New Roman" w:eastAsia="Calibri" w:hAnsi="Times New Roman" w:cs="Times New Roman"/>
          <w:b/>
          <w:bCs/>
          <w:sz w:val="20"/>
          <w:szCs w:val="20"/>
          <w:lang w:eastAsia="ru-RU"/>
        </w:rPr>
        <w:t>УВЕДОМЛЕНИЕ</w:t>
      </w:r>
    </w:p>
    <w:p w14:paraId="35A105EA" w14:textId="77777777" w:rsidR="00EA04E6" w:rsidRPr="0011341C" w:rsidRDefault="00EA04E6" w:rsidP="00B474E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об отказе о выдаче дубликата результата предоставления</w:t>
      </w:r>
    </w:p>
    <w:p w14:paraId="7D6CBE8A" w14:textId="77777777" w:rsidR="00EA04E6" w:rsidRPr="0011341C" w:rsidRDefault="00EA04E6" w:rsidP="00B474E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муниципальной услуги (выписку/справку/уведомление)</w:t>
      </w:r>
    </w:p>
    <w:p w14:paraId="7CB12377" w14:textId="77777777" w:rsidR="00EA04E6" w:rsidRPr="0011341C" w:rsidRDefault="00EA04E6" w:rsidP="00B474E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 __________ 20___ г.</w:t>
      </w:r>
    </w:p>
    <w:p w14:paraId="50791713" w14:textId="77777777" w:rsidR="00EA04E6" w:rsidRPr="0011341C" w:rsidRDefault="00EA04E6" w:rsidP="00B474E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_____________________________________________________________________________</w:t>
      </w:r>
    </w:p>
    <w:p w14:paraId="00883885" w14:textId="77777777" w:rsidR="00EA04E6" w:rsidRPr="00B474E3" w:rsidRDefault="00EA04E6" w:rsidP="00B474E3">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474E3">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04ED04A9" w14:textId="77777777" w:rsidR="00EA04E6" w:rsidRPr="0011341C" w:rsidRDefault="00EA04E6" w:rsidP="00B474E3">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по результатам рассмотрения заявления о выдаче дубликата результата предоставления муниципальной услуги (выписка/справка/уведомление) от ______________ № ___ принято решение об отказе в выдаче дубликата результата предоставления муниципальной услуги (выписка/справка/уведомление)</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6199"/>
        <w:gridCol w:w="2013"/>
      </w:tblGrid>
      <w:tr w:rsidR="00EA04E6" w:rsidRPr="00B474E3" w14:paraId="7E9B2C8A" w14:textId="77777777" w:rsidTr="00B474E3">
        <w:tc>
          <w:tcPr>
            <w:tcW w:w="2301" w:type="dxa"/>
            <w:shd w:val="clear" w:color="auto" w:fill="auto"/>
          </w:tcPr>
          <w:p w14:paraId="13D87FAB"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B474E3">
              <w:rPr>
                <w:rFonts w:ascii="Times New Roman" w:eastAsia="Calibri" w:hAnsi="Times New Roman" w:cs="Times New Roman"/>
                <w:sz w:val="16"/>
                <w:szCs w:val="16"/>
                <w:lang w:eastAsia="ru-RU"/>
              </w:rPr>
              <w:t>№ пункта Административного регламента</w:t>
            </w:r>
          </w:p>
        </w:tc>
        <w:tc>
          <w:tcPr>
            <w:tcW w:w="6199" w:type="dxa"/>
            <w:shd w:val="clear" w:color="auto" w:fill="auto"/>
          </w:tcPr>
          <w:p w14:paraId="73A691E7"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B474E3">
              <w:rPr>
                <w:rFonts w:ascii="Times New Roman" w:eastAsia="Calibri" w:hAnsi="Times New Roman" w:cs="Times New Roman"/>
                <w:sz w:val="16"/>
                <w:szCs w:val="16"/>
                <w:lang w:eastAsia="ru-RU"/>
              </w:rPr>
              <w:t>Наименование основания для отказа в выдаче дубликата результата предоставления муниципальной услуги (выписка/справка/уведомление) в соответствии с Административным регламентом</w:t>
            </w:r>
          </w:p>
        </w:tc>
        <w:tc>
          <w:tcPr>
            <w:tcW w:w="2013" w:type="dxa"/>
            <w:shd w:val="clear" w:color="auto" w:fill="auto"/>
          </w:tcPr>
          <w:p w14:paraId="58383020"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B474E3">
              <w:rPr>
                <w:rFonts w:ascii="Times New Roman" w:eastAsia="Calibri" w:hAnsi="Times New Roman" w:cs="Times New Roman"/>
                <w:sz w:val="16"/>
                <w:szCs w:val="16"/>
                <w:lang w:eastAsia="ru-RU"/>
              </w:rPr>
              <w:t>Разъяснение причин отказа в выдаче дубликата</w:t>
            </w:r>
          </w:p>
        </w:tc>
      </w:tr>
      <w:tr w:rsidR="00EA04E6" w:rsidRPr="00B474E3" w14:paraId="4B03A748" w14:textId="77777777" w:rsidTr="00B474E3">
        <w:tc>
          <w:tcPr>
            <w:tcW w:w="2301" w:type="dxa"/>
            <w:shd w:val="clear" w:color="auto" w:fill="auto"/>
          </w:tcPr>
          <w:p w14:paraId="2208A012"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p>
        </w:tc>
        <w:tc>
          <w:tcPr>
            <w:tcW w:w="6199" w:type="dxa"/>
            <w:shd w:val="clear" w:color="auto" w:fill="auto"/>
          </w:tcPr>
          <w:p w14:paraId="3FF1A8C8"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p>
        </w:tc>
        <w:tc>
          <w:tcPr>
            <w:tcW w:w="2013" w:type="dxa"/>
            <w:shd w:val="clear" w:color="auto" w:fill="auto"/>
          </w:tcPr>
          <w:p w14:paraId="34E4DD1E" w14:textId="77777777" w:rsidR="00EA04E6" w:rsidRPr="00B474E3"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p>
        </w:tc>
      </w:tr>
    </w:tbl>
    <w:p w14:paraId="0CFCA64F" w14:textId="09CEFE8E" w:rsidR="00EA04E6" w:rsidRPr="0011341C" w:rsidRDefault="00EA04E6" w:rsidP="00B474E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(выписка/справка/уведомление) после устранения указанных нарушений.</w:t>
      </w:r>
      <w:r w:rsidR="00B474E3">
        <w:rPr>
          <w:rFonts w:ascii="Times New Roman" w:eastAsia="Calibri" w:hAnsi="Times New Roman" w:cs="Times New Roman"/>
          <w:sz w:val="20"/>
          <w:szCs w:val="20"/>
          <w:lang w:eastAsia="ru-RU"/>
        </w:rPr>
        <w:t xml:space="preserve"> </w:t>
      </w:r>
      <w:r w:rsidRPr="0011341C">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r w:rsidR="00B474E3">
        <w:rPr>
          <w:rFonts w:ascii="Times New Roman" w:eastAsia="Calibri" w:hAnsi="Times New Roman" w:cs="Times New Roman"/>
          <w:sz w:val="20"/>
          <w:szCs w:val="20"/>
          <w:lang w:eastAsia="ru-RU"/>
        </w:rPr>
        <w:t xml:space="preserve"> </w:t>
      </w:r>
      <w:r w:rsidRPr="0011341C">
        <w:rPr>
          <w:rFonts w:ascii="Times New Roman" w:eastAsia="Calibri" w:hAnsi="Times New Roman" w:cs="Times New Roman"/>
          <w:sz w:val="20"/>
          <w:szCs w:val="20"/>
          <w:lang w:eastAsia="ru-RU"/>
        </w:rPr>
        <w:t>Дополнительно информируем: __________________________________________________.</w:t>
      </w:r>
    </w:p>
    <w:p w14:paraId="5384D40E" w14:textId="77777777" w:rsidR="00EA04E6" w:rsidRPr="00B474E3" w:rsidRDefault="00EA04E6" w:rsidP="00B474E3">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474E3">
        <w:rPr>
          <w:rFonts w:ascii="Times New Roman" w:eastAsia="Calibri" w:hAnsi="Times New Roman" w:cs="Times New Roman"/>
          <w:sz w:val="16"/>
          <w:szCs w:val="16"/>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(выписка/справка/уведомление), а также иная дополнительная информация при наличии)</w:t>
      </w:r>
    </w:p>
    <w:tbl>
      <w:tblPr>
        <w:tblW w:w="10260" w:type="dxa"/>
        <w:tblInd w:w="-142" w:type="dxa"/>
        <w:tblLook w:val="01E0" w:firstRow="1" w:lastRow="1" w:firstColumn="1" w:lastColumn="1" w:noHBand="0" w:noVBand="0"/>
      </w:tblPr>
      <w:tblGrid>
        <w:gridCol w:w="3896"/>
        <w:gridCol w:w="2627"/>
        <w:gridCol w:w="3737"/>
      </w:tblGrid>
      <w:tr w:rsidR="00EA04E6" w:rsidRPr="0011341C" w14:paraId="28A4210B" w14:textId="77777777" w:rsidTr="006053D0">
        <w:tc>
          <w:tcPr>
            <w:tcW w:w="3896" w:type="dxa"/>
          </w:tcPr>
          <w:p w14:paraId="545A6153" w14:textId="77777777" w:rsidR="00EA04E6" w:rsidRPr="0011341C"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Должность подписывающего лица</w:t>
            </w:r>
          </w:p>
        </w:tc>
        <w:tc>
          <w:tcPr>
            <w:tcW w:w="2627" w:type="dxa"/>
          </w:tcPr>
          <w:p w14:paraId="0BB9A2AF"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w:t>
            </w:r>
          </w:p>
          <w:p w14:paraId="6BA2D609"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B474E3">
              <w:rPr>
                <w:rFonts w:ascii="Times New Roman" w:eastAsia="Times New Roman" w:hAnsi="Times New Roman" w:cs="Times New Roman"/>
                <w:color w:val="191919"/>
                <w:sz w:val="16"/>
                <w:szCs w:val="16"/>
              </w:rPr>
              <w:t>(подпись)</w:t>
            </w:r>
          </w:p>
        </w:tc>
        <w:tc>
          <w:tcPr>
            <w:tcW w:w="3737" w:type="dxa"/>
          </w:tcPr>
          <w:p w14:paraId="704D295C"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_______________________</w:t>
            </w:r>
          </w:p>
          <w:p w14:paraId="5B38AF26"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B474E3">
              <w:rPr>
                <w:rFonts w:ascii="Times New Roman" w:eastAsia="Times New Roman" w:hAnsi="Times New Roman" w:cs="Times New Roman"/>
                <w:color w:val="191919"/>
                <w:sz w:val="16"/>
                <w:szCs w:val="16"/>
              </w:rPr>
              <w:t>(расшифровка подписи)</w:t>
            </w:r>
          </w:p>
        </w:tc>
      </w:tr>
    </w:tbl>
    <w:p w14:paraId="4B6AC20F" w14:textId="77777777" w:rsidR="00B474E3" w:rsidRPr="00B474E3" w:rsidRDefault="00EA04E6" w:rsidP="00B474E3">
      <w:pPr>
        <w:spacing w:after="0" w:line="240" w:lineRule="auto"/>
        <w:rPr>
          <w:rFonts w:ascii="Times New Roman" w:eastAsia="Calibri" w:hAnsi="Times New Roman" w:cs="Times New Roman"/>
          <w:color w:val="191919"/>
          <w:sz w:val="20"/>
          <w:szCs w:val="20"/>
        </w:rPr>
      </w:pPr>
      <w:r w:rsidRPr="00B474E3">
        <w:rPr>
          <w:rFonts w:ascii="Times New Roman" w:eastAsia="Calibri" w:hAnsi="Times New Roman" w:cs="Times New Roman"/>
          <w:color w:val="191919"/>
          <w:sz w:val="20"/>
          <w:szCs w:val="20"/>
          <w:lang w:eastAsia="ru-RU"/>
        </w:rPr>
        <w:t>Ф.И.О. исполнителя</w:t>
      </w:r>
    </w:p>
    <w:p w14:paraId="04BA73C0" w14:textId="496539E4" w:rsidR="00B474E3" w:rsidRPr="00B474E3" w:rsidRDefault="00B474E3" w:rsidP="00B474E3">
      <w:pPr>
        <w:spacing w:after="0" w:line="240" w:lineRule="auto"/>
        <w:rPr>
          <w:rFonts w:ascii="Times New Roman" w:eastAsia="Calibri" w:hAnsi="Times New Roman" w:cs="Times New Roman"/>
          <w:color w:val="191919"/>
          <w:sz w:val="20"/>
          <w:szCs w:val="20"/>
        </w:rPr>
      </w:pPr>
      <w:r w:rsidRPr="00B474E3">
        <w:rPr>
          <w:rFonts w:ascii="Times New Roman" w:eastAsia="Calibri" w:hAnsi="Times New Roman" w:cs="Times New Roman"/>
          <w:color w:val="191919"/>
          <w:sz w:val="20"/>
          <w:szCs w:val="20"/>
          <w:lang w:eastAsia="ru-RU"/>
        </w:rPr>
        <w:t>№ телефона</w:t>
      </w:r>
    </w:p>
    <w:p w14:paraId="2516FBBA" w14:textId="7B2B0B19" w:rsidR="00EA04E6" w:rsidRPr="00B474E3" w:rsidRDefault="00B474E3" w:rsidP="00B474E3">
      <w:pPr>
        <w:spacing w:after="0" w:line="240" w:lineRule="auto"/>
        <w:rPr>
          <w:rFonts w:ascii="Times New Roman" w:eastAsia="Calibri" w:hAnsi="Times New Roman" w:cs="Times New Roman"/>
          <w:color w:val="191919"/>
          <w:sz w:val="20"/>
          <w:szCs w:val="20"/>
          <w:lang w:eastAsia="ru-RU"/>
        </w:rPr>
      </w:pPr>
      <w:r w:rsidRPr="00B474E3">
        <w:rPr>
          <w:rFonts w:ascii="Times New Roman" w:hAnsi="Times New Roman" w:cs="Times New Roman"/>
          <w:b/>
          <w:bCs/>
          <w:color w:val="191919"/>
          <w:sz w:val="20"/>
          <w:szCs w:val="20"/>
        </w:rPr>
        <w:t>Приложение № 14</w:t>
      </w:r>
      <w:r>
        <w:rPr>
          <w:rFonts w:ascii="Times New Roman" w:hAnsi="Times New Roman" w:cs="Times New Roman"/>
          <w:color w:val="191919"/>
          <w:sz w:val="20"/>
          <w:szCs w:val="20"/>
        </w:rPr>
        <w:t xml:space="preserve"> </w:t>
      </w:r>
      <w:r w:rsidRPr="00B474E3">
        <w:rPr>
          <w:rFonts w:ascii="Times New Roman" w:hAnsi="Times New Roman" w:cs="Times New Roman"/>
          <w:color w:val="191919"/>
          <w:sz w:val="20"/>
          <w:szCs w:val="20"/>
        </w:rPr>
        <w:t>к административному регламенту предоставления муниципальной услуги</w:t>
      </w:r>
    </w:p>
    <w:p w14:paraId="34ED8C23" w14:textId="77777777" w:rsidR="00EA04E6" w:rsidRPr="00B474E3" w:rsidRDefault="00EA04E6" w:rsidP="00B474E3">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B474E3">
        <w:rPr>
          <w:rFonts w:ascii="Times New Roman" w:eastAsia="Calibri" w:hAnsi="Times New Roman" w:cs="Times New Roman"/>
          <w:sz w:val="20"/>
          <w:szCs w:val="20"/>
          <w:lang w:eastAsia="ru-RU"/>
        </w:rPr>
        <w:t>З А Я В Л Е Н И Е</w:t>
      </w:r>
    </w:p>
    <w:p w14:paraId="6C1C5180" w14:textId="77777777" w:rsidR="000C57BC" w:rsidRDefault="00EA04E6" w:rsidP="000C57BC">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B474E3">
        <w:rPr>
          <w:rFonts w:ascii="Times New Roman" w:eastAsia="Calibri" w:hAnsi="Times New Roman" w:cs="Times New Roman"/>
          <w:sz w:val="20"/>
          <w:szCs w:val="20"/>
          <w:lang w:eastAsia="ru-RU"/>
        </w:rPr>
        <w:t>об</w:t>
      </w:r>
      <w:r w:rsidRPr="0011341C">
        <w:rPr>
          <w:rFonts w:ascii="Times New Roman" w:eastAsia="Calibri" w:hAnsi="Times New Roman" w:cs="Times New Roman"/>
          <w:sz w:val="20"/>
          <w:szCs w:val="20"/>
          <w:lang w:eastAsia="ru-RU"/>
        </w:rPr>
        <w:t xml:space="preserve"> оставлении заявления о </w:t>
      </w:r>
      <w:r w:rsidRPr="0011341C">
        <w:rPr>
          <w:rFonts w:ascii="Times New Roman" w:eastAsia="Calibri" w:hAnsi="Times New Roman" w:cs="Times New Roman"/>
          <w:color w:val="191919"/>
          <w:sz w:val="20"/>
          <w:szCs w:val="20"/>
          <w:lang w:eastAsia="ru-RU"/>
        </w:rPr>
        <w:t xml:space="preserve">предоставлении муниципальной услуги </w:t>
      </w:r>
      <w:r w:rsidRPr="0011341C">
        <w:rPr>
          <w:rFonts w:ascii="Times New Roman" w:hAnsi="Times New Roman" w:cs="Times New Roman"/>
          <w:sz w:val="20"/>
          <w:szCs w:val="20"/>
        </w:rPr>
        <w:t>«Признание молодой семьи или отказ в признании молодой семьи в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11341C">
        <w:rPr>
          <w:rFonts w:ascii="Times New Roman" w:hAnsi="Times New Roman" w:cs="Times New Roman"/>
          <w:i/>
          <w:spacing w:val="1"/>
          <w:sz w:val="20"/>
          <w:szCs w:val="20"/>
        </w:rPr>
        <w:t xml:space="preserve"> </w:t>
      </w:r>
      <w:r w:rsidRPr="0011341C">
        <w:rPr>
          <w:rFonts w:ascii="Times New Roman" w:hAnsi="Times New Roman" w:cs="Times New Roman"/>
          <w:sz w:val="20"/>
          <w:szCs w:val="20"/>
        </w:rPr>
        <w:t xml:space="preserve">на территории </w:t>
      </w:r>
      <w:r w:rsidRPr="0011341C">
        <w:rPr>
          <w:rFonts w:ascii="Times New Roman" w:hAnsi="Times New Roman" w:cs="Times New Roman"/>
          <w:spacing w:val="-67"/>
          <w:sz w:val="20"/>
          <w:szCs w:val="20"/>
        </w:rPr>
        <w:t xml:space="preserve">                                                                                                    </w:t>
      </w:r>
      <w:r w:rsidRPr="0011341C">
        <w:rPr>
          <w:rFonts w:ascii="Times New Roman" w:hAnsi="Times New Roman" w:cs="Times New Roman"/>
          <w:sz w:val="20"/>
          <w:szCs w:val="20"/>
        </w:rPr>
        <w:t xml:space="preserve">Завитинского муниципального округа </w:t>
      </w:r>
      <w:r w:rsidRPr="0011341C">
        <w:rPr>
          <w:rFonts w:ascii="Times New Roman" w:eastAsia="Calibri" w:hAnsi="Times New Roman" w:cs="Times New Roman"/>
          <w:sz w:val="20"/>
          <w:szCs w:val="20"/>
          <w:lang w:eastAsia="ru-RU"/>
        </w:rPr>
        <w:t>без рассмотрения</w:t>
      </w:r>
    </w:p>
    <w:p w14:paraId="447246F9" w14:textId="2BF4DF03" w:rsidR="00EA04E6" w:rsidRPr="000C57BC" w:rsidRDefault="00EA04E6" w:rsidP="000C57B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C57BC">
        <w:rPr>
          <w:rFonts w:ascii="Times New Roman" w:eastAsia="Calibri" w:hAnsi="Times New Roman" w:cs="Times New Roman"/>
          <w:sz w:val="20"/>
          <w:szCs w:val="20"/>
        </w:rPr>
        <w:t xml:space="preserve">Прошу оставить заявление о </w:t>
      </w:r>
      <w:r w:rsidRPr="000C57BC">
        <w:rPr>
          <w:rFonts w:ascii="Times New Roman" w:hAnsi="Times New Roman" w:cs="Times New Roman"/>
          <w:color w:val="191919"/>
          <w:sz w:val="20"/>
          <w:szCs w:val="20"/>
        </w:rPr>
        <w:t xml:space="preserve">предоставлении муниципальной услуги </w:t>
      </w:r>
      <w:r w:rsidRPr="000C57BC">
        <w:rPr>
          <w:rFonts w:ascii="Times New Roman" w:hAnsi="Times New Roman" w:cs="Times New Roman"/>
          <w:sz w:val="20"/>
          <w:szCs w:val="20"/>
        </w:rPr>
        <w:t>«Признание молодой семьи или отказ в признании молодой семьи в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0C57BC">
        <w:rPr>
          <w:rFonts w:ascii="Times New Roman" w:hAnsi="Times New Roman" w:cs="Times New Roman"/>
          <w:i/>
          <w:spacing w:val="1"/>
          <w:sz w:val="20"/>
          <w:szCs w:val="20"/>
        </w:rPr>
        <w:t xml:space="preserve"> </w:t>
      </w:r>
      <w:r w:rsidRPr="000C57BC">
        <w:rPr>
          <w:rFonts w:ascii="Times New Roman" w:hAnsi="Times New Roman" w:cs="Times New Roman"/>
          <w:sz w:val="20"/>
          <w:szCs w:val="20"/>
        </w:rPr>
        <w:t xml:space="preserve">на территории </w:t>
      </w:r>
      <w:r w:rsidRPr="000C57BC">
        <w:rPr>
          <w:rFonts w:ascii="Times New Roman" w:hAnsi="Times New Roman" w:cs="Times New Roman"/>
          <w:spacing w:val="-67"/>
          <w:sz w:val="20"/>
          <w:szCs w:val="20"/>
        </w:rPr>
        <w:t xml:space="preserve">                                                                                                    </w:t>
      </w:r>
      <w:r w:rsidRPr="000C57BC">
        <w:rPr>
          <w:rFonts w:ascii="Times New Roman" w:hAnsi="Times New Roman" w:cs="Times New Roman"/>
          <w:sz w:val="20"/>
          <w:szCs w:val="20"/>
        </w:rPr>
        <w:t>Завитинского муниципального округа</w:t>
      </w:r>
      <w:r w:rsidRPr="000C57BC">
        <w:rPr>
          <w:rFonts w:ascii="Times New Roman" w:hAnsi="Times New Roman" w:cs="Times New Roman"/>
          <w:color w:val="191919"/>
          <w:sz w:val="20"/>
          <w:szCs w:val="20"/>
        </w:rPr>
        <w:t>»</w:t>
      </w:r>
      <w:r w:rsidRPr="000C57BC">
        <w:rPr>
          <w:rFonts w:ascii="Times New Roman" w:eastAsia="Calibri" w:hAnsi="Times New Roman" w:cs="Times New Roman"/>
          <w:sz w:val="20"/>
          <w:szCs w:val="20"/>
        </w:rPr>
        <w:t xml:space="preserve"> </w:t>
      </w:r>
    </w:p>
    <w:p w14:paraId="6F198EB4" w14:textId="77777777" w:rsidR="00EA04E6" w:rsidRPr="0011341C" w:rsidRDefault="00EA04E6" w:rsidP="00EA04E6">
      <w:pPr>
        <w:pStyle w:val="13"/>
        <w:jc w:val="both"/>
        <w:rPr>
          <w:b w:val="0"/>
          <w:bCs w:val="0"/>
          <w:spacing w:val="-67"/>
          <w:sz w:val="20"/>
          <w:szCs w:val="20"/>
        </w:rPr>
      </w:pPr>
      <w:r w:rsidRPr="0011341C">
        <w:rPr>
          <w:rFonts w:eastAsia="Calibri"/>
          <w:b w:val="0"/>
          <w:bCs w:val="0"/>
          <w:sz w:val="20"/>
          <w:szCs w:val="20"/>
        </w:rPr>
        <w:t>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EA04E6" w:rsidRPr="00C418BC" w14:paraId="097B72D0" w14:textId="77777777" w:rsidTr="006053D0">
        <w:tc>
          <w:tcPr>
            <w:tcW w:w="5684" w:type="dxa"/>
            <w:tcBorders>
              <w:top w:val="nil"/>
              <w:left w:val="nil"/>
              <w:bottom w:val="nil"/>
              <w:right w:val="nil"/>
            </w:tcBorders>
          </w:tcPr>
          <w:p w14:paraId="428494D7"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Информацию прошу предоставить (</w:t>
            </w:r>
            <w:r w:rsidRPr="00C418BC">
              <w:rPr>
                <w:rFonts w:ascii="Times New Roman" w:eastAsia="Times New Roman" w:hAnsi="Times New Roman" w:cs="Times New Roman"/>
                <w:color w:val="191919"/>
                <w:sz w:val="16"/>
                <w:szCs w:val="16"/>
                <w:lang w:val="en-US"/>
              </w:rPr>
              <w:t>V</w:t>
            </w:r>
            <w:r w:rsidRPr="00C418BC">
              <w:rPr>
                <w:rFonts w:ascii="Times New Roman" w:eastAsia="Times New Roman" w:hAnsi="Times New Roman" w:cs="Times New Roman"/>
                <w:color w:val="191919"/>
                <w:sz w:val="16"/>
                <w:szCs w:val="16"/>
              </w:rPr>
              <w:t>): почтой</w:t>
            </w:r>
          </w:p>
        </w:tc>
        <w:tc>
          <w:tcPr>
            <w:tcW w:w="390" w:type="dxa"/>
            <w:tcBorders>
              <w:top w:val="single" w:sz="4" w:space="0" w:color="auto"/>
              <w:left w:val="single" w:sz="4" w:space="0" w:color="auto"/>
              <w:bottom w:val="single" w:sz="4" w:space="0" w:color="auto"/>
              <w:right w:val="single" w:sz="4" w:space="0" w:color="auto"/>
            </w:tcBorders>
          </w:tcPr>
          <w:p w14:paraId="734EC2E9"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c>
          <w:tcPr>
            <w:tcW w:w="1014" w:type="dxa"/>
            <w:tcBorders>
              <w:top w:val="nil"/>
              <w:left w:val="nil"/>
              <w:bottom w:val="nil"/>
              <w:right w:val="nil"/>
            </w:tcBorders>
          </w:tcPr>
          <w:p w14:paraId="2F985770"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лично</w:t>
            </w:r>
          </w:p>
        </w:tc>
        <w:tc>
          <w:tcPr>
            <w:tcW w:w="390" w:type="dxa"/>
            <w:tcBorders>
              <w:top w:val="single" w:sz="4" w:space="0" w:color="auto"/>
              <w:left w:val="single" w:sz="4" w:space="0" w:color="auto"/>
              <w:bottom w:val="single" w:sz="4" w:space="0" w:color="auto"/>
              <w:right w:val="single" w:sz="4" w:space="0" w:color="auto"/>
            </w:tcBorders>
          </w:tcPr>
          <w:p w14:paraId="025F21A8"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c>
          <w:tcPr>
            <w:tcW w:w="1638" w:type="dxa"/>
            <w:tcBorders>
              <w:left w:val="single" w:sz="4" w:space="0" w:color="auto"/>
              <w:right w:val="single" w:sz="4" w:space="0" w:color="auto"/>
            </w:tcBorders>
          </w:tcPr>
          <w:p w14:paraId="169AE5D4"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кол-во экз.</w:t>
            </w:r>
          </w:p>
        </w:tc>
        <w:tc>
          <w:tcPr>
            <w:tcW w:w="312" w:type="dxa"/>
            <w:tcBorders>
              <w:top w:val="single" w:sz="4" w:space="0" w:color="auto"/>
              <w:left w:val="single" w:sz="4" w:space="0" w:color="auto"/>
              <w:bottom w:val="single" w:sz="4" w:space="0" w:color="auto"/>
              <w:right w:val="single" w:sz="4" w:space="0" w:color="auto"/>
            </w:tcBorders>
          </w:tcPr>
          <w:p w14:paraId="4F6FA78C"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bl>
    <w:p w14:paraId="5FF05DF1"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Адрес для доставки почтой __________________________________________</w:t>
      </w:r>
    </w:p>
    <w:p w14:paraId="2350D23A"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Анкета Заявителя.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3954"/>
        <w:gridCol w:w="228"/>
        <w:gridCol w:w="5599"/>
        <w:gridCol w:w="426"/>
      </w:tblGrid>
      <w:tr w:rsidR="00EA04E6" w:rsidRPr="00C418BC" w14:paraId="3AB4B608" w14:textId="77777777" w:rsidTr="00C418BC">
        <w:trPr>
          <w:trHeight w:val="20"/>
        </w:trPr>
        <w:tc>
          <w:tcPr>
            <w:tcW w:w="420" w:type="dxa"/>
            <w:tcBorders>
              <w:top w:val="single" w:sz="4" w:space="0" w:color="auto"/>
              <w:left w:val="single" w:sz="4" w:space="0" w:color="auto"/>
              <w:right w:val="single" w:sz="4" w:space="0" w:color="auto"/>
            </w:tcBorders>
          </w:tcPr>
          <w:p w14:paraId="6E9DAF38"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1</w:t>
            </w:r>
          </w:p>
        </w:tc>
        <w:tc>
          <w:tcPr>
            <w:tcW w:w="9781" w:type="dxa"/>
            <w:gridSpan w:val="3"/>
            <w:tcBorders>
              <w:top w:val="single" w:sz="4" w:space="0" w:color="auto"/>
              <w:left w:val="single" w:sz="4" w:space="0" w:color="auto"/>
              <w:right w:val="single" w:sz="4" w:space="0" w:color="auto"/>
            </w:tcBorders>
          </w:tcPr>
          <w:p w14:paraId="3257E15E"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 xml:space="preserve">Ф.И.О. физического лица (либо его уполномоченного Заявителя) </w:t>
            </w:r>
          </w:p>
        </w:tc>
        <w:tc>
          <w:tcPr>
            <w:tcW w:w="425" w:type="dxa"/>
            <w:tcBorders>
              <w:top w:val="single" w:sz="4" w:space="0" w:color="auto"/>
              <w:left w:val="single" w:sz="4" w:space="0" w:color="auto"/>
              <w:right w:val="single" w:sz="4" w:space="0" w:color="auto"/>
            </w:tcBorders>
          </w:tcPr>
          <w:p w14:paraId="706DADE2"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418BC" w14:paraId="3A48AA83" w14:textId="77777777" w:rsidTr="00C418BC">
        <w:trPr>
          <w:trHeight w:val="20"/>
        </w:trPr>
        <w:tc>
          <w:tcPr>
            <w:tcW w:w="420" w:type="dxa"/>
            <w:tcBorders>
              <w:top w:val="single" w:sz="4" w:space="0" w:color="auto"/>
              <w:left w:val="single" w:sz="4" w:space="0" w:color="auto"/>
              <w:right w:val="single" w:sz="4" w:space="0" w:color="auto"/>
            </w:tcBorders>
          </w:tcPr>
          <w:p w14:paraId="41B81F5B"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2</w:t>
            </w:r>
          </w:p>
        </w:tc>
        <w:tc>
          <w:tcPr>
            <w:tcW w:w="9781" w:type="dxa"/>
            <w:gridSpan w:val="3"/>
            <w:tcBorders>
              <w:top w:val="single" w:sz="4" w:space="0" w:color="auto"/>
              <w:left w:val="single" w:sz="4" w:space="0" w:color="auto"/>
              <w:right w:val="single" w:sz="4" w:space="0" w:color="auto"/>
            </w:tcBorders>
          </w:tcPr>
          <w:p w14:paraId="4F97C6B7"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Реквизиты документа, удостоверяющего личность:</w:t>
            </w:r>
          </w:p>
        </w:tc>
        <w:tc>
          <w:tcPr>
            <w:tcW w:w="425" w:type="dxa"/>
            <w:tcBorders>
              <w:top w:val="single" w:sz="4" w:space="0" w:color="auto"/>
              <w:left w:val="single" w:sz="4" w:space="0" w:color="auto"/>
              <w:right w:val="single" w:sz="4" w:space="0" w:color="auto"/>
            </w:tcBorders>
          </w:tcPr>
          <w:p w14:paraId="0CAF4076"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418BC" w14:paraId="786DF3C2" w14:textId="77777777" w:rsidTr="00C418BC">
        <w:trPr>
          <w:trHeight w:val="20"/>
        </w:trPr>
        <w:tc>
          <w:tcPr>
            <w:tcW w:w="420" w:type="dxa"/>
            <w:tcBorders>
              <w:top w:val="single" w:sz="4" w:space="0" w:color="auto"/>
              <w:left w:val="single" w:sz="4" w:space="0" w:color="auto"/>
              <w:right w:val="single" w:sz="4" w:space="0" w:color="auto"/>
            </w:tcBorders>
          </w:tcPr>
          <w:p w14:paraId="10C22D8C"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3</w:t>
            </w:r>
          </w:p>
        </w:tc>
        <w:tc>
          <w:tcPr>
            <w:tcW w:w="9781" w:type="dxa"/>
            <w:gridSpan w:val="3"/>
            <w:tcBorders>
              <w:top w:val="single" w:sz="4" w:space="0" w:color="auto"/>
              <w:left w:val="single" w:sz="4" w:space="0" w:color="auto"/>
              <w:right w:val="single" w:sz="4" w:space="0" w:color="auto"/>
            </w:tcBorders>
          </w:tcPr>
          <w:p w14:paraId="045A120E"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Адрес постоянного места жительства или преимущественного пребывания (область, город, улица, дом, корпус, квартира):</w:t>
            </w:r>
          </w:p>
        </w:tc>
        <w:tc>
          <w:tcPr>
            <w:tcW w:w="425" w:type="dxa"/>
            <w:tcBorders>
              <w:top w:val="single" w:sz="4" w:space="0" w:color="auto"/>
              <w:left w:val="single" w:sz="4" w:space="0" w:color="auto"/>
              <w:right w:val="single" w:sz="4" w:space="0" w:color="auto"/>
            </w:tcBorders>
          </w:tcPr>
          <w:p w14:paraId="0E734D6C"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418BC" w14:paraId="451F5F9F" w14:textId="77777777" w:rsidTr="00C418BC">
        <w:trPr>
          <w:trHeight w:val="20"/>
        </w:trPr>
        <w:tc>
          <w:tcPr>
            <w:tcW w:w="420" w:type="dxa"/>
            <w:tcBorders>
              <w:top w:val="single" w:sz="4" w:space="0" w:color="auto"/>
              <w:left w:val="single" w:sz="4" w:space="0" w:color="auto"/>
              <w:right w:val="single" w:sz="4" w:space="0" w:color="auto"/>
            </w:tcBorders>
          </w:tcPr>
          <w:p w14:paraId="2D2D5D47"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4</w:t>
            </w:r>
          </w:p>
        </w:tc>
        <w:tc>
          <w:tcPr>
            <w:tcW w:w="9781" w:type="dxa"/>
            <w:gridSpan w:val="3"/>
            <w:tcBorders>
              <w:top w:val="single" w:sz="4" w:space="0" w:color="auto"/>
              <w:left w:val="single" w:sz="4" w:space="0" w:color="auto"/>
              <w:right w:val="single" w:sz="4" w:space="0" w:color="auto"/>
            </w:tcBorders>
          </w:tcPr>
          <w:p w14:paraId="406033C0"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425" w:type="dxa"/>
            <w:tcBorders>
              <w:top w:val="single" w:sz="4" w:space="0" w:color="auto"/>
              <w:left w:val="single" w:sz="4" w:space="0" w:color="auto"/>
              <w:right w:val="single" w:sz="4" w:space="0" w:color="auto"/>
            </w:tcBorders>
          </w:tcPr>
          <w:p w14:paraId="45AE271D"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418BC" w14:paraId="505A6724" w14:textId="77777777" w:rsidTr="00C418BC">
        <w:trPr>
          <w:trHeight w:val="20"/>
        </w:trPr>
        <w:tc>
          <w:tcPr>
            <w:tcW w:w="420" w:type="dxa"/>
            <w:tcBorders>
              <w:top w:val="single" w:sz="4" w:space="0" w:color="auto"/>
              <w:left w:val="single" w:sz="4" w:space="0" w:color="auto"/>
              <w:right w:val="single" w:sz="4" w:space="0" w:color="auto"/>
            </w:tcBorders>
          </w:tcPr>
          <w:p w14:paraId="5FA439AA"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5</w:t>
            </w:r>
          </w:p>
        </w:tc>
        <w:tc>
          <w:tcPr>
            <w:tcW w:w="9781" w:type="dxa"/>
            <w:gridSpan w:val="3"/>
            <w:tcBorders>
              <w:top w:val="single" w:sz="4" w:space="0" w:color="auto"/>
              <w:left w:val="single" w:sz="4" w:space="0" w:color="auto"/>
              <w:right w:val="single" w:sz="4" w:space="0" w:color="auto"/>
            </w:tcBorders>
          </w:tcPr>
          <w:p w14:paraId="3A4525F8"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425" w:type="dxa"/>
            <w:tcBorders>
              <w:top w:val="single" w:sz="4" w:space="0" w:color="auto"/>
              <w:left w:val="single" w:sz="4" w:space="0" w:color="auto"/>
              <w:right w:val="single" w:sz="4" w:space="0" w:color="auto"/>
            </w:tcBorders>
          </w:tcPr>
          <w:p w14:paraId="09CE7490"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C418BC" w14:paraId="0F29B9FA" w14:textId="77777777" w:rsidTr="00C418BC">
        <w:trPr>
          <w:trHeight w:val="20"/>
        </w:trPr>
        <w:tc>
          <w:tcPr>
            <w:tcW w:w="420" w:type="dxa"/>
            <w:tcBorders>
              <w:top w:val="single" w:sz="4" w:space="0" w:color="auto"/>
              <w:left w:val="single" w:sz="4" w:space="0" w:color="auto"/>
              <w:bottom w:val="single" w:sz="4" w:space="0" w:color="auto"/>
              <w:right w:val="single" w:sz="4" w:space="0" w:color="auto"/>
            </w:tcBorders>
          </w:tcPr>
          <w:p w14:paraId="3733BE13"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6</w:t>
            </w:r>
          </w:p>
        </w:tc>
        <w:tc>
          <w:tcPr>
            <w:tcW w:w="10207" w:type="dxa"/>
            <w:gridSpan w:val="4"/>
            <w:tcBorders>
              <w:top w:val="single" w:sz="4" w:space="0" w:color="auto"/>
              <w:left w:val="single" w:sz="4" w:space="0" w:color="auto"/>
              <w:bottom w:val="single" w:sz="4" w:space="0" w:color="auto"/>
              <w:right w:val="single" w:sz="4" w:space="0" w:color="auto"/>
            </w:tcBorders>
          </w:tcPr>
          <w:p w14:paraId="570FAB41"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Контактный телефон:</w:t>
            </w:r>
          </w:p>
        </w:tc>
      </w:tr>
      <w:tr w:rsidR="00EA04E6" w:rsidRPr="00C418BC" w14:paraId="4A9556FF" w14:textId="77777777" w:rsidTr="00C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7" w:type="dxa"/>
            <w:gridSpan w:val="5"/>
            <w:tcBorders>
              <w:top w:val="nil"/>
              <w:left w:val="nil"/>
              <w:bottom w:val="single" w:sz="4" w:space="0" w:color="auto"/>
              <w:right w:val="nil"/>
            </w:tcBorders>
            <w:vAlign w:val="bottom"/>
          </w:tcPr>
          <w:p w14:paraId="4ED06BBC" w14:textId="77777777" w:rsidR="00EA04E6" w:rsidRPr="00C418BC" w:rsidRDefault="00EA04E6" w:rsidP="00C418BC">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r w:rsidRPr="00C418BC">
              <w:rPr>
                <w:rFonts w:ascii="Times New Roman" w:eastAsia="Calibri" w:hAnsi="Times New Roman" w:cs="Times New Roman"/>
                <w:i/>
                <w:color w:val="191919"/>
                <w:sz w:val="16"/>
                <w:szCs w:val="16"/>
                <w:lang w:eastAsia="ru-RU"/>
              </w:rPr>
              <w:t>Приложение:</w:t>
            </w:r>
          </w:p>
          <w:p w14:paraId="2CC1E2D1" w14:textId="77777777" w:rsidR="00EA04E6" w:rsidRPr="00C418BC" w:rsidRDefault="00EA04E6" w:rsidP="00C418BC">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r w:rsidRPr="00C418BC">
              <w:rPr>
                <w:rFonts w:ascii="Times New Roman" w:eastAsia="Calibri" w:hAnsi="Times New Roman" w:cs="Times New Roman"/>
                <w:color w:val="191919"/>
                <w:sz w:val="16"/>
                <w:szCs w:val="16"/>
                <w:lang w:eastAsia="ru-RU"/>
              </w:rPr>
              <w:t>1. Копия документа, удостоверяющего личность.</w:t>
            </w:r>
          </w:p>
          <w:p w14:paraId="69D279BE" w14:textId="4A6DF8AE" w:rsidR="00EA04E6" w:rsidRPr="00C418BC" w:rsidRDefault="00EA04E6" w:rsidP="00C418BC">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r w:rsidRPr="00C418BC">
              <w:rPr>
                <w:rFonts w:ascii="Times New Roman" w:eastAsia="Calibri" w:hAnsi="Times New Roman" w:cs="Times New Roman"/>
                <w:color w:val="191919"/>
                <w:sz w:val="16"/>
                <w:szCs w:val="16"/>
                <w:lang w:eastAsia="ru-RU"/>
              </w:rPr>
              <w:t>2.Копии документов, подтверждающих полномочия представителя и документов, удостоверяющих личность.</w:t>
            </w:r>
          </w:p>
        </w:tc>
      </w:tr>
      <w:tr w:rsidR="00EA04E6" w:rsidRPr="00C418BC" w14:paraId="7127D5A8" w14:textId="77777777" w:rsidTr="00C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74" w:type="dxa"/>
            <w:gridSpan w:val="2"/>
            <w:tcBorders>
              <w:top w:val="nil"/>
              <w:left w:val="nil"/>
              <w:bottom w:val="nil"/>
              <w:right w:val="nil"/>
            </w:tcBorders>
          </w:tcPr>
          <w:p w14:paraId="5E3760D5" w14:textId="77777777" w:rsidR="00EA04E6" w:rsidRPr="00C418B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 xml:space="preserve">Ф.И.О. Заявителя </w:t>
            </w:r>
          </w:p>
        </w:tc>
        <w:tc>
          <w:tcPr>
            <w:tcW w:w="228" w:type="dxa"/>
            <w:tcBorders>
              <w:top w:val="nil"/>
              <w:left w:val="nil"/>
              <w:bottom w:val="nil"/>
              <w:right w:val="nil"/>
            </w:tcBorders>
          </w:tcPr>
          <w:p w14:paraId="0D8AB050"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c>
          <w:tcPr>
            <w:tcW w:w="6025" w:type="dxa"/>
            <w:gridSpan w:val="2"/>
            <w:tcBorders>
              <w:top w:val="nil"/>
              <w:left w:val="nil"/>
              <w:bottom w:val="nil"/>
              <w:right w:val="nil"/>
            </w:tcBorders>
          </w:tcPr>
          <w:p w14:paraId="1C9A93E1" w14:textId="77777777" w:rsidR="00EA04E6" w:rsidRPr="00C418B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r w:rsidRPr="00C418BC">
              <w:rPr>
                <w:rFonts w:ascii="Times New Roman" w:eastAsia="Times New Roman" w:hAnsi="Times New Roman" w:cs="Times New Roman"/>
                <w:color w:val="191919"/>
                <w:sz w:val="16"/>
                <w:szCs w:val="16"/>
              </w:rPr>
              <w:t xml:space="preserve"> (подпись Заявителя (М.П.)</w:t>
            </w:r>
          </w:p>
        </w:tc>
      </w:tr>
    </w:tbl>
    <w:p w14:paraId="4EFB3C07" w14:textId="5E3C2070" w:rsidR="00EA04E6" w:rsidRPr="0011341C" w:rsidRDefault="006411F6" w:rsidP="006411F6">
      <w:pPr>
        <w:spacing w:after="0" w:line="240" w:lineRule="auto"/>
        <w:rPr>
          <w:rFonts w:ascii="Times New Roman" w:eastAsia="Times New Roman" w:hAnsi="Times New Roman" w:cs="Times New Roman"/>
          <w:color w:val="191919"/>
          <w:sz w:val="20"/>
          <w:szCs w:val="20"/>
        </w:rPr>
      </w:pPr>
      <w:r w:rsidRPr="006411F6">
        <w:rPr>
          <w:rFonts w:ascii="Times New Roman" w:hAnsi="Times New Roman" w:cs="Times New Roman"/>
          <w:b/>
          <w:bCs/>
          <w:color w:val="191919"/>
          <w:sz w:val="20"/>
          <w:szCs w:val="20"/>
        </w:rPr>
        <w:t>Приложение № 15</w:t>
      </w:r>
      <w:r>
        <w:rPr>
          <w:rFonts w:ascii="Times New Roman" w:hAnsi="Times New Roman" w:cs="Times New Roman"/>
          <w:color w:val="191919"/>
          <w:sz w:val="20"/>
          <w:szCs w:val="20"/>
        </w:rPr>
        <w:t xml:space="preserve"> </w:t>
      </w:r>
      <w:r w:rsidRPr="006411F6">
        <w:rPr>
          <w:rFonts w:ascii="Times New Roman" w:hAnsi="Times New Roman" w:cs="Times New Roman"/>
          <w:color w:val="191919"/>
          <w:sz w:val="20"/>
          <w:szCs w:val="20"/>
        </w:rPr>
        <w:t>к административному регламенту предоставления муниципальной услуги</w:t>
      </w:r>
    </w:p>
    <w:p w14:paraId="15C0F6F9" w14:textId="77777777" w:rsidR="00EA04E6" w:rsidRPr="006411F6" w:rsidRDefault="00EA04E6" w:rsidP="006411F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6411F6">
        <w:rPr>
          <w:rFonts w:ascii="Times New Roman" w:eastAsia="Calibri" w:hAnsi="Times New Roman" w:cs="Times New Roman"/>
          <w:b/>
          <w:bCs/>
          <w:sz w:val="20"/>
          <w:szCs w:val="20"/>
          <w:lang w:eastAsia="ru-RU"/>
        </w:rPr>
        <w:t>УВЕДОМЛЕНИЕ</w:t>
      </w:r>
    </w:p>
    <w:p w14:paraId="7D8AF861" w14:textId="542ADDDA" w:rsidR="00EA04E6" w:rsidRPr="006411F6" w:rsidRDefault="00EA04E6" w:rsidP="006411F6">
      <w:pPr>
        <w:pStyle w:val="13"/>
        <w:tabs>
          <w:tab w:val="left" w:pos="4820"/>
        </w:tabs>
        <w:rPr>
          <w:rFonts w:eastAsia="Calibri"/>
          <w:b w:val="0"/>
          <w:bCs w:val="0"/>
          <w:sz w:val="20"/>
          <w:szCs w:val="20"/>
        </w:rPr>
      </w:pPr>
      <w:r w:rsidRPr="0011341C">
        <w:rPr>
          <w:rFonts w:eastAsia="Calibri"/>
          <w:b w:val="0"/>
          <w:bCs w:val="0"/>
          <w:sz w:val="20"/>
          <w:szCs w:val="20"/>
        </w:rPr>
        <w:t xml:space="preserve">об оставлении заявления о </w:t>
      </w:r>
      <w:r w:rsidRPr="0011341C">
        <w:rPr>
          <w:rFonts w:eastAsia="Calibri"/>
          <w:b w:val="0"/>
          <w:bCs w:val="0"/>
          <w:color w:val="191919"/>
          <w:sz w:val="20"/>
          <w:szCs w:val="20"/>
        </w:rPr>
        <w:t xml:space="preserve">предоставлении муниципальной услуги </w:t>
      </w:r>
      <w:r w:rsidRPr="0011341C">
        <w:rPr>
          <w:b w:val="0"/>
          <w:bCs w:val="0"/>
          <w:sz w:val="20"/>
          <w:szCs w:val="20"/>
        </w:rPr>
        <w:t>«Признание молодой семьи или отказ в признании молодой семьи в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11341C">
        <w:rPr>
          <w:b w:val="0"/>
          <w:bCs w:val="0"/>
          <w:i/>
          <w:spacing w:val="1"/>
          <w:sz w:val="20"/>
          <w:szCs w:val="20"/>
        </w:rPr>
        <w:t xml:space="preserve"> </w:t>
      </w:r>
      <w:r w:rsidRPr="0011341C">
        <w:rPr>
          <w:b w:val="0"/>
          <w:bCs w:val="0"/>
          <w:sz w:val="20"/>
          <w:szCs w:val="20"/>
        </w:rPr>
        <w:t xml:space="preserve">на территории </w:t>
      </w:r>
      <w:r w:rsidRPr="0011341C">
        <w:rPr>
          <w:b w:val="0"/>
          <w:bCs w:val="0"/>
          <w:spacing w:val="-67"/>
          <w:sz w:val="20"/>
          <w:szCs w:val="20"/>
        </w:rPr>
        <w:t xml:space="preserve">                                                                                                    </w:t>
      </w:r>
      <w:r w:rsidRPr="0011341C">
        <w:rPr>
          <w:b w:val="0"/>
          <w:bCs w:val="0"/>
          <w:sz w:val="20"/>
          <w:szCs w:val="20"/>
        </w:rPr>
        <w:t>Завитинского муниципального округа</w:t>
      </w:r>
      <w:r w:rsidR="006411F6">
        <w:rPr>
          <w:b w:val="0"/>
          <w:bCs w:val="0"/>
          <w:sz w:val="20"/>
          <w:szCs w:val="20"/>
          <w:lang w:val="ru-RU"/>
        </w:rPr>
        <w:t xml:space="preserve"> </w:t>
      </w:r>
      <w:r w:rsidRPr="006411F6">
        <w:rPr>
          <w:rFonts w:eastAsia="Calibri"/>
          <w:b w:val="0"/>
          <w:bCs w:val="0"/>
          <w:sz w:val="20"/>
          <w:szCs w:val="20"/>
        </w:rPr>
        <w:t>без рассмотрения</w:t>
      </w:r>
    </w:p>
    <w:p w14:paraId="3E1F186C" w14:textId="77777777" w:rsidR="00EA04E6" w:rsidRPr="0011341C" w:rsidRDefault="00EA04E6" w:rsidP="00EA04E6">
      <w:pPr>
        <w:pStyle w:val="13"/>
        <w:tabs>
          <w:tab w:val="left" w:pos="4820"/>
        </w:tabs>
        <w:jc w:val="both"/>
        <w:rPr>
          <w:b w:val="0"/>
          <w:bCs w:val="0"/>
          <w:spacing w:val="-67"/>
          <w:sz w:val="20"/>
          <w:szCs w:val="20"/>
        </w:rPr>
      </w:pPr>
      <w:r w:rsidRPr="006411F6">
        <w:rPr>
          <w:rFonts w:eastAsia="Calibri"/>
          <w:b w:val="0"/>
          <w:bCs w:val="0"/>
          <w:sz w:val="20"/>
          <w:szCs w:val="20"/>
        </w:rPr>
        <w:t>На</w:t>
      </w:r>
      <w:r w:rsidRPr="0011341C">
        <w:rPr>
          <w:rFonts w:eastAsia="Calibri"/>
          <w:b w:val="0"/>
          <w:bCs w:val="0"/>
          <w:sz w:val="20"/>
          <w:szCs w:val="20"/>
        </w:rPr>
        <w:t xml:space="preserve"> основании Вашего заявления от __________№ ___ об оставлении заявления о </w:t>
      </w:r>
      <w:r w:rsidRPr="0011341C">
        <w:rPr>
          <w:b w:val="0"/>
          <w:bCs w:val="0"/>
          <w:color w:val="191919"/>
          <w:sz w:val="20"/>
          <w:szCs w:val="20"/>
        </w:rPr>
        <w:t>предоставлении муниципальной услуги «</w:t>
      </w:r>
      <w:r w:rsidRPr="0011341C">
        <w:rPr>
          <w:b w:val="0"/>
          <w:bCs w:val="0"/>
          <w:sz w:val="20"/>
          <w:szCs w:val="20"/>
        </w:rPr>
        <w:t>«Признание молодой семьи или отказ в признании молодой семьи в нуждающейся в жилом помещении с целью участия в государственной программе «Обеспечение доступным и комфортным жильем и коммунальными услугами граждан Российской Федерации»</w:t>
      </w:r>
      <w:r w:rsidRPr="0011341C">
        <w:rPr>
          <w:b w:val="0"/>
          <w:bCs w:val="0"/>
          <w:i/>
          <w:spacing w:val="1"/>
          <w:sz w:val="20"/>
          <w:szCs w:val="20"/>
        </w:rPr>
        <w:t xml:space="preserve"> </w:t>
      </w:r>
      <w:r w:rsidRPr="0011341C">
        <w:rPr>
          <w:b w:val="0"/>
          <w:bCs w:val="0"/>
          <w:sz w:val="20"/>
          <w:szCs w:val="20"/>
        </w:rPr>
        <w:t xml:space="preserve">на территории </w:t>
      </w:r>
      <w:r w:rsidRPr="0011341C">
        <w:rPr>
          <w:b w:val="0"/>
          <w:bCs w:val="0"/>
          <w:spacing w:val="-67"/>
          <w:sz w:val="20"/>
          <w:szCs w:val="20"/>
        </w:rPr>
        <w:t xml:space="preserve">                                                                                                    </w:t>
      </w:r>
      <w:r w:rsidRPr="0011341C">
        <w:rPr>
          <w:b w:val="0"/>
          <w:bCs w:val="0"/>
          <w:sz w:val="20"/>
          <w:szCs w:val="20"/>
        </w:rPr>
        <w:t>Завитинского муниципального округа</w:t>
      </w:r>
      <w:r w:rsidRPr="0011341C">
        <w:rPr>
          <w:b w:val="0"/>
          <w:bCs w:val="0"/>
          <w:color w:val="191919"/>
          <w:sz w:val="20"/>
          <w:szCs w:val="20"/>
        </w:rPr>
        <w:t xml:space="preserve"> </w:t>
      </w:r>
      <w:r w:rsidRPr="0011341C">
        <w:rPr>
          <w:rFonts w:eastAsia="Calibri"/>
          <w:b w:val="0"/>
          <w:bCs w:val="0"/>
          <w:sz w:val="20"/>
          <w:szCs w:val="20"/>
        </w:rPr>
        <w:t>без рассмотрения</w:t>
      </w:r>
    </w:p>
    <w:p w14:paraId="49F8B11D" w14:textId="77777777" w:rsidR="00EA04E6" w:rsidRPr="0011341C" w:rsidRDefault="00EA04E6" w:rsidP="006411F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_____________________________________________________________________________</w:t>
      </w:r>
    </w:p>
    <w:p w14:paraId="64AF831E" w14:textId="77777777" w:rsidR="00EA04E6" w:rsidRPr="006411F6" w:rsidRDefault="00EA04E6" w:rsidP="006411F6">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6411F6">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670A1DC8" w14:textId="01241539" w:rsidR="00EA04E6" w:rsidRPr="0011341C" w:rsidRDefault="00EA04E6" w:rsidP="00EA04E6">
      <w:pPr>
        <w:pStyle w:val="13"/>
        <w:tabs>
          <w:tab w:val="left" w:pos="4820"/>
        </w:tabs>
        <w:jc w:val="both"/>
        <w:rPr>
          <w:b w:val="0"/>
          <w:bCs w:val="0"/>
          <w:spacing w:val="-67"/>
          <w:sz w:val="20"/>
          <w:szCs w:val="20"/>
        </w:rPr>
      </w:pPr>
      <w:r w:rsidRPr="0011341C">
        <w:rPr>
          <w:rFonts w:eastAsia="Calibri"/>
          <w:b w:val="0"/>
          <w:bCs w:val="0"/>
          <w:sz w:val="20"/>
          <w:szCs w:val="20"/>
        </w:rPr>
        <w:t xml:space="preserve">принято решение об оставлении заявления о </w:t>
      </w:r>
      <w:r w:rsidRPr="0011341C">
        <w:rPr>
          <w:b w:val="0"/>
          <w:bCs w:val="0"/>
          <w:color w:val="191919"/>
          <w:sz w:val="20"/>
          <w:szCs w:val="20"/>
        </w:rPr>
        <w:t>предоставлении муниципальной услуги «</w:t>
      </w:r>
      <w:r w:rsidRPr="0011341C">
        <w:rPr>
          <w:b w:val="0"/>
          <w:bCs w:val="0"/>
          <w:sz w:val="20"/>
          <w:szCs w:val="20"/>
        </w:rPr>
        <w:t xml:space="preserve">Признание молодой семьи или отказ в признании молодой семьи в нуждающейся в жилом помещении с целью участия в государственной программе «Обеспечение </w:t>
      </w:r>
      <w:r w:rsidRPr="0011341C">
        <w:rPr>
          <w:b w:val="0"/>
          <w:bCs w:val="0"/>
          <w:sz w:val="20"/>
          <w:szCs w:val="20"/>
        </w:rPr>
        <w:lastRenderedPageBreak/>
        <w:t>доступным и комфортным жильем и коммунальными услугами граждан Российской Федерации»</w:t>
      </w:r>
      <w:r w:rsidRPr="0011341C">
        <w:rPr>
          <w:b w:val="0"/>
          <w:bCs w:val="0"/>
          <w:i/>
          <w:spacing w:val="1"/>
          <w:sz w:val="20"/>
          <w:szCs w:val="20"/>
        </w:rPr>
        <w:t xml:space="preserve"> </w:t>
      </w:r>
      <w:r w:rsidRPr="0011341C">
        <w:rPr>
          <w:b w:val="0"/>
          <w:bCs w:val="0"/>
          <w:sz w:val="20"/>
          <w:szCs w:val="20"/>
        </w:rPr>
        <w:t xml:space="preserve">на территории </w:t>
      </w:r>
      <w:r w:rsidRPr="0011341C">
        <w:rPr>
          <w:b w:val="0"/>
          <w:bCs w:val="0"/>
          <w:spacing w:val="-67"/>
          <w:sz w:val="20"/>
          <w:szCs w:val="20"/>
        </w:rPr>
        <w:t xml:space="preserve">                                                                                                    </w:t>
      </w:r>
      <w:r w:rsidRPr="0011341C">
        <w:rPr>
          <w:b w:val="0"/>
          <w:bCs w:val="0"/>
          <w:sz w:val="20"/>
          <w:szCs w:val="20"/>
        </w:rPr>
        <w:t>Завитинского муниципального округа</w:t>
      </w:r>
      <w:r w:rsidR="006411F6">
        <w:rPr>
          <w:b w:val="0"/>
          <w:bCs w:val="0"/>
          <w:sz w:val="20"/>
          <w:szCs w:val="20"/>
          <w:lang w:val="ru-RU"/>
        </w:rPr>
        <w:t xml:space="preserve"> </w:t>
      </w:r>
      <w:r w:rsidRPr="0011341C">
        <w:rPr>
          <w:rFonts w:eastAsia="Calibri"/>
          <w:b w:val="0"/>
          <w:bCs w:val="0"/>
          <w:sz w:val="20"/>
          <w:szCs w:val="20"/>
        </w:rPr>
        <w:t>от _____________№____ без рассмотрения.</w:t>
      </w:r>
    </w:p>
    <w:tbl>
      <w:tblPr>
        <w:tblW w:w="10260" w:type="dxa"/>
        <w:tblLook w:val="01E0" w:firstRow="1" w:lastRow="1" w:firstColumn="1" w:lastColumn="1" w:noHBand="0" w:noVBand="0"/>
      </w:tblPr>
      <w:tblGrid>
        <w:gridCol w:w="3896"/>
        <w:gridCol w:w="2627"/>
        <w:gridCol w:w="3737"/>
      </w:tblGrid>
      <w:tr w:rsidR="00EA04E6" w:rsidRPr="0011341C" w14:paraId="658AE4D0" w14:textId="77777777" w:rsidTr="006053D0">
        <w:tc>
          <w:tcPr>
            <w:tcW w:w="3896" w:type="dxa"/>
          </w:tcPr>
          <w:p w14:paraId="0C987235" w14:textId="77777777" w:rsidR="00EA04E6" w:rsidRPr="0011341C"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 xml:space="preserve">Должность подписывающего лица </w:t>
            </w:r>
          </w:p>
        </w:tc>
        <w:tc>
          <w:tcPr>
            <w:tcW w:w="2627" w:type="dxa"/>
          </w:tcPr>
          <w:p w14:paraId="7DB4066F"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w:t>
            </w:r>
          </w:p>
          <w:p w14:paraId="7E67C1B0"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6411F6">
              <w:rPr>
                <w:rFonts w:ascii="Times New Roman" w:eastAsia="Times New Roman" w:hAnsi="Times New Roman" w:cs="Times New Roman"/>
                <w:color w:val="191919"/>
                <w:sz w:val="16"/>
                <w:szCs w:val="16"/>
              </w:rPr>
              <w:t>(подпись)</w:t>
            </w:r>
          </w:p>
        </w:tc>
        <w:tc>
          <w:tcPr>
            <w:tcW w:w="3737" w:type="dxa"/>
          </w:tcPr>
          <w:p w14:paraId="2790EB77" w14:textId="77777777" w:rsidR="00EA04E6" w:rsidRPr="0011341C"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____________________</w:t>
            </w:r>
          </w:p>
          <w:p w14:paraId="7DA607EC" w14:textId="77777777" w:rsidR="00EA04E6" w:rsidRPr="0011341C"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6411F6">
              <w:rPr>
                <w:rFonts w:ascii="Times New Roman" w:eastAsia="Times New Roman" w:hAnsi="Times New Roman" w:cs="Times New Roman"/>
                <w:color w:val="191919"/>
                <w:sz w:val="16"/>
                <w:szCs w:val="16"/>
              </w:rPr>
              <w:t>(расшифровка подписи)</w:t>
            </w:r>
          </w:p>
        </w:tc>
      </w:tr>
    </w:tbl>
    <w:p w14:paraId="3783FFBF"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Ф.И.О. исполнителя</w:t>
      </w:r>
    </w:p>
    <w:p w14:paraId="5DF71063"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 телефона</w:t>
      </w:r>
    </w:p>
    <w:p w14:paraId="4B900E5C" w14:textId="623370AA" w:rsidR="00EA04E6" w:rsidRDefault="006411F6" w:rsidP="006411F6">
      <w:pPr>
        <w:tabs>
          <w:tab w:val="left" w:pos="1500"/>
        </w:tabs>
        <w:spacing w:after="0" w:line="240" w:lineRule="auto"/>
        <w:rPr>
          <w:rFonts w:ascii="Times New Roman" w:eastAsia="Times New Roman" w:hAnsi="Times New Roman" w:cs="Times New Roman"/>
          <w:sz w:val="20"/>
          <w:szCs w:val="20"/>
        </w:rPr>
      </w:pPr>
      <w:r w:rsidRPr="006411F6">
        <w:rPr>
          <w:rFonts w:ascii="Times New Roman" w:eastAsia="Calibri" w:hAnsi="Times New Roman" w:cs="Times New Roman"/>
          <w:b/>
          <w:bCs/>
          <w:color w:val="191919"/>
          <w:sz w:val="20"/>
          <w:szCs w:val="20"/>
        </w:rPr>
        <w:t>Приложение № 16</w:t>
      </w:r>
      <w:r>
        <w:rPr>
          <w:rFonts w:ascii="Times New Roman" w:eastAsia="Calibri" w:hAnsi="Times New Roman" w:cs="Times New Roman"/>
          <w:color w:val="191919"/>
          <w:sz w:val="20"/>
          <w:szCs w:val="20"/>
        </w:rPr>
        <w:t xml:space="preserve"> </w:t>
      </w:r>
      <w:r w:rsidRPr="006411F6">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643EAA50" w14:textId="77777777" w:rsidR="00EA04E6" w:rsidRPr="006411F6" w:rsidRDefault="00EA04E6" w:rsidP="006411F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6411F6">
        <w:rPr>
          <w:rFonts w:ascii="Times New Roman" w:eastAsia="Calibri" w:hAnsi="Times New Roman" w:cs="Times New Roman"/>
          <w:b/>
          <w:bCs/>
          <w:sz w:val="20"/>
          <w:szCs w:val="20"/>
          <w:lang w:eastAsia="ru-RU"/>
        </w:rPr>
        <w:t>З А Я В Л Е Н И Е</w:t>
      </w:r>
    </w:p>
    <w:p w14:paraId="5318A0D8" w14:textId="77777777" w:rsidR="00EA04E6" w:rsidRPr="0011341C" w:rsidRDefault="00EA04E6" w:rsidP="006411F6">
      <w:pPr>
        <w:widowControl w:val="0"/>
        <w:shd w:val="clear" w:color="auto" w:fill="FFFFFF"/>
        <w:autoSpaceDE w:val="0"/>
        <w:autoSpaceDN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об исправлении допущенных опечаток и ошибок</w:t>
      </w:r>
    </w:p>
    <w:p w14:paraId="72DF59E1"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Calibri" w:hAnsi="Times New Roman" w:cs="Times New Roman"/>
          <w:sz w:val="20"/>
          <w:szCs w:val="20"/>
          <w:lang w:eastAsia="ru-RU"/>
        </w:rPr>
      </w:pPr>
    </w:p>
    <w:p w14:paraId="7D87FDA7"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 __________ 20___ г.</w:t>
      </w:r>
    </w:p>
    <w:p w14:paraId="651AE5AE" w14:textId="77777777" w:rsidR="00EA04E6" w:rsidRPr="0011341C" w:rsidRDefault="00EA04E6" w:rsidP="006411F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_____________________________________________________________________________</w:t>
      </w:r>
    </w:p>
    <w:p w14:paraId="53EA2159" w14:textId="77777777" w:rsidR="00EA04E6" w:rsidRPr="006411F6" w:rsidRDefault="00EA04E6" w:rsidP="006411F6">
      <w:pPr>
        <w:widowControl w:val="0"/>
        <w:autoSpaceDE w:val="0"/>
        <w:autoSpaceDN w:val="0"/>
        <w:adjustRightInd w:val="0"/>
        <w:spacing w:after="0" w:line="240" w:lineRule="auto"/>
        <w:jc w:val="center"/>
        <w:rPr>
          <w:rFonts w:ascii="Times New Roman" w:eastAsia="Calibri" w:hAnsi="Times New Roman" w:cs="Times New Roman"/>
          <w:i/>
          <w:sz w:val="16"/>
          <w:szCs w:val="16"/>
          <w:lang w:eastAsia="ru-RU"/>
        </w:rPr>
      </w:pPr>
      <w:r w:rsidRPr="006411F6">
        <w:rPr>
          <w:rFonts w:ascii="Times New Roman" w:eastAsia="Calibri" w:hAnsi="Times New Roman" w:cs="Times New Roman"/>
          <w:i/>
          <w:sz w:val="16"/>
          <w:szCs w:val="16"/>
          <w:lang w:eastAsia="ru-RU"/>
        </w:rPr>
        <w:t>(наименование уполномоченного органа на выдачу результата предоставления муниципальной услуги)</w:t>
      </w:r>
    </w:p>
    <w:p w14:paraId="31A2F145"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Прошу исправить допущенную</w:t>
      </w:r>
    </w:p>
    <w:p w14:paraId="530EC2C6"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60EE0EBF" wp14:editId="27B89333">
                <wp:simplePos x="0" y="0"/>
                <wp:positionH relativeFrom="column">
                  <wp:posOffset>3568065</wp:posOffset>
                </wp:positionH>
                <wp:positionV relativeFrom="paragraph">
                  <wp:posOffset>41275</wp:posOffset>
                </wp:positionV>
                <wp:extent cx="180975" cy="152400"/>
                <wp:effectExtent l="9525" t="5715" r="9525" b="1333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9B72" id="Прямоугольник 111" o:spid="_x0000_s1026" style="position:absolute;margin-left:280.95pt;margin-top:3.25pt;width:14.25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TuSAIAAFA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I0g9O5I&#10;AgAAUAQAAA4AAAAAAAAAAAAAAAAALgIAAGRycy9lMm9Eb2MueG1sUEsBAi0AFAAGAAgAAAAhAOqX&#10;nOfeAAAACAEAAA8AAAAAAAAAAAAAAAAAogQAAGRycy9kb3ducmV2LnhtbFBLBQYAAAAABAAEAPMA&#10;AACtBQAAAAA=&#10;"/>
            </w:pict>
          </mc:Fallback>
        </mc:AlternateContent>
      </w: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6EF3CEE3" wp14:editId="1A54BF9F">
                <wp:simplePos x="0" y="0"/>
                <wp:positionH relativeFrom="column">
                  <wp:posOffset>2615565</wp:posOffset>
                </wp:positionH>
                <wp:positionV relativeFrom="paragraph">
                  <wp:posOffset>41275</wp:posOffset>
                </wp:positionV>
                <wp:extent cx="180975" cy="152400"/>
                <wp:effectExtent l="9525" t="5715" r="9525" b="1333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E40A" id="Прямоугольник 112" o:spid="_x0000_s1026" style="position:absolute;margin-left:205.95pt;margin-top:3.25pt;width:14.2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"/>
            </w:pict>
          </mc:Fallback>
        </mc:AlternateContent>
      </w: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4047F2A1" wp14:editId="2333E959">
                <wp:simplePos x="0" y="0"/>
                <wp:positionH relativeFrom="column">
                  <wp:posOffset>1653540</wp:posOffset>
                </wp:positionH>
                <wp:positionV relativeFrom="paragraph">
                  <wp:posOffset>41275</wp:posOffset>
                </wp:positionV>
                <wp:extent cx="180975" cy="152400"/>
                <wp:effectExtent l="9525" t="5715" r="9525" b="1333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6875" id="Прямоугольник 113" o:spid="_x0000_s1026" style="position:absolute;margin-left:130.2pt;margin-top:3.25pt;width:14.2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"/>
            </w:pict>
          </mc:Fallback>
        </mc:AlternateContent>
      </w:r>
      <w:r w:rsidRPr="0011341C">
        <w:rPr>
          <w:rFonts w:ascii="Times New Roman" w:eastAsia="Calibri" w:hAnsi="Times New Roman" w:cs="Times New Roman"/>
          <w:sz w:val="20"/>
          <w:szCs w:val="20"/>
          <w:lang w:eastAsia="ru-RU"/>
        </w:rPr>
        <w:t xml:space="preserve">опечатку/ошибку в </w:t>
      </w:r>
      <w:r w:rsidRPr="0011341C">
        <w:rPr>
          <w:rFonts w:ascii="Times New Roman" w:eastAsia="Times New Roman" w:hAnsi="Times New Roman" w:cs="Times New Roman"/>
          <w:color w:val="191919"/>
          <w:sz w:val="20"/>
          <w:szCs w:val="20"/>
        </w:rPr>
        <w:t>(</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выписке          справке            уведомлении</w:t>
      </w:r>
    </w:p>
    <w:p w14:paraId="7853168B"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от ____________ № _______</w:t>
      </w:r>
    </w:p>
    <w:p w14:paraId="2694D2ED"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о____________________________________________________________________________</w:t>
      </w:r>
    </w:p>
    <w:p w14:paraId="366C8E76" w14:textId="77777777" w:rsidR="00EA04E6" w:rsidRPr="006411F6"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r w:rsidRPr="006411F6">
        <w:rPr>
          <w:rFonts w:ascii="Times New Roman" w:eastAsia="Calibri" w:hAnsi="Times New Roman" w:cs="Times New Roman"/>
          <w:color w:val="191919"/>
          <w:sz w:val="16"/>
          <w:szCs w:val="16"/>
          <w:lang w:eastAsia="ru-RU"/>
        </w:rPr>
        <w:t>(полное наименование объекта, адрес по которому он расположен, кадастровый номер, инвентарный номер)</w:t>
      </w:r>
    </w:p>
    <w:p w14:paraId="7DA21FD4" w14:textId="77777777" w:rsidR="00EA04E6" w:rsidRPr="0011341C"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1014"/>
        <w:gridCol w:w="137"/>
        <w:gridCol w:w="253"/>
        <w:gridCol w:w="1638"/>
        <w:gridCol w:w="312"/>
        <w:gridCol w:w="1087"/>
      </w:tblGrid>
      <w:tr w:rsidR="00EA04E6" w:rsidRPr="006411F6" w14:paraId="504F8A72" w14:textId="77777777" w:rsidTr="006411F6">
        <w:tc>
          <w:tcPr>
            <w:tcW w:w="3285" w:type="dxa"/>
            <w:shd w:val="clear" w:color="auto" w:fill="auto"/>
          </w:tcPr>
          <w:p w14:paraId="12F57E6D" w14:textId="77777777" w:rsidR="00EA04E6" w:rsidRPr="006411F6"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Данные (сведения), указанные в результате предоставления муниципальной услуги</w:t>
            </w:r>
          </w:p>
        </w:tc>
        <w:tc>
          <w:tcPr>
            <w:tcW w:w="3940" w:type="dxa"/>
            <w:gridSpan w:val="4"/>
            <w:shd w:val="clear" w:color="auto" w:fill="auto"/>
          </w:tcPr>
          <w:p w14:paraId="6EFFD00C" w14:textId="77777777" w:rsidR="00EA04E6" w:rsidRPr="006411F6"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Данные (сведения), которые необходимо указать в результате предоставления муниципальной услуги</w:t>
            </w:r>
          </w:p>
        </w:tc>
        <w:tc>
          <w:tcPr>
            <w:tcW w:w="3285" w:type="dxa"/>
            <w:gridSpan w:val="4"/>
            <w:shd w:val="clear" w:color="auto" w:fill="auto"/>
          </w:tcPr>
          <w:p w14:paraId="66DD3BE4" w14:textId="77777777" w:rsidR="00EA04E6" w:rsidRPr="006411F6" w:rsidRDefault="00EA04E6" w:rsidP="00EA04E6">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Обоснование с указанием реквизита (-ов) документа (-ов)</w:t>
            </w:r>
          </w:p>
        </w:tc>
      </w:tr>
      <w:tr w:rsidR="00EA04E6" w:rsidRPr="006411F6" w14:paraId="5A9B4A7A" w14:textId="77777777" w:rsidTr="006411F6">
        <w:tc>
          <w:tcPr>
            <w:tcW w:w="3285" w:type="dxa"/>
            <w:shd w:val="clear" w:color="auto" w:fill="auto"/>
          </w:tcPr>
          <w:p w14:paraId="167F117B" w14:textId="77777777" w:rsidR="00EA04E6" w:rsidRPr="006411F6"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c>
          <w:tcPr>
            <w:tcW w:w="3940" w:type="dxa"/>
            <w:gridSpan w:val="4"/>
            <w:shd w:val="clear" w:color="auto" w:fill="auto"/>
          </w:tcPr>
          <w:p w14:paraId="23CE5BE6" w14:textId="77777777" w:rsidR="00EA04E6" w:rsidRPr="006411F6"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c>
          <w:tcPr>
            <w:tcW w:w="3285" w:type="dxa"/>
            <w:gridSpan w:val="4"/>
            <w:shd w:val="clear" w:color="auto" w:fill="auto"/>
          </w:tcPr>
          <w:p w14:paraId="3EA85395" w14:textId="77777777" w:rsidR="00EA04E6" w:rsidRPr="006411F6" w:rsidRDefault="00EA04E6" w:rsidP="00EA04E6">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r>
      <w:tr w:rsidR="00EA04E6" w:rsidRPr="0011341C" w14:paraId="38D9A892" w14:textId="77777777" w:rsidTr="0064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87" w:type="dxa"/>
        </w:trPr>
        <w:tc>
          <w:tcPr>
            <w:tcW w:w="5684" w:type="dxa"/>
            <w:gridSpan w:val="2"/>
            <w:tcBorders>
              <w:top w:val="nil"/>
              <w:left w:val="nil"/>
              <w:bottom w:val="nil"/>
              <w:right w:val="nil"/>
            </w:tcBorders>
          </w:tcPr>
          <w:p w14:paraId="160B72E7"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Информацию прошу предоставить (</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043C80E"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014" w:type="dxa"/>
            <w:tcBorders>
              <w:top w:val="nil"/>
              <w:left w:val="nil"/>
              <w:bottom w:val="nil"/>
              <w:right w:val="nil"/>
            </w:tcBorders>
          </w:tcPr>
          <w:p w14:paraId="535EAD82"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лично</w:t>
            </w:r>
          </w:p>
        </w:tc>
        <w:tc>
          <w:tcPr>
            <w:tcW w:w="390" w:type="dxa"/>
            <w:gridSpan w:val="2"/>
            <w:tcBorders>
              <w:top w:val="single" w:sz="4" w:space="0" w:color="auto"/>
              <w:left w:val="single" w:sz="4" w:space="0" w:color="auto"/>
              <w:bottom w:val="single" w:sz="4" w:space="0" w:color="auto"/>
              <w:right w:val="single" w:sz="4" w:space="0" w:color="auto"/>
            </w:tcBorders>
          </w:tcPr>
          <w:p w14:paraId="723327B2"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638" w:type="dxa"/>
            <w:tcBorders>
              <w:left w:val="single" w:sz="4" w:space="0" w:color="auto"/>
              <w:right w:val="single" w:sz="4" w:space="0" w:color="auto"/>
            </w:tcBorders>
          </w:tcPr>
          <w:p w14:paraId="2F86BED7"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5F541C97" w14:textId="77777777" w:rsidR="00EA04E6" w:rsidRPr="0011341C"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r>
    </w:tbl>
    <w:p w14:paraId="1124A91B"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Адрес для доставки почтой __________________________________________</w:t>
      </w:r>
    </w:p>
    <w:p w14:paraId="46782FE6" w14:textId="77777777" w:rsidR="00EA04E6" w:rsidRPr="0011341C" w:rsidRDefault="00EA04E6" w:rsidP="00EA04E6">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Анкета Заявителя.</w:t>
      </w:r>
    </w:p>
    <w:tbl>
      <w:tblPr>
        <w:tblW w:w="10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5654"/>
        <w:gridCol w:w="430"/>
        <w:gridCol w:w="16"/>
      </w:tblGrid>
      <w:tr w:rsidR="00EA04E6" w:rsidRPr="006411F6" w14:paraId="663E8874" w14:textId="77777777" w:rsidTr="006411F6">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0BD26226"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Ф.И.О. физического лица (либо его уполномоченного Заявителя):</w:t>
            </w:r>
          </w:p>
        </w:tc>
        <w:tc>
          <w:tcPr>
            <w:tcW w:w="430" w:type="dxa"/>
            <w:tcBorders>
              <w:top w:val="single" w:sz="4" w:space="0" w:color="auto"/>
              <w:left w:val="single" w:sz="4" w:space="0" w:color="auto"/>
              <w:right w:val="single" w:sz="4" w:space="0" w:color="auto"/>
            </w:tcBorders>
          </w:tcPr>
          <w:p w14:paraId="210C0C3F" w14:textId="77777777" w:rsidR="00EA04E6" w:rsidRPr="006411F6"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6411F6" w14:paraId="36873B51" w14:textId="77777777" w:rsidTr="006411F6">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0805B37E"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Реквизиты документа, удостоверяющего личность (наименование, серия, номер, кем и когда выдан):</w:t>
            </w:r>
          </w:p>
        </w:tc>
        <w:tc>
          <w:tcPr>
            <w:tcW w:w="430" w:type="dxa"/>
            <w:tcBorders>
              <w:top w:val="single" w:sz="4" w:space="0" w:color="auto"/>
              <w:left w:val="single" w:sz="4" w:space="0" w:color="auto"/>
              <w:right w:val="single" w:sz="4" w:space="0" w:color="auto"/>
            </w:tcBorders>
          </w:tcPr>
          <w:p w14:paraId="5DC3AB15" w14:textId="77777777" w:rsidR="00EA04E6" w:rsidRPr="006411F6"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6411F6" w14:paraId="294B3229" w14:textId="77777777" w:rsidTr="006411F6">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7CFB6179"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Адрес постоянного места жительства или преимущественного пребывания (область, город, улица, дом, корпус, квартира):</w:t>
            </w:r>
          </w:p>
        </w:tc>
        <w:tc>
          <w:tcPr>
            <w:tcW w:w="430" w:type="dxa"/>
            <w:tcBorders>
              <w:top w:val="single" w:sz="4" w:space="0" w:color="auto"/>
              <w:left w:val="single" w:sz="4" w:space="0" w:color="auto"/>
              <w:right w:val="single" w:sz="4" w:space="0" w:color="auto"/>
            </w:tcBorders>
          </w:tcPr>
          <w:p w14:paraId="52D750FF" w14:textId="77777777" w:rsidR="00EA04E6" w:rsidRPr="006411F6"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6411F6" w14:paraId="5CEC1DD6" w14:textId="77777777" w:rsidTr="006411F6">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44D01B79"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430" w:type="dxa"/>
            <w:tcBorders>
              <w:top w:val="single" w:sz="4" w:space="0" w:color="auto"/>
              <w:left w:val="single" w:sz="4" w:space="0" w:color="auto"/>
              <w:right w:val="single" w:sz="4" w:space="0" w:color="auto"/>
            </w:tcBorders>
          </w:tcPr>
          <w:p w14:paraId="7EBABCDB" w14:textId="77777777" w:rsidR="00EA04E6" w:rsidRPr="006411F6"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6411F6" w14:paraId="4D0F789C" w14:textId="77777777" w:rsidTr="006411F6">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69417361"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430" w:type="dxa"/>
            <w:tcBorders>
              <w:top w:val="single" w:sz="4" w:space="0" w:color="auto"/>
              <w:left w:val="single" w:sz="4" w:space="0" w:color="auto"/>
              <w:right w:val="single" w:sz="4" w:space="0" w:color="auto"/>
            </w:tcBorders>
          </w:tcPr>
          <w:p w14:paraId="0EF44BE0" w14:textId="77777777" w:rsidR="00EA04E6" w:rsidRPr="006411F6" w:rsidRDefault="00EA04E6" w:rsidP="00EA04E6">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EA04E6" w:rsidRPr="006411F6" w14:paraId="4FBEF970" w14:textId="77777777" w:rsidTr="006411F6">
        <w:trPr>
          <w:trHeight w:val="20"/>
        </w:trPr>
        <w:tc>
          <w:tcPr>
            <w:tcW w:w="10506" w:type="dxa"/>
            <w:gridSpan w:val="4"/>
            <w:tcBorders>
              <w:top w:val="single" w:sz="4" w:space="0" w:color="auto"/>
              <w:left w:val="single" w:sz="4" w:space="0" w:color="auto"/>
              <w:bottom w:val="single" w:sz="4" w:space="0" w:color="auto"/>
              <w:right w:val="single" w:sz="4" w:space="0" w:color="auto"/>
            </w:tcBorders>
          </w:tcPr>
          <w:p w14:paraId="6592E744" w14:textId="77777777" w:rsidR="00EA04E6" w:rsidRPr="006411F6"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Контактный телефон:</w:t>
            </w:r>
          </w:p>
        </w:tc>
      </w:tr>
      <w:tr w:rsidR="00EA04E6" w:rsidRPr="0011341C" w14:paraId="75B44B0D" w14:textId="77777777" w:rsidTr="0064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003"/>
        </w:trPr>
        <w:tc>
          <w:tcPr>
            <w:tcW w:w="10490" w:type="dxa"/>
            <w:gridSpan w:val="3"/>
            <w:tcBorders>
              <w:top w:val="nil"/>
              <w:left w:val="nil"/>
              <w:bottom w:val="single" w:sz="4" w:space="0" w:color="auto"/>
              <w:right w:val="nil"/>
            </w:tcBorders>
            <w:vAlign w:val="bottom"/>
          </w:tcPr>
          <w:p w14:paraId="3E0D7853" w14:textId="77777777" w:rsidR="00EA04E6" w:rsidRPr="0011341C" w:rsidRDefault="00EA04E6" w:rsidP="006411F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i/>
                <w:color w:val="191919"/>
                <w:sz w:val="20"/>
                <w:szCs w:val="20"/>
                <w:lang w:eastAsia="ru-RU"/>
              </w:rPr>
              <w:t>Приложение:</w:t>
            </w:r>
          </w:p>
          <w:p w14:paraId="25CDE9F0" w14:textId="77777777" w:rsidR="00EA04E6" w:rsidRPr="0011341C" w:rsidRDefault="00EA04E6" w:rsidP="006411F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1. Копия документа, удостоверяющего личность (для физических лиц).</w:t>
            </w:r>
          </w:p>
          <w:p w14:paraId="3FFD5BB7" w14:textId="5EB016F4" w:rsidR="00EA04E6" w:rsidRPr="0011341C" w:rsidRDefault="00EA04E6" w:rsidP="006411F6">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2.Копии документов, подтверждающих полномочия представителя и документов, удостоверяющих личность.</w:t>
            </w:r>
          </w:p>
        </w:tc>
      </w:tr>
      <w:tr w:rsidR="00EA04E6" w:rsidRPr="0011341C" w14:paraId="21E86950" w14:textId="77777777" w:rsidTr="006411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100" w:type="dxa"/>
          <w:trHeight w:val="248"/>
        </w:trPr>
        <w:tc>
          <w:tcPr>
            <w:tcW w:w="4406" w:type="dxa"/>
            <w:tcBorders>
              <w:top w:val="nil"/>
              <w:left w:val="nil"/>
              <w:bottom w:val="nil"/>
              <w:right w:val="nil"/>
            </w:tcBorders>
          </w:tcPr>
          <w:p w14:paraId="20B02E2E" w14:textId="77777777" w:rsidR="00EA04E6" w:rsidRPr="0011341C" w:rsidRDefault="00EA04E6" w:rsidP="00EA04E6">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Ф.И.О. Заявителя</w:t>
            </w:r>
          </w:p>
        </w:tc>
      </w:tr>
    </w:tbl>
    <w:p w14:paraId="6C1CEA4A" w14:textId="599C84A1" w:rsidR="00EA04E6" w:rsidRDefault="00EA04E6" w:rsidP="00EA04E6">
      <w:pPr>
        <w:tabs>
          <w:tab w:val="left" w:pos="1500"/>
        </w:tabs>
        <w:spacing w:after="0" w:line="240" w:lineRule="auto"/>
        <w:jc w:val="both"/>
        <w:rPr>
          <w:rFonts w:ascii="Times New Roman" w:eastAsia="Calibri" w:hAnsi="Times New Roman" w:cs="Times New Roman"/>
          <w:color w:val="191919"/>
          <w:sz w:val="20"/>
          <w:szCs w:val="20"/>
        </w:rPr>
      </w:pPr>
    </w:p>
    <w:p w14:paraId="6498EE07" w14:textId="75FC1667" w:rsidR="006411F6" w:rsidRPr="0011341C" w:rsidRDefault="006411F6" w:rsidP="006411F6">
      <w:pPr>
        <w:tabs>
          <w:tab w:val="left" w:pos="1500"/>
        </w:tabs>
        <w:spacing w:after="0" w:line="240" w:lineRule="auto"/>
        <w:rPr>
          <w:rFonts w:ascii="Times New Roman" w:eastAsia="Calibri" w:hAnsi="Times New Roman" w:cs="Times New Roman"/>
          <w:color w:val="191919"/>
          <w:sz w:val="20"/>
          <w:szCs w:val="20"/>
        </w:rPr>
      </w:pPr>
      <w:r w:rsidRPr="006411F6">
        <w:rPr>
          <w:rFonts w:ascii="Times New Roman" w:eastAsia="Calibri" w:hAnsi="Times New Roman" w:cs="Times New Roman"/>
          <w:color w:val="191919"/>
          <w:sz w:val="20"/>
          <w:szCs w:val="20"/>
        </w:rPr>
        <w:t>Приложение № 17</w:t>
      </w:r>
      <w:r>
        <w:rPr>
          <w:rFonts w:ascii="Times New Roman" w:eastAsia="Calibri" w:hAnsi="Times New Roman" w:cs="Times New Roman"/>
          <w:color w:val="191919"/>
          <w:sz w:val="20"/>
          <w:szCs w:val="20"/>
        </w:rPr>
        <w:t xml:space="preserve"> </w:t>
      </w:r>
      <w:r w:rsidRPr="006411F6">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44EAC4E0" w14:textId="77777777" w:rsidR="00EA04E6" w:rsidRPr="006411F6" w:rsidRDefault="00EA04E6" w:rsidP="006411F6">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bCs/>
          <w:color w:val="191919"/>
          <w:sz w:val="20"/>
          <w:szCs w:val="20"/>
        </w:rPr>
      </w:pPr>
      <w:r w:rsidRPr="006411F6">
        <w:rPr>
          <w:rFonts w:ascii="Times New Roman" w:eastAsia="Times New Roman" w:hAnsi="Times New Roman" w:cs="Times New Roman"/>
          <w:b/>
          <w:bCs/>
          <w:color w:val="191919"/>
          <w:sz w:val="20"/>
          <w:szCs w:val="20"/>
        </w:rPr>
        <w:t>УВЕДОМЛЕНИЕ</w:t>
      </w:r>
    </w:p>
    <w:p w14:paraId="0AECE65F" w14:textId="54AF6FC0" w:rsidR="00EA04E6" w:rsidRPr="0011341C" w:rsidRDefault="00EA04E6" w:rsidP="006411F6">
      <w:pPr>
        <w:widowControl w:val="0"/>
        <w:shd w:val="clear" w:color="auto" w:fill="FFFFFF"/>
        <w:autoSpaceDE w:val="0"/>
        <w:autoSpaceDN w:val="0"/>
        <w:spacing w:after="0" w:line="240" w:lineRule="auto"/>
        <w:ind w:firstLine="709"/>
        <w:jc w:val="center"/>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об отказе во внесении исправлений в результат предоставление</w:t>
      </w:r>
      <w:r w:rsidR="006411F6">
        <w:rPr>
          <w:rFonts w:ascii="Times New Roman" w:eastAsia="Times New Roman" w:hAnsi="Times New Roman" w:cs="Times New Roman"/>
          <w:color w:val="191919"/>
          <w:sz w:val="20"/>
          <w:szCs w:val="20"/>
        </w:rPr>
        <w:t xml:space="preserve"> </w:t>
      </w:r>
      <w:r w:rsidRPr="0011341C">
        <w:rPr>
          <w:rFonts w:ascii="Times New Roman" w:eastAsia="Times New Roman" w:hAnsi="Times New Roman" w:cs="Times New Roman"/>
          <w:color w:val="191919"/>
          <w:sz w:val="20"/>
          <w:szCs w:val="20"/>
        </w:rPr>
        <w:t>муниципальной услуги</w:t>
      </w:r>
    </w:p>
    <w:p w14:paraId="0607F2D0" w14:textId="77777777" w:rsidR="00EA04E6" w:rsidRPr="0011341C" w:rsidRDefault="00EA04E6" w:rsidP="006411F6">
      <w:pPr>
        <w:widowControl w:val="0"/>
        <w:shd w:val="clear" w:color="auto" w:fill="FFFFFF"/>
        <w:autoSpaceDE w:val="0"/>
        <w:autoSpaceDN w:val="0"/>
        <w:spacing w:after="0" w:line="240" w:lineRule="auto"/>
        <w:ind w:firstLine="709"/>
        <w:jc w:val="center"/>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«___»______________20___г.</w:t>
      </w:r>
    </w:p>
    <w:p w14:paraId="79FAC18B" w14:textId="77777777" w:rsidR="00EA04E6" w:rsidRPr="0011341C" w:rsidRDefault="00EA04E6" w:rsidP="006411F6">
      <w:pPr>
        <w:widowControl w:val="0"/>
        <w:shd w:val="clear" w:color="auto" w:fill="FFFFFF"/>
        <w:autoSpaceDE w:val="0"/>
        <w:autoSpaceDN w:val="0"/>
        <w:spacing w:after="0" w:line="240" w:lineRule="auto"/>
        <w:jc w:val="center"/>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_____________________________________________________________________________</w:t>
      </w:r>
    </w:p>
    <w:p w14:paraId="23DFE33D" w14:textId="552149E3" w:rsidR="00EA04E6" w:rsidRPr="006411F6" w:rsidRDefault="00EA04E6" w:rsidP="006411F6">
      <w:pPr>
        <w:widowControl w:val="0"/>
        <w:shd w:val="clear" w:color="auto" w:fill="FFFFFF"/>
        <w:autoSpaceDE w:val="0"/>
        <w:autoSpaceDN w:val="0"/>
        <w:spacing w:after="0" w:line="240" w:lineRule="auto"/>
        <w:jc w:val="center"/>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Администрация Завитинского муниципального округа</w:t>
      </w:r>
    </w:p>
    <w:p w14:paraId="78EE28BE" w14:textId="5D4EDBA5"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 xml:space="preserve">По результатам рассмотрения заявления об </w:t>
      </w:r>
      <w:r w:rsidR="006411F6" w:rsidRPr="0011341C">
        <w:rPr>
          <w:rFonts w:ascii="Times New Roman" w:eastAsia="Times New Roman" w:hAnsi="Times New Roman" w:cs="Times New Roman"/>
          <w:color w:val="191919"/>
          <w:sz w:val="20"/>
          <w:szCs w:val="20"/>
        </w:rPr>
        <w:t>исправлении</w:t>
      </w:r>
      <w:r w:rsidRPr="0011341C">
        <w:rPr>
          <w:rFonts w:ascii="Times New Roman" w:eastAsia="Times New Roman" w:hAnsi="Times New Roman" w:cs="Times New Roman"/>
          <w:color w:val="191919"/>
          <w:sz w:val="20"/>
          <w:szCs w:val="20"/>
        </w:rPr>
        <w:t xml:space="preserve"> допущенных опечаток и ошибок в результате предоставления муниципальной услуги от__________№______ принято решение об отказе во внесении исправлений в результат предоставления муниципальной услуги (выписка/справка/уведомление)</w:t>
      </w:r>
    </w:p>
    <w:tbl>
      <w:tblPr>
        <w:tblStyle w:val="a8"/>
        <w:tblW w:w="10959" w:type="dxa"/>
        <w:tblLook w:val="04A0" w:firstRow="1" w:lastRow="0" w:firstColumn="1" w:lastColumn="0" w:noHBand="0" w:noVBand="1"/>
      </w:tblPr>
      <w:tblGrid>
        <w:gridCol w:w="2405"/>
        <w:gridCol w:w="6469"/>
        <w:gridCol w:w="2085"/>
      </w:tblGrid>
      <w:tr w:rsidR="00EA04E6" w:rsidRPr="006411F6" w14:paraId="4ABD603D" w14:textId="77777777" w:rsidTr="006411F6">
        <w:tc>
          <w:tcPr>
            <w:tcW w:w="2405" w:type="dxa"/>
          </w:tcPr>
          <w:p w14:paraId="639DE906" w14:textId="77777777" w:rsidR="00EA04E6" w:rsidRPr="006411F6" w:rsidRDefault="00EA04E6" w:rsidP="006411F6">
            <w:pPr>
              <w:spacing w:line="240" w:lineRule="auto"/>
              <w:ind w:firstLine="0"/>
              <w:rPr>
                <w:color w:val="191919"/>
                <w:sz w:val="16"/>
                <w:szCs w:val="16"/>
              </w:rPr>
            </w:pPr>
            <w:r w:rsidRPr="006411F6">
              <w:rPr>
                <w:color w:val="191919"/>
                <w:sz w:val="16"/>
                <w:szCs w:val="16"/>
              </w:rPr>
              <w:t>№ пункта Административного регламента</w:t>
            </w:r>
          </w:p>
        </w:tc>
        <w:tc>
          <w:tcPr>
            <w:tcW w:w="6469" w:type="dxa"/>
          </w:tcPr>
          <w:p w14:paraId="3C016984" w14:textId="77777777" w:rsidR="00EA04E6" w:rsidRPr="006411F6" w:rsidRDefault="00EA04E6" w:rsidP="006411F6">
            <w:pPr>
              <w:spacing w:line="240" w:lineRule="auto"/>
              <w:ind w:firstLine="0"/>
              <w:rPr>
                <w:color w:val="191919"/>
                <w:sz w:val="16"/>
                <w:szCs w:val="16"/>
              </w:rPr>
            </w:pPr>
            <w:r w:rsidRPr="006411F6">
              <w:rPr>
                <w:color w:val="191919"/>
                <w:sz w:val="16"/>
                <w:szCs w:val="16"/>
              </w:rPr>
              <w:t>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w:t>
            </w:r>
          </w:p>
        </w:tc>
        <w:tc>
          <w:tcPr>
            <w:tcW w:w="2085" w:type="dxa"/>
          </w:tcPr>
          <w:p w14:paraId="1D39BABB" w14:textId="77777777" w:rsidR="00EA04E6" w:rsidRPr="006411F6" w:rsidRDefault="00EA04E6" w:rsidP="006411F6">
            <w:pPr>
              <w:spacing w:line="240" w:lineRule="auto"/>
              <w:ind w:firstLine="0"/>
              <w:rPr>
                <w:color w:val="191919"/>
                <w:sz w:val="16"/>
                <w:szCs w:val="16"/>
              </w:rPr>
            </w:pPr>
            <w:r w:rsidRPr="006411F6">
              <w:rPr>
                <w:color w:val="191919"/>
                <w:sz w:val="16"/>
                <w:szCs w:val="16"/>
              </w:rPr>
              <w:t>Разъяснение причин отказа во внесении исправлений</w:t>
            </w:r>
          </w:p>
        </w:tc>
      </w:tr>
      <w:tr w:rsidR="00EA04E6" w:rsidRPr="006411F6" w14:paraId="7A7FFEFF" w14:textId="77777777" w:rsidTr="006411F6">
        <w:tc>
          <w:tcPr>
            <w:tcW w:w="2405" w:type="dxa"/>
          </w:tcPr>
          <w:p w14:paraId="5E21E8DD" w14:textId="77777777" w:rsidR="00EA04E6" w:rsidRPr="006411F6" w:rsidRDefault="00EA04E6" w:rsidP="00EA04E6">
            <w:pPr>
              <w:spacing w:line="240" w:lineRule="auto"/>
              <w:rPr>
                <w:color w:val="191919"/>
                <w:sz w:val="16"/>
                <w:szCs w:val="16"/>
              </w:rPr>
            </w:pPr>
          </w:p>
        </w:tc>
        <w:tc>
          <w:tcPr>
            <w:tcW w:w="6469" w:type="dxa"/>
          </w:tcPr>
          <w:p w14:paraId="55EF44EB" w14:textId="77777777" w:rsidR="00EA04E6" w:rsidRPr="006411F6" w:rsidRDefault="00EA04E6" w:rsidP="00EA04E6">
            <w:pPr>
              <w:spacing w:line="240" w:lineRule="auto"/>
              <w:rPr>
                <w:color w:val="191919"/>
                <w:sz w:val="16"/>
                <w:szCs w:val="16"/>
              </w:rPr>
            </w:pPr>
          </w:p>
        </w:tc>
        <w:tc>
          <w:tcPr>
            <w:tcW w:w="2085" w:type="dxa"/>
          </w:tcPr>
          <w:p w14:paraId="5733D505" w14:textId="77777777" w:rsidR="00EA04E6" w:rsidRPr="006411F6" w:rsidRDefault="00EA04E6" w:rsidP="00EA04E6">
            <w:pPr>
              <w:spacing w:line="240" w:lineRule="auto"/>
              <w:rPr>
                <w:color w:val="191919"/>
                <w:sz w:val="16"/>
                <w:szCs w:val="16"/>
              </w:rPr>
            </w:pPr>
          </w:p>
        </w:tc>
      </w:tr>
    </w:tbl>
    <w:p w14:paraId="47AA6070" w14:textId="7D2056F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Вы вправе повторно обратится с заявлением об исправлении допущенных опечаток и ошибок в результат предоставления муниципальной услуги после устранения указанных нарушений.</w:t>
      </w:r>
      <w:r w:rsidR="006411F6">
        <w:rPr>
          <w:rFonts w:ascii="Times New Roman" w:eastAsia="Times New Roman" w:hAnsi="Times New Roman" w:cs="Times New Roman"/>
          <w:color w:val="191919"/>
          <w:sz w:val="20"/>
          <w:szCs w:val="20"/>
        </w:rPr>
        <w:t xml:space="preserve"> </w:t>
      </w:r>
      <w:r w:rsidRPr="0011341C">
        <w:rPr>
          <w:rFonts w:ascii="Times New Roman" w:eastAsia="Times New Roman" w:hAnsi="Times New Roman" w:cs="Times New Roman"/>
          <w:color w:val="191919"/>
          <w:sz w:val="20"/>
          <w:szCs w:val="20"/>
        </w:rPr>
        <w:t>Данный отказ может быть обжалован в досудебном порядке путем направления жалоб в ___________________________________, а также в судебном порядке.</w:t>
      </w:r>
    </w:p>
    <w:p w14:paraId="2F458B30"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Дополнительно информируем:___________________________________________________.</w:t>
      </w:r>
    </w:p>
    <w:p w14:paraId="19F96B7C" w14:textId="77777777" w:rsidR="00EA04E6" w:rsidRPr="006411F6" w:rsidRDefault="00EA04E6" w:rsidP="006411F6">
      <w:pPr>
        <w:widowControl w:val="0"/>
        <w:shd w:val="clear" w:color="auto" w:fill="FFFFFF"/>
        <w:autoSpaceDE w:val="0"/>
        <w:autoSpaceDN w:val="0"/>
        <w:spacing w:after="0" w:line="240" w:lineRule="auto"/>
        <w:jc w:val="center"/>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(указывается информация, необходимая для устранения причин отказа во внесении исправлений в результат предоставления муниципальной услуги (выписка/справка/уведомление), а также иная дополнительная информация при наличии).</w:t>
      </w:r>
    </w:p>
    <w:p w14:paraId="2BD6FF15" w14:textId="77777777"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Должность лица, подписывающего                    ____________                       ______________</w:t>
      </w:r>
    </w:p>
    <w:p w14:paraId="7204920E" w14:textId="42C7D08A" w:rsidR="00EA04E6" w:rsidRPr="0011341C"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6411F6">
        <w:rPr>
          <w:rFonts w:ascii="Times New Roman" w:eastAsia="Times New Roman" w:hAnsi="Times New Roman" w:cs="Times New Roman"/>
          <w:color w:val="191919"/>
          <w:sz w:val="16"/>
          <w:szCs w:val="16"/>
        </w:rPr>
        <w:t xml:space="preserve">                                                                               </w:t>
      </w:r>
      <w:r w:rsidR="006411F6">
        <w:rPr>
          <w:rFonts w:ascii="Times New Roman" w:eastAsia="Times New Roman" w:hAnsi="Times New Roman" w:cs="Times New Roman"/>
          <w:color w:val="191919"/>
          <w:sz w:val="16"/>
          <w:szCs w:val="16"/>
        </w:rPr>
        <w:t xml:space="preserve">                         </w:t>
      </w:r>
      <w:r w:rsidRPr="006411F6">
        <w:rPr>
          <w:rFonts w:ascii="Times New Roman" w:eastAsia="Times New Roman" w:hAnsi="Times New Roman" w:cs="Times New Roman"/>
          <w:color w:val="191919"/>
          <w:sz w:val="16"/>
          <w:szCs w:val="16"/>
        </w:rPr>
        <w:t xml:space="preserve"> (подпись)                                 (расшифровка подписи</w:t>
      </w:r>
      <w:r w:rsidRPr="0011341C">
        <w:rPr>
          <w:rFonts w:ascii="Times New Roman" w:eastAsia="Times New Roman" w:hAnsi="Times New Roman" w:cs="Times New Roman"/>
          <w:color w:val="191919"/>
          <w:sz w:val="20"/>
          <w:szCs w:val="20"/>
        </w:rPr>
        <w:t>)</w:t>
      </w:r>
    </w:p>
    <w:p w14:paraId="40909FC4" w14:textId="0698059E" w:rsidR="00EA04E6" w:rsidRPr="00EA04E6"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EA04E6">
        <w:rPr>
          <w:rFonts w:ascii="Times New Roman" w:eastAsia="Times New Roman" w:hAnsi="Times New Roman" w:cs="Times New Roman"/>
          <w:color w:val="191919"/>
          <w:sz w:val="20"/>
          <w:szCs w:val="20"/>
        </w:rPr>
        <w:t>Ф.И.О.</w:t>
      </w:r>
      <w:r w:rsidR="006411F6">
        <w:rPr>
          <w:rFonts w:ascii="Times New Roman" w:eastAsia="Times New Roman" w:hAnsi="Times New Roman" w:cs="Times New Roman"/>
          <w:color w:val="191919"/>
          <w:sz w:val="20"/>
          <w:szCs w:val="20"/>
        </w:rPr>
        <w:t xml:space="preserve"> </w:t>
      </w:r>
      <w:r w:rsidRPr="00EA04E6">
        <w:rPr>
          <w:rFonts w:ascii="Times New Roman" w:eastAsia="Times New Roman" w:hAnsi="Times New Roman" w:cs="Times New Roman"/>
          <w:color w:val="191919"/>
          <w:sz w:val="20"/>
          <w:szCs w:val="20"/>
        </w:rPr>
        <w:t>исполнителя</w:t>
      </w:r>
    </w:p>
    <w:p w14:paraId="0355DD2B" w14:textId="77777777" w:rsidR="00EA04E6" w:rsidRDefault="00EA04E6" w:rsidP="00EA04E6">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EA04E6">
        <w:rPr>
          <w:rFonts w:ascii="Times New Roman" w:eastAsia="Times New Roman" w:hAnsi="Times New Roman" w:cs="Times New Roman"/>
          <w:color w:val="191919"/>
          <w:sz w:val="20"/>
          <w:szCs w:val="20"/>
        </w:rPr>
        <w:t>№телефон</w:t>
      </w:r>
    </w:p>
    <w:p w14:paraId="04B30B08" w14:textId="598339F1" w:rsidR="004C0A31" w:rsidRDefault="004C0A31" w:rsidP="00D70190">
      <w:pPr>
        <w:spacing w:after="0" w:line="240" w:lineRule="auto"/>
        <w:jc w:val="both"/>
        <w:rPr>
          <w:rFonts w:ascii="Times New Roman" w:hAnsi="Times New Roman" w:cs="Times New Roman"/>
          <w:b/>
          <w:bCs/>
          <w:sz w:val="20"/>
          <w:szCs w:val="20"/>
        </w:rPr>
      </w:pPr>
    </w:p>
    <w:p w14:paraId="26D8E034" w14:textId="40BFFF04" w:rsidR="004C0A31" w:rsidRPr="00875A02" w:rsidRDefault="004C0A31" w:rsidP="00875A02">
      <w:pPr>
        <w:spacing w:after="0" w:line="240" w:lineRule="auto"/>
        <w:jc w:val="both"/>
        <w:rPr>
          <w:rFonts w:ascii="Times New Roman" w:hAnsi="Times New Roman" w:cs="Times New Roman"/>
          <w:b/>
          <w:bCs/>
          <w:sz w:val="20"/>
          <w:szCs w:val="20"/>
        </w:rPr>
      </w:pPr>
      <w:r w:rsidRPr="00875A02">
        <w:rPr>
          <w:rFonts w:ascii="Times New Roman" w:hAnsi="Times New Roman" w:cs="Times New Roman"/>
          <w:b/>
          <w:bCs/>
          <w:sz w:val="20"/>
          <w:szCs w:val="20"/>
        </w:rPr>
        <w:t xml:space="preserve">Постановление от 13.02.2023                                                                                                                                          </w:t>
      </w:r>
      <w:r w:rsidR="008E7AB9">
        <w:rPr>
          <w:rFonts w:ascii="Times New Roman" w:hAnsi="Times New Roman" w:cs="Times New Roman"/>
          <w:b/>
          <w:bCs/>
          <w:sz w:val="20"/>
          <w:szCs w:val="20"/>
        </w:rPr>
        <w:t xml:space="preserve">           </w:t>
      </w:r>
      <w:r w:rsidRPr="00875A02">
        <w:rPr>
          <w:rFonts w:ascii="Times New Roman" w:hAnsi="Times New Roman" w:cs="Times New Roman"/>
          <w:b/>
          <w:bCs/>
          <w:sz w:val="20"/>
          <w:szCs w:val="20"/>
        </w:rPr>
        <w:t xml:space="preserve">  № 107</w:t>
      </w:r>
    </w:p>
    <w:p w14:paraId="785FBE22" w14:textId="7B32648E" w:rsidR="00875A02" w:rsidRPr="003A193F" w:rsidRDefault="002479A7" w:rsidP="003A193F">
      <w:pPr>
        <w:spacing w:after="0" w:line="240" w:lineRule="auto"/>
        <w:jc w:val="both"/>
        <w:rPr>
          <w:rFonts w:ascii="Times New Roman" w:eastAsia="Times New Roman" w:hAnsi="Times New Roman" w:cs="Times New Roman"/>
          <w:sz w:val="20"/>
          <w:szCs w:val="20"/>
        </w:rPr>
      </w:pPr>
      <w:r w:rsidRPr="00875A02">
        <w:rPr>
          <w:rFonts w:ascii="Times New Roman" w:eastAsia="Times New Roman" w:hAnsi="Times New Roman" w:cs="Times New Roman"/>
          <w:sz w:val="20"/>
          <w:szCs w:val="20"/>
        </w:rPr>
        <w:t>Об утверждении административного регламента предоставления</w:t>
      </w:r>
      <w:r w:rsidR="00875A02">
        <w:rPr>
          <w:rFonts w:ascii="Times New Roman" w:eastAsia="Times New Roman" w:hAnsi="Times New Roman" w:cs="Times New Roman"/>
          <w:sz w:val="20"/>
          <w:szCs w:val="20"/>
        </w:rPr>
        <w:t xml:space="preserve"> </w:t>
      </w:r>
      <w:r w:rsidRPr="00875A02">
        <w:rPr>
          <w:rFonts w:ascii="Times New Roman" w:eastAsia="Times New Roman" w:hAnsi="Times New Roman" w:cs="Times New Roman"/>
          <w:sz w:val="20"/>
          <w:szCs w:val="20"/>
        </w:rPr>
        <w:t>муниципальной услуги «Предоставление сведений о ранее приватизированном имуществе» на территории Завитинского муниципального округа</w:t>
      </w:r>
      <w:r w:rsidR="00875A02">
        <w:rPr>
          <w:rFonts w:ascii="Times New Roman" w:eastAsia="Times New Roman" w:hAnsi="Times New Roman" w:cs="Times New Roman"/>
          <w:sz w:val="20"/>
          <w:szCs w:val="20"/>
        </w:rPr>
        <w:t xml:space="preserve"> </w:t>
      </w:r>
      <w:r w:rsidR="00875A02" w:rsidRPr="00875A02">
        <w:rPr>
          <w:rFonts w:ascii="Times New Roman" w:eastAsia="Times New Roman" w:hAnsi="Times New Roman" w:cs="Times New Roman"/>
          <w:sz w:val="20"/>
          <w:szCs w:val="20"/>
        </w:rPr>
        <w:t>В соответствии с Федеральным 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24.10.2011 №861 «О федеральных государственных информационных систем, обеспечивающих предоставление в электронной форме государственных и муниципальных услуг (осуществление функций)»</w:t>
      </w:r>
      <w:r w:rsidR="00875A02">
        <w:rPr>
          <w:rFonts w:ascii="Times New Roman" w:eastAsia="Times New Roman" w:hAnsi="Times New Roman" w:cs="Times New Roman"/>
          <w:sz w:val="20"/>
          <w:szCs w:val="20"/>
        </w:rPr>
        <w:t xml:space="preserve"> </w:t>
      </w:r>
      <w:r w:rsidR="00875A02" w:rsidRPr="00875A02">
        <w:rPr>
          <w:rFonts w:ascii="Times New Roman" w:eastAsia="Times New Roman" w:hAnsi="Times New Roman" w:cs="Times New Roman"/>
          <w:b/>
          <w:sz w:val="20"/>
          <w:szCs w:val="20"/>
        </w:rPr>
        <w:t>п о с т а н о в л я ю:</w:t>
      </w:r>
      <w:r w:rsidR="00875A02">
        <w:rPr>
          <w:rFonts w:ascii="Times New Roman" w:eastAsia="Times New Roman" w:hAnsi="Times New Roman" w:cs="Times New Roman"/>
          <w:b/>
          <w:sz w:val="20"/>
          <w:szCs w:val="20"/>
        </w:rPr>
        <w:t xml:space="preserve"> </w:t>
      </w:r>
      <w:r w:rsidR="00875A02" w:rsidRPr="00875A02">
        <w:rPr>
          <w:rFonts w:ascii="Times New Roman" w:eastAsia="Times New Roman" w:hAnsi="Times New Roman" w:cs="Times New Roman"/>
          <w:sz w:val="20"/>
          <w:szCs w:val="20"/>
        </w:rPr>
        <w:t>1.Утвердить административный регламент предоставления муниципальной услуги «Предоставление сведений о ранее приватизированном имуществе» на территории Завитинского муниципального округа (прилагается).</w:t>
      </w:r>
      <w:r w:rsidR="00875A02">
        <w:rPr>
          <w:rFonts w:ascii="Times New Roman" w:eastAsia="Times New Roman" w:hAnsi="Times New Roman" w:cs="Times New Roman"/>
          <w:sz w:val="20"/>
          <w:szCs w:val="20"/>
        </w:rPr>
        <w:t xml:space="preserve"> </w:t>
      </w:r>
      <w:r w:rsidR="00875A02" w:rsidRPr="00875A02">
        <w:rPr>
          <w:rFonts w:ascii="Times New Roman" w:eastAsia="Times New Roman" w:hAnsi="Times New Roman" w:cs="Times New Roman"/>
          <w:color w:val="000000"/>
          <w:sz w:val="20"/>
          <w:szCs w:val="20"/>
        </w:rPr>
        <w:t>2. Настоящее постановление подлежит официальному опубликованию.</w:t>
      </w:r>
      <w:r w:rsidR="00875A02">
        <w:rPr>
          <w:rFonts w:ascii="Times New Roman" w:eastAsia="Times New Roman" w:hAnsi="Times New Roman" w:cs="Times New Roman"/>
          <w:color w:val="000000"/>
          <w:sz w:val="20"/>
          <w:szCs w:val="20"/>
        </w:rPr>
        <w:t xml:space="preserve"> </w:t>
      </w:r>
      <w:r w:rsidR="00875A02" w:rsidRPr="00875A02">
        <w:rPr>
          <w:rFonts w:ascii="Times New Roman" w:eastAsia="Times New Roman" w:hAnsi="Times New Roman" w:cs="Times New Roman"/>
          <w:color w:val="000000"/>
          <w:sz w:val="20"/>
          <w:szCs w:val="20"/>
        </w:rPr>
        <w:t xml:space="preserve">3. Контроль за исполнением </w:t>
      </w:r>
      <w:r w:rsidR="00875A02" w:rsidRPr="00875A02">
        <w:rPr>
          <w:rFonts w:ascii="Times New Roman" w:eastAsia="Times New Roman" w:hAnsi="Times New Roman" w:cs="Times New Roman"/>
          <w:color w:val="000000"/>
          <w:sz w:val="20"/>
          <w:szCs w:val="20"/>
        </w:rPr>
        <w:lastRenderedPageBreak/>
        <w:t xml:space="preserve">настоящего постановления </w:t>
      </w:r>
      <w:r w:rsidR="00875A02" w:rsidRPr="003A193F">
        <w:rPr>
          <w:rFonts w:ascii="Times New Roman" w:eastAsia="Times New Roman" w:hAnsi="Times New Roman" w:cs="Times New Roman"/>
          <w:color w:val="000000"/>
          <w:sz w:val="20"/>
          <w:szCs w:val="20"/>
        </w:rPr>
        <w:t>возложить на первого заместителя главы администрации Завитинского муниципального округа А.Н.Мацкан.</w:t>
      </w:r>
    </w:p>
    <w:p w14:paraId="1155C657" w14:textId="38E4FBC9" w:rsidR="00875A02" w:rsidRPr="003A193F" w:rsidRDefault="00875A02" w:rsidP="003A193F">
      <w:pPr>
        <w:spacing w:after="0" w:line="240" w:lineRule="auto"/>
        <w:contextualSpacing/>
        <w:jc w:val="both"/>
        <w:rPr>
          <w:rFonts w:ascii="Times New Roman" w:eastAsia="Times New Roman" w:hAnsi="Times New Roman" w:cs="Times New Roman"/>
          <w:sz w:val="20"/>
          <w:szCs w:val="20"/>
        </w:rPr>
      </w:pPr>
      <w:r w:rsidRPr="003A193F">
        <w:rPr>
          <w:rFonts w:ascii="Times New Roman" w:eastAsia="Times New Roman" w:hAnsi="Times New Roman" w:cs="Times New Roman"/>
          <w:sz w:val="20"/>
          <w:szCs w:val="20"/>
        </w:rPr>
        <w:t>Глава Завитинского муниципального округа                                                                                                                   С.С.Линевич</w:t>
      </w:r>
    </w:p>
    <w:p w14:paraId="7F27AFF0" w14:textId="4A7193FB" w:rsidR="003A193F" w:rsidRDefault="003A193F" w:rsidP="00441CCF">
      <w:pPr>
        <w:tabs>
          <w:tab w:val="left" w:pos="5954"/>
        </w:tabs>
        <w:adjustRightInd w:val="0"/>
        <w:spacing w:after="0" w:line="240" w:lineRule="auto"/>
        <w:jc w:val="both"/>
        <w:rPr>
          <w:rFonts w:ascii="Times New Roman" w:hAnsi="Times New Roman" w:cs="Times New Roman"/>
          <w:sz w:val="20"/>
          <w:szCs w:val="20"/>
        </w:rPr>
      </w:pPr>
      <w:r w:rsidRPr="003A193F">
        <w:rPr>
          <w:rFonts w:ascii="Times New Roman" w:eastAsia="Calibri" w:hAnsi="Times New Roman" w:cs="Times New Roman"/>
          <w:b/>
          <w:sz w:val="20"/>
          <w:szCs w:val="20"/>
          <w:lang w:eastAsia="ru-RU"/>
        </w:rPr>
        <w:t>Приложение</w:t>
      </w:r>
      <w:r>
        <w:rPr>
          <w:rFonts w:ascii="Times New Roman" w:eastAsia="Calibri" w:hAnsi="Times New Roman" w:cs="Times New Roman"/>
          <w:bCs/>
          <w:sz w:val="20"/>
          <w:szCs w:val="20"/>
          <w:lang w:eastAsia="ru-RU"/>
        </w:rPr>
        <w:t xml:space="preserve"> </w:t>
      </w:r>
      <w:r w:rsidRPr="003A193F">
        <w:rPr>
          <w:rFonts w:ascii="Times New Roman" w:eastAsia="Calibri" w:hAnsi="Times New Roman" w:cs="Times New Roman"/>
          <w:bCs/>
          <w:sz w:val="20"/>
          <w:szCs w:val="20"/>
          <w:lang w:eastAsia="ru-RU"/>
        </w:rPr>
        <w:t>УТВЕРЖДЕНО</w:t>
      </w:r>
      <w:r>
        <w:rPr>
          <w:rFonts w:ascii="Times New Roman" w:eastAsia="Calibri" w:hAnsi="Times New Roman" w:cs="Times New Roman"/>
          <w:bCs/>
          <w:sz w:val="20"/>
          <w:szCs w:val="20"/>
          <w:lang w:eastAsia="ru-RU"/>
        </w:rPr>
        <w:t xml:space="preserve"> </w:t>
      </w:r>
      <w:r w:rsidRPr="003A193F">
        <w:rPr>
          <w:rFonts w:ascii="Times New Roman" w:eastAsia="Calibri" w:hAnsi="Times New Roman" w:cs="Times New Roman"/>
          <w:bCs/>
          <w:sz w:val="20"/>
          <w:szCs w:val="20"/>
          <w:lang w:eastAsia="ru-RU"/>
        </w:rPr>
        <w:t>постановлением главы Завитинского муниципального округа</w:t>
      </w:r>
      <w:r>
        <w:rPr>
          <w:rFonts w:ascii="Times New Roman" w:eastAsia="Calibri" w:hAnsi="Times New Roman" w:cs="Times New Roman"/>
          <w:bCs/>
          <w:sz w:val="20"/>
          <w:szCs w:val="20"/>
          <w:lang w:eastAsia="ru-RU"/>
        </w:rPr>
        <w:t xml:space="preserve"> </w:t>
      </w:r>
      <w:r w:rsidRPr="003A193F">
        <w:rPr>
          <w:rFonts w:ascii="Times New Roman" w:eastAsia="Calibri" w:hAnsi="Times New Roman" w:cs="Times New Roman"/>
          <w:bCs/>
          <w:sz w:val="20"/>
          <w:szCs w:val="20"/>
          <w:lang w:eastAsia="ru-RU"/>
        </w:rPr>
        <w:t xml:space="preserve">от </w:t>
      </w:r>
      <w:r w:rsidRPr="003A193F">
        <w:rPr>
          <w:rFonts w:ascii="Times New Roman" w:eastAsia="Calibri" w:hAnsi="Times New Roman" w:cs="Times New Roman"/>
          <w:bCs/>
          <w:sz w:val="20"/>
          <w:szCs w:val="20"/>
          <w:u w:val="single"/>
          <w:lang w:eastAsia="ru-RU"/>
        </w:rPr>
        <w:t xml:space="preserve"> 14.02.2023 </w:t>
      </w:r>
      <w:r w:rsidRPr="003A193F">
        <w:rPr>
          <w:rFonts w:ascii="Times New Roman" w:eastAsia="Calibri" w:hAnsi="Times New Roman" w:cs="Times New Roman"/>
          <w:bCs/>
          <w:sz w:val="20"/>
          <w:szCs w:val="20"/>
          <w:lang w:eastAsia="ru-RU"/>
        </w:rPr>
        <w:t xml:space="preserve">№ </w:t>
      </w:r>
      <w:r w:rsidRPr="003A193F">
        <w:rPr>
          <w:rFonts w:ascii="Times New Roman" w:eastAsia="Calibri" w:hAnsi="Times New Roman" w:cs="Times New Roman"/>
          <w:bCs/>
          <w:sz w:val="20"/>
          <w:szCs w:val="20"/>
          <w:u w:val="single"/>
          <w:lang w:eastAsia="ru-RU"/>
        </w:rPr>
        <w:t>107</w:t>
      </w:r>
      <w:r>
        <w:rPr>
          <w:rFonts w:ascii="Times New Roman" w:eastAsia="Calibri" w:hAnsi="Times New Roman" w:cs="Times New Roman"/>
          <w:bCs/>
          <w:sz w:val="20"/>
          <w:szCs w:val="20"/>
          <w:u w:val="single"/>
          <w:lang w:eastAsia="ru-RU"/>
        </w:rPr>
        <w:t xml:space="preserve"> </w:t>
      </w:r>
      <w:r w:rsidRPr="003A193F">
        <w:rPr>
          <w:rFonts w:ascii="Times New Roman" w:hAnsi="Times New Roman" w:cs="Times New Roman"/>
          <w:sz w:val="20"/>
          <w:szCs w:val="20"/>
        </w:rPr>
        <w:t xml:space="preserve">Административный регламент </w:t>
      </w:r>
      <w:r w:rsidRPr="001B0E19">
        <w:rPr>
          <w:rFonts w:ascii="Times New Roman" w:hAnsi="Times New Roman" w:cs="Times New Roman"/>
          <w:sz w:val="20"/>
          <w:szCs w:val="20"/>
        </w:rPr>
        <w:t>предоставления муниципальной услуги</w:t>
      </w:r>
      <w:r w:rsidRPr="001B0E19">
        <w:rPr>
          <w:rFonts w:ascii="Times New Roman" w:hAnsi="Times New Roman" w:cs="Times New Roman"/>
          <w:spacing w:val="-7"/>
          <w:sz w:val="20"/>
          <w:szCs w:val="20"/>
        </w:rPr>
        <w:t xml:space="preserve">  </w:t>
      </w:r>
      <w:r w:rsidRPr="001B0E19">
        <w:rPr>
          <w:rFonts w:ascii="Times New Roman" w:hAnsi="Times New Roman" w:cs="Times New Roman"/>
          <w:sz w:val="20"/>
          <w:szCs w:val="20"/>
        </w:rPr>
        <w:t xml:space="preserve">«Предоставление сведений о ранее </w:t>
      </w:r>
      <w:r w:rsidR="001B0E19" w:rsidRPr="001B0E19">
        <w:rPr>
          <w:rFonts w:ascii="Times New Roman" w:hAnsi="Times New Roman" w:cs="Times New Roman"/>
          <w:sz w:val="20"/>
          <w:szCs w:val="20"/>
        </w:rPr>
        <w:t>п</w:t>
      </w:r>
      <w:r w:rsidRPr="001B0E19">
        <w:rPr>
          <w:rFonts w:ascii="Times New Roman" w:hAnsi="Times New Roman" w:cs="Times New Roman"/>
          <w:sz w:val="20"/>
          <w:szCs w:val="20"/>
        </w:rPr>
        <w:t>риватизированном имуществе»</w:t>
      </w:r>
      <w:r w:rsidRPr="001B0E19">
        <w:rPr>
          <w:rFonts w:ascii="Times New Roman" w:hAnsi="Times New Roman" w:cs="Times New Roman"/>
          <w:i/>
          <w:spacing w:val="1"/>
          <w:sz w:val="20"/>
          <w:szCs w:val="20"/>
        </w:rPr>
        <w:t xml:space="preserve"> </w:t>
      </w:r>
      <w:r w:rsidRPr="001B0E19">
        <w:rPr>
          <w:rFonts w:ascii="Times New Roman" w:hAnsi="Times New Roman" w:cs="Times New Roman"/>
          <w:sz w:val="20"/>
          <w:szCs w:val="20"/>
        </w:rPr>
        <w:t>на территории</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Завитинского муниципального округа</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Общие</w:t>
      </w:r>
      <w:r w:rsidRPr="001B0E19">
        <w:rPr>
          <w:rFonts w:ascii="Times New Roman" w:hAnsi="Times New Roman" w:cs="Times New Roman"/>
          <w:spacing w:val="-3"/>
          <w:sz w:val="20"/>
          <w:szCs w:val="20"/>
        </w:rPr>
        <w:t xml:space="preserve"> </w:t>
      </w:r>
      <w:r w:rsidRPr="001B0E19">
        <w:rPr>
          <w:rFonts w:ascii="Times New Roman" w:hAnsi="Times New Roman" w:cs="Times New Roman"/>
          <w:sz w:val="20"/>
          <w:szCs w:val="20"/>
        </w:rPr>
        <w:t>положения</w:t>
      </w:r>
      <w:r w:rsidR="001B0E19">
        <w:rPr>
          <w:rFonts w:ascii="Times New Roman" w:hAnsi="Times New Roman" w:cs="Times New Roman"/>
          <w:sz w:val="20"/>
          <w:szCs w:val="20"/>
        </w:rPr>
        <w:t xml:space="preserve"> </w:t>
      </w:r>
      <w:r w:rsidRPr="001B0E19">
        <w:rPr>
          <w:rFonts w:ascii="Times New Roman" w:hAnsi="Times New Roman" w:cs="Times New Roman"/>
          <w:b/>
          <w:sz w:val="20"/>
          <w:szCs w:val="20"/>
        </w:rPr>
        <w:t>Предмет</w:t>
      </w:r>
      <w:r w:rsidRPr="001B0E19">
        <w:rPr>
          <w:rFonts w:ascii="Times New Roman" w:hAnsi="Times New Roman" w:cs="Times New Roman"/>
          <w:b/>
          <w:spacing w:val="-5"/>
          <w:sz w:val="20"/>
          <w:szCs w:val="20"/>
        </w:rPr>
        <w:t xml:space="preserve"> </w:t>
      </w:r>
      <w:r w:rsidRPr="001B0E19">
        <w:rPr>
          <w:rFonts w:ascii="Times New Roman" w:hAnsi="Times New Roman" w:cs="Times New Roman"/>
          <w:b/>
          <w:sz w:val="20"/>
          <w:szCs w:val="20"/>
        </w:rPr>
        <w:t>регулирования</w:t>
      </w:r>
      <w:r w:rsidRPr="001B0E19">
        <w:rPr>
          <w:rFonts w:ascii="Times New Roman" w:hAnsi="Times New Roman" w:cs="Times New Roman"/>
          <w:b/>
          <w:spacing w:val="-7"/>
          <w:sz w:val="20"/>
          <w:szCs w:val="20"/>
        </w:rPr>
        <w:t xml:space="preserve"> </w:t>
      </w:r>
      <w:r w:rsidRPr="001B0E19">
        <w:rPr>
          <w:rFonts w:ascii="Times New Roman" w:hAnsi="Times New Roman" w:cs="Times New Roman"/>
          <w:b/>
          <w:sz w:val="20"/>
          <w:szCs w:val="20"/>
        </w:rPr>
        <w:t>Административного</w:t>
      </w:r>
      <w:r w:rsidRPr="001B0E19">
        <w:rPr>
          <w:rFonts w:ascii="Times New Roman" w:hAnsi="Times New Roman" w:cs="Times New Roman"/>
          <w:b/>
          <w:spacing w:val="-5"/>
          <w:sz w:val="20"/>
          <w:szCs w:val="20"/>
        </w:rPr>
        <w:t xml:space="preserve"> </w:t>
      </w:r>
      <w:r w:rsidRPr="001B0E19">
        <w:rPr>
          <w:rFonts w:ascii="Times New Roman" w:hAnsi="Times New Roman" w:cs="Times New Roman"/>
          <w:b/>
          <w:sz w:val="20"/>
          <w:szCs w:val="20"/>
        </w:rPr>
        <w:t>регламента</w:t>
      </w:r>
      <w:r w:rsidR="001B0E19">
        <w:rPr>
          <w:rFonts w:ascii="Times New Roman" w:hAnsi="Times New Roman" w:cs="Times New Roman"/>
          <w:b/>
          <w:sz w:val="20"/>
          <w:szCs w:val="20"/>
        </w:rPr>
        <w:t xml:space="preserve"> </w:t>
      </w:r>
      <w:r w:rsidRPr="001B0E19">
        <w:rPr>
          <w:rFonts w:ascii="Times New Roman" w:hAnsi="Times New Roman" w:cs="Times New Roman"/>
          <w:sz w:val="20"/>
          <w:szCs w:val="20"/>
        </w:rPr>
        <w:t>1.1. Административный регламент предоставления муниципальной услуги «Предоставление сведений о ранее приватизированном имуществе»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1B0E19">
        <w:rPr>
          <w:rFonts w:ascii="Times New Roman" w:hAnsi="Times New Roman" w:cs="Times New Roman"/>
          <w:sz w:val="20"/>
          <w:szCs w:val="20"/>
        </w:rPr>
        <w:t xml:space="preserve"> </w:t>
      </w:r>
      <w:r w:rsidRPr="001B0E19">
        <w:rPr>
          <w:rFonts w:ascii="Times New Roman" w:eastAsia="Calibri" w:hAnsi="Times New Roman" w:cs="Times New Roman"/>
          <w:sz w:val="20"/>
          <w:szCs w:val="20"/>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1B0E19" w:rsidRPr="001B0E19">
        <w:rPr>
          <w:rFonts w:ascii="Times New Roman" w:eastAsia="Calibri" w:hAnsi="Times New Roman" w:cs="Times New Roman"/>
          <w:sz w:val="20"/>
          <w:szCs w:val="20"/>
          <w:lang w:eastAsia="ru-RU"/>
        </w:rPr>
        <w:t xml:space="preserve"> </w:t>
      </w:r>
      <w:r w:rsidRPr="001B0E19">
        <w:rPr>
          <w:rFonts w:ascii="Times New Roman" w:hAnsi="Times New Roman" w:cs="Times New Roman"/>
          <w:sz w:val="20"/>
          <w:szCs w:val="20"/>
        </w:rPr>
        <w:t>Круг</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Заявителей</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 xml:space="preserve">К получателям муниципальной услуги относятся физические или юридические лица либо их уполномоченные представители, обратившиеся в </w:t>
      </w:r>
      <w:r w:rsidRPr="001B0E19">
        <w:rPr>
          <w:rFonts w:ascii="Times New Roman" w:hAnsi="Times New Roman" w:cs="Times New Roman"/>
          <w:color w:val="000000"/>
          <w:sz w:val="20"/>
          <w:szCs w:val="20"/>
        </w:rPr>
        <w:t>Уполномоченный орган</w:t>
      </w:r>
      <w:r w:rsidRPr="001B0E19">
        <w:rPr>
          <w:rFonts w:ascii="Times New Roman" w:hAnsi="Times New Roman" w:cs="Times New Roman"/>
          <w:sz w:val="20"/>
          <w:szCs w:val="20"/>
        </w:rPr>
        <w:t xml:space="preserve"> или многофункциональный центр с заявлением о предоставлении муниципальной услуги, выраженным в письменной или электронной форме (далее-Заявитель).</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Требования к порядку информирования о предоставлении</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услуги</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Информирование о порядке предоставления муниципальной услуги</w:t>
      </w:r>
      <w:r w:rsidRPr="001B0E19">
        <w:rPr>
          <w:rFonts w:ascii="Times New Roman" w:hAnsi="Times New Roman" w:cs="Times New Roman"/>
          <w:spacing w:val="-3"/>
          <w:sz w:val="20"/>
          <w:szCs w:val="20"/>
        </w:rPr>
        <w:t xml:space="preserve"> </w:t>
      </w:r>
      <w:r w:rsidRPr="001B0E19">
        <w:rPr>
          <w:rFonts w:ascii="Times New Roman" w:hAnsi="Times New Roman" w:cs="Times New Roman"/>
          <w:sz w:val="20"/>
          <w:szCs w:val="20"/>
        </w:rPr>
        <w:t>осуществляется:</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непосредственно при личном приеме Заявителя в Комитете по управлению муниципальным имуществом Завитинского муниципального округа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(далее-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Уполномоченный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или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многофункциональном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центре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государственных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(далее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w:t>
      </w:r>
      <w:r w:rsidRPr="001B0E19">
        <w:rPr>
          <w:rFonts w:ascii="Times New Roman" w:hAnsi="Times New Roman" w:cs="Times New Roman"/>
          <w:spacing w:val="71"/>
          <w:sz w:val="20"/>
          <w:szCs w:val="20"/>
        </w:rPr>
        <w:t xml:space="preserve"> </w:t>
      </w:r>
      <w:r w:rsidRPr="001B0E19">
        <w:rPr>
          <w:rFonts w:ascii="Times New Roman" w:hAnsi="Times New Roman" w:cs="Times New Roman"/>
          <w:sz w:val="20"/>
          <w:szCs w:val="20"/>
        </w:rPr>
        <w:t>многофункциональный центр);</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телефону</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или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многофункциональном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центре;</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 xml:space="preserve">письменно, в том числе посредством электронной почты, факсимильной </w:t>
      </w:r>
      <w:r w:rsidRPr="001B0E19">
        <w:rPr>
          <w:rFonts w:ascii="Times New Roman" w:hAnsi="Times New Roman" w:cs="Times New Roman"/>
          <w:spacing w:val="-67"/>
          <w:sz w:val="20"/>
          <w:szCs w:val="20"/>
        </w:rPr>
        <w:t xml:space="preserve"> </w:t>
      </w:r>
      <w:r w:rsidRPr="001B0E19">
        <w:rPr>
          <w:rFonts w:ascii="Times New Roman" w:hAnsi="Times New Roman" w:cs="Times New Roman"/>
          <w:sz w:val="20"/>
          <w:szCs w:val="20"/>
        </w:rPr>
        <w:t>связи;</w:t>
      </w:r>
      <w:r w:rsidR="001B0E19">
        <w:rPr>
          <w:rFonts w:ascii="Times New Roman" w:hAnsi="Times New Roman" w:cs="Times New Roman"/>
          <w:sz w:val="20"/>
          <w:szCs w:val="20"/>
        </w:rPr>
        <w:t xml:space="preserve"> </w:t>
      </w:r>
      <w:r w:rsidRPr="001B0E19">
        <w:rPr>
          <w:rFonts w:ascii="Times New Roman" w:hAnsi="Times New Roman" w:cs="Times New Roman"/>
          <w:sz w:val="20"/>
          <w:szCs w:val="20"/>
        </w:rPr>
        <w:t>посредством</w:t>
      </w:r>
      <w:r w:rsidRPr="001B0E19">
        <w:rPr>
          <w:rFonts w:ascii="Times New Roman" w:hAnsi="Times New Roman" w:cs="Times New Roman"/>
          <w:spacing w:val="-3"/>
          <w:sz w:val="20"/>
          <w:szCs w:val="20"/>
        </w:rPr>
        <w:t xml:space="preserve"> </w:t>
      </w:r>
      <w:r w:rsidRPr="001B0E19">
        <w:rPr>
          <w:rFonts w:ascii="Times New Roman" w:hAnsi="Times New Roman" w:cs="Times New Roman"/>
          <w:sz w:val="20"/>
          <w:szCs w:val="20"/>
        </w:rPr>
        <w:t>размещения</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в</w:t>
      </w:r>
      <w:r w:rsidRPr="001B0E19">
        <w:rPr>
          <w:rFonts w:ascii="Times New Roman" w:hAnsi="Times New Roman" w:cs="Times New Roman"/>
          <w:spacing w:val="-4"/>
          <w:sz w:val="20"/>
          <w:szCs w:val="20"/>
        </w:rPr>
        <w:t xml:space="preserve"> </w:t>
      </w:r>
      <w:r w:rsidRPr="001B0E19">
        <w:rPr>
          <w:rFonts w:ascii="Times New Roman" w:hAnsi="Times New Roman" w:cs="Times New Roman"/>
          <w:sz w:val="20"/>
          <w:szCs w:val="20"/>
        </w:rPr>
        <w:t>открытой</w:t>
      </w:r>
      <w:r w:rsidRPr="001B0E19">
        <w:rPr>
          <w:rFonts w:ascii="Times New Roman" w:hAnsi="Times New Roman" w:cs="Times New Roman"/>
          <w:spacing w:val="-6"/>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доступной</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форме</w:t>
      </w:r>
      <w:r w:rsidRPr="001B0E19">
        <w:rPr>
          <w:rFonts w:ascii="Times New Roman" w:hAnsi="Times New Roman" w:cs="Times New Roman"/>
          <w:spacing w:val="-5"/>
          <w:sz w:val="20"/>
          <w:szCs w:val="20"/>
        </w:rPr>
        <w:t xml:space="preserve"> </w:t>
      </w:r>
      <w:r w:rsidRPr="001B0E19">
        <w:rPr>
          <w:rFonts w:ascii="Times New Roman" w:hAnsi="Times New Roman" w:cs="Times New Roman"/>
          <w:sz w:val="20"/>
          <w:szCs w:val="20"/>
        </w:rPr>
        <w:t>информации:</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в федеральной государственной информационной системе «Единый портал</w:t>
      </w:r>
      <w:r w:rsidRPr="001B0E19">
        <w:rPr>
          <w:rFonts w:ascii="Times New Roman" w:hAnsi="Times New Roman" w:cs="Times New Roman"/>
          <w:spacing w:val="-67"/>
          <w:sz w:val="20"/>
          <w:szCs w:val="20"/>
        </w:rPr>
        <w:t xml:space="preserve"> </w:t>
      </w:r>
      <w:r w:rsidRPr="001B0E19">
        <w:rPr>
          <w:rFonts w:ascii="Times New Roman" w:hAnsi="Times New Roman" w:cs="Times New Roman"/>
          <w:sz w:val="20"/>
          <w:szCs w:val="20"/>
        </w:rPr>
        <w:t>государственных и муниципальных услуг (функций)» (https://</w:t>
      </w:r>
      <w:hyperlink r:id="rId146" w:history="1">
        <w:r w:rsidRPr="001B0E19">
          <w:rPr>
            <w:rStyle w:val="a9"/>
            <w:sz w:val="20"/>
            <w:szCs w:val="20"/>
          </w:rPr>
          <w:t>www.gosuslugi.ru/)</w:t>
        </w:r>
      </w:hyperlink>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(далее</w:t>
      </w:r>
      <w:r w:rsidRPr="001B0E19">
        <w:rPr>
          <w:rFonts w:ascii="Times New Roman" w:hAnsi="Times New Roman" w:cs="Times New Roman"/>
          <w:spacing w:val="-3"/>
          <w:sz w:val="20"/>
          <w:szCs w:val="20"/>
        </w:rPr>
        <w:t xml:space="preserve"> </w:t>
      </w:r>
      <w:r w:rsidRPr="001B0E19">
        <w:rPr>
          <w:rFonts w:ascii="Times New Roman" w:hAnsi="Times New Roman" w:cs="Times New Roman"/>
          <w:sz w:val="20"/>
          <w:szCs w:val="20"/>
        </w:rPr>
        <w:t>–</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ЕПГУ); 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официальном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сайте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Уполномоченного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органа;</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посредством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размещения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информации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информационных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стендах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Уполномоченного органа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или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многофункционального</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центра.</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 xml:space="preserve"> Информирование</w:t>
      </w:r>
      <w:r w:rsidRPr="001B0E19">
        <w:rPr>
          <w:rFonts w:ascii="Times New Roman" w:hAnsi="Times New Roman" w:cs="Times New Roman"/>
          <w:spacing w:val="-4"/>
          <w:sz w:val="20"/>
          <w:szCs w:val="20"/>
        </w:rPr>
        <w:t xml:space="preserve"> </w:t>
      </w:r>
      <w:r w:rsidRPr="001B0E19">
        <w:rPr>
          <w:rFonts w:ascii="Times New Roman" w:hAnsi="Times New Roman" w:cs="Times New Roman"/>
          <w:sz w:val="20"/>
          <w:szCs w:val="20"/>
        </w:rPr>
        <w:t>осуществляется</w:t>
      </w:r>
      <w:r w:rsidRPr="001B0E19">
        <w:rPr>
          <w:rFonts w:ascii="Times New Roman" w:hAnsi="Times New Roman" w:cs="Times New Roman"/>
          <w:spacing w:val="-4"/>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3"/>
          <w:sz w:val="20"/>
          <w:szCs w:val="20"/>
        </w:rPr>
        <w:t xml:space="preserve"> </w:t>
      </w:r>
      <w:r w:rsidRPr="001B0E19">
        <w:rPr>
          <w:rFonts w:ascii="Times New Roman" w:hAnsi="Times New Roman" w:cs="Times New Roman"/>
          <w:sz w:val="20"/>
          <w:szCs w:val="20"/>
        </w:rPr>
        <w:t>вопросам,</w:t>
      </w:r>
      <w:r w:rsidRPr="001B0E19">
        <w:rPr>
          <w:rFonts w:ascii="Times New Roman" w:hAnsi="Times New Roman" w:cs="Times New Roman"/>
          <w:spacing w:val="-5"/>
          <w:sz w:val="20"/>
          <w:szCs w:val="20"/>
        </w:rPr>
        <w:t xml:space="preserve"> </w:t>
      </w:r>
      <w:r w:rsidRPr="001B0E19">
        <w:rPr>
          <w:rFonts w:ascii="Times New Roman" w:hAnsi="Times New Roman" w:cs="Times New Roman"/>
          <w:sz w:val="20"/>
          <w:szCs w:val="20"/>
        </w:rPr>
        <w:t>касающимся:</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способов</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подачи</w:t>
      </w:r>
      <w:r w:rsidRPr="001B0E19">
        <w:rPr>
          <w:rFonts w:ascii="Times New Roman" w:hAnsi="Times New Roman" w:cs="Times New Roman"/>
          <w:spacing w:val="18"/>
          <w:sz w:val="20"/>
          <w:szCs w:val="20"/>
        </w:rPr>
        <w:t xml:space="preserve"> </w:t>
      </w:r>
      <w:r w:rsidRPr="001B0E19">
        <w:rPr>
          <w:rFonts w:ascii="Times New Roman" w:hAnsi="Times New Roman" w:cs="Times New Roman"/>
          <w:sz w:val="20"/>
          <w:szCs w:val="20"/>
        </w:rPr>
        <w:t>заявления</w:t>
      </w:r>
      <w:r w:rsidRPr="001B0E19">
        <w:rPr>
          <w:rFonts w:ascii="Times New Roman" w:hAnsi="Times New Roman" w:cs="Times New Roman"/>
          <w:spacing w:val="18"/>
          <w:sz w:val="20"/>
          <w:szCs w:val="20"/>
        </w:rPr>
        <w:t xml:space="preserve"> </w:t>
      </w:r>
      <w:r w:rsidRPr="001B0E19">
        <w:rPr>
          <w:rFonts w:ascii="Times New Roman" w:hAnsi="Times New Roman" w:cs="Times New Roman"/>
          <w:sz w:val="20"/>
          <w:szCs w:val="20"/>
        </w:rPr>
        <w:t>о</w:t>
      </w:r>
      <w:r w:rsidRPr="001B0E19">
        <w:rPr>
          <w:rFonts w:ascii="Times New Roman" w:hAnsi="Times New Roman" w:cs="Times New Roman"/>
          <w:spacing w:val="18"/>
          <w:sz w:val="20"/>
          <w:szCs w:val="20"/>
        </w:rPr>
        <w:t xml:space="preserve"> </w:t>
      </w:r>
      <w:r w:rsidRPr="001B0E19">
        <w:rPr>
          <w:rFonts w:ascii="Times New Roman" w:hAnsi="Times New Roman" w:cs="Times New Roman"/>
          <w:sz w:val="20"/>
          <w:szCs w:val="20"/>
        </w:rPr>
        <w:t>предоставлении муниципальной</w:t>
      </w:r>
      <w:r w:rsidRPr="001B0E19">
        <w:rPr>
          <w:rFonts w:ascii="Times New Roman" w:hAnsi="Times New Roman" w:cs="Times New Roman"/>
          <w:spacing w:val="-8"/>
          <w:sz w:val="20"/>
          <w:szCs w:val="20"/>
        </w:rPr>
        <w:t xml:space="preserve"> </w:t>
      </w:r>
      <w:r w:rsidRPr="001B0E19">
        <w:rPr>
          <w:rFonts w:ascii="Times New Roman" w:hAnsi="Times New Roman" w:cs="Times New Roman"/>
          <w:sz w:val="20"/>
          <w:szCs w:val="20"/>
        </w:rPr>
        <w:t>услуги;</w:t>
      </w:r>
      <w:r w:rsidR="001B0E19" w:rsidRPr="001B0E19">
        <w:rPr>
          <w:rFonts w:ascii="Times New Roman" w:hAnsi="Times New Roman" w:cs="Times New Roman"/>
          <w:sz w:val="20"/>
          <w:szCs w:val="20"/>
        </w:rPr>
        <w:t xml:space="preserve"> </w:t>
      </w:r>
      <w:r w:rsidRPr="001B0E19">
        <w:rPr>
          <w:rFonts w:ascii="Times New Roman" w:hAnsi="Times New Roman" w:cs="Times New Roman"/>
          <w:sz w:val="20"/>
          <w:szCs w:val="20"/>
        </w:rPr>
        <w:t>адресов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Уполномоченного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многофункциональных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центров,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обращение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которые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необходимо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для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услуги; справочной информации о работе Уполномоченного органа (структурных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подразделений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Уполномоченного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органа); документов,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необходимых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для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которые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являются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необходимыми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обязательными</w:t>
      </w:r>
      <w:r w:rsidRPr="001B0E19">
        <w:rPr>
          <w:rFonts w:ascii="Times New Roman" w:hAnsi="Times New Roman" w:cs="Times New Roman"/>
          <w:spacing w:val="-6"/>
          <w:sz w:val="20"/>
          <w:szCs w:val="20"/>
        </w:rPr>
        <w:t xml:space="preserve"> </w:t>
      </w:r>
      <w:r w:rsidRPr="001B0E19">
        <w:rPr>
          <w:rFonts w:ascii="Times New Roman" w:hAnsi="Times New Roman" w:cs="Times New Roman"/>
          <w:sz w:val="20"/>
          <w:szCs w:val="20"/>
        </w:rPr>
        <w:t>для</w:t>
      </w:r>
      <w:r w:rsidRPr="001B0E19">
        <w:rPr>
          <w:rFonts w:ascii="Times New Roman" w:hAnsi="Times New Roman" w:cs="Times New Roman"/>
          <w:spacing w:val="-5"/>
          <w:sz w:val="20"/>
          <w:szCs w:val="20"/>
        </w:rPr>
        <w:t xml:space="preserve"> </w:t>
      </w:r>
      <w:r w:rsidRPr="001B0E19">
        <w:rPr>
          <w:rFonts w:ascii="Times New Roman" w:hAnsi="Times New Roman" w:cs="Times New Roman"/>
          <w:sz w:val="20"/>
          <w:szCs w:val="20"/>
        </w:rPr>
        <w:t>предоставления муниципальной услуги; порядка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сроков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 услуги; порядка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получения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сведений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ходе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рассмотрения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заявления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результатах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 услуги; по вопросам предоставления услуг, которые являются необходимыми 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обязательными</w:t>
      </w:r>
      <w:r w:rsidRPr="001B0E19">
        <w:rPr>
          <w:rFonts w:ascii="Times New Roman" w:hAnsi="Times New Roman" w:cs="Times New Roman"/>
          <w:spacing w:val="-6"/>
          <w:sz w:val="20"/>
          <w:szCs w:val="20"/>
        </w:rPr>
        <w:t xml:space="preserve"> </w:t>
      </w:r>
      <w:r w:rsidRPr="001B0E19">
        <w:rPr>
          <w:rFonts w:ascii="Times New Roman" w:hAnsi="Times New Roman" w:cs="Times New Roman"/>
          <w:sz w:val="20"/>
          <w:szCs w:val="20"/>
        </w:rPr>
        <w:t>для</w:t>
      </w:r>
      <w:r w:rsidRPr="001B0E19">
        <w:rPr>
          <w:rFonts w:ascii="Times New Roman" w:hAnsi="Times New Roman" w:cs="Times New Roman"/>
          <w:spacing w:val="-6"/>
          <w:sz w:val="20"/>
          <w:szCs w:val="20"/>
        </w:rPr>
        <w:t xml:space="preserve"> </w:t>
      </w:r>
      <w:r w:rsidRPr="001B0E19">
        <w:rPr>
          <w:rFonts w:ascii="Times New Roman" w:hAnsi="Times New Roman" w:cs="Times New Roman"/>
          <w:sz w:val="20"/>
          <w:szCs w:val="20"/>
        </w:rPr>
        <w:t>предоставления муниципальной услуги; порядка досудебного (внесудебного) обжалования действий (бездействия)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должностных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лиц,</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принимаемых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ими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решений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4"/>
          <w:sz w:val="20"/>
          <w:szCs w:val="20"/>
        </w:rPr>
        <w:t xml:space="preserve"> </w:t>
      </w:r>
      <w:r w:rsidRPr="001B0E19">
        <w:rPr>
          <w:rFonts w:ascii="Times New Roman" w:hAnsi="Times New Roman" w:cs="Times New Roman"/>
          <w:sz w:val="20"/>
          <w:szCs w:val="20"/>
        </w:rPr>
        <w:t>услуги. Получение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информации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вопросам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которые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являются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необходимыми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обязательными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для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предоставления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муниципальной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услуги</w:t>
      </w:r>
      <w:r w:rsidRPr="001B0E19">
        <w:rPr>
          <w:rFonts w:ascii="Times New Roman" w:hAnsi="Times New Roman" w:cs="Times New Roman"/>
          <w:spacing w:val="-67"/>
          <w:sz w:val="20"/>
          <w:szCs w:val="20"/>
        </w:rPr>
        <w:t>,</w:t>
      </w:r>
      <w:r w:rsidRPr="001B0E19">
        <w:rPr>
          <w:rFonts w:ascii="Times New Roman" w:hAnsi="Times New Roman" w:cs="Times New Roman"/>
          <w:sz w:val="20"/>
          <w:szCs w:val="20"/>
        </w:rPr>
        <w:t xml:space="preserve"> осуществляется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бесплатно.</w:t>
      </w:r>
      <w:r w:rsidR="00151FD7">
        <w:rPr>
          <w:rFonts w:ascii="Times New Roman" w:hAnsi="Times New Roman" w:cs="Times New Roman"/>
          <w:sz w:val="20"/>
          <w:szCs w:val="20"/>
        </w:rPr>
        <w:t xml:space="preserve"> </w:t>
      </w:r>
      <w:r w:rsidRPr="001B0E19">
        <w:rPr>
          <w:rFonts w:ascii="Times New Roman" w:hAnsi="Times New Roman" w:cs="Times New Roman"/>
          <w:sz w:val="20"/>
          <w:szCs w:val="20"/>
        </w:rPr>
        <w:t>При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устном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обращении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Заявителя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(лично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или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телефону)</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должностное</w:t>
      </w:r>
      <w:r w:rsidRPr="001B0E19">
        <w:rPr>
          <w:rFonts w:ascii="Times New Roman" w:hAnsi="Times New Roman" w:cs="Times New Roman"/>
          <w:spacing w:val="46"/>
          <w:sz w:val="20"/>
          <w:szCs w:val="20"/>
        </w:rPr>
        <w:t xml:space="preserve"> </w:t>
      </w:r>
      <w:r w:rsidRPr="001B0E19">
        <w:rPr>
          <w:rFonts w:ascii="Times New Roman" w:hAnsi="Times New Roman" w:cs="Times New Roman"/>
          <w:sz w:val="20"/>
          <w:szCs w:val="20"/>
        </w:rPr>
        <w:t>лицо</w:t>
      </w:r>
      <w:r w:rsidRPr="001B0E19">
        <w:rPr>
          <w:rFonts w:ascii="Times New Roman" w:hAnsi="Times New Roman" w:cs="Times New Roman"/>
          <w:spacing w:val="47"/>
          <w:sz w:val="20"/>
          <w:szCs w:val="20"/>
        </w:rPr>
        <w:t xml:space="preserve"> </w:t>
      </w:r>
      <w:r w:rsidRPr="001B0E19">
        <w:rPr>
          <w:rFonts w:ascii="Times New Roman" w:hAnsi="Times New Roman" w:cs="Times New Roman"/>
          <w:sz w:val="20"/>
          <w:szCs w:val="20"/>
        </w:rPr>
        <w:t>Уполномоченного</w:t>
      </w:r>
      <w:r w:rsidRPr="001B0E19">
        <w:rPr>
          <w:rFonts w:ascii="Times New Roman" w:hAnsi="Times New Roman" w:cs="Times New Roman"/>
          <w:spacing w:val="46"/>
          <w:sz w:val="20"/>
          <w:szCs w:val="20"/>
        </w:rPr>
        <w:t xml:space="preserve"> </w:t>
      </w:r>
      <w:r w:rsidRPr="001B0E19">
        <w:rPr>
          <w:rFonts w:ascii="Times New Roman" w:hAnsi="Times New Roman" w:cs="Times New Roman"/>
          <w:sz w:val="20"/>
          <w:szCs w:val="20"/>
        </w:rPr>
        <w:t>органа,</w:t>
      </w:r>
      <w:r w:rsidRPr="001B0E19">
        <w:rPr>
          <w:rFonts w:ascii="Times New Roman" w:hAnsi="Times New Roman" w:cs="Times New Roman"/>
          <w:spacing w:val="49"/>
          <w:sz w:val="20"/>
          <w:szCs w:val="20"/>
        </w:rPr>
        <w:t xml:space="preserve"> </w:t>
      </w:r>
      <w:r w:rsidRPr="001B0E19">
        <w:rPr>
          <w:rFonts w:ascii="Times New Roman" w:hAnsi="Times New Roman" w:cs="Times New Roman"/>
          <w:sz w:val="20"/>
          <w:szCs w:val="20"/>
        </w:rPr>
        <w:t>работник</w:t>
      </w:r>
      <w:r w:rsidRPr="001B0E19">
        <w:rPr>
          <w:rFonts w:ascii="Times New Roman" w:hAnsi="Times New Roman" w:cs="Times New Roman"/>
          <w:spacing w:val="47"/>
          <w:sz w:val="20"/>
          <w:szCs w:val="20"/>
        </w:rPr>
        <w:t xml:space="preserve"> </w:t>
      </w:r>
      <w:r w:rsidRPr="001B0E19">
        <w:rPr>
          <w:rFonts w:ascii="Times New Roman" w:hAnsi="Times New Roman" w:cs="Times New Roman"/>
          <w:sz w:val="20"/>
          <w:szCs w:val="20"/>
        </w:rPr>
        <w:t>многофункционального центра,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осуществляющий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консультирование,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подробно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вежливой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(корректной)</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форме</w:t>
      </w:r>
      <w:r w:rsidRPr="001B0E19">
        <w:rPr>
          <w:rFonts w:ascii="Times New Roman" w:hAnsi="Times New Roman" w:cs="Times New Roman"/>
          <w:spacing w:val="-5"/>
          <w:sz w:val="20"/>
          <w:szCs w:val="20"/>
        </w:rPr>
        <w:t xml:space="preserve"> </w:t>
      </w:r>
      <w:r w:rsidRPr="001B0E19">
        <w:rPr>
          <w:rFonts w:ascii="Times New Roman" w:hAnsi="Times New Roman" w:cs="Times New Roman"/>
          <w:sz w:val="20"/>
          <w:szCs w:val="20"/>
        </w:rPr>
        <w:t>информирует</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обратившихся</w:t>
      </w:r>
      <w:r w:rsidRPr="001B0E19">
        <w:rPr>
          <w:rFonts w:ascii="Times New Roman" w:hAnsi="Times New Roman" w:cs="Times New Roman"/>
          <w:spacing w:val="-4"/>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5"/>
          <w:sz w:val="20"/>
          <w:szCs w:val="20"/>
        </w:rPr>
        <w:t xml:space="preserve"> </w:t>
      </w:r>
      <w:r w:rsidRPr="001B0E19">
        <w:rPr>
          <w:rFonts w:ascii="Times New Roman" w:hAnsi="Times New Roman" w:cs="Times New Roman"/>
          <w:sz w:val="20"/>
          <w:szCs w:val="20"/>
        </w:rPr>
        <w:t>интересующим</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вопросам. Ответ</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телефонный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звонок</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должен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начинаться</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информации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наименовании органа, в который позвонил Заявитель, фамилии, имени, отчества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(последнее – при наличии) и должности специалиста, принявшего телефонный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звонок.</w:t>
      </w:r>
      <w:r w:rsidR="00151FD7">
        <w:rPr>
          <w:rFonts w:ascii="Times New Roman" w:hAnsi="Times New Roman" w:cs="Times New Roman"/>
          <w:sz w:val="20"/>
          <w:szCs w:val="20"/>
        </w:rPr>
        <w:t xml:space="preserve"> </w:t>
      </w:r>
      <w:r w:rsidRPr="001B0E19">
        <w:rPr>
          <w:rFonts w:ascii="Times New Roman" w:hAnsi="Times New Roman" w:cs="Times New Roman"/>
          <w:sz w:val="20"/>
          <w:szCs w:val="20"/>
        </w:rPr>
        <w:t>Если</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должностное</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лицо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Уполномоченного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органа</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w:t>
      </w:r>
      <w:r w:rsidRPr="001B0E19">
        <w:rPr>
          <w:rFonts w:ascii="Times New Roman" w:hAnsi="Times New Roman" w:cs="Times New Roman"/>
          <w:spacing w:val="71"/>
          <w:sz w:val="20"/>
          <w:szCs w:val="20"/>
        </w:rPr>
        <w:t xml:space="preserve"> </w:t>
      </w:r>
      <w:r w:rsidRPr="001B0E19">
        <w:rPr>
          <w:rFonts w:ascii="Times New Roman" w:hAnsi="Times New Roman" w:cs="Times New Roman"/>
          <w:sz w:val="20"/>
          <w:szCs w:val="20"/>
        </w:rPr>
        <w:t>может</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самостоятельно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дать</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ответ,</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телефонный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звонок</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должен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быть</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переадресован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(переведен) на другое должностное лицо или же обратившемуся лицу должен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быть</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сообщен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телефонный</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номер,</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которому</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можно</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будет</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получить</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необходимую</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информацию. Если подготовка ответа требует продолжительного времени, он предлагает</w:t>
      </w:r>
      <w:r w:rsidRPr="001B0E19">
        <w:rPr>
          <w:rFonts w:ascii="Times New Roman" w:hAnsi="Times New Roman" w:cs="Times New Roman"/>
          <w:spacing w:val="-67"/>
          <w:sz w:val="20"/>
          <w:szCs w:val="20"/>
        </w:rPr>
        <w:t xml:space="preserve"> </w:t>
      </w:r>
      <w:r w:rsidRPr="001B0E19">
        <w:rPr>
          <w:rFonts w:ascii="Times New Roman" w:hAnsi="Times New Roman" w:cs="Times New Roman"/>
          <w:sz w:val="20"/>
          <w:szCs w:val="20"/>
        </w:rPr>
        <w:t>Заявителю</w:t>
      </w:r>
      <w:r w:rsidRPr="001B0E19">
        <w:rPr>
          <w:rFonts w:ascii="Times New Roman" w:hAnsi="Times New Roman" w:cs="Times New Roman"/>
          <w:spacing w:val="-2"/>
          <w:sz w:val="20"/>
          <w:szCs w:val="20"/>
        </w:rPr>
        <w:t xml:space="preserve"> </w:t>
      </w:r>
      <w:r w:rsidRPr="001B0E19">
        <w:rPr>
          <w:rFonts w:ascii="Times New Roman" w:hAnsi="Times New Roman" w:cs="Times New Roman"/>
          <w:sz w:val="20"/>
          <w:szCs w:val="20"/>
        </w:rPr>
        <w:t>один</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из</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следующих</w:t>
      </w:r>
      <w:r w:rsidRPr="001B0E19">
        <w:rPr>
          <w:rFonts w:ascii="Times New Roman" w:hAnsi="Times New Roman" w:cs="Times New Roman"/>
          <w:spacing w:val="1"/>
          <w:sz w:val="20"/>
          <w:szCs w:val="20"/>
        </w:rPr>
        <w:t xml:space="preserve"> </w:t>
      </w:r>
      <w:r w:rsidRPr="001B0E19">
        <w:rPr>
          <w:rFonts w:ascii="Times New Roman" w:hAnsi="Times New Roman" w:cs="Times New Roman"/>
          <w:sz w:val="20"/>
          <w:szCs w:val="20"/>
        </w:rPr>
        <w:t>ва</w:t>
      </w:r>
      <w:r w:rsidRPr="00151FD7">
        <w:rPr>
          <w:rFonts w:ascii="Times New Roman" w:hAnsi="Times New Roman" w:cs="Times New Roman"/>
          <w:sz w:val="20"/>
          <w:szCs w:val="20"/>
        </w:rPr>
        <w:t>риантов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дальнейших действий:</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изложить обращение в письменной форме;</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назначить</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другое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время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консультаций. Должностное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вправе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выходящее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рамки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стандартных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процедур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условий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 услуги, и влияющее прямо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косвенно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принимаемое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решение. Продолжительность информирования по телефону не должна превышать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10 минут. Информирование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графиком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граждан. 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письменному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подробно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разъясняет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гражданину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вопросам, указанным в пункте 1.5. настоящего административного регламента, в порядке,</w:t>
      </w:r>
      <w:r w:rsidRPr="00151FD7">
        <w:rPr>
          <w:rFonts w:ascii="Times New Roman" w:hAnsi="Times New Roman" w:cs="Times New Roman"/>
          <w:spacing w:val="28"/>
          <w:sz w:val="20"/>
          <w:szCs w:val="20"/>
        </w:rPr>
        <w:t xml:space="preserve"> </w:t>
      </w:r>
      <w:r w:rsidRPr="00151FD7">
        <w:rPr>
          <w:rFonts w:ascii="Times New Roman" w:hAnsi="Times New Roman" w:cs="Times New Roman"/>
          <w:sz w:val="20"/>
          <w:szCs w:val="20"/>
        </w:rPr>
        <w:t>установленном</w:t>
      </w:r>
      <w:r w:rsidRPr="00151FD7">
        <w:rPr>
          <w:rFonts w:ascii="Times New Roman" w:hAnsi="Times New Roman" w:cs="Times New Roman"/>
          <w:spacing w:val="31"/>
          <w:sz w:val="20"/>
          <w:szCs w:val="20"/>
        </w:rPr>
        <w:t xml:space="preserve"> </w:t>
      </w:r>
      <w:r w:rsidRPr="00151FD7">
        <w:rPr>
          <w:rFonts w:ascii="Times New Roman" w:hAnsi="Times New Roman" w:cs="Times New Roman"/>
          <w:sz w:val="20"/>
          <w:szCs w:val="20"/>
        </w:rPr>
        <w:t>Федеральным</w:t>
      </w:r>
      <w:r w:rsidRPr="00151FD7">
        <w:rPr>
          <w:rFonts w:ascii="Times New Roman" w:hAnsi="Times New Roman" w:cs="Times New Roman"/>
          <w:spacing w:val="28"/>
          <w:sz w:val="20"/>
          <w:szCs w:val="20"/>
        </w:rPr>
        <w:t xml:space="preserve"> </w:t>
      </w:r>
      <w:r w:rsidRPr="00151FD7">
        <w:rPr>
          <w:rFonts w:ascii="Times New Roman" w:hAnsi="Times New Roman" w:cs="Times New Roman"/>
          <w:sz w:val="20"/>
          <w:szCs w:val="20"/>
        </w:rPr>
        <w:t>законом</w:t>
      </w:r>
      <w:r w:rsidRPr="00151FD7">
        <w:rPr>
          <w:rFonts w:ascii="Times New Roman" w:hAnsi="Times New Roman" w:cs="Times New Roman"/>
          <w:spacing w:val="28"/>
          <w:sz w:val="20"/>
          <w:szCs w:val="20"/>
        </w:rPr>
        <w:t xml:space="preserve"> </w:t>
      </w:r>
      <w:r w:rsidRPr="00151FD7">
        <w:rPr>
          <w:rFonts w:ascii="Times New Roman" w:hAnsi="Times New Roman" w:cs="Times New Roman"/>
          <w:sz w:val="20"/>
          <w:szCs w:val="20"/>
        </w:rPr>
        <w:t>от</w:t>
      </w:r>
      <w:r w:rsidRPr="00151FD7">
        <w:rPr>
          <w:rFonts w:ascii="Times New Roman" w:hAnsi="Times New Roman" w:cs="Times New Roman"/>
          <w:spacing w:val="28"/>
          <w:sz w:val="20"/>
          <w:szCs w:val="20"/>
        </w:rPr>
        <w:t xml:space="preserve"> </w:t>
      </w:r>
      <w:r w:rsidRPr="00151FD7">
        <w:rPr>
          <w:rFonts w:ascii="Times New Roman" w:hAnsi="Times New Roman" w:cs="Times New Roman"/>
          <w:sz w:val="20"/>
          <w:szCs w:val="20"/>
        </w:rPr>
        <w:t>02.05.2006</w:t>
      </w:r>
      <w:r w:rsidRPr="00151FD7">
        <w:rPr>
          <w:rFonts w:ascii="Times New Roman" w:hAnsi="Times New Roman" w:cs="Times New Roman"/>
          <w:spacing w:val="28"/>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29"/>
          <w:sz w:val="20"/>
          <w:szCs w:val="20"/>
        </w:rPr>
        <w:t xml:space="preserve"> </w:t>
      </w:r>
      <w:r w:rsidRPr="00151FD7">
        <w:rPr>
          <w:rFonts w:ascii="Times New Roman" w:hAnsi="Times New Roman" w:cs="Times New Roman"/>
          <w:sz w:val="20"/>
          <w:szCs w:val="20"/>
        </w:rPr>
        <w:t>59-ФЗ «О порядке рассмотрения обращений граждан Российской Федерации» (далее –</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закон № 59-ФЗ).</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размещаются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предусмотренные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Положением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федеральной государственной информационной системе «Федеральный реестр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(функций)»,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утвержденным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постановлением</w:t>
      </w:r>
      <w:r w:rsidRPr="00151FD7">
        <w:rPr>
          <w:rFonts w:ascii="Times New Roman" w:hAnsi="Times New Roman" w:cs="Times New Roman"/>
          <w:spacing w:val="24"/>
          <w:sz w:val="20"/>
          <w:szCs w:val="20"/>
        </w:rPr>
        <w:t xml:space="preserve"> </w:t>
      </w:r>
      <w:r w:rsidRPr="00151FD7">
        <w:rPr>
          <w:rFonts w:ascii="Times New Roman" w:hAnsi="Times New Roman" w:cs="Times New Roman"/>
          <w:sz w:val="20"/>
          <w:szCs w:val="20"/>
        </w:rPr>
        <w:t>Правительства</w:t>
      </w:r>
      <w:r w:rsidRPr="00151FD7">
        <w:rPr>
          <w:rFonts w:ascii="Times New Roman" w:hAnsi="Times New Roman" w:cs="Times New Roman"/>
          <w:spacing w:val="24"/>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25"/>
          <w:sz w:val="20"/>
          <w:szCs w:val="20"/>
        </w:rPr>
        <w:t xml:space="preserve"> </w:t>
      </w:r>
      <w:r w:rsidRPr="00151FD7">
        <w:rPr>
          <w:rFonts w:ascii="Times New Roman" w:hAnsi="Times New Roman" w:cs="Times New Roman"/>
          <w:sz w:val="20"/>
          <w:szCs w:val="20"/>
        </w:rPr>
        <w:t>Федерации</w:t>
      </w:r>
      <w:r w:rsidRPr="00151FD7">
        <w:rPr>
          <w:rFonts w:ascii="Times New Roman" w:hAnsi="Times New Roman" w:cs="Times New Roman"/>
          <w:spacing w:val="23"/>
          <w:sz w:val="20"/>
          <w:szCs w:val="20"/>
        </w:rPr>
        <w:t xml:space="preserve"> </w:t>
      </w:r>
      <w:r w:rsidRPr="00151FD7">
        <w:rPr>
          <w:rFonts w:ascii="Times New Roman" w:hAnsi="Times New Roman" w:cs="Times New Roman"/>
          <w:sz w:val="20"/>
          <w:szCs w:val="20"/>
        </w:rPr>
        <w:t>от</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24</w:t>
      </w:r>
      <w:r w:rsidRPr="00151FD7">
        <w:rPr>
          <w:rFonts w:ascii="Times New Roman" w:hAnsi="Times New Roman" w:cs="Times New Roman"/>
          <w:spacing w:val="23"/>
          <w:sz w:val="20"/>
          <w:szCs w:val="20"/>
        </w:rPr>
        <w:t>.10.</w:t>
      </w:r>
      <w:r w:rsidRPr="00151FD7">
        <w:rPr>
          <w:rFonts w:ascii="Times New Roman" w:hAnsi="Times New Roman" w:cs="Times New Roman"/>
          <w:sz w:val="20"/>
          <w:szCs w:val="20"/>
        </w:rPr>
        <w:t>2011</w:t>
      </w:r>
      <w:r w:rsidRPr="00151FD7">
        <w:rPr>
          <w:rFonts w:ascii="Times New Roman" w:hAnsi="Times New Roman" w:cs="Times New Roman"/>
          <w:spacing w:val="25"/>
          <w:sz w:val="20"/>
          <w:szCs w:val="20"/>
        </w:rPr>
        <w:t xml:space="preserve"> </w:t>
      </w:r>
      <w:r w:rsidRPr="00151FD7">
        <w:rPr>
          <w:rFonts w:ascii="Times New Roman" w:hAnsi="Times New Roman" w:cs="Times New Roman"/>
          <w:sz w:val="20"/>
          <w:szCs w:val="20"/>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Доступ к информации о сроках и порядке предоставления муниципальной услуги осуществляется без выполнения Заявителем</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каких-либо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программного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установка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технические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средства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lastRenderedPageBreak/>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требует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заключения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лицензионного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соглашения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правообладателем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программного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предусматривающего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взимание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платы,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регистрацию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авторизацию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предоставление</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персональных данных.</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На официальном сайте Уполномоченного органа, на стендах в местах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являются</w:t>
      </w:r>
      <w:r w:rsidRPr="00151FD7">
        <w:rPr>
          <w:rFonts w:ascii="Times New Roman" w:hAnsi="Times New Roman" w:cs="Times New Roman"/>
          <w:spacing w:val="34"/>
          <w:sz w:val="20"/>
          <w:szCs w:val="20"/>
        </w:rPr>
        <w:t xml:space="preserve"> </w:t>
      </w:r>
      <w:r w:rsidRPr="00151FD7">
        <w:rPr>
          <w:rFonts w:ascii="Times New Roman" w:hAnsi="Times New Roman" w:cs="Times New Roman"/>
          <w:sz w:val="20"/>
          <w:szCs w:val="20"/>
        </w:rPr>
        <w:t>необходимыми</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обязательными</w:t>
      </w:r>
      <w:r w:rsidRPr="00151FD7">
        <w:rPr>
          <w:rFonts w:ascii="Times New Roman" w:hAnsi="Times New Roman" w:cs="Times New Roman"/>
          <w:spacing w:val="35"/>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35"/>
          <w:sz w:val="20"/>
          <w:szCs w:val="20"/>
        </w:rPr>
        <w:t xml:space="preserve"> </w:t>
      </w:r>
      <w:r w:rsidRPr="00151FD7">
        <w:rPr>
          <w:rFonts w:ascii="Times New Roman" w:hAnsi="Times New Roman" w:cs="Times New Roman"/>
          <w:sz w:val="20"/>
          <w:szCs w:val="20"/>
        </w:rPr>
        <w:t>муниципальной услуги, и в многофункциональном центре размещается следующая справочная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месте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нахождения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структурных подразделений, ответственных за предоставление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 многофункциональных центров;</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справочные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номер телефона-автоинформатора (при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наличии);</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адрес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официального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сайта,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почты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формы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обратной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связи Уполномоченного 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сети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«Интернет».</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залах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ожидания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размещаются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правовые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акты,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регулирующие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регламент,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ознакомления.</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Размещение информации о порядке предоставления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стендах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помещении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 центра осуществляется в соответствии с соглашением,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заключенным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между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учетом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информированию,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установленных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административным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регламентом.</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Информация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ходе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рассмотрения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предоставление муниципальной услуги может быть получена Заявителем (его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кабинете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соответствующем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структурном подразделении Уполномоченного органа при обращении 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телефону,</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 почты.</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Стандарт</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муниципальной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Наименование</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муниципальной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Муниципальная услуга «Предоставление сведений о ранее приватизированном имуществе» на территории Завитинского муниципального округа.</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Наименование, органа местного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самоуправления,</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предоставляющего</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муниципальную</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услугу</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Предоставление муниципальной услуги: «Предоставление сведений о ранее приватизированном имуществе» осуществляется администрацией Завитинского муниципального округа в лице уполномоченного органа – комитетом по управлению муниципальным имуществом Завитинского муниципального округа Амурской области (далее – Уполномоченный орган).</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Заявителя на объекты недвижимого имущества;</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Федеральная налоговая служба – в части выдачи выписки из Единого государственного реестра юридических лиц.</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2.3. МФЦ, Уполномоченный орган не вправе требовать от Заявителя: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2.4. 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Уполномоченному органу запрещается требовать от Заявителя осуществления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согласований,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связанных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 обращением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организации,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исключением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включенных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перечень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являются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обязательными</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предоставления муниципальной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Описание</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Результатом предоставления муниципальной услуги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является: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1) предоставление сведений о ранее приватизированном имуществе;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 письменный отказ (уведомление) в предоставлении сведений о ранее приватизированном имуществе.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Срок предоставления муниципальной услуги, в том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учетом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необходимости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обращения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организации,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участвующие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00151FD7">
        <w:rPr>
          <w:rFonts w:ascii="Times New Roman" w:hAnsi="Times New Roman" w:cs="Times New Roman"/>
          <w:sz w:val="20"/>
          <w:szCs w:val="20"/>
        </w:rPr>
        <w:t xml:space="preserve"> </w:t>
      </w:r>
      <w:r w:rsidRPr="00151FD7">
        <w:rPr>
          <w:rFonts w:ascii="Times New Roman" w:hAnsi="Times New Roman" w:cs="Times New Roman"/>
          <w:b/>
          <w:sz w:val="20"/>
          <w:szCs w:val="20"/>
        </w:rPr>
        <w:t>предоставлении муниципальной услуги, срок</w:t>
      </w:r>
      <w:r w:rsidRPr="00151FD7">
        <w:rPr>
          <w:rFonts w:ascii="Times New Roman" w:hAnsi="Times New Roman" w:cs="Times New Roman"/>
          <w:b/>
          <w:spacing w:val="1"/>
          <w:sz w:val="20"/>
          <w:szCs w:val="20"/>
        </w:rPr>
        <w:t xml:space="preserve"> </w:t>
      </w:r>
      <w:r w:rsidRPr="00151FD7">
        <w:rPr>
          <w:rFonts w:ascii="Times New Roman" w:hAnsi="Times New Roman" w:cs="Times New Roman"/>
          <w:b/>
          <w:sz w:val="20"/>
          <w:szCs w:val="20"/>
        </w:rPr>
        <w:t>приостановления предоставления муниципальной</w:t>
      </w:r>
      <w:r w:rsidRPr="00151FD7">
        <w:rPr>
          <w:rFonts w:ascii="Times New Roman" w:hAnsi="Times New Roman" w:cs="Times New Roman"/>
          <w:b/>
          <w:spacing w:val="1"/>
          <w:sz w:val="20"/>
          <w:szCs w:val="20"/>
        </w:rPr>
        <w:t xml:space="preserve"> </w:t>
      </w:r>
      <w:r w:rsidRPr="00151FD7">
        <w:rPr>
          <w:rFonts w:ascii="Times New Roman" w:hAnsi="Times New Roman" w:cs="Times New Roman"/>
          <w:b/>
          <w:sz w:val="20"/>
          <w:szCs w:val="20"/>
        </w:rPr>
        <w:t>услуги,</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срок</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выдачи</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(направления)</w:t>
      </w:r>
      <w:r w:rsidRPr="00151FD7">
        <w:rPr>
          <w:rFonts w:ascii="Times New Roman" w:hAnsi="Times New Roman" w:cs="Times New Roman"/>
          <w:b/>
          <w:spacing w:val="-5"/>
          <w:sz w:val="20"/>
          <w:szCs w:val="20"/>
        </w:rPr>
        <w:t xml:space="preserve"> </w:t>
      </w:r>
      <w:r w:rsidRPr="00151FD7">
        <w:rPr>
          <w:rFonts w:ascii="Times New Roman" w:hAnsi="Times New Roman" w:cs="Times New Roman"/>
          <w:b/>
          <w:sz w:val="20"/>
          <w:szCs w:val="20"/>
        </w:rPr>
        <w:t>документов,</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являющихся</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 xml:space="preserve">результатом </w:t>
      </w:r>
      <w:r w:rsidRPr="00151FD7">
        <w:rPr>
          <w:rFonts w:ascii="Times New Roman" w:hAnsi="Times New Roman" w:cs="Times New Roman"/>
          <w:b/>
          <w:spacing w:val="-67"/>
          <w:sz w:val="20"/>
          <w:szCs w:val="20"/>
        </w:rPr>
        <w:t xml:space="preserve"> </w:t>
      </w:r>
      <w:r w:rsidRPr="00151FD7">
        <w:rPr>
          <w:rFonts w:ascii="Times New Roman" w:hAnsi="Times New Roman" w:cs="Times New Roman"/>
          <w:b/>
          <w:sz w:val="20"/>
          <w:szCs w:val="20"/>
        </w:rPr>
        <w:t>предоставления</w:t>
      </w:r>
      <w:r w:rsidRPr="00151FD7">
        <w:rPr>
          <w:rFonts w:ascii="Times New Roman" w:hAnsi="Times New Roman" w:cs="Times New Roman"/>
          <w:b/>
          <w:spacing w:val="-1"/>
          <w:sz w:val="20"/>
          <w:szCs w:val="20"/>
        </w:rPr>
        <w:t xml:space="preserve"> </w:t>
      </w:r>
      <w:r w:rsidRPr="00151FD7">
        <w:rPr>
          <w:rFonts w:ascii="Times New Roman" w:hAnsi="Times New Roman" w:cs="Times New Roman"/>
          <w:b/>
          <w:sz w:val="20"/>
          <w:szCs w:val="20"/>
        </w:rPr>
        <w:t>муниципальной услуги</w:t>
      </w:r>
      <w:r w:rsidR="00151FD7">
        <w:rPr>
          <w:rFonts w:ascii="Times New Roman" w:hAnsi="Times New Roman" w:cs="Times New Roman"/>
          <w:b/>
          <w:sz w:val="20"/>
          <w:szCs w:val="20"/>
        </w:rPr>
        <w:t xml:space="preserve"> </w:t>
      </w:r>
      <w:r w:rsidRPr="00151FD7">
        <w:rPr>
          <w:rFonts w:ascii="Times New Roman" w:hAnsi="Times New Roman" w:cs="Times New Roman"/>
          <w:sz w:val="20"/>
          <w:szCs w:val="20"/>
        </w:rPr>
        <w:t>2.6. Максимальный срок предоставления муниципальной услуги составляет 30 дней, исчисляемых со дня регистрации в Уполномоченном органе заявления с документами, обязанность по представлению которых возложена на Заявителя, и (или) 30 дней, исчисляемых со дня регистрации заявления с документами, обязанность по представлению которых возложена на Заявителя,</w:t>
      </w:r>
      <w:r w:rsidRPr="00151FD7">
        <w:rPr>
          <w:rFonts w:ascii="Times New Roman" w:hAnsi="Times New Roman" w:cs="Times New Roman"/>
          <w:b/>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b/>
          <w:sz w:val="20"/>
          <w:szCs w:val="20"/>
        </w:rPr>
        <w:t xml:space="preserve"> </w:t>
      </w:r>
      <w:r w:rsidRPr="00151FD7">
        <w:rPr>
          <w:rFonts w:ascii="Times New Roman" w:hAnsi="Times New Roman" w:cs="Times New Roman"/>
          <w:sz w:val="20"/>
          <w:szCs w:val="20"/>
        </w:rPr>
        <w:t>многофункциональном центре.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Срок направления межведомственного запроса о предоставлении документов, указанных в пункте 2.9. административного регламента, составляет не более одного рабочего дня с момента регистрации в Уполномоченном органе или многофункциональном центре заявления и прилагаемых к нему документов, принятых у Заявителя.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Максимальный срок принятия решения о предоставлении или отказе в предоставлении сведений о ранее приватизированном имуществе составляет 18 рабочих дней с момента получения Уполномоченным органом полного комплекта документов, необходимых для предоставления услуги. Максимальный срок принятия решения о предоставлении или отказе в предоставлении сведений о ранее приватизированном составляет 12 рабочих дней с момента получения Уполномоченным органом полного комплекта документов из</w:t>
      </w:r>
      <w:r w:rsidRPr="00151FD7">
        <w:rPr>
          <w:rFonts w:ascii="Times New Roman" w:hAnsi="Times New Roman" w:cs="Times New Roman"/>
          <w:b/>
          <w:i/>
          <w:sz w:val="20"/>
          <w:szCs w:val="20"/>
        </w:rPr>
        <w:t xml:space="preserve"> </w:t>
      </w:r>
      <w:r w:rsidRPr="00151FD7">
        <w:rPr>
          <w:rFonts w:ascii="Times New Roman" w:hAnsi="Times New Roman" w:cs="Times New Roman"/>
          <w:sz w:val="20"/>
          <w:szCs w:val="20"/>
        </w:rPr>
        <w:t>многофункционального центра</w:t>
      </w:r>
      <w:r w:rsidRPr="00151FD7">
        <w:rPr>
          <w:rFonts w:ascii="Times New Roman" w:hAnsi="Times New Roman" w:cs="Times New Roman"/>
          <w:b/>
          <w:i/>
          <w:sz w:val="20"/>
          <w:szCs w:val="20"/>
        </w:rPr>
        <w:t xml:space="preserve"> (за исключением документов, находящихся в распоряжении </w:t>
      </w:r>
      <w:r w:rsidRPr="00151FD7">
        <w:rPr>
          <w:rFonts w:ascii="Times New Roman" w:hAnsi="Times New Roman" w:cs="Times New Roman"/>
          <w:sz w:val="20"/>
          <w:szCs w:val="20"/>
        </w:rPr>
        <w:lastRenderedPageBreak/>
        <w:t xml:space="preserve">Уполномоченного органа </w:t>
      </w:r>
      <w:r w:rsidRPr="00151FD7">
        <w:rPr>
          <w:rFonts w:ascii="Times New Roman" w:hAnsi="Times New Roman" w:cs="Times New Roman"/>
          <w:b/>
          <w:i/>
          <w:sz w:val="20"/>
          <w:szCs w:val="20"/>
        </w:rPr>
        <w:t xml:space="preserve">– </w:t>
      </w:r>
      <w:r w:rsidRPr="00151FD7">
        <w:rPr>
          <w:rFonts w:ascii="Times New Roman" w:hAnsi="Times New Roman" w:cs="Times New Roman"/>
          <w:sz w:val="20"/>
          <w:szCs w:val="20"/>
        </w:rPr>
        <w:t>данные документы получаются</w:t>
      </w:r>
      <w:r w:rsidRPr="00151FD7">
        <w:rPr>
          <w:rFonts w:ascii="Times New Roman" w:hAnsi="Times New Roman" w:cs="Times New Roman"/>
          <w:b/>
          <w:i/>
          <w:sz w:val="20"/>
          <w:szCs w:val="20"/>
        </w:rPr>
        <w:t xml:space="preserve"> </w:t>
      </w:r>
      <w:r w:rsidRPr="00151FD7">
        <w:rPr>
          <w:rFonts w:ascii="Times New Roman" w:hAnsi="Times New Roman" w:cs="Times New Roman"/>
          <w:sz w:val="20"/>
          <w:szCs w:val="20"/>
        </w:rPr>
        <w:t>Уполномоченным органом самостоятельно в порядке внутриведомственного взаимодействия).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Уполномоченный орган, многофункциональный центр направляет результат не позднее трёх рабочих дней со дня принятия решения, один из результатов, указанных в пункте 2.5. административного регламента, способом, указанном в заявлении.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Нормативные правовые акты, регулирующие предоставление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2.7. Предоставление муниципальной услуги осуществляется в соответствии со следующими нормативными правовыми актами: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Гражданским кодексом Российской Федерации;</w:t>
      </w:r>
      <w:r w:rsidR="00151FD7">
        <w:rPr>
          <w:rFonts w:ascii="Times New Roman" w:hAnsi="Times New Roman" w:cs="Times New Roman"/>
          <w:sz w:val="20"/>
          <w:szCs w:val="20"/>
        </w:rPr>
        <w:t xml:space="preserve"> </w:t>
      </w:r>
      <w:r w:rsidRPr="00151FD7">
        <w:rPr>
          <w:rFonts w:ascii="Times New Roman" w:eastAsia="Calibri" w:hAnsi="Times New Roman" w:cs="Times New Roman"/>
          <w:sz w:val="20"/>
          <w:szCs w:val="20"/>
          <w:lang w:eastAsia="ru-RU"/>
        </w:rPr>
        <w:tab/>
        <w:t>- Жилищным кодексом Российской Федерации;</w:t>
      </w:r>
      <w:r w:rsidR="00151FD7">
        <w:rPr>
          <w:rFonts w:ascii="Times New Roman" w:eastAsia="Calibri" w:hAnsi="Times New Roman" w:cs="Times New Roman"/>
          <w:sz w:val="20"/>
          <w:szCs w:val="20"/>
          <w:lang w:eastAsia="ru-RU"/>
        </w:rPr>
        <w:t xml:space="preserve"> </w:t>
      </w:r>
      <w:r w:rsidRPr="00151FD7">
        <w:rPr>
          <w:rFonts w:ascii="Times New Roman" w:hAnsi="Times New Roman" w:cs="Times New Roman"/>
          <w:sz w:val="20"/>
          <w:szCs w:val="20"/>
        </w:rPr>
        <w:t>- Земельным кодексом Российской Федерации;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 Градостроительным </w:t>
      </w:r>
      <w:hyperlink r:id="rId147" w:history="1">
        <w:r w:rsidRPr="00151FD7">
          <w:rPr>
            <w:rStyle w:val="a9"/>
            <w:rFonts w:eastAsia="SimSun"/>
            <w:sz w:val="20"/>
            <w:szCs w:val="20"/>
          </w:rPr>
          <w:t>кодекс</w:t>
        </w:r>
      </w:hyperlink>
      <w:r w:rsidRPr="00151FD7">
        <w:rPr>
          <w:rStyle w:val="a9"/>
          <w:rFonts w:eastAsia="SimSun"/>
          <w:sz w:val="20"/>
          <w:szCs w:val="20"/>
        </w:rPr>
        <w:t>ом</w:t>
      </w:r>
      <w:r w:rsidRPr="00151FD7">
        <w:rPr>
          <w:rFonts w:ascii="Times New Roman" w:hAnsi="Times New Roman" w:cs="Times New Roman"/>
          <w:sz w:val="20"/>
          <w:szCs w:val="20"/>
        </w:rPr>
        <w:t xml:space="preserve"> Российской Федерации;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 Федеральным </w:t>
      </w:r>
      <w:hyperlink r:id="rId148" w:history="1">
        <w:r w:rsidRPr="00151FD7">
          <w:rPr>
            <w:rStyle w:val="a9"/>
            <w:rFonts w:eastAsia="SimSun"/>
            <w:sz w:val="20"/>
            <w:szCs w:val="20"/>
          </w:rPr>
          <w:t>закон</w:t>
        </w:r>
      </w:hyperlink>
      <w:r w:rsidRPr="00151FD7">
        <w:rPr>
          <w:rStyle w:val="a9"/>
          <w:rFonts w:eastAsia="SimSun"/>
          <w:sz w:val="20"/>
          <w:szCs w:val="20"/>
        </w:rPr>
        <w:t>ом</w:t>
      </w:r>
      <w:r w:rsidRPr="00151FD7">
        <w:rPr>
          <w:rFonts w:ascii="Times New Roman" w:hAnsi="Times New Roman" w:cs="Times New Roman"/>
          <w:sz w:val="20"/>
          <w:szCs w:val="20"/>
        </w:rPr>
        <w:t xml:space="preserve"> от 06.10.2003 № 131-ФЗ</w:t>
      </w:r>
      <w:r w:rsidRPr="003A193F">
        <w:rPr>
          <w:rFonts w:ascii="Times New Roman" w:hAnsi="Times New Roman" w:cs="Times New Roman"/>
          <w:sz w:val="20"/>
          <w:szCs w:val="20"/>
        </w:rPr>
        <w:t xml:space="preserve"> «Об общих принципах организации местного самоуправления в Российской Федерации»</w:t>
      </w:r>
      <w:r w:rsidRPr="003A193F">
        <w:rPr>
          <w:rFonts w:ascii="Times New Roman" w:eastAsia="Calibri" w:hAnsi="Times New Roman" w:cs="Times New Roman"/>
          <w:sz w:val="20"/>
          <w:szCs w:val="20"/>
          <w:lang w:eastAsia="ru-RU"/>
        </w:rPr>
        <w:t>;</w:t>
      </w:r>
      <w:r w:rsidRPr="003A193F">
        <w:rPr>
          <w:rFonts w:ascii="Times New Roman" w:hAnsi="Times New Roman" w:cs="Times New Roman"/>
          <w:sz w:val="20"/>
          <w:szCs w:val="20"/>
        </w:rPr>
        <w:t xml:space="preserve"> - Федеральным </w:t>
      </w:r>
      <w:hyperlink r:id="rId149"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02.05.2006 № 59-ФЗ «О порядке рассмотрения обращений граждан Российской Федерации»</w:t>
      </w:r>
      <w:r w:rsidRPr="003A193F">
        <w:rPr>
          <w:rFonts w:ascii="Times New Roman" w:eastAsia="Calibri" w:hAnsi="Times New Roman" w:cs="Times New Roman"/>
          <w:sz w:val="20"/>
          <w:szCs w:val="20"/>
          <w:lang w:eastAsia="ru-RU"/>
        </w:rPr>
        <w:t>;</w:t>
      </w:r>
      <w:r w:rsidRPr="003A193F">
        <w:rPr>
          <w:rFonts w:ascii="Times New Roman" w:hAnsi="Times New Roman" w:cs="Times New Roman"/>
          <w:sz w:val="20"/>
          <w:szCs w:val="20"/>
        </w:rPr>
        <w:t xml:space="preserve"> - Федеральным </w:t>
      </w:r>
      <w:hyperlink r:id="rId150"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27.07.2006 № 149-ФЗ «Об информации, информационных технологиях и о защите информации»; - Федеральным </w:t>
      </w:r>
      <w:hyperlink r:id="rId151"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27.07.2010 № 210-ФЗ «Об организации предоставления государственных и муниципальных услуг»</w:t>
      </w:r>
      <w:r w:rsidRPr="003A193F">
        <w:rPr>
          <w:rFonts w:ascii="Times New Roman" w:eastAsia="Calibri" w:hAnsi="Times New Roman" w:cs="Times New Roman"/>
          <w:sz w:val="20"/>
          <w:szCs w:val="20"/>
          <w:lang w:eastAsia="ru-RU"/>
        </w:rPr>
        <w:t>;</w:t>
      </w:r>
      <w:r w:rsidR="00151FD7">
        <w:rPr>
          <w:rFonts w:ascii="Times New Roman" w:eastAsia="Calibri" w:hAnsi="Times New Roman" w:cs="Times New Roman"/>
          <w:sz w:val="20"/>
          <w:szCs w:val="20"/>
          <w:lang w:eastAsia="ru-RU"/>
        </w:rPr>
        <w:t xml:space="preserve"> </w:t>
      </w:r>
      <w:r w:rsidRPr="003A193F">
        <w:rPr>
          <w:rFonts w:ascii="Times New Roman" w:hAnsi="Times New Roman" w:cs="Times New Roman"/>
          <w:sz w:val="20"/>
          <w:szCs w:val="20"/>
        </w:rPr>
        <w:t xml:space="preserve">- Федеральным </w:t>
      </w:r>
      <w:hyperlink r:id="rId152"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13.07.2015 № 218-ФЗ «О государственной регистрации недвижимости»</w:t>
      </w:r>
      <w:r w:rsidRPr="003A193F">
        <w:rPr>
          <w:rFonts w:ascii="Times New Roman" w:eastAsia="Calibri" w:hAnsi="Times New Roman" w:cs="Times New Roman"/>
          <w:sz w:val="20"/>
          <w:szCs w:val="20"/>
          <w:lang w:eastAsia="ru-RU"/>
        </w:rPr>
        <w:t>;</w:t>
      </w:r>
      <w:r w:rsidRPr="003A193F">
        <w:rPr>
          <w:rFonts w:ascii="Times New Roman" w:hAnsi="Times New Roman" w:cs="Times New Roman"/>
          <w:sz w:val="20"/>
          <w:szCs w:val="20"/>
        </w:rPr>
        <w:t xml:space="preserve"> - Федеральным </w:t>
      </w:r>
      <w:hyperlink r:id="rId153"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25 октября 2001 года № 137-ФЗ «О введении в действие Земельного кодекса Российской Федерации»</w:t>
      </w:r>
      <w:r w:rsidRPr="003A193F">
        <w:rPr>
          <w:rFonts w:ascii="Times New Roman" w:eastAsia="Calibri" w:hAnsi="Times New Roman" w:cs="Times New Roman"/>
          <w:sz w:val="20"/>
          <w:szCs w:val="20"/>
          <w:lang w:eastAsia="ru-RU"/>
        </w:rPr>
        <w:t>;</w:t>
      </w:r>
      <w:r w:rsidRPr="003A193F">
        <w:rPr>
          <w:rFonts w:ascii="Times New Roman" w:hAnsi="Times New Roman" w:cs="Times New Roman"/>
          <w:sz w:val="20"/>
          <w:szCs w:val="20"/>
        </w:rPr>
        <w:t xml:space="preserve"> - Федеральным </w:t>
      </w:r>
      <w:hyperlink r:id="rId154" w:history="1">
        <w:r w:rsidRPr="003A193F">
          <w:rPr>
            <w:rStyle w:val="a9"/>
            <w:rFonts w:eastAsia="SimSun"/>
            <w:sz w:val="20"/>
            <w:szCs w:val="20"/>
          </w:rPr>
          <w:t>закон</w:t>
        </w:r>
      </w:hyperlink>
      <w:r w:rsidRPr="003A193F">
        <w:rPr>
          <w:rStyle w:val="a9"/>
          <w:rFonts w:eastAsia="SimSun"/>
          <w:sz w:val="20"/>
          <w:szCs w:val="20"/>
        </w:rPr>
        <w:t>ом</w:t>
      </w:r>
      <w:r w:rsidRPr="003A193F">
        <w:rPr>
          <w:rFonts w:ascii="Times New Roman" w:hAnsi="Times New Roman" w:cs="Times New Roman"/>
          <w:sz w:val="20"/>
          <w:szCs w:val="20"/>
        </w:rPr>
        <w:t xml:space="preserve"> от 22.10.2004 № 125-ФЗ «Об архивном деле в Российской Федерации»</w:t>
      </w:r>
      <w:r w:rsidRPr="003A193F">
        <w:rPr>
          <w:rFonts w:ascii="Times New Roman" w:eastAsia="Calibri" w:hAnsi="Times New Roman" w:cs="Times New Roman"/>
          <w:sz w:val="20"/>
          <w:szCs w:val="20"/>
          <w:lang w:eastAsia="ru-RU"/>
        </w:rPr>
        <w:t>.</w:t>
      </w:r>
      <w:r w:rsidR="00151FD7">
        <w:rPr>
          <w:rFonts w:ascii="Times New Roman" w:eastAsia="Calibri" w:hAnsi="Times New Roman" w:cs="Times New Roman"/>
          <w:sz w:val="20"/>
          <w:szCs w:val="20"/>
          <w:lang w:eastAsia="ru-RU"/>
        </w:rPr>
        <w:t xml:space="preserve"> </w:t>
      </w:r>
      <w:r w:rsidRPr="003A193F">
        <w:rPr>
          <w:rFonts w:ascii="Times New Roman" w:eastAsia="Calibri" w:hAnsi="Times New Roman" w:cs="Times New Roman"/>
          <w:b/>
          <w:sz w:val="20"/>
          <w:szCs w:val="20"/>
          <w:lang w:eastAsia="ru-RU"/>
        </w:rPr>
        <w:t>В случае организации предоставления муниципальной услуги в МФЦ также:</w:t>
      </w:r>
      <w:r w:rsidR="00151FD7">
        <w:rPr>
          <w:rFonts w:ascii="Times New Roman" w:eastAsia="Calibri" w:hAnsi="Times New Roman" w:cs="Times New Roman"/>
          <w:b/>
          <w:sz w:val="20"/>
          <w:szCs w:val="20"/>
          <w:lang w:eastAsia="ru-RU"/>
        </w:rPr>
        <w:t xml:space="preserve"> </w:t>
      </w:r>
      <w:r w:rsidRPr="003A193F">
        <w:rPr>
          <w:rFonts w:ascii="Times New Roman" w:hAnsi="Times New Roman" w:cs="Times New Roman"/>
          <w:sz w:val="20"/>
          <w:szCs w:val="20"/>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постановлением Правительства Амурской области от 26.04.2013 № 197 "О государственных и муниципальных услугах, предоставление которых организуется по принципу "одного окна" в многофункциональных центрах предоставления государственных и муниципальных услуг, расположенных на территории Амурской области".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Исчерпывающий перечень документов, необходимых в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 xml:space="preserve">соответствии с законодательными или иными нормативными правовыми актами для предоставления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муниципальной услуги, необходимых</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обязательных</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 xml:space="preserve">муниципальной услуги, подлежащих представлению заявителем, способы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их получения заявителем, в том числе в электронной форме, порядок 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представления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2.8.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w:t>
      </w:r>
      <w:r w:rsidRPr="003A193F">
        <w:rPr>
          <w:rFonts w:ascii="Times New Roman" w:hAnsi="Times New Roman" w:cs="Times New Roman"/>
          <w:sz w:val="20"/>
          <w:szCs w:val="20"/>
        </w:rPr>
        <w:t>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 xml:space="preserve">1) </w:t>
      </w:r>
      <w:hyperlink r:id="rId155" w:anchor="Par393" w:history="1">
        <w:r w:rsidRPr="003A193F">
          <w:rPr>
            <w:rStyle w:val="a9"/>
            <w:rFonts w:eastAsia="SimSun"/>
            <w:sz w:val="20"/>
            <w:szCs w:val="20"/>
          </w:rPr>
          <w:t>Заявление</w:t>
        </w:r>
      </w:hyperlink>
      <w:r w:rsidRPr="003A193F">
        <w:rPr>
          <w:rFonts w:ascii="Times New Roman" w:hAnsi="Times New Roman" w:cs="Times New Roman"/>
          <w:sz w:val="20"/>
          <w:szCs w:val="20"/>
        </w:rPr>
        <w:t xml:space="preserve"> по форме согласно приложению № 2 к административному регламенту; 2) Заявитель - физическое лицо представляет копию паспорта (страницы 2 - 3, 4 - 5); 3) Заявитель - юридическое лицо представляет:</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 заверенную копию паспорта лица, уполномоченного подавать от имени юридического лица соответствующее заявление (страницы 2-3 с последней отметкой о регистрации по месту жительства);</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4) в случае подачи заявления через представителя - документ, подтверждающий полномочия представителя (оригинал или заверенная копия);</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Электронные документы должны соответствовать требованиям, установленным в пункте 2.24. административного регламента.</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Pr="00151FD7">
        <w:rPr>
          <w:rFonts w:ascii="Times New Roman" w:hAnsi="Times New Roman" w:cs="Times New Roman"/>
          <w:sz w:val="20"/>
          <w:szCs w:val="20"/>
        </w:rPr>
        <w:t>.</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Копии документов, прилагаемых к заявлению, направленные Заявителем</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по почте должны быть нотариально удостоверены.</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Исчерпывающий перечень документов, необходимых в</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с законодательными или иными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нормативными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правовыми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актами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2.9. Документами, необходимыми в соответствии с</w:t>
      </w:r>
      <w:r w:rsidRPr="003A193F">
        <w:rPr>
          <w:rFonts w:ascii="Times New Roman" w:hAnsi="Times New Roman" w:cs="Times New Roman"/>
          <w:sz w:val="20"/>
          <w:szCs w:val="20"/>
        </w:rPr>
        <w:t xml:space="preserve">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а) выписка из Единого государственного реестра недвижимости о правах отдельного лица на имевшиеся (имеющиеся) у него объекты недвижимости;</w:t>
      </w:r>
      <w:r w:rsidR="00151FD7">
        <w:rPr>
          <w:rFonts w:ascii="Times New Roman" w:hAnsi="Times New Roman" w:cs="Times New Roman"/>
          <w:sz w:val="20"/>
          <w:szCs w:val="20"/>
        </w:rPr>
        <w:t xml:space="preserve"> </w:t>
      </w:r>
      <w:r w:rsidRPr="003A193F">
        <w:rPr>
          <w:rFonts w:ascii="Times New Roman" w:hAnsi="Times New Roman" w:cs="Times New Roman"/>
          <w:sz w:val="20"/>
          <w:szCs w:val="20"/>
        </w:rPr>
        <w:t>б) выписка из Единого государственного реестра юридических лиц.</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2.10. Документы, указанные в пункте 2.9. административного регламента, могут быть предоставлены Заявителем по собственной инициативе.</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Исчерпывающий перечень оснований для отказа в приеме 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Основаниями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отказа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рассмотрению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являются: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запрос о предоставлении услуги подан в 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самоуправления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организацию,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полномочия которых не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входит предоставление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неполное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заполнение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обязательных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 (недостоверное,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неправильное);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представление</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неполного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комплекта</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документов;</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представленные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утратили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силу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удостоверяющий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удостоверяющий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полномочия представителя Заявителя, в случае обращения за предоставлением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указанным лицом);</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представленные документы содержат подчистки и исправления текста,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заверенные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установленном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законодательством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Федерации;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подача заявления о предоставлении услуги и документов, 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 предоставления услуги, в электронной форме с нарушением установленных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требований;</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представленные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повреждения,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наличие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позволяет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объеме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содержащиеся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заявление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подано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имеющим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полномочий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представлять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интересы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Исчерпывающий перечень оснований для приостановления или отказа</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муниципальной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2.12. Приостановление предоставления муниципальной услуги не предусмотрено.</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2.13. В предоставлении муниципальной услуги может быть отказано в случаях: - содержание заявления не позволяет установить запрашиваемую информацию;</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не представлены предусмотренные пунктом 2.8. административного регламента документы, обязанность по представлению которых возложена на Заявителя;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 по вопросам, содержащимся в заявлении, имеется вступившее в законную силу судебное решение.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2.13. административного регламента, Заявитель вправе обратиться повторно за получением муниципальной услуги.</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Перечень услуг, которые являются необходимыми и обязательными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числе сведения о документе (документах), выдаваемом (выдаваемых)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организациями, участвующими в предоставлении </w:t>
      </w:r>
      <w:r w:rsidRPr="00151FD7">
        <w:rPr>
          <w:rFonts w:ascii="Times New Roman" w:hAnsi="Times New Roman" w:cs="Times New Roman"/>
          <w:sz w:val="20"/>
          <w:szCs w:val="20"/>
        </w:rPr>
        <w:lastRenderedPageBreak/>
        <w:t>муниципальной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услуги</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обязательные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отсутствуют.</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2.15. Предоставление муниципальной услуги осуществляется бесплатно. Методика расчета её размера отсутствует.</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Порядок, размер и основания взимания платы за предоставление</w:t>
      </w:r>
      <w:r w:rsidRPr="00151FD7">
        <w:rPr>
          <w:rFonts w:ascii="Times New Roman" w:hAnsi="Times New Roman" w:cs="Times New Roman"/>
          <w:spacing w:val="-67"/>
          <w:sz w:val="20"/>
          <w:szCs w:val="20"/>
        </w:rPr>
        <w:t xml:space="preserve">      </w:t>
      </w:r>
      <w:r w:rsidR="00151FD7"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которые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являются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необходимыми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обязательными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для</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предоставления муниципальной услуги, включая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информацию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методике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расчета размера</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такой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платы</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Порядок, размер и основания взимания платы и методика расчета её размера отсутствует.</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Максимальный срок ожидания в очереди при подаче запроса 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получении</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муниципальной услуги</w:t>
      </w:r>
      <w:r w:rsidR="00151FD7" w:rsidRPr="00151FD7">
        <w:rPr>
          <w:rFonts w:ascii="Times New Roman" w:hAnsi="Times New Roman" w:cs="Times New Roman"/>
          <w:sz w:val="20"/>
          <w:szCs w:val="20"/>
        </w:rPr>
        <w:t xml:space="preserve"> </w:t>
      </w:r>
      <w:r w:rsidRPr="00151FD7">
        <w:rPr>
          <w:rFonts w:ascii="Times New Roman" w:hAnsi="Times New Roman" w:cs="Times New Roman"/>
          <w:sz w:val="20"/>
          <w:szCs w:val="20"/>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r w:rsidRPr="00151FD7">
        <w:rPr>
          <w:rFonts w:ascii="Times New Roman" w:eastAsia="Calibri" w:hAnsi="Times New Roman" w:cs="Times New Roman"/>
          <w:sz w:val="20"/>
          <w:szCs w:val="20"/>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151FD7">
        <w:rPr>
          <w:rFonts w:ascii="Times New Roman" w:eastAsia="Calibri" w:hAnsi="Times New Roman" w:cs="Times New Roman"/>
          <w:sz w:val="20"/>
          <w:szCs w:val="20"/>
          <w:lang w:eastAsia="ru-RU"/>
        </w:rPr>
        <w:t xml:space="preserve"> </w:t>
      </w:r>
      <w:r w:rsidRPr="00151FD7">
        <w:rPr>
          <w:rFonts w:ascii="Times New Roman" w:eastAsia="Times New Roman" w:hAnsi="Times New Roman" w:cs="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151FD7">
        <w:rPr>
          <w:rFonts w:ascii="Times New Roman" w:eastAsia="Times New Roman" w:hAnsi="Times New Roman" w:cs="Times New Roman"/>
          <w:sz w:val="20"/>
          <w:szCs w:val="20"/>
        </w:rPr>
        <w:t xml:space="preserve"> </w:t>
      </w:r>
      <w:r w:rsidRPr="00151FD7">
        <w:rPr>
          <w:rFonts w:ascii="Times New Roman" w:eastAsia="Times New Roman" w:hAnsi="Times New Roman" w:cs="Times New Roman"/>
          <w:sz w:val="20"/>
          <w:szCs w:val="20"/>
        </w:rPr>
        <w:t>При подаче заявления с сопутствующими документами посредством почты необходимость ожидания в очереди исключается.</w:t>
      </w:r>
      <w:r w:rsidR="00151FD7">
        <w:rPr>
          <w:rFonts w:ascii="Times New Roman" w:eastAsia="Times New Roman" w:hAnsi="Times New Roman" w:cs="Times New Roman"/>
          <w:sz w:val="20"/>
          <w:szCs w:val="20"/>
        </w:rPr>
        <w:t xml:space="preserve"> </w:t>
      </w:r>
      <w:r w:rsidRPr="00151FD7">
        <w:rPr>
          <w:rFonts w:ascii="Times New Roman" w:hAnsi="Times New Roman" w:cs="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151FD7">
        <w:rPr>
          <w:rFonts w:ascii="Times New Roman" w:hAnsi="Times New Roman" w:cs="Times New Roman"/>
          <w:b/>
          <w:sz w:val="20"/>
          <w:szCs w:val="20"/>
        </w:rPr>
        <w:t xml:space="preserve"> </w:t>
      </w:r>
      <w:r w:rsidRPr="00151FD7">
        <w:rPr>
          <w:rFonts w:ascii="Times New Roman" w:hAnsi="Times New Roman" w:cs="Times New Roman"/>
          <w:sz w:val="20"/>
          <w:szCs w:val="20"/>
        </w:rPr>
        <w:t>2.18.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Заявление и прилагаемые к нему документы регистрируются в день их поступления.</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Срок регистрации обращения Заявителя не должен превышать 10 минут.</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Требования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помещениям,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предоставляется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муниципальная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услуга</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Местоположение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зданий,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выдача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результатов предоставления муниципальной услуги, должно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обеспечивать удобство для граждан с точки зрения пешеходной доступности от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остановок</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общественного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транспорта.</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В случае, если имеется возможность организации стоянки (парковки) возле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здания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(строения),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размещено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помещение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выдачи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 организовывается стоянка (парковка) для личного автомобильного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транспорта заявителей. За пользование стоянкой (парковкой) с заявителей плата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 взимается. 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парковки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специальных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автотранспортных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средств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стоянке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(парковке) выделяется 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менее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10% мест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 менее одного</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места)</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для бесплатной парковки транспортных средств, управляемых инвалидами I, II</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групп, а также инвалидами III группы в порядке, установленном Правительством</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23"/>
          <w:sz w:val="20"/>
          <w:szCs w:val="20"/>
        </w:rPr>
        <w:t xml:space="preserve"> </w:t>
      </w:r>
      <w:r w:rsidRPr="00151FD7">
        <w:rPr>
          <w:rFonts w:ascii="Times New Roman" w:hAnsi="Times New Roman" w:cs="Times New Roman"/>
          <w:sz w:val="20"/>
          <w:szCs w:val="20"/>
        </w:rPr>
        <w:t>Федерации,</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21"/>
          <w:sz w:val="20"/>
          <w:szCs w:val="20"/>
        </w:rPr>
        <w:t xml:space="preserve"> </w:t>
      </w:r>
      <w:r w:rsidRPr="00151FD7">
        <w:rPr>
          <w:rFonts w:ascii="Times New Roman" w:hAnsi="Times New Roman" w:cs="Times New Roman"/>
          <w:sz w:val="20"/>
          <w:szCs w:val="20"/>
        </w:rPr>
        <w:t>транспортных</w:t>
      </w:r>
      <w:r w:rsidRPr="00151FD7">
        <w:rPr>
          <w:rFonts w:ascii="Times New Roman" w:hAnsi="Times New Roman" w:cs="Times New Roman"/>
          <w:spacing w:val="23"/>
          <w:sz w:val="20"/>
          <w:szCs w:val="20"/>
        </w:rPr>
        <w:t xml:space="preserve"> </w:t>
      </w:r>
      <w:r w:rsidRPr="00151FD7">
        <w:rPr>
          <w:rFonts w:ascii="Times New Roman" w:hAnsi="Times New Roman" w:cs="Times New Roman"/>
          <w:sz w:val="20"/>
          <w:szCs w:val="20"/>
        </w:rPr>
        <w:t>средств,</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перевозящих</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таких</w:t>
      </w:r>
      <w:r w:rsidRPr="00151FD7">
        <w:rPr>
          <w:rFonts w:ascii="Times New Roman" w:hAnsi="Times New Roman" w:cs="Times New Roman"/>
          <w:spacing w:val="21"/>
          <w:sz w:val="20"/>
          <w:szCs w:val="20"/>
        </w:rPr>
        <w:t xml:space="preserve"> </w:t>
      </w:r>
      <w:r w:rsidRPr="00151FD7">
        <w:rPr>
          <w:rFonts w:ascii="Times New Roman" w:hAnsi="Times New Roman" w:cs="Times New Roman"/>
          <w:sz w:val="20"/>
          <w:szCs w:val="20"/>
        </w:rPr>
        <w:t>инвалидов</w:t>
      </w:r>
      <w:r w:rsidRPr="00151FD7">
        <w:rPr>
          <w:rFonts w:ascii="Times New Roman" w:hAnsi="Times New Roman" w:cs="Times New Roman"/>
          <w:spacing w:val="-68"/>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 детей-инвалидов.</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В целях обеспечения беспрепятственного доступа заявителей, в том 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передвигающихся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колясках,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вход</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здание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помещения,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которых предоставляется муниципальная услуга, оборудуются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пандусами,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поручнями,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тактильными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(контрастными)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предупреждающими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элементами,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специальными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приспособлениями,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позволяющими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беспрепятственный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доступ</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передвижение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соответствии с законодательством Российской Федерации о социальной защите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инвалидов.</w:t>
      </w:r>
      <w:r w:rsidR="00151FD7">
        <w:rPr>
          <w:rFonts w:ascii="Times New Roman" w:hAnsi="Times New Roman" w:cs="Times New Roman"/>
          <w:sz w:val="20"/>
          <w:szCs w:val="20"/>
        </w:rPr>
        <w:t xml:space="preserve"> </w:t>
      </w:r>
      <w:r w:rsidRPr="00151FD7">
        <w:rPr>
          <w:rFonts w:ascii="Times New Roman" w:hAnsi="Times New Roman" w:cs="Times New Roman"/>
          <w:sz w:val="20"/>
          <w:szCs w:val="20"/>
        </w:rPr>
        <w:t>Центральный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вход</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здание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должен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быть</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оборудован</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информационной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табличкой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(вывеской),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содержащей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информацию:</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наименование;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местонахождение и юридический адрес;</w:t>
      </w:r>
      <w:r w:rsidR="005B5BCC">
        <w:rPr>
          <w:rFonts w:ascii="Times New Roman" w:hAnsi="Times New Roman" w:cs="Times New Roman"/>
          <w:spacing w:val="-67"/>
          <w:sz w:val="20"/>
          <w:szCs w:val="20"/>
        </w:rPr>
        <w:t xml:space="preserve"> </w:t>
      </w:r>
      <w:r w:rsidRPr="00151FD7">
        <w:rPr>
          <w:rFonts w:ascii="Times New Roman" w:hAnsi="Times New Roman" w:cs="Times New Roman"/>
          <w:sz w:val="20"/>
          <w:szCs w:val="20"/>
        </w:rPr>
        <w:t>режим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работы;</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график</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приема;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номера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телефонов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справок.</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Помещения, в которых предоставляется муниципальная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соответствовать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санитарно-эпидемиологическим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правилам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нормативам.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Помещения, в которых предоставляется муниципальная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оснащаются: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противопожарной системой и средствами пожаротушения;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системой оповещения о возникновении чрезвычайной ситуации;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средствами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оказания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первой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медицинской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помощи;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туалетными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комнатами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посетителей.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Зал</w:t>
      </w:r>
      <w:r w:rsidRPr="00151FD7">
        <w:rPr>
          <w:rFonts w:ascii="Times New Roman" w:hAnsi="Times New Roman" w:cs="Times New Roman"/>
          <w:spacing w:val="11"/>
          <w:sz w:val="20"/>
          <w:szCs w:val="20"/>
        </w:rPr>
        <w:t xml:space="preserve"> </w:t>
      </w:r>
      <w:r w:rsidRPr="00151FD7">
        <w:rPr>
          <w:rFonts w:ascii="Times New Roman" w:hAnsi="Times New Roman" w:cs="Times New Roman"/>
          <w:sz w:val="20"/>
          <w:szCs w:val="20"/>
        </w:rPr>
        <w:t>ожидания</w:t>
      </w:r>
      <w:r w:rsidRPr="00151FD7">
        <w:rPr>
          <w:rFonts w:ascii="Times New Roman" w:hAnsi="Times New Roman" w:cs="Times New Roman"/>
          <w:spacing w:val="78"/>
          <w:sz w:val="20"/>
          <w:szCs w:val="20"/>
        </w:rPr>
        <w:t xml:space="preserve"> </w:t>
      </w:r>
      <w:r w:rsidRPr="00151FD7">
        <w:rPr>
          <w:rFonts w:ascii="Times New Roman" w:hAnsi="Times New Roman" w:cs="Times New Roman"/>
          <w:sz w:val="20"/>
          <w:szCs w:val="20"/>
        </w:rPr>
        <w:t>Заявителей</w:t>
      </w:r>
      <w:r w:rsidRPr="00151FD7">
        <w:rPr>
          <w:rFonts w:ascii="Times New Roman" w:hAnsi="Times New Roman" w:cs="Times New Roman"/>
          <w:spacing w:val="79"/>
          <w:sz w:val="20"/>
          <w:szCs w:val="20"/>
        </w:rPr>
        <w:t xml:space="preserve"> </w:t>
      </w:r>
      <w:r w:rsidRPr="00151FD7">
        <w:rPr>
          <w:rFonts w:ascii="Times New Roman" w:hAnsi="Times New Roman" w:cs="Times New Roman"/>
          <w:sz w:val="20"/>
          <w:szCs w:val="20"/>
        </w:rPr>
        <w:t>оборудуется</w:t>
      </w:r>
      <w:r w:rsidRPr="00151FD7">
        <w:rPr>
          <w:rFonts w:ascii="Times New Roman" w:hAnsi="Times New Roman" w:cs="Times New Roman"/>
          <w:spacing w:val="81"/>
          <w:sz w:val="20"/>
          <w:szCs w:val="20"/>
        </w:rPr>
        <w:t xml:space="preserve"> </w:t>
      </w:r>
      <w:r w:rsidRPr="00151FD7">
        <w:rPr>
          <w:rFonts w:ascii="Times New Roman" w:hAnsi="Times New Roman" w:cs="Times New Roman"/>
          <w:sz w:val="20"/>
          <w:szCs w:val="20"/>
        </w:rPr>
        <w:t>стульями,</w:t>
      </w:r>
      <w:r w:rsidRPr="00151FD7">
        <w:rPr>
          <w:rFonts w:ascii="Times New Roman" w:hAnsi="Times New Roman" w:cs="Times New Roman"/>
          <w:spacing w:val="80"/>
          <w:sz w:val="20"/>
          <w:szCs w:val="20"/>
        </w:rPr>
        <w:t xml:space="preserve"> </w:t>
      </w:r>
      <w:r w:rsidRPr="00151FD7">
        <w:rPr>
          <w:rFonts w:ascii="Times New Roman" w:hAnsi="Times New Roman" w:cs="Times New Roman"/>
          <w:sz w:val="20"/>
          <w:szCs w:val="20"/>
        </w:rPr>
        <w:t>скамьями,</w:t>
      </w:r>
      <w:r w:rsidRPr="00151FD7">
        <w:rPr>
          <w:rFonts w:ascii="Times New Roman" w:hAnsi="Times New Roman" w:cs="Times New Roman"/>
          <w:spacing w:val="81"/>
          <w:sz w:val="20"/>
          <w:szCs w:val="20"/>
        </w:rPr>
        <w:t xml:space="preserve"> </w:t>
      </w:r>
      <w:r w:rsidRPr="00151FD7">
        <w:rPr>
          <w:rFonts w:ascii="Times New Roman" w:hAnsi="Times New Roman" w:cs="Times New Roman"/>
          <w:sz w:val="20"/>
          <w:szCs w:val="20"/>
        </w:rPr>
        <w:t>количество которых определяется исходя из фактической нагрузки и возможностей для 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помещении,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 информационными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стендами.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Тексты материалов, размещенных на информационном стенде, печатаются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удобным для чтения шрифтом, без исправлений, с выделением наиболее важных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мест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полужирным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шрифтом.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Места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оборудуются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стульями,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столами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(стойками),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бланками заявлений,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письменными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принадлежностями.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Места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оборудуются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табличками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(вывесками)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указанием: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номера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кабинета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наименования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отдела; фамилии,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имени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отчества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(последнее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наличии),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ответственного лица за прием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документов;</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графика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приема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Заявителей.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Рабочее место каждого ответственного за прием документов лица, должно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быть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оборудовано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персональным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компьютером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возможностью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доступа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базам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печатающим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устройством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(принтером)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 копирующим устройством.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Лицо,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настольную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табличку с указанием фамилии, имени, отчества (последнее - при наличии)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При предоставлении муниципальной услуги инвалидам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обеспечиваются: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возможность беспрепятственного доступа к объекту (зданию, помещению),</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котором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муниципальная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услуга;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возможность самостоятельного передвижения по территории, на которой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расположены здания и помещения, в которых предоставляется муниципальная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входа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объекты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выхода</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из</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них,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посадки в транспортное средство и высадки из него, в том числе с использование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кресла-коляски;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сопровождение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стойкие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расстройства</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функции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зрения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 самостоятельного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передвижения;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надлежащее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оборудования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носителей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 для обеспечения беспрепятственного доступа инвалидов к зданиям 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помещениям,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услуга, и к муниципальной услуге с учетом ограничений 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жизнедеятельности;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дублирование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звуковой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зрительной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надписей,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знаков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текстовой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знаками,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выполненными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рельефно-точечным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шрифтом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Брайля;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допуск</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сурдопереводчика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тифлосурдопереводчика;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допуск собаки-проводника при наличии документа, подтверждающего 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специальное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обучение,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объекты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(здания,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помещения),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предоставляется муниципальная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услуга;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оказание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инвалидам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помощи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преодолении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барьеров,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мешающих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получению</w:t>
      </w:r>
      <w:r w:rsidRPr="00151FD7">
        <w:rPr>
          <w:rFonts w:ascii="Times New Roman" w:hAnsi="Times New Roman" w:cs="Times New Roman"/>
          <w:spacing w:val="57"/>
          <w:sz w:val="20"/>
          <w:szCs w:val="20"/>
        </w:rPr>
        <w:t xml:space="preserve"> </w:t>
      </w:r>
      <w:r w:rsidRPr="00151FD7">
        <w:rPr>
          <w:rFonts w:ascii="Times New Roman" w:hAnsi="Times New Roman" w:cs="Times New Roman"/>
          <w:sz w:val="20"/>
          <w:szCs w:val="20"/>
        </w:rPr>
        <w:t>ими</w:t>
      </w:r>
      <w:r w:rsidRPr="00151FD7">
        <w:rPr>
          <w:rFonts w:ascii="Times New Roman" w:hAnsi="Times New Roman" w:cs="Times New Roman"/>
          <w:spacing w:val="6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68"/>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61"/>
          <w:sz w:val="20"/>
          <w:szCs w:val="20"/>
        </w:rPr>
        <w:t xml:space="preserve"> </w:t>
      </w:r>
      <w:r w:rsidRPr="00151FD7">
        <w:rPr>
          <w:rFonts w:ascii="Times New Roman" w:hAnsi="Times New Roman" w:cs="Times New Roman"/>
          <w:sz w:val="20"/>
          <w:szCs w:val="20"/>
        </w:rPr>
        <w:t>наравне</w:t>
      </w:r>
      <w:r w:rsidRPr="00151FD7">
        <w:rPr>
          <w:rFonts w:ascii="Times New Roman" w:hAnsi="Times New Roman" w:cs="Times New Roman"/>
          <w:spacing w:val="59"/>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61"/>
          <w:sz w:val="20"/>
          <w:szCs w:val="20"/>
        </w:rPr>
        <w:t xml:space="preserve"> </w:t>
      </w:r>
      <w:r w:rsidRPr="00151FD7">
        <w:rPr>
          <w:rFonts w:ascii="Times New Roman" w:hAnsi="Times New Roman" w:cs="Times New Roman"/>
          <w:sz w:val="20"/>
          <w:szCs w:val="20"/>
        </w:rPr>
        <w:t>другими лицами.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Показатели доступности и качества 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Основными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показателями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доступности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являются: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наличие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понятной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сроках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ходе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телекоммуникационных</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сетях</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общего</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пользования</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2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2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сети «Интернет»),</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средствах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массовой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информации;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Заявителем уведомлений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lastRenderedPageBreak/>
        <w:t>муниципальной услуги с</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помощью ЕПГУ;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ходе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 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использованием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информационно-коммуникационных технологий.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Основными показателями качества предоставления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 являются: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своевременность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стандартом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установленным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настоящим административным регламентом;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минимально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количество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взаимодействий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гражданина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участвующими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отсутствие обоснованных жалоб на действия (бездействие) сотрудников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некорректное (невнимательное)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отношение 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отсутствие нарушений установленных сроков в процессе предоставлении муниципальной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отсутствие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оспаривании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Уполномоченного органа, его должностных лиц, принимаемых (совершенных)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итогам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рассмотрения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вынесены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удовлетворении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(частичном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удовлетворении)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требований Заявителей.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Иные требования, в том числе учитывающие особенности предоставления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муниципальной услуги в многофункциональных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центрах, особенности предоставления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 по экстерриториальному принципу и особенности 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Предоставление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экстерриториальному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принципу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части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возможности</w:t>
      </w:r>
      <w:r w:rsidRPr="00151FD7">
        <w:rPr>
          <w:rFonts w:ascii="Times New Roman" w:hAnsi="Times New Roman" w:cs="Times New Roman"/>
          <w:spacing w:val="31"/>
          <w:sz w:val="20"/>
          <w:szCs w:val="20"/>
        </w:rPr>
        <w:t xml:space="preserve"> </w:t>
      </w:r>
      <w:r w:rsidRPr="00151FD7">
        <w:rPr>
          <w:rFonts w:ascii="Times New Roman" w:hAnsi="Times New Roman" w:cs="Times New Roman"/>
          <w:sz w:val="20"/>
          <w:szCs w:val="20"/>
        </w:rPr>
        <w:t>подачи</w:t>
      </w:r>
      <w:r w:rsidRPr="00151FD7">
        <w:rPr>
          <w:rFonts w:ascii="Times New Roman" w:hAnsi="Times New Roman" w:cs="Times New Roman"/>
          <w:spacing w:val="31"/>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29"/>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3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29"/>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29"/>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29"/>
          <w:sz w:val="20"/>
          <w:szCs w:val="20"/>
        </w:rPr>
        <w:t xml:space="preserve"> </w:t>
      </w:r>
      <w:r w:rsidRPr="00151FD7">
        <w:rPr>
          <w:rFonts w:ascii="Times New Roman" w:hAnsi="Times New Roman" w:cs="Times New Roman"/>
          <w:sz w:val="20"/>
          <w:szCs w:val="20"/>
        </w:rPr>
        <w:t>результата муниципальной услуги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многофункциональном</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центре.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Заявителям обеспечивается возможность представления заявления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прилагаемых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электронных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ЕПГУ.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случае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авторизуется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посредством подтвержденной учетной записи в ЕСИА, заполняет заявление 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интерактивной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электронном виде.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Заполненное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заявление о 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отправляется</w:t>
      </w:r>
      <w:r w:rsidRPr="00151FD7">
        <w:rPr>
          <w:rFonts w:ascii="Times New Roman" w:hAnsi="Times New Roman" w:cs="Times New Roman"/>
          <w:spacing w:val="17"/>
          <w:sz w:val="20"/>
          <w:szCs w:val="20"/>
        </w:rPr>
        <w:t xml:space="preserve"> </w:t>
      </w:r>
      <w:r w:rsidRPr="00151FD7">
        <w:rPr>
          <w:rFonts w:ascii="Times New Roman" w:hAnsi="Times New Roman" w:cs="Times New Roman"/>
          <w:sz w:val="20"/>
          <w:szCs w:val="20"/>
        </w:rPr>
        <w:t>Заявителем вместе</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прикрепленными электронными образами документов, необходимыми для предоставления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муниципальной услуги, в Уполномоченный орган.</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При авторизации в ЕСИА заявление о предоставлении муниципальной услуги считается подписанным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простой электронной</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подписью Заявителя, представителя, уполномоченного на подписание 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указанные</w:t>
      </w:r>
      <w:r w:rsidRPr="00151FD7">
        <w:rPr>
          <w:rFonts w:ascii="Times New Roman" w:hAnsi="Times New Roman" w:cs="Times New Roman"/>
          <w:sz w:val="20"/>
          <w:szCs w:val="20"/>
        </w:rPr>
        <w:tab/>
        <w:t xml:space="preserve">в пункте 2.5. настоящего Административного </w:t>
      </w:r>
      <w:r w:rsidRPr="00151FD7">
        <w:rPr>
          <w:rFonts w:ascii="Times New Roman" w:hAnsi="Times New Roman" w:cs="Times New Roman"/>
          <w:spacing w:val="-1"/>
          <w:sz w:val="20"/>
          <w:szCs w:val="20"/>
        </w:rPr>
        <w:t>регламента,</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направляются</w:t>
      </w:r>
      <w:r w:rsidRPr="00151FD7">
        <w:rPr>
          <w:rFonts w:ascii="Times New Roman" w:hAnsi="Times New Roman" w:cs="Times New Roman"/>
          <w:spacing w:val="48"/>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представителю</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личный</w:t>
      </w:r>
      <w:r w:rsidRPr="00151FD7">
        <w:rPr>
          <w:rFonts w:ascii="Times New Roman" w:hAnsi="Times New Roman" w:cs="Times New Roman"/>
          <w:spacing w:val="48"/>
          <w:sz w:val="20"/>
          <w:szCs w:val="20"/>
        </w:rPr>
        <w:t xml:space="preserve"> </w:t>
      </w:r>
      <w:r w:rsidRPr="00151FD7">
        <w:rPr>
          <w:rFonts w:ascii="Times New Roman" w:hAnsi="Times New Roman" w:cs="Times New Roman"/>
          <w:sz w:val="20"/>
          <w:szCs w:val="20"/>
        </w:rPr>
        <w:t>кабинет</w:t>
      </w:r>
      <w:r w:rsidRPr="00151FD7">
        <w:rPr>
          <w:rFonts w:ascii="Times New Roman" w:hAnsi="Times New Roman" w:cs="Times New Roman"/>
          <w:spacing w:val="48"/>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49"/>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6"/>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67"/>
          <w:sz w:val="20"/>
          <w:szCs w:val="20"/>
        </w:rPr>
        <w:t xml:space="preserve"> </w:t>
      </w:r>
      <w:r w:rsidRPr="00151FD7">
        <w:rPr>
          <w:rFonts w:ascii="Times New Roman" w:hAnsi="Times New Roman" w:cs="Times New Roman"/>
          <w:spacing w:val="-1"/>
          <w:sz w:val="20"/>
          <w:szCs w:val="20"/>
        </w:rPr>
        <w:t>электронного</w:t>
      </w:r>
      <w:r w:rsidRPr="00151FD7">
        <w:rPr>
          <w:rFonts w:ascii="Times New Roman" w:hAnsi="Times New Roman" w:cs="Times New Roman"/>
          <w:spacing w:val="114"/>
          <w:sz w:val="20"/>
          <w:szCs w:val="20"/>
        </w:rPr>
        <w:t xml:space="preserve"> </w:t>
      </w:r>
      <w:r w:rsidRPr="00151FD7">
        <w:rPr>
          <w:rFonts w:ascii="Times New Roman" w:hAnsi="Times New Roman" w:cs="Times New Roman"/>
          <w:spacing w:val="-1"/>
          <w:sz w:val="20"/>
          <w:szCs w:val="20"/>
        </w:rPr>
        <w:t>документа,</w:t>
      </w:r>
      <w:r w:rsidRPr="00151FD7">
        <w:rPr>
          <w:rFonts w:ascii="Times New Roman" w:hAnsi="Times New Roman" w:cs="Times New Roman"/>
          <w:spacing w:val="115"/>
          <w:sz w:val="20"/>
          <w:szCs w:val="20"/>
        </w:rPr>
        <w:t xml:space="preserve"> </w:t>
      </w:r>
      <w:r w:rsidRPr="00151FD7">
        <w:rPr>
          <w:rFonts w:ascii="Times New Roman" w:hAnsi="Times New Roman" w:cs="Times New Roman"/>
          <w:spacing w:val="-1"/>
          <w:sz w:val="20"/>
          <w:szCs w:val="20"/>
        </w:rPr>
        <w:t>подписанного</w:t>
      </w:r>
      <w:r w:rsidRPr="00151FD7">
        <w:rPr>
          <w:rFonts w:ascii="Times New Roman" w:hAnsi="Times New Roman" w:cs="Times New Roman"/>
          <w:spacing w:val="114"/>
          <w:sz w:val="20"/>
          <w:szCs w:val="20"/>
        </w:rPr>
        <w:t xml:space="preserve"> </w:t>
      </w:r>
      <w:r w:rsidRPr="00151FD7">
        <w:rPr>
          <w:rFonts w:ascii="Times New Roman" w:hAnsi="Times New Roman" w:cs="Times New Roman"/>
          <w:spacing w:val="-1"/>
          <w:sz w:val="20"/>
          <w:szCs w:val="20"/>
        </w:rPr>
        <w:t>усиленной</w:t>
      </w:r>
      <w:r w:rsidRPr="00151FD7">
        <w:rPr>
          <w:rFonts w:ascii="Times New Roman" w:hAnsi="Times New Roman" w:cs="Times New Roman"/>
          <w:spacing w:val="114"/>
          <w:sz w:val="20"/>
          <w:szCs w:val="20"/>
        </w:rPr>
        <w:t xml:space="preserve"> </w:t>
      </w:r>
      <w:r w:rsidRPr="00151FD7">
        <w:rPr>
          <w:rFonts w:ascii="Times New Roman" w:hAnsi="Times New Roman" w:cs="Times New Roman"/>
          <w:sz w:val="20"/>
          <w:szCs w:val="20"/>
        </w:rPr>
        <w:t>квалифицированной</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подписью</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должностного</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лица</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Уполномоченного органа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случае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направления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ЕПГУ.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случае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может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быть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бумажном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носителе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предусмотренном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пунктом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6.4.</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Административного 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Электронные документы представляются в следующих форматах:</w:t>
      </w:r>
      <w:r w:rsidRPr="00151FD7">
        <w:rPr>
          <w:rFonts w:ascii="Times New Roman" w:hAnsi="Times New Roman" w:cs="Times New Roman"/>
          <w:spacing w:val="-68"/>
          <w:sz w:val="20"/>
          <w:szCs w:val="20"/>
        </w:rPr>
        <w:t xml:space="preserve">   </w:t>
      </w:r>
      <w:r w:rsidR="005B5BCC">
        <w:rPr>
          <w:rFonts w:ascii="Times New Roman" w:hAnsi="Times New Roman" w:cs="Times New Roman"/>
          <w:spacing w:val="-68"/>
          <w:sz w:val="20"/>
          <w:szCs w:val="20"/>
        </w:rPr>
        <w:t xml:space="preserve"> </w:t>
      </w:r>
      <w:r w:rsidRPr="00151FD7">
        <w:rPr>
          <w:rFonts w:ascii="Times New Roman" w:hAnsi="Times New Roman" w:cs="Times New Roman"/>
          <w:spacing w:val="-68"/>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xml -</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формализованных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doc,</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docx,</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odt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текстовым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включающим формулы (за исключением документов, указанных в подпункте «в» настоящего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пункта);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xls,</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xlsx,</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ods</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содержащих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расчеты;</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г) pdf, jpg, jpeg - для документов с текстовым содержанием, в том 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включающих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формулы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изображения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исключением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 указанных в подпункте "в" настоящего пункта), а также 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графическим содержанием. Допускается формирование электронного документа путем сканирования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непосредственно с оригинала документа (использование копий не допускается),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сохранением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ориентации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оригинала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разрешении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300 -</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500</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dpi</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(масштаб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1:1)</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следующих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режимов:</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«черно-белый» (при отсутствии в документе графических изображений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цветного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текста);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«оттенки серого» (при наличии в документе графических изображений,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отличных</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цветного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графического</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изображения);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«цветной» или «режим полной цветопередачи» (при наличии в документе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цветных графических</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изображений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либо цветного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текста);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сохранением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всех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аутентичных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признаков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подлинности,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именно: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подписи лица,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печати,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углового штампа бланка;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количество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файлов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соответствовать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количеству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каждый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которых</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содержит</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текстовую</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графическую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информацию.</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Электронные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должны</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обеспечивать:</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идентифицировать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количество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листов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структурированные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частям,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главам,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разделам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данные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закладки,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обеспечивающие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переходы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оглавлению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 (или)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содержащимся 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тексте рисункам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 таблицам.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подлежащие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представлению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форматах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xls,</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xlsx</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ods,</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формируются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виде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отдельного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документа.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Состав, последовательность и сроки выполнения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административных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процедур</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требования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порядку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их выполнения, в том числе особенности выполнения административных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процедур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Исчерпывающий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перечень</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административных процедур</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Предоставление муниципальной услуги включает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себя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следующие административные процедуры:</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проверка</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регистрация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получение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информационной системы «Единая система межведомственного 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взаимодействия»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(далее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СМЭВ); рассмотрение документов и сведений;</w:t>
      </w:r>
      <w:r w:rsidRPr="00151FD7">
        <w:rPr>
          <w:rFonts w:ascii="Times New Roman" w:hAnsi="Times New Roman" w:cs="Times New Roman"/>
          <w:spacing w:val="-67"/>
          <w:sz w:val="20"/>
          <w:szCs w:val="20"/>
        </w:rPr>
        <w:t xml:space="preserve"> </w:t>
      </w:r>
      <w:r w:rsidR="005B5BCC">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принятие</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решения;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выдача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результата;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внесение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реестр</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юридически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значимых записей.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Описание административных процедур представлено в Приложении №3 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настоящему</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Административному</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регламенту.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Перечень административных процедур (действий) 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 электронной</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форме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 xml:space="preserve">При предоставлении муниципальной услуги </w:t>
      </w:r>
      <w:r w:rsidRPr="00151FD7">
        <w:rPr>
          <w:rFonts w:ascii="Times New Roman" w:hAnsi="Times New Roman" w:cs="Times New Roman"/>
          <w:spacing w:val="-1"/>
          <w:sz w:val="20"/>
          <w:szCs w:val="20"/>
        </w:rPr>
        <w:t>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обеспечиваются: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 xml:space="preserve">получение информации о порядке и сроках </w:t>
      </w:r>
      <w:r w:rsidRPr="00151FD7">
        <w:rPr>
          <w:rFonts w:ascii="Times New Roman" w:hAnsi="Times New Roman" w:cs="Times New Roman"/>
          <w:spacing w:val="-1"/>
          <w:sz w:val="20"/>
          <w:szCs w:val="20"/>
        </w:rPr>
        <w:t xml:space="preserve">предоставления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формирование</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прием и регистрация Уполномоченным органом заявления и иных</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документов, необходимых для предоставления 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получение результата предоставления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получение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ходе</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рассмотрения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осуществление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оценки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досудебное (внесудебное) обжалование решений и действий (бездействия)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 органа, предоставляющего</w:t>
      </w:r>
      <w:r w:rsidRPr="00151FD7">
        <w:rPr>
          <w:rFonts w:ascii="Times New Roman" w:hAnsi="Times New Roman" w:cs="Times New Roman"/>
          <w:spacing w:val="-68"/>
          <w:sz w:val="20"/>
          <w:szCs w:val="20"/>
        </w:rPr>
        <w:t xml:space="preserve"> </w:t>
      </w:r>
      <w:r w:rsidRPr="00151FD7">
        <w:rPr>
          <w:rFonts w:ascii="Times New Roman" w:hAnsi="Times New Roman" w:cs="Times New Roman"/>
          <w:sz w:val="20"/>
          <w:szCs w:val="20"/>
        </w:rPr>
        <w:t>муниципальную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услугу,</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либо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муниципального</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служащего. Порядок осуществления административных процедур (действий) в электронной форме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Формирование</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Формирование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дополнительной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подачи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 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какой-либо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иной форме.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Форматно-логическая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проверка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сформированного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Заявителем каждого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 заявления. При выявлении некорректно заполненного поля 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уведомляется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характере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выявленной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ошибки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устранения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сообщения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непосредственно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 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формировании</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4"/>
          <w:sz w:val="20"/>
          <w:szCs w:val="20"/>
        </w:rPr>
        <w:t xml:space="preserve"> Заявителю </w:t>
      </w:r>
      <w:r w:rsidRPr="00151FD7">
        <w:rPr>
          <w:rFonts w:ascii="Times New Roman" w:hAnsi="Times New Roman" w:cs="Times New Roman"/>
          <w:sz w:val="20"/>
          <w:szCs w:val="20"/>
        </w:rPr>
        <w:t>обеспечивается: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а) возможность копирования и сохранения заявления и иных 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пунктах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2.8.</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регламента,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 xml:space="preserve">б) возможность печати на бумажном носителе копии электронной </w:t>
      </w:r>
      <w:r w:rsidRPr="00151FD7">
        <w:rPr>
          <w:rFonts w:ascii="Times New Roman" w:hAnsi="Times New Roman" w:cs="Times New Roman"/>
          <w:sz w:val="20"/>
          <w:szCs w:val="20"/>
        </w:rPr>
        <w:lastRenderedPageBreak/>
        <w:t>формы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 сохранение ранее введенных в электронную форму заявления значений 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любой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момент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желанию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пользователя,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возникновении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ошибок ввода и возврате для повторного ввода значений в электронную форму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заполнение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начала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ввода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Заявителем 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ЕСИА,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опубликованных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части,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касающейся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сведений,</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 xml:space="preserve"> отсутствующих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ЕСИА;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 возможность вернуться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 любой из этапов заполнения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формы заявления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без</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потери</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ранее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введенной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доступа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ранее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поданным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заявлениям в течение не менее одного года, а также частично сформированных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течение не менее 3 месяцев.</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Сформированное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подписанное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необходимые</w:t>
      </w:r>
      <w:r w:rsidRPr="00151FD7">
        <w:rPr>
          <w:rFonts w:ascii="Times New Roman" w:hAnsi="Times New Roman" w:cs="Times New Roman"/>
          <w:spacing w:val="30"/>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27"/>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35"/>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35"/>
          <w:sz w:val="20"/>
          <w:szCs w:val="20"/>
        </w:rPr>
        <w:t xml:space="preserve"> </w:t>
      </w:r>
      <w:r w:rsidRPr="00151FD7">
        <w:rPr>
          <w:rFonts w:ascii="Times New Roman" w:hAnsi="Times New Roman" w:cs="Times New Roman"/>
          <w:sz w:val="20"/>
          <w:szCs w:val="20"/>
        </w:rPr>
        <w:t>услуги, направляются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ЕПГУ.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Уполномоченный орган обеспечивает в срок не позднее 1 рабочего дня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с момента подачи заявления на ЕПГУ, а в случае его поступления в нерабочий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праздничный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день,</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следующий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ним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первый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рабочий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день:</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а) прием документов, необходимых для 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и направление Заявителю электронного сообщения 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поступлении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регистрацию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уведомления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регистрации заявления либо об отказе в приеме документов, необходимых 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Электронное заявление становится доступным для должностного лица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регистрацию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(далее – ответственное должностное лицо), в государственной информационной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системе,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используемой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(далее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ГИС).</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Ответственное</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должностное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лицо:</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проверяет</w:t>
      </w:r>
      <w:r w:rsidRPr="00151FD7">
        <w:rPr>
          <w:rFonts w:ascii="Times New Roman" w:hAnsi="Times New Roman" w:cs="Times New Roman"/>
          <w:spacing w:val="54"/>
          <w:sz w:val="20"/>
          <w:szCs w:val="20"/>
        </w:rPr>
        <w:t xml:space="preserve"> </w:t>
      </w:r>
      <w:r w:rsidRPr="00151FD7">
        <w:rPr>
          <w:rFonts w:ascii="Times New Roman" w:hAnsi="Times New Roman" w:cs="Times New Roman"/>
          <w:sz w:val="20"/>
          <w:szCs w:val="20"/>
        </w:rPr>
        <w:t>наличие</w:t>
      </w:r>
      <w:r w:rsidRPr="00151FD7">
        <w:rPr>
          <w:rFonts w:ascii="Times New Roman" w:hAnsi="Times New Roman" w:cs="Times New Roman"/>
          <w:spacing w:val="54"/>
          <w:sz w:val="20"/>
          <w:szCs w:val="20"/>
        </w:rPr>
        <w:t xml:space="preserve"> </w:t>
      </w:r>
      <w:r w:rsidRPr="00151FD7">
        <w:rPr>
          <w:rFonts w:ascii="Times New Roman" w:hAnsi="Times New Roman" w:cs="Times New Roman"/>
          <w:sz w:val="20"/>
          <w:szCs w:val="20"/>
        </w:rPr>
        <w:t>электронных</w:t>
      </w:r>
      <w:r w:rsidRPr="00151FD7">
        <w:rPr>
          <w:rFonts w:ascii="Times New Roman" w:hAnsi="Times New Roman" w:cs="Times New Roman"/>
          <w:spacing w:val="57"/>
          <w:sz w:val="20"/>
          <w:szCs w:val="20"/>
        </w:rPr>
        <w:t xml:space="preserve"> </w:t>
      </w:r>
      <w:r w:rsidRPr="00151FD7">
        <w:rPr>
          <w:rFonts w:ascii="Times New Roman" w:hAnsi="Times New Roman" w:cs="Times New Roman"/>
          <w:sz w:val="20"/>
          <w:szCs w:val="20"/>
        </w:rPr>
        <w:t>заявлений,</w:t>
      </w:r>
      <w:r w:rsidRPr="00151FD7">
        <w:rPr>
          <w:rFonts w:ascii="Times New Roman" w:hAnsi="Times New Roman" w:cs="Times New Roman"/>
          <w:spacing w:val="56"/>
          <w:sz w:val="20"/>
          <w:szCs w:val="20"/>
        </w:rPr>
        <w:t xml:space="preserve"> </w:t>
      </w:r>
      <w:r w:rsidRPr="00151FD7">
        <w:rPr>
          <w:rFonts w:ascii="Times New Roman" w:hAnsi="Times New Roman" w:cs="Times New Roman"/>
          <w:sz w:val="20"/>
          <w:szCs w:val="20"/>
        </w:rPr>
        <w:t>поступивших</w:t>
      </w:r>
      <w:r w:rsidRPr="00151FD7">
        <w:rPr>
          <w:rFonts w:ascii="Times New Roman" w:hAnsi="Times New Roman" w:cs="Times New Roman"/>
          <w:spacing w:val="57"/>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57"/>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56"/>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периодом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не реже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2</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день;</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рассматривает</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поступившие</w:t>
      </w:r>
      <w:r w:rsidRPr="00151FD7">
        <w:rPr>
          <w:rFonts w:ascii="Times New Roman" w:hAnsi="Times New Roman" w:cs="Times New Roman"/>
          <w:spacing w:val="10"/>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9"/>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0"/>
          <w:sz w:val="20"/>
          <w:szCs w:val="20"/>
        </w:rPr>
        <w:t xml:space="preserve"> </w:t>
      </w:r>
      <w:r w:rsidRPr="00151FD7">
        <w:rPr>
          <w:rFonts w:ascii="Times New Roman" w:hAnsi="Times New Roman" w:cs="Times New Roman"/>
          <w:sz w:val="20"/>
          <w:szCs w:val="20"/>
        </w:rPr>
        <w:t>приложенные</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образы</w:t>
      </w:r>
      <w:r w:rsidRPr="00151FD7">
        <w:rPr>
          <w:rFonts w:ascii="Times New Roman" w:hAnsi="Times New Roman" w:cs="Times New Roman"/>
          <w:spacing w:val="1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(документы);</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производит действия в соответствии с пунктом 3.4. настоящего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административного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30"/>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96"/>
          <w:sz w:val="20"/>
          <w:szCs w:val="20"/>
        </w:rPr>
        <w:t xml:space="preserve"> </w:t>
      </w:r>
      <w:r w:rsidRPr="00151FD7">
        <w:rPr>
          <w:rFonts w:ascii="Times New Roman" w:hAnsi="Times New Roman" w:cs="Times New Roman"/>
          <w:sz w:val="20"/>
          <w:szCs w:val="20"/>
        </w:rPr>
        <w:t>качестве</w:t>
      </w:r>
      <w:r w:rsidRPr="00151FD7">
        <w:rPr>
          <w:rFonts w:ascii="Times New Roman" w:hAnsi="Times New Roman" w:cs="Times New Roman"/>
          <w:spacing w:val="97"/>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100"/>
          <w:sz w:val="20"/>
          <w:szCs w:val="20"/>
        </w:rPr>
        <w:t xml:space="preserve"> </w:t>
      </w:r>
      <w:r w:rsidRPr="00151FD7">
        <w:rPr>
          <w:rFonts w:ascii="Times New Roman" w:hAnsi="Times New Roman" w:cs="Times New Roman"/>
          <w:sz w:val="20"/>
          <w:szCs w:val="20"/>
        </w:rPr>
        <w:t>предоставления муниципальной услуги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обеспечивается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документа: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подписанного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усиленной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квалифицированной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подписью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 Уполномоченного органа, направленного Заявителю в личный кабинет 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 виде бумажного документа, подтверждающего содержание 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который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центре. Получение информации о ходе рассмотрения заявления и о результате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производится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кабинете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условии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авторизации.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просматривать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статус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дальнейших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кабинете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собственной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инициативе,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любое время.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направляется: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а) уведомление о приеме и регистрации заявления и иных 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содержащее сведения о факте приема заявления и документов, необходимых 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 услуги, и начале процедуры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 услуги, а также сведения 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дате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времени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окончания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мотивированный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отказ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б) уведомление о результатах рассмотрения документов, необходимых 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муниципальной услуги, содержащее сведения о принятии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положительного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получить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мотивированный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отказ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Оценка</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Оценка качества предоставления муниципальной услуги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осуществляется в соответствии с Правилами оценки гражданами эффективности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деятельности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территориальных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исполнительной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власти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учетом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 ими государственных услуг, а также применения результатов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оценки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основания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принятия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досрочном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прекращении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соответствующими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своих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обязанностей,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утвержденными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постановлением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Правительства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Российской Федерации от 12.12.2012 № 1284 «Об оценке гражданами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эффективности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деятельности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территориальных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федеральных органов исполнительной власти (их структурных подразделений) 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территориальных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внебюджетных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фондов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региональных отделений) с учетом качества предоставления государственных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учетом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организации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применении результатов указанной оценки как основания для принятия решений</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досрочном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прекращении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исполнения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соответствующими</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руководителями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своих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обязанностей».</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возможность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жалобы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 Уполномоченного органа либо муниципального служащего в 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статьей 11.2</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закона №</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210-ФЗ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 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установленном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постановлением</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Правительства</w:t>
      </w:r>
      <w:r w:rsidRPr="00151FD7">
        <w:rPr>
          <w:rFonts w:ascii="Times New Roman" w:hAnsi="Times New Roman" w:cs="Times New Roman"/>
          <w:spacing w:val="38"/>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39"/>
          <w:sz w:val="20"/>
          <w:szCs w:val="20"/>
        </w:rPr>
        <w:t xml:space="preserve"> </w:t>
      </w:r>
      <w:r w:rsidRPr="00151FD7">
        <w:rPr>
          <w:rFonts w:ascii="Times New Roman" w:hAnsi="Times New Roman" w:cs="Times New Roman"/>
          <w:sz w:val="20"/>
          <w:szCs w:val="20"/>
        </w:rPr>
        <w:t>Федерации</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от</w:t>
      </w:r>
      <w:r w:rsidRPr="00151FD7">
        <w:rPr>
          <w:rFonts w:ascii="Times New Roman" w:hAnsi="Times New Roman" w:cs="Times New Roman"/>
          <w:spacing w:val="36"/>
          <w:sz w:val="20"/>
          <w:szCs w:val="20"/>
        </w:rPr>
        <w:t xml:space="preserve"> </w:t>
      </w:r>
      <w:r w:rsidRPr="00151FD7">
        <w:rPr>
          <w:rFonts w:ascii="Times New Roman" w:hAnsi="Times New Roman" w:cs="Times New Roman"/>
          <w:sz w:val="20"/>
          <w:szCs w:val="20"/>
        </w:rPr>
        <w:t>20.11.2012</w:t>
      </w:r>
      <w:r w:rsidRPr="00151FD7">
        <w:rPr>
          <w:rFonts w:ascii="Times New Roman" w:hAnsi="Times New Roman" w:cs="Times New Roman"/>
          <w:spacing w:val="39"/>
          <w:sz w:val="20"/>
          <w:szCs w:val="20"/>
        </w:rPr>
        <w:t xml:space="preserve"> </w:t>
      </w:r>
      <w:r w:rsidRPr="00151FD7">
        <w:rPr>
          <w:rFonts w:ascii="Times New Roman" w:hAnsi="Times New Roman" w:cs="Times New Roman"/>
          <w:sz w:val="20"/>
          <w:szCs w:val="20"/>
        </w:rPr>
        <w:t>№ 1198</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системе,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обеспечивающей процесс досудебного (внесудебного) обжалования решений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 (бездействия), совершенных при предоставлении государственных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 услуг.</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Порядок исправления допущенных опечаток и ошибок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выданных</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результате</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предоставления муниципальной услуги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документах</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случае</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выявления</w:t>
      </w:r>
      <w:r w:rsidRPr="00151FD7">
        <w:rPr>
          <w:rFonts w:ascii="Times New Roman" w:hAnsi="Times New Roman" w:cs="Times New Roman"/>
          <w:spacing w:val="17"/>
          <w:sz w:val="20"/>
          <w:szCs w:val="20"/>
        </w:rPr>
        <w:t xml:space="preserve"> </w:t>
      </w:r>
      <w:r w:rsidRPr="00151FD7">
        <w:rPr>
          <w:rFonts w:ascii="Times New Roman" w:hAnsi="Times New Roman" w:cs="Times New Roman"/>
          <w:sz w:val="20"/>
          <w:szCs w:val="20"/>
        </w:rPr>
        <w:t>опечаток</w:t>
      </w:r>
      <w:r w:rsidRPr="00151FD7">
        <w:rPr>
          <w:rFonts w:ascii="Times New Roman" w:hAnsi="Times New Roman" w:cs="Times New Roman"/>
          <w:spacing w:val="16"/>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ошибок</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вправе</w:t>
      </w:r>
      <w:r w:rsidRPr="00151FD7">
        <w:rPr>
          <w:rFonts w:ascii="Times New Roman" w:hAnsi="Times New Roman" w:cs="Times New Roman"/>
          <w:spacing w:val="16"/>
          <w:sz w:val="20"/>
          <w:szCs w:val="20"/>
        </w:rPr>
        <w:t xml:space="preserve"> </w:t>
      </w:r>
      <w:r w:rsidRPr="00151FD7">
        <w:rPr>
          <w:rFonts w:ascii="Times New Roman" w:hAnsi="Times New Roman" w:cs="Times New Roman"/>
          <w:sz w:val="20"/>
          <w:szCs w:val="20"/>
        </w:rPr>
        <w:t>обратиться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7"/>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16"/>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6"/>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заявлением</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приложением</w:t>
      </w:r>
      <w:r w:rsidRPr="00151FD7">
        <w:rPr>
          <w:rFonts w:ascii="Times New Roman" w:hAnsi="Times New Roman" w:cs="Times New Roman"/>
          <w:spacing w:val="16"/>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7"/>
          <w:sz w:val="20"/>
          <w:szCs w:val="20"/>
        </w:rPr>
        <w:t xml:space="preserve"> </w:t>
      </w:r>
      <w:r w:rsidRPr="00151FD7">
        <w:rPr>
          <w:rFonts w:ascii="Times New Roman" w:hAnsi="Times New Roman" w:cs="Times New Roman"/>
          <w:sz w:val="20"/>
          <w:szCs w:val="20"/>
        </w:rPr>
        <w:t>указанных 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пункте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2.8.</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Административного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Основания отказа в приеме заявления об исправлении опечаток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ошибок</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указаны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пункте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2.11.</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настоящего административного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Исправление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допущенных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опечаток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ошибок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услуги документах</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осуществляется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следующем порядке:</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обнаружении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опечаток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ошибок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обращается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необходимости исправления опечаток и ошибок, в котором содержится указание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описание (согласно форме – Приложение № 8).</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подпункте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3.12.1</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пункта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3.12.</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рассматривает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необходимость внесения соответствующих изменений в документы, являющиеся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результатом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устранение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опечаток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ошибок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являющихся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результатом</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Срок устранения опечаток и ошибок не должен превышать 3 (трех)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рабочих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дней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регистрации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подпункте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3.12.1.</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пункта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3.12.</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подраздела.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3.13. Исчерпывающий перечень оснований для отказа в исправлении допущенных опечаток и ошибок в результате предоставления муниципальной услуги документах:</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б) отсутствие факта допущения опечаток и ошибок.</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3.14. Порядок выдачи дубликата результата предоставления 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 xml:space="preserve">Заявитель вправе обратиться в Уполномоченный орган с заявлением о </w:t>
      </w:r>
      <w:r w:rsidRPr="00151FD7">
        <w:rPr>
          <w:rFonts w:ascii="Times New Roman" w:hAnsi="Times New Roman" w:cs="Times New Roman"/>
          <w:sz w:val="20"/>
          <w:szCs w:val="20"/>
        </w:rPr>
        <w:lastRenderedPageBreak/>
        <w:t>выдаче дубликата результата предоставления муниципальной услуги (далее – заявление о выдаче дубликата) по форме согласно Приложению № 9 к настоящему административному регламенту.</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 случае отсутствия оснований для отказа в выдаче дубликата Уполномоченный орган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Дубликат, либо решение об отказе в выдаче дубликата по форме (согласно приложению № 11) к настоящему административному регламенту направляется Заявителю в порядке, установленном пунктом 3.6. настоящего Административного регламента, способом, указанным Заявителем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 заявлении о выдаче дубликата, в течение пяти рабочих дней с даты поступления заявления о выдаче дубликата.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3.15.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3.16. Порядок оставления заявления о предоставлении муниципальной услуги «Предоставление сведений о ранее приватизированном имуществе» без рассмотрения.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Заявитель вправе обратиться в Уполномоченный орган с заявлением об оставлении заявления о предоставлении муниципальной услуги «Предоставление сведений о ранее приватизированном имуществе» без рассмотрения по форме (согласно Приложению № 10)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На основании поступившего заявления об оставлении заявления о предоставлении муниципальной услуги «Предоставление сведений о ранее приватизированном имуществе» без рассмотрения Уполномоченный орган принимает решение об оставлении заявления о предоставлении муниципальной услуги «Предоставление сведений о ранее приватизированном имуществе» без рассмотрения.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Уведомление об оставлении заявления о предоставлении муниципальной услуги «Предоставление сведений о ранее приватизированном имуществе» 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административным регламентом, способом, указанным Заявителем</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 заявлении об оставлении заявления о предоставлении муниципальной услуги «Предоставление сведений о ранее приватизированном имуществе» без рассмотрения, не позднее рабочего дня, следующего за днем поступления такого заявления.</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Оставление заявления о предоставлении муниципальной услуги «Предоставление сведений о ранее приватизированном имуществе» без рассмотрения не препятствует повторному обращению Заявителя в Уполномоченный орган за предоставлением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lang w:val="en-US"/>
        </w:rPr>
        <w:t>IV</w:t>
      </w:r>
      <w:r w:rsidRPr="00151FD7">
        <w:rPr>
          <w:rFonts w:ascii="Times New Roman" w:hAnsi="Times New Roman" w:cs="Times New Roman"/>
          <w:sz w:val="20"/>
          <w:szCs w:val="20"/>
        </w:rPr>
        <w:t>. Формы контроля за исполнением Административного регламента.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Порядок</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осуществления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текущего контроля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 соблюдением</w:t>
      </w:r>
      <w:r w:rsidR="005B5BCC">
        <w:rPr>
          <w:rFonts w:ascii="Times New Roman" w:hAnsi="Times New Roman" w:cs="Times New Roman"/>
          <w:sz w:val="20"/>
          <w:szCs w:val="20"/>
        </w:rPr>
        <w:t xml:space="preserve"> </w:t>
      </w:r>
      <w:r w:rsidRPr="00151FD7">
        <w:rPr>
          <w:rFonts w:ascii="Times New Roman" w:hAnsi="Times New Roman" w:cs="Times New Roman"/>
          <w:b/>
          <w:sz w:val="20"/>
          <w:szCs w:val="20"/>
        </w:rPr>
        <w:t xml:space="preserve">и исполнением ответственными должностными лицами положений </w:t>
      </w:r>
      <w:r w:rsidRPr="00151FD7">
        <w:rPr>
          <w:rFonts w:ascii="Times New Roman" w:hAnsi="Times New Roman" w:cs="Times New Roman"/>
          <w:b/>
          <w:spacing w:val="-67"/>
          <w:sz w:val="20"/>
          <w:szCs w:val="20"/>
        </w:rPr>
        <w:t xml:space="preserve"> </w:t>
      </w:r>
      <w:r w:rsidRPr="00151FD7">
        <w:rPr>
          <w:rFonts w:ascii="Times New Roman" w:hAnsi="Times New Roman" w:cs="Times New Roman"/>
          <w:b/>
          <w:sz w:val="20"/>
          <w:szCs w:val="20"/>
        </w:rPr>
        <w:t>регламента и иных нормативных правовых актов,</w:t>
      </w:r>
      <w:r w:rsidRPr="00151FD7">
        <w:rPr>
          <w:rFonts w:ascii="Times New Roman" w:hAnsi="Times New Roman" w:cs="Times New Roman"/>
          <w:b/>
          <w:spacing w:val="1"/>
          <w:sz w:val="20"/>
          <w:szCs w:val="20"/>
        </w:rPr>
        <w:t xml:space="preserve"> </w:t>
      </w:r>
      <w:r w:rsidRPr="00151FD7">
        <w:rPr>
          <w:rFonts w:ascii="Times New Roman" w:hAnsi="Times New Roman" w:cs="Times New Roman"/>
          <w:b/>
          <w:sz w:val="20"/>
          <w:szCs w:val="20"/>
        </w:rPr>
        <w:t>устанавливающих требования к предоставлению муниципальной</w:t>
      </w:r>
      <w:r w:rsidRPr="00151FD7">
        <w:rPr>
          <w:rFonts w:ascii="Times New Roman" w:hAnsi="Times New Roman" w:cs="Times New Roman"/>
          <w:b/>
          <w:spacing w:val="-4"/>
          <w:sz w:val="20"/>
          <w:szCs w:val="20"/>
        </w:rPr>
        <w:t xml:space="preserve"> </w:t>
      </w:r>
      <w:r w:rsidRPr="00151FD7">
        <w:rPr>
          <w:rFonts w:ascii="Times New Roman" w:hAnsi="Times New Roman" w:cs="Times New Roman"/>
          <w:b/>
          <w:sz w:val="20"/>
          <w:szCs w:val="20"/>
        </w:rPr>
        <w:t>услуги,</w:t>
      </w:r>
      <w:r w:rsidRPr="00151FD7">
        <w:rPr>
          <w:rFonts w:ascii="Times New Roman" w:hAnsi="Times New Roman" w:cs="Times New Roman"/>
          <w:b/>
          <w:spacing w:val="-4"/>
          <w:sz w:val="20"/>
          <w:szCs w:val="20"/>
        </w:rPr>
        <w:t xml:space="preserve"> </w:t>
      </w:r>
      <w:r w:rsidRPr="00151FD7">
        <w:rPr>
          <w:rFonts w:ascii="Times New Roman" w:hAnsi="Times New Roman" w:cs="Times New Roman"/>
          <w:b/>
          <w:sz w:val="20"/>
          <w:szCs w:val="20"/>
        </w:rPr>
        <w:t>а также принятием</w:t>
      </w:r>
      <w:r w:rsidRPr="00151FD7">
        <w:rPr>
          <w:rFonts w:ascii="Times New Roman" w:hAnsi="Times New Roman" w:cs="Times New Roman"/>
          <w:b/>
          <w:spacing w:val="-1"/>
          <w:sz w:val="20"/>
          <w:szCs w:val="20"/>
        </w:rPr>
        <w:t xml:space="preserve"> </w:t>
      </w:r>
      <w:r w:rsidRPr="00151FD7">
        <w:rPr>
          <w:rFonts w:ascii="Times New Roman" w:hAnsi="Times New Roman" w:cs="Times New Roman"/>
          <w:b/>
          <w:sz w:val="20"/>
          <w:szCs w:val="20"/>
        </w:rPr>
        <w:t>ими решений</w:t>
      </w:r>
      <w:r w:rsidR="005B5BCC">
        <w:rPr>
          <w:rFonts w:ascii="Times New Roman" w:hAnsi="Times New Roman" w:cs="Times New Roman"/>
          <w:b/>
          <w:sz w:val="20"/>
          <w:szCs w:val="20"/>
        </w:rPr>
        <w:t xml:space="preserve"> </w:t>
      </w:r>
      <w:r w:rsidRPr="00151FD7">
        <w:rPr>
          <w:rFonts w:ascii="Times New Roman" w:hAnsi="Times New Roman" w:cs="Times New Roman"/>
          <w:sz w:val="20"/>
          <w:szCs w:val="20"/>
        </w:rPr>
        <w:t>Текущий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контроль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соблюдением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исполнением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настоящего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Административного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регламента,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актов,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устанавливающих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требования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 на постоянной основе должностными лицами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контроля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за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предоставлением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текущего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контроля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используются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служебной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корреспонденции,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специалистов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 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 органа.</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Текущий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контроль</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путем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проведения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проверок:</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решений</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45"/>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48"/>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47"/>
          <w:sz w:val="20"/>
          <w:szCs w:val="20"/>
        </w:rPr>
        <w:t xml:space="preserve"> </w:t>
      </w:r>
      <w:r w:rsidRPr="00151FD7">
        <w:rPr>
          <w:rFonts w:ascii="Times New Roman" w:hAnsi="Times New Roman" w:cs="Times New Roman"/>
          <w:sz w:val="20"/>
          <w:szCs w:val="20"/>
        </w:rPr>
        <w:t>отказе</w:t>
      </w:r>
      <w:r w:rsidRPr="00151FD7">
        <w:rPr>
          <w:rFonts w:ascii="Times New Roman" w:hAnsi="Times New Roman" w:cs="Times New Roman"/>
          <w:spacing w:val="44"/>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46"/>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53"/>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выявления</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устранения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нарушений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прав граждан;</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рассмотрения,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принятия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подготовки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граждан, содержащие жалобы на решения, действия (бездействие) 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5B5BCC">
        <w:rPr>
          <w:rFonts w:ascii="Times New Roman" w:hAnsi="Times New Roman" w:cs="Times New Roman"/>
          <w:sz w:val="20"/>
          <w:szCs w:val="20"/>
        </w:rPr>
        <w:t xml:space="preserve"> </w:t>
      </w:r>
      <w:r w:rsidRPr="00151FD7">
        <w:rPr>
          <w:rFonts w:ascii="Times New Roman" w:hAnsi="Times New Roman" w:cs="Times New Roman"/>
          <w:b/>
          <w:sz w:val="20"/>
          <w:szCs w:val="20"/>
        </w:rPr>
        <w:t>и</w:t>
      </w:r>
      <w:r w:rsidRPr="00151FD7">
        <w:rPr>
          <w:rFonts w:ascii="Times New Roman" w:hAnsi="Times New Roman" w:cs="Times New Roman"/>
          <w:b/>
          <w:spacing w:val="-5"/>
          <w:sz w:val="20"/>
          <w:szCs w:val="20"/>
        </w:rPr>
        <w:t xml:space="preserve"> </w:t>
      </w:r>
      <w:r w:rsidRPr="00151FD7">
        <w:rPr>
          <w:rFonts w:ascii="Times New Roman" w:hAnsi="Times New Roman" w:cs="Times New Roman"/>
          <w:b/>
          <w:sz w:val="20"/>
          <w:szCs w:val="20"/>
        </w:rPr>
        <w:t>качеством</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предоставления</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муниципальной</w:t>
      </w:r>
      <w:r w:rsidRPr="00151FD7">
        <w:rPr>
          <w:rFonts w:ascii="Times New Roman" w:hAnsi="Times New Roman" w:cs="Times New Roman"/>
          <w:b/>
          <w:spacing w:val="-4"/>
          <w:sz w:val="20"/>
          <w:szCs w:val="20"/>
        </w:rPr>
        <w:t xml:space="preserve"> </w:t>
      </w:r>
      <w:r w:rsidRPr="00151FD7">
        <w:rPr>
          <w:rFonts w:ascii="Times New Roman" w:hAnsi="Times New Roman" w:cs="Times New Roman"/>
          <w:b/>
          <w:sz w:val="20"/>
          <w:szCs w:val="20"/>
        </w:rPr>
        <w:t>услуги</w:t>
      </w:r>
      <w:r w:rsidR="005B5BCC">
        <w:rPr>
          <w:rFonts w:ascii="Times New Roman" w:hAnsi="Times New Roman" w:cs="Times New Roman"/>
          <w:b/>
          <w:sz w:val="20"/>
          <w:szCs w:val="20"/>
        </w:rPr>
        <w:t xml:space="preserve"> </w:t>
      </w:r>
      <w:r w:rsidRPr="00151FD7">
        <w:rPr>
          <w:rFonts w:ascii="Times New Roman" w:hAnsi="Times New Roman" w:cs="Times New Roman"/>
          <w:sz w:val="20"/>
          <w:szCs w:val="20"/>
        </w:rPr>
        <w:t>Контроль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полнотой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включает в себя проведение плановых и внеплановых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проверок.</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Плановые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проверки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основании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годовых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планов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утверждаемых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плановой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проверке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контролю</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подлежат:</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соблюдение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сроков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5B5BCC">
        <w:rPr>
          <w:rFonts w:ascii="Times New Roman" w:hAnsi="Times New Roman" w:cs="Times New Roman"/>
          <w:sz w:val="20"/>
          <w:szCs w:val="20"/>
        </w:rPr>
        <w:t xml:space="preserve"> </w:t>
      </w:r>
      <w:r w:rsidRPr="00151FD7">
        <w:rPr>
          <w:rFonts w:ascii="Times New Roman" w:hAnsi="Times New Roman" w:cs="Times New Roman"/>
          <w:sz w:val="20"/>
          <w:szCs w:val="20"/>
        </w:rPr>
        <w:t>соблюдение положений настоящего Административного регламента;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правильность</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обоснованность</w:t>
      </w:r>
      <w:r w:rsidRPr="00151FD7">
        <w:rPr>
          <w:rFonts w:ascii="Times New Roman" w:hAnsi="Times New Roman" w:cs="Times New Roman"/>
          <w:spacing w:val="19"/>
          <w:sz w:val="20"/>
          <w:szCs w:val="20"/>
        </w:rPr>
        <w:t xml:space="preserve"> </w:t>
      </w:r>
      <w:r w:rsidRPr="00151FD7">
        <w:rPr>
          <w:rFonts w:ascii="Times New Roman" w:hAnsi="Times New Roman" w:cs="Times New Roman"/>
          <w:sz w:val="20"/>
          <w:szCs w:val="20"/>
        </w:rPr>
        <w:t>принятого</w:t>
      </w:r>
      <w:r w:rsidRPr="00151FD7">
        <w:rPr>
          <w:rFonts w:ascii="Times New Roman" w:hAnsi="Times New Roman" w:cs="Times New Roman"/>
          <w:spacing w:val="20"/>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18"/>
          <w:sz w:val="20"/>
          <w:szCs w:val="20"/>
        </w:rPr>
        <w:t xml:space="preserve"> </w:t>
      </w:r>
      <w:r w:rsidRPr="00151FD7">
        <w:rPr>
          <w:rFonts w:ascii="Times New Roman" w:hAnsi="Times New Roman" w:cs="Times New Roman"/>
          <w:sz w:val="20"/>
          <w:szCs w:val="20"/>
        </w:rPr>
        <w:t>отказе</w:t>
      </w:r>
      <w:r w:rsidRPr="00151FD7">
        <w:rPr>
          <w:rFonts w:ascii="Times New Roman" w:hAnsi="Times New Roman" w:cs="Times New Roman"/>
          <w:spacing w:val="17"/>
          <w:sz w:val="20"/>
          <w:szCs w:val="20"/>
        </w:rPr>
        <w:t xml:space="preserve"> </w:t>
      </w:r>
      <w:r w:rsidRPr="00151FD7">
        <w:rPr>
          <w:rFonts w:ascii="Times New Roman" w:hAnsi="Times New Roman" w:cs="Times New Roman"/>
          <w:sz w:val="20"/>
          <w:szCs w:val="20"/>
        </w:rPr>
        <w:t>в предоставлении</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услуги.</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Основанием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проведения</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внеплановых</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проверок</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являются:</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получение от государственных органов, органов местного самоуправления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предполагаемых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выявленных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нарушениях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правовых актов Российской Федерации, нормативных правовых актов</w:t>
      </w:r>
      <w:r w:rsidRPr="00151FD7">
        <w:rPr>
          <w:rFonts w:ascii="Times New Roman" w:hAnsi="Times New Roman" w:cs="Times New Roman"/>
          <w:i/>
          <w:sz w:val="20"/>
          <w:szCs w:val="20"/>
        </w:rPr>
        <w:t xml:space="preserve"> </w:t>
      </w:r>
      <w:r w:rsidRPr="00151FD7">
        <w:rPr>
          <w:rFonts w:ascii="Times New Roman" w:hAnsi="Times New Roman" w:cs="Times New Roman"/>
          <w:sz w:val="20"/>
          <w:szCs w:val="20"/>
        </w:rPr>
        <w:t>и нормативных правовых</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актов Завитинского муниципального округа;</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обращения граждан и юридических лиц на нарушения законодательства,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числе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 xml:space="preserve">Ответственность должностных лиц за решения и действия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 xml:space="preserve">(бездействие), принимаемые (осуществляемые) ими в ходе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7"/>
          <w:sz w:val="20"/>
          <w:szCs w:val="20"/>
        </w:rPr>
        <w:t xml:space="preserve"> </w:t>
      </w:r>
      <w:r w:rsidRPr="00151FD7">
        <w:rPr>
          <w:rFonts w:ascii="Times New Roman" w:hAnsi="Times New Roman" w:cs="Times New Roman"/>
          <w:sz w:val="20"/>
          <w:szCs w:val="20"/>
        </w:rPr>
        <w:t>услуги</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По результатам проведенных проверок в случае выявления нарушений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положений настоящего административного регламента, нормативных правовых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актов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Амурской области</w:t>
      </w:r>
      <w:r w:rsidRPr="00151FD7">
        <w:rPr>
          <w:rFonts w:ascii="Times New Roman" w:hAnsi="Times New Roman" w:cs="Times New Roman"/>
          <w:i/>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актов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самоуправления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Завитинского муниципального округа 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привлечение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виновных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ответственности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законодательством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Федерации.</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Персональная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ответственность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правильность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своевременность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принятия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отказе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закрепляется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инструкциях в</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требованиями законодательства.</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Требования к порядку и формам контроля за предоставлением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в том числе со стороны граждан, их объединений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организаций</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Граждане, их объединения и организации имеют право осуществлять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контроль за предоставлением муниципальной услуги путем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ходе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в том числе о сроках завершения административных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процедур (действий).</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Граждане,</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объединения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организации</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имеют</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право:</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направлять замечания и предложения по улучшению доступности 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услуги; вносить предложения о мерах по устранению нарушений </w:t>
      </w:r>
      <w:r w:rsidRPr="00151FD7">
        <w:rPr>
          <w:rFonts w:ascii="Times New Roman" w:hAnsi="Times New Roman" w:cs="Times New Roman"/>
          <w:spacing w:val="-1"/>
          <w:sz w:val="20"/>
          <w:szCs w:val="20"/>
        </w:rPr>
        <w:t>настоящего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административного</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регламента.</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Должностные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принимают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меры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прекращению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допущенных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нарушений,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устраняют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причины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условия,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способствующие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совершению</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нарушений.</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Информация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рассмотрения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замечаний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предложений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граждан,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объединений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организаций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доводится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сведения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направивших эти замечания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и предложения.</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Досудебный (внесудебный) порядок обжалования решений и действий</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(бездействия)</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предоставляющего муниципальную услугу,</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их</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лиц, муниципальных служащих</w:t>
      </w:r>
      <w:r w:rsidR="00E46890">
        <w:rPr>
          <w:rFonts w:ascii="Times New Roman" w:hAnsi="Times New Roman" w:cs="Times New Roman"/>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имеет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право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обжалование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служащих,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lastRenderedPageBreak/>
        <w:t>многофункционального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центра, а также работника многофункционального центра при 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в досудебном (внесудебном) 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(далее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жалоба).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Органы местного самоуправления, организации и уполномоченные на</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рассмотрение жалобы лица, которым может быть направлена жалоба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досудебном (внесудебном)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досудебном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(внесудебном)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(представитель)</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вправе обратиться с жалобой в письменной форме на бумажном носителе или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 Уполномоченный орган – на решение и (или) действия (бездействие)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Уполномоченного органа,</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руководителя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органа;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вышестоящий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руководителя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структурного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подразделения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 органа;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к руководителю многофункционального центра – на решения и 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(бездействие)</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работника многофункционального</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центра;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учредителю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(бездействие)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 Уполномоченном органе, многофункциональном центре, у учредителя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 центра определяются уполномоченные на рассмотрение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жалоб должностные</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лица.</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Способы информирования заявителей о порядке подачи и рассмотрения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жалобы, в том числе с использованием Единого портала государственных 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муниципальных услуг</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(функций)</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Информация о порядке подачи и рассмотрения жалобы размещается на</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информационных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стендах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местах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сайте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ЕПГУ,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предоставляется в устной форме по телефону и (или) на личном приеме либо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письменной форме почтовым отправлением по адресу, указанному Заявителем(представителем).</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Перечень нормативных правовых актов, регулирующих порядок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досудебного (внесудебного) обжалования действий (бездействия) и (или)</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решений, принятых (осуществленных) в ходе 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Порядок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досудебного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(внесудебного)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обжалования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решений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(бездействия)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предоставляющего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муниципальную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должностных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лиц</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регулируется:</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Федеральным</w:t>
      </w:r>
      <w:r w:rsidRPr="00151FD7">
        <w:rPr>
          <w:rFonts w:ascii="Times New Roman" w:hAnsi="Times New Roman" w:cs="Times New Roman"/>
          <w:spacing w:val="25"/>
          <w:sz w:val="20"/>
          <w:szCs w:val="20"/>
        </w:rPr>
        <w:t xml:space="preserve"> </w:t>
      </w:r>
      <w:r w:rsidRPr="00151FD7">
        <w:rPr>
          <w:rFonts w:ascii="Times New Roman" w:hAnsi="Times New Roman" w:cs="Times New Roman"/>
          <w:sz w:val="20"/>
          <w:szCs w:val="20"/>
        </w:rPr>
        <w:t>законом от 27.07.2010 № 210-ФЗ</w:t>
      </w:r>
      <w:r w:rsidRPr="00151FD7">
        <w:rPr>
          <w:rFonts w:ascii="Times New Roman" w:hAnsi="Times New Roman" w:cs="Times New Roman"/>
          <w:spacing w:val="25"/>
          <w:sz w:val="20"/>
          <w:szCs w:val="20"/>
        </w:rPr>
        <w:t xml:space="preserve"> </w:t>
      </w:r>
      <w:r w:rsidRPr="00151FD7">
        <w:rPr>
          <w:rFonts w:ascii="Times New Roman" w:hAnsi="Times New Roman" w:cs="Times New Roman"/>
          <w:sz w:val="20"/>
          <w:szCs w:val="20"/>
        </w:rPr>
        <w:t>«Об</w:t>
      </w:r>
      <w:r w:rsidRPr="00151FD7">
        <w:rPr>
          <w:rFonts w:ascii="Times New Roman" w:hAnsi="Times New Roman" w:cs="Times New Roman"/>
          <w:spacing w:val="21"/>
          <w:sz w:val="20"/>
          <w:szCs w:val="20"/>
        </w:rPr>
        <w:t xml:space="preserve"> </w:t>
      </w:r>
      <w:r w:rsidRPr="00151FD7">
        <w:rPr>
          <w:rFonts w:ascii="Times New Roman" w:hAnsi="Times New Roman" w:cs="Times New Roman"/>
          <w:sz w:val="20"/>
          <w:szCs w:val="20"/>
        </w:rPr>
        <w:t>организации</w:t>
      </w:r>
      <w:r w:rsidRPr="00151FD7">
        <w:rPr>
          <w:rFonts w:ascii="Times New Roman" w:hAnsi="Times New Roman" w:cs="Times New Roman"/>
          <w:spacing w:val="22"/>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25"/>
          <w:sz w:val="20"/>
          <w:szCs w:val="20"/>
        </w:rPr>
        <w:t xml:space="preserve"> </w:t>
      </w:r>
      <w:r w:rsidRPr="00151FD7">
        <w:rPr>
          <w:rFonts w:ascii="Times New Roman" w:hAnsi="Times New Roman" w:cs="Times New Roman"/>
          <w:sz w:val="20"/>
          <w:szCs w:val="20"/>
        </w:rPr>
        <w:t>государственных</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постановлением Правительства Российской Федерации от 20 ноября 2012</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года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1198</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системе,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обеспечивающей процесс досудебного (внесудебного) обжалования решений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действий (бездействия), совершенных при предоставлении государственных 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 услуг».</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Особенности выполнения административных процедур (действий) 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многофункциональных</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центрах</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5"/>
          <w:sz w:val="20"/>
          <w:szCs w:val="20"/>
        </w:rPr>
        <w:t xml:space="preserve"> </w:t>
      </w:r>
      <w:r w:rsidRPr="00151FD7">
        <w:rPr>
          <w:rFonts w:ascii="Times New Roman" w:hAnsi="Times New Roman" w:cs="Times New Roman"/>
          <w:b/>
          <w:sz w:val="20"/>
          <w:szCs w:val="20"/>
        </w:rPr>
        <w:t>муниципальных</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услуг</w:t>
      </w:r>
      <w:r w:rsidR="00441CCF">
        <w:rPr>
          <w:rFonts w:ascii="Times New Roman" w:hAnsi="Times New Roman" w:cs="Times New Roman"/>
          <w:b/>
          <w:sz w:val="20"/>
          <w:szCs w:val="20"/>
        </w:rPr>
        <w:t xml:space="preserve"> </w:t>
      </w:r>
      <w:r w:rsidRPr="00151FD7">
        <w:rPr>
          <w:rFonts w:ascii="Times New Roman" w:hAnsi="Times New Roman" w:cs="Times New Roman"/>
          <w:sz w:val="20"/>
          <w:szCs w:val="20"/>
        </w:rPr>
        <w:t>Исчерпывающий перечень административных процедур (действий) 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 муниципальной услуги, выполняемых многофункциональными центрами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6.1.</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осуществляет: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информирование Заявителей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 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в многофункциональном центре, по иным вопросам,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связанным с предоставлением муниципальной услуги, а также</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консультирование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многофункциональном</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центре;</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выдачу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 услуги, на бумажном носителе, подтверждающем содержание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направленных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результатам предоставления муниципальной услуги, а также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выдачу документов, включая составление на бумажном носителе и заверение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выписок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информационных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систем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предоставляющих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муниципальные услуги; иные</w:t>
      </w:r>
      <w:r w:rsidRPr="00151FD7">
        <w:rPr>
          <w:rFonts w:ascii="Times New Roman" w:hAnsi="Times New Roman" w:cs="Times New Roman"/>
          <w:spacing w:val="42"/>
          <w:sz w:val="20"/>
          <w:szCs w:val="20"/>
        </w:rPr>
        <w:t xml:space="preserve"> </w:t>
      </w:r>
      <w:r w:rsidRPr="00151FD7">
        <w:rPr>
          <w:rFonts w:ascii="Times New Roman" w:hAnsi="Times New Roman" w:cs="Times New Roman"/>
          <w:sz w:val="20"/>
          <w:szCs w:val="20"/>
        </w:rPr>
        <w:t>процедуры</w:t>
      </w:r>
      <w:r w:rsidRPr="00151FD7">
        <w:rPr>
          <w:rFonts w:ascii="Times New Roman" w:hAnsi="Times New Roman" w:cs="Times New Roman"/>
          <w:spacing w:val="42"/>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41"/>
          <w:sz w:val="20"/>
          <w:szCs w:val="20"/>
        </w:rPr>
        <w:t xml:space="preserve"> </w:t>
      </w:r>
      <w:r w:rsidRPr="00151FD7">
        <w:rPr>
          <w:rFonts w:ascii="Times New Roman" w:hAnsi="Times New Roman" w:cs="Times New Roman"/>
          <w:sz w:val="20"/>
          <w:szCs w:val="20"/>
        </w:rPr>
        <w:t>действия,</w:t>
      </w:r>
      <w:r w:rsidRPr="00151FD7">
        <w:rPr>
          <w:rFonts w:ascii="Times New Roman" w:hAnsi="Times New Roman" w:cs="Times New Roman"/>
          <w:spacing w:val="39"/>
          <w:sz w:val="20"/>
          <w:szCs w:val="20"/>
        </w:rPr>
        <w:t xml:space="preserve"> </w:t>
      </w:r>
      <w:r w:rsidRPr="00151FD7">
        <w:rPr>
          <w:rFonts w:ascii="Times New Roman" w:hAnsi="Times New Roman" w:cs="Times New Roman"/>
          <w:sz w:val="20"/>
          <w:szCs w:val="20"/>
        </w:rPr>
        <w:t>предусмотренные</w:t>
      </w:r>
      <w:r w:rsidRPr="00151FD7">
        <w:rPr>
          <w:rFonts w:ascii="Times New Roman" w:hAnsi="Times New Roman" w:cs="Times New Roman"/>
          <w:spacing w:val="43"/>
          <w:sz w:val="20"/>
          <w:szCs w:val="20"/>
        </w:rPr>
        <w:t xml:space="preserve"> </w:t>
      </w:r>
      <w:r w:rsidRPr="00151FD7">
        <w:rPr>
          <w:rFonts w:ascii="Times New Roman" w:hAnsi="Times New Roman" w:cs="Times New Roman"/>
          <w:sz w:val="20"/>
          <w:szCs w:val="20"/>
        </w:rPr>
        <w:t>Федеральным</w:t>
      </w:r>
      <w:r w:rsidRPr="00151FD7">
        <w:rPr>
          <w:rFonts w:ascii="Times New Roman" w:hAnsi="Times New Roman" w:cs="Times New Roman"/>
          <w:spacing w:val="41"/>
          <w:sz w:val="20"/>
          <w:szCs w:val="20"/>
        </w:rPr>
        <w:t xml:space="preserve"> </w:t>
      </w:r>
      <w:r w:rsidRPr="00151FD7">
        <w:rPr>
          <w:rFonts w:ascii="Times New Roman" w:hAnsi="Times New Roman" w:cs="Times New Roman"/>
          <w:sz w:val="20"/>
          <w:szCs w:val="20"/>
        </w:rPr>
        <w:t>законом</w:t>
      </w:r>
      <w:r w:rsidRPr="00151FD7">
        <w:rPr>
          <w:rFonts w:ascii="Times New Roman" w:hAnsi="Times New Roman" w:cs="Times New Roman"/>
          <w:spacing w:val="39"/>
          <w:sz w:val="20"/>
          <w:szCs w:val="20"/>
        </w:rPr>
        <w:t xml:space="preserve"> </w:t>
      </w:r>
      <w:r w:rsidRPr="00151FD7">
        <w:rPr>
          <w:rFonts w:ascii="Times New Roman" w:hAnsi="Times New Roman" w:cs="Times New Roman"/>
          <w:sz w:val="20"/>
          <w:szCs w:val="20"/>
        </w:rPr>
        <w:t>№ 210-ФЗ.</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 соответствии с частью 1.1 статьи 16 Федерального закона № 210-ФЗ 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реализации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своих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функций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вправе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привлекать</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иные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организации.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Информирование</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заявителей</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Информирование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следующими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способами: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а) посредством привлечения средств массовой информации, а также путем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размещения информации на официальных сайтах и информационных стендах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многофункциональных центров;</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б)</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телефону,</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посредством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почтовых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отправлений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либо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 электронной</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почте.</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При личном обращении работник многофункционального центра подробно</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информирует Заявителей по интересующим их вопросам в вежливой корректной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официально-делового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стиля</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речи.</w:t>
      </w:r>
      <w:r w:rsidRPr="00151FD7">
        <w:rPr>
          <w:rFonts w:ascii="Times New Roman" w:hAnsi="Times New Roman" w:cs="Times New Roman"/>
          <w:spacing w:val="70"/>
          <w:sz w:val="20"/>
          <w:szCs w:val="20"/>
        </w:rPr>
        <w:t xml:space="preserve"> </w:t>
      </w:r>
      <w:r w:rsidRPr="00151FD7">
        <w:rPr>
          <w:rFonts w:ascii="Times New Roman" w:hAnsi="Times New Roman" w:cs="Times New Roman"/>
          <w:sz w:val="20"/>
          <w:szCs w:val="20"/>
        </w:rPr>
        <w:t>Рекомендуемое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время</w:t>
      </w:r>
      <w:r w:rsidRPr="00151FD7">
        <w:rPr>
          <w:rFonts w:ascii="Times New Roman" w:hAnsi="Times New Roman" w:cs="Times New Roman"/>
          <w:spacing w:val="60"/>
          <w:sz w:val="20"/>
          <w:szCs w:val="20"/>
        </w:rPr>
        <w:t xml:space="preserve"> </w:t>
      </w:r>
      <w:r w:rsidRPr="00151FD7">
        <w:rPr>
          <w:rFonts w:ascii="Times New Roman" w:hAnsi="Times New Roman" w:cs="Times New Roman"/>
          <w:sz w:val="20"/>
          <w:szCs w:val="20"/>
        </w:rPr>
        <w:t>предоставления</w:t>
      </w:r>
      <w:r w:rsidRPr="00151FD7">
        <w:rPr>
          <w:rFonts w:ascii="Times New Roman" w:hAnsi="Times New Roman" w:cs="Times New Roman"/>
          <w:spacing w:val="63"/>
          <w:sz w:val="20"/>
          <w:szCs w:val="20"/>
        </w:rPr>
        <w:t xml:space="preserve"> </w:t>
      </w:r>
      <w:r w:rsidRPr="00151FD7">
        <w:rPr>
          <w:rFonts w:ascii="Times New Roman" w:hAnsi="Times New Roman" w:cs="Times New Roman"/>
          <w:sz w:val="20"/>
          <w:szCs w:val="20"/>
        </w:rPr>
        <w:t>консультации</w:t>
      </w:r>
      <w:r w:rsidRPr="00151FD7">
        <w:rPr>
          <w:rFonts w:ascii="Times New Roman" w:hAnsi="Times New Roman" w:cs="Times New Roman"/>
          <w:spacing w:val="66"/>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62"/>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63"/>
          <w:sz w:val="20"/>
          <w:szCs w:val="20"/>
        </w:rPr>
        <w:t xml:space="preserve"> </w:t>
      </w:r>
      <w:r w:rsidRPr="00151FD7">
        <w:rPr>
          <w:rFonts w:ascii="Times New Roman" w:hAnsi="Times New Roman" w:cs="Times New Roman"/>
          <w:sz w:val="20"/>
          <w:szCs w:val="20"/>
        </w:rPr>
        <w:t>более</w:t>
      </w:r>
      <w:r w:rsidRPr="00151FD7">
        <w:rPr>
          <w:rFonts w:ascii="Times New Roman" w:hAnsi="Times New Roman" w:cs="Times New Roman"/>
          <w:spacing w:val="60"/>
          <w:sz w:val="20"/>
          <w:szCs w:val="20"/>
        </w:rPr>
        <w:t xml:space="preserve"> </w:t>
      </w:r>
      <w:r w:rsidRPr="00151FD7">
        <w:rPr>
          <w:rFonts w:ascii="Times New Roman" w:hAnsi="Times New Roman" w:cs="Times New Roman"/>
          <w:sz w:val="20"/>
          <w:szCs w:val="20"/>
        </w:rPr>
        <w:t>15</w:t>
      </w:r>
      <w:r w:rsidRPr="00151FD7">
        <w:rPr>
          <w:rFonts w:ascii="Times New Roman" w:hAnsi="Times New Roman" w:cs="Times New Roman"/>
          <w:spacing w:val="61"/>
          <w:sz w:val="20"/>
          <w:szCs w:val="20"/>
        </w:rPr>
        <w:t xml:space="preserve"> </w:t>
      </w:r>
      <w:r w:rsidRPr="00151FD7">
        <w:rPr>
          <w:rFonts w:ascii="Times New Roman" w:hAnsi="Times New Roman" w:cs="Times New Roman"/>
          <w:sz w:val="20"/>
          <w:szCs w:val="20"/>
        </w:rPr>
        <w:t>минут,</w:t>
      </w:r>
      <w:r w:rsidRPr="00151FD7">
        <w:rPr>
          <w:rFonts w:ascii="Times New Roman" w:hAnsi="Times New Roman" w:cs="Times New Roman"/>
          <w:spacing w:val="62"/>
          <w:sz w:val="20"/>
          <w:szCs w:val="20"/>
        </w:rPr>
        <w:t xml:space="preserve"> </w:t>
      </w:r>
      <w:r w:rsidRPr="00151FD7">
        <w:rPr>
          <w:rFonts w:ascii="Times New Roman" w:hAnsi="Times New Roman" w:cs="Times New Roman"/>
          <w:sz w:val="20"/>
          <w:szCs w:val="20"/>
        </w:rPr>
        <w:t>время</w:t>
      </w:r>
      <w:r w:rsidRPr="00151FD7">
        <w:rPr>
          <w:rFonts w:ascii="Times New Roman" w:hAnsi="Times New Roman" w:cs="Times New Roman"/>
          <w:spacing w:val="60"/>
          <w:sz w:val="20"/>
          <w:szCs w:val="20"/>
        </w:rPr>
        <w:t xml:space="preserve"> </w:t>
      </w:r>
      <w:r w:rsidRPr="00151FD7">
        <w:rPr>
          <w:rFonts w:ascii="Times New Roman" w:hAnsi="Times New Roman" w:cs="Times New Roman"/>
          <w:sz w:val="20"/>
          <w:szCs w:val="20"/>
        </w:rPr>
        <w:t>ожидания</w:t>
      </w:r>
      <w:r w:rsidRPr="00151FD7">
        <w:rPr>
          <w:rFonts w:ascii="Times New Roman" w:hAnsi="Times New Roman" w:cs="Times New Roman"/>
          <w:spacing w:val="61"/>
          <w:sz w:val="20"/>
          <w:szCs w:val="20"/>
        </w:rPr>
        <w:t xml:space="preserve"> </w:t>
      </w:r>
      <w:r w:rsidRPr="00151FD7">
        <w:rPr>
          <w:rFonts w:ascii="Times New Roman" w:hAnsi="Times New Roman" w:cs="Times New Roman"/>
          <w:sz w:val="20"/>
          <w:szCs w:val="20"/>
        </w:rPr>
        <w:t>в очереди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секторе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информирования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муниципальных услугах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может превышать</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15</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минут.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Ответ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звонок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должен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начинаться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информации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наименовании организации, фамилии, имени, отчестве и должности работника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принявшего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звонок.</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Индивидуальное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консультирование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работник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более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xml:space="preserve">10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минут;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 случае, если для подготовки ответа требуется более продолжительное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время,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работник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осуществляющий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индивидуальное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устное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консультирование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телефону,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может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предложить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Заявителю:</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изложить обращение в письменной форме (ответ направляется Заявителю в</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способом,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указанным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обращении); назначить</w:t>
      </w:r>
      <w:r w:rsidRPr="00151FD7">
        <w:rPr>
          <w:rFonts w:ascii="Times New Roman" w:hAnsi="Times New Roman" w:cs="Times New Roman"/>
          <w:spacing w:val="-6"/>
          <w:sz w:val="20"/>
          <w:szCs w:val="20"/>
        </w:rPr>
        <w:t xml:space="preserve"> </w:t>
      </w:r>
      <w:r w:rsidRPr="00151FD7">
        <w:rPr>
          <w:rFonts w:ascii="Times New Roman" w:hAnsi="Times New Roman" w:cs="Times New Roman"/>
          <w:sz w:val="20"/>
          <w:szCs w:val="20"/>
        </w:rPr>
        <w:t>другое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время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консультаций.</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консультировании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обращениям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ответ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направляется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виде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срок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позднее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30</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календарных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дней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момента регистрации обращения в 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 документа по адресу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почты,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указанному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поступившем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 центр в форме электронного документа, и в письменной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форме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почтовому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адресу,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указанному</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поступившем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письменной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форме.</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Выдача</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8"/>
          <w:sz w:val="20"/>
          <w:szCs w:val="20"/>
        </w:rPr>
        <w:t xml:space="preserve"> </w:t>
      </w:r>
      <w:r w:rsidRPr="00151FD7">
        <w:rPr>
          <w:rFonts w:ascii="Times New Roman" w:hAnsi="Times New Roman" w:cs="Times New Roman"/>
          <w:sz w:val="20"/>
          <w:szCs w:val="20"/>
        </w:rPr>
        <w:t>результата</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предоставления</w:t>
      </w:r>
      <w:r w:rsidR="00441CCF">
        <w:rPr>
          <w:rFonts w:ascii="Times New Roman" w:hAnsi="Times New Roman" w:cs="Times New Roman"/>
          <w:sz w:val="20"/>
          <w:szCs w:val="20"/>
        </w:rPr>
        <w:t xml:space="preserve"> </w:t>
      </w:r>
      <w:r w:rsidRPr="00151FD7">
        <w:rPr>
          <w:rFonts w:ascii="Times New Roman" w:hAnsi="Times New Roman" w:cs="Times New Roman"/>
          <w:b/>
          <w:sz w:val="20"/>
          <w:szCs w:val="20"/>
        </w:rPr>
        <w:t>муниципальной</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услуги</w:t>
      </w:r>
      <w:r w:rsidR="00441CCF">
        <w:rPr>
          <w:rFonts w:ascii="Times New Roman" w:hAnsi="Times New Roman" w:cs="Times New Roman"/>
          <w:b/>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наличии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предоставлении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указания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выдаче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результатов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оказания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через</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Уполномоченный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орган</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передает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документы</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последующей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выдачи</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Заявителю</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(представителю) способом, согласно заключенным соглашениям о взаимодействии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заключенным между Уполномоченным органом и многофункциональным центром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утвержденном постановлением Правительства Российской федерации от 27.09.2011 №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(далее-Постановление № 797).</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Порядок и сроки передачи Уполномоченным органом таких документов 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многофункциональный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определяются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соглашением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взаимодействии,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заключенным</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ими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установленном</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Постановлением 797. Прием Заявителей для выдачи документов, являющихся результатом</w:t>
      </w:r>
      <w:r w:rsidRPr="00151FD7">
        <w:rPr>
          <w:rFonts w:ascii="Times New Roman" w:hAnsi="Times New Roman" w:cs="Times New Roman"/>
          <w:spacing w:val="1"/>
          <w:sz w:val="20"/>
          <w:szCs w:val="20"/>
        </w:rPr>
        <w:t xml:space="preserve"> м</w:t>
      </w:r>
      <w:r w:rsidRPr="00151FD7">
        <w:rPr>
          <w:rFonts w:ascii="Times New Roman" w:hAnsi="Times New Roman" w:cs="Times New Roman"/>
          <w:sz w:val="20"/>
          <w:szCs w:val="20"/>
        </w:rPr>
        <w:t>униципальной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порядке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очередности</w:t>
      </w:r>
      <w:r w:rsidRPr="00151FD7">
        <w:rPr>
          <w:rFonts w:ascii="Times New Roman" w:hAnsi="Times New Roman" w:cs="Times New Roman"/>
          <w:spacing w:val="71"/>
          <w:sz w:val="20"/>
          <w:szCs w:val="20"/>
        </w:rPr>
        <w:t xml:space="preserve"> </w:t>
      </w:r>
      <w:r w:rsidRPr="00151FD7">
        <w:rPr>
          <w:rFonts w:ascii="Times New Roman" w:hAnsi="Times New Roman" w:cs="Times New Roman"/>
          <w:sz w:val="20"/>
          <w:szCs w:val="20"/>
        </w:rPr>
        <w:t>при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получении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номерного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талона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терминала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очереди,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соответствующего цели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либо по предварительной записи.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Работник</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осуществляет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следующие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действия:</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устанавливает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основании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удостоверяющего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личность</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соответствии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lastRenderedPageBreak/>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законодательством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Федерации;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проверяет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полномочия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случае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обращения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представителя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определяет</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статус</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исполнения</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заявления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2"/>
          <w:sz w:val="20"/>
          <w:szCs w:val="20"/>
        </w:rPr>
        <w:t xml:space="preserve"> </w:t>
      </w:r>
      <w:r w:rsidRPr="00151FD7">
        <w:rPr>
          <w:rFonts w:ascii="Times New Roman" w:hAnsi="Times New Roman" w:cs="Times New Roman"/>
          <w:sz w:val="20"/>
          <w:szCs w:val="20"/>
        </w:rPr>
        <w:t>ГИС;</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распечатывает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результат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предоставлени</w:t>
      </w:r>
      <w:r w:rsidRPr="00151FD7">
        <w:rPr>
          <w:rFonts w:ascii="Times New Roman" w:hAnsi="Times New Roman" w:cs="Times New Roman"/>
          <w:spacing w:val="-68"/>
          <w:sz w:val="20"/>
          <w:szCs w:val="20"/>
        </w:rPr>
        <w:t xml:space="preserve">и </w:t>
      </w:r>
      <w:r w:rsidRPr="00151FD7">
        <w:rPr>
          <w:rFonts w:ascii="Times New Roman" w:hAnsi="Times New Roman" w:cs="Times New Roman"/>
          <w:sz w:val="20"/>
          <w:szCs w:val="20"/>
        </w:rPr>
        <w:t>муниципальной услуги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виде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экземпляра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бумажном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носителе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заверяет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его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печати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 центра (в предусмотренных нормативными правовыми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актами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Федерации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случаях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печати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изображением</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Государственного герба Российской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Федерации);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заверяет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экземпляр</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электронного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документа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бумажном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носителе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использованием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печати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многофункционального</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предусмотренных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нормативными правовыми актами Российской Федерации случаях</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 печати с</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изображением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Государственного герба</w:t>
      </w:r>
      <w:r w:rsidRPr="00151FD7">
        <w:rPr>
          <w:rFonts w:ascii="Times New Roman" w:hAnsi="Times New Roman" w:cs="Times New Roman"/>
          <w:spacing w:val="-4"/>
          <w:sz w:val="20"/>
          <w:szCs w:val="20"/>
        </w:rPr>
        <w:t xml:space="preserve"> </w:t>
      </w:r>
      <w:r w:rsidRPr="00151FD7">
        <w:rPr>
          <w:rFonts w:ascii="Times New Roman" w:hAnsi="Times New Roman" w:cs="Times New Roman"/>
          <w:sz w:val="20"/>
          <w:szCs w:val="20"/>
        </w:rPr>
        <w:t>Российской</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Федерации);</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 xml:space="preserve">выдает документы Заявителю, при необходимости запрашивает у Заявителя  </w:t>
      </w:r>
      <w:r w:rsidRPr="00151FD7">
        <w:rPr>
          <w:rFonts w:ascii="Times New Roman" w:hAnsi="Times New Roman" w:cs="Times New Roman"/>
          <w:spacing w:val="-67"/>
          <w:sz w:val="20"/>
          <w:szCs w:val="20"/>
        </w:rPr>
        <w:t xml:space="preserve"> </w:t>
      </w:r>
      <w:r w:rsidRPr="00151FD7">
        <w:rPr>
          <w:rFonts w:ascii="Times New Roman" w:hAnsi="Times New Roman" w:cs="Times New Roman"/>
          <w:sz w:val="20"/>
          <w:szCs w:val="20"/>
        </w:rPr>
        <w:t>подписи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 каждый</w:t>
      </w:r>
      <w:r w:rsidRPr="00151FD7">
        <w:rPr>
          <w:rFonts w:ascii="Times New Roman" w:hAnsi="Times New Roman" w:cs="Times New Roman"/>
          <w:spacing w:val="-3"/>
          <w:sz w:val="20"/>
          <w:szCs w:val="20"/>
        </w:rPr>
        <w:t xml:space="preserve"> </w:t>
      </w:r>
      <w:r w:rsidRPr="00151FD7">
        <w:rPr>
          <w:rFonts w:ascii="Times New Roman" w:hAnsi="Times New Roman" w:cs="Times New Roman"/>
          <w:sz w:val="20"/>
          <w:szCs w:val="20"/>
        </w:rPr>
        <w:t>выданный документ;</w:t>
      </w:r>
      <w:r w:rsidR="00441CCF">
        <w:rPr>
          <w:rFonts w:ascii="Times New Roman" w:hAnsi="Times New Roman" w:cs="Times New Roman"/>
          <w:sz w:val="20"/>
          <w:szCs w:val="20"/>
        </w:rPr>
        <w:t xml:space="preserve"> </w:t>
      </w:r>
      <w:r w:rsidRPr="00151FD7">
        <w:rPr>
          <w:rFonts w:ascii="Times New Roman" w:hAnsi="Times New Roman" w:cs="Times New Roman"/>
          <w:sz w:val="20"/>
          <w:szCs w:val="20"/>
        </w:rPr>
        <w:t>запрашивает</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согласие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Заявителя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на</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участие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в</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смс-опросе</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для</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оценки</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качества</w:t>
      </w:r>
      <w:r w:rsidRPr="00151FD7">
        <w:rPr>
          <w:rFonts w:ascii="Times New Roman" w:hAnsi="Times New Roman" w:cs="Times New Roman"/>
          <w:spacing w:val="-5"/>
          <w:sz w:val="20"/>
          <w:szCs w:val="20"/>
        </w:rPr>
        <w:t xml:space="preserve"> </w:t>
      </w:r>
      <w:r w:rsidRPr="00151FD7">
        <w:rPr>
          <w:rFonts w:ascii="Times New Roman" w:hAnsi="Times New Roman" w:cs="Times New Roman"/>
          <w:sz w:val="20"/>
          <w:szCs w:val="20"/>
        </w:rPr>
        <w:t>предоставленных услуг многофункциональным</w:t>
      </w:r>
      <w:r w:rsidRPr="00151FD7">
        <w:rPr>
          <w:rFonts w:ascii="Times New Roman" w:hAnsi="Times New Roman" w:cs="Times New Roman"/>
          <w:spacing w:val="-1"/>
          <w:sz w:val="20"/>
          <w:szCs w:val="20"/>
        </w:rPr>
        <w:t xml:space="preserve"> </w:t>
      </w:r>
      <w:r w:rsidRPr="00151FD7">
        <w:rPr>
          <w:rFonts w:ascii="Times New Roman" w:hAnsi="Times New Roman" w:cs="Times New Roman"/>
          <w:sz w:val="20"/>
          <w:szCs w:val="20"/>
        </w:rPr>
        <w:t>центром.</w:t>
      </w:r>
    </w:p>
    <w:p w14:paraId="0246E046" w14:textId="37EBAF83" w:rsidR="004A77CD" w:rsidRPr="00151FD7" w:rsidRDefault="004A77CD" w:rsidP="004A77CD">
      <w:pPr>
        <w:autoSpaceDE w:val="0"/>
        <w:autoSpaceDN w:val="0"/>
        <w:adjustRightInd w:val="0"/>
        <w:spacing w:after="0" w:line="240" w:lineRule="auto"/>
        <w:outlineLvl w:val="0"/>
        <w:rPr>
          <w:rFonts w:ascii="Times New Roman" w:hAnsi="Times New Roman" w:cs="Times New Roman"/>
          <w:sz w:val="20"/>
          <w:szCs w:val="20"/>
        </w:rPr>
      </w:pPr>
      <w:r w:rsidRPr="004A77CD">
        <w:rPr>
          <w:rFonts w:ascii="Times New Roman" w:hAnsi="Times New Roman" w:cs="Times New Roman"/>
          <w:b/>
          <w:bCs/>
          <w:color w:val="191919"/>
          <w:sz w:val="20"/>
          <w:szCs w:val="20"/>
        </w:rPr>
        <w:t>Приложение № 1</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муниципальной услуги</w:t>
      </w:r>
    </w:p>
    <w:p w14:paraId="526A3D7F" w14:textId="77777777" w:rsidR="003A193F" w:rsidRPr="00151FD7" w:rsidRDefault="003A193F" w:rsidP="004A77CD">
      <w:pPr>
        <w:widowControl w:val="0"/>
        <w:spacing w:after="0" w:line="240" w:lineRule="auto"/>
        <w:jc w:val="both"/>
        <w:rPr>
          <w:rFonts w:ascii="Times New Roman" w:eastAsia="SimSun" w:hAnsi="Times New Roman" w:cs="Times New Roman"/>
          <w:b/>
          <w:color w:val="191919"/>
          <w:sz w:val="20"/>
          <w:szCs w:val="20"/>
          <w:lang w:eastAsia="ru-RU"/>
        </w:rPr>
      </w:pPr>
      <w:r w:rsidRPr="00151FD7">
        <w:rPr>
          <w:rFonts w:ascii="Times New Roman" w:eastAsia="SimSun" w:hAnsi="Times New Roman" w:cs="Times New Roman"/>
          <w:b/>
          <w:color w:val="191919"/>
          <w:sz w:val="20"/>
          <w:szCs w:val="20"/>
          <w:lang w:val="x-none" w:eastAsia="ru-RU"/>
        </w:rPr>
        <w:t>Общая информация о</w:t>
      </w:r>
      <w:r w:rsidRPr="00151FD7">
        <w:rPr>
          <w:rFonts w:ascii="Times New Roman" w:eastAsia="SimSun" w:hAnsi="Times New Roman" w:cs="Times New Roman"/>
          <w:b/>
          <w:color w:val="191919"/>
          <w:sz w:val="20"/>
          <w:szCs w:val="20"/>
          <w:lang w:eastAsia="ru-RU"/>
        </w:rPr>
        <w:t xml:space="preserve"> Комитете</w:t>
      </w:r>
    </w:p>
    <w:tbl>
      <w:tblPr>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5871"/>
      </w:tblGrid>
      <w:tr w:rsidR="003A193F" w:rsidRPr="004A77CD" w14:paraId="1F3CE130" w14:textId="77777777" w:rsidTr="004A77CD">
        <w:tc>
          <w:tcPr>
            <w:tcW w:w="2267" w:type="pct"/>
            <w:tcBorders>
              <w:top w:val="single" w:sz="4" w:space="0" w:color="auto"/>
              <w:left w:val="single" w:sz="4" w:space="0" w:color="auto"/>
              <w:bottom w:val="single" w:sz="4" w:space="0" w:color="auto"/>
              <w:right w:val="single" w:sz="4" w:space="0" w:color="auto"/>
            </w:tcBorders>
          </w:tcPr>
          <w:p w14:paraId="50C61A09"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Почтовый адрес для направления корреспонденции</w:t>
            </w:r>
          </w:p>
        </w:tc>
        <w:tc>
          <w:tcPr>
            <w:tcW w:w="2733" w:type="pct"/>
            <w:tcBorders>
              <w:top w:val="single" w:sz="4" w:space="0" w:color="auto"/>
              <w:left w:val="single" w:sz="4" w:space="0" w:color="auto"/>
              <w:bottom w:val="single" w:sz="4" w:space="0" w:color="auto"/>
              <w:right w:val="single" w:sz="4" w:space="0" w:color="auto"/>
            </w:tcBorders>
          </w:tcPr>
          <w:p w14:paraId="5AE1B07F"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676870, Амурская область, г. Завитинск, ул. Курсаковская, 53</w:t>
            </w:r>
          </w:p>
        </w:tc>
      </w:tr>
      <w:tr w:rsidR="003A193F" w:rsidRPr="004A77CD" w14:paraId="5CFA3EA5" w14:textId="77777777" w:rsidTr="004A77CD">
        <w:tc>
          <w:tcPr>
            <w:tcW w:w="2267" w:type="pct"/>
            <w:tcBorders>
              <w:top w:val="single" w:sz="4" w:space="0" w:color="auto"/>
              <w:left w:val="single" w:sz="4" w:space="0" w:color="auto"/>
              <w:bottom w:val="single" w:sz="4" w:space="0" w:color="auto"/>
              <w:right w:val="single" w:sz="4" w:space="0" w:color="auto"/>
            </w:tcBorders>
          </w:tcPr>
          <w:p w14:paraId="7D97BB3C"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Фактический адрес месторасположения</w:t>
            </w:r>
          </w:p>
        </w:tc>
        <w:tc>
          <w:tcPr>
            <w:tcW w:w="2733" w:type="pct"/>
            <w:tcBorders>
              <w:top w:val="single" w:sz="4" w:space="0" w:color="auto"/>
              <w:left w:val="single" w:sz="4" w:space="0" w:color="auto"/>
              <w:bottom w:val="single" w:sz="4" w:space="0" w:color="auto"/>
              <w:right w:val="single" w:sz="4" w:space="0" w:color="auto"/>
            </w:tcBorders>
          </w:tcPr>
          <w:p w14:paraId="40F6F3F8"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Амурская область, г. Завитинск, ул. Курсаковская, 53</w:t>
            </w:r>
          </w:p>
        </w:tc>
      </w:tr>
      <w:tr w:rsidR="003A193F" w:rsidRPr="004A77CD" w14:paraId="0BB50905" w14:textId="77777777" w:rsidTr="004A77CD">
        <w:tc>
          <w:tcPr>
            <w:tcW w:w="2267" w:type="pct"/>
            <w:tcBorders>
              <w:top w:val="single" w:sz="4" w:space="0" w:color="auto"/>
              <w:left w:val="single" w:sz="4" w:space="0" w:color="auto"/>
              <w:bottom w:val="single" w:sz="4" w:space="0" w:color="auto"/>
              <w:right w:val="single" w:sz="4" w:space="0" w:color="auto"/>
            </w:tcBorders>
          </w:tcPr>
          <w:p w14:paraId="074219B6"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Адрес электронной почты для направления корреспонденции</w:t>
            </w:r>
          </w:p>
        </w:tc>
        <w:tc>
          <w:tcPr>
            <w:tcW w:w="2733" w:type="pct"/>
            <w:tcBorders>
              <w:top w:val="single" w:sz="4" w:space="0" w:color="auto"/>
              <w:left w:val="single" w:sz="4" w:space="0" w:color="auto"/>
              <w:bottom w:val="single" w:sz="4" w:space="0" w:color="auto"/>
              <w:right w:val="single" w:sz="4" w:space="0" w:color="auto"/>
            </w:tcBorders>
          </w:tcPr>
          <w:p w14:paraId="0DE0FF76" w14:textId="77777777" w:rsidR="003A193F" w:rsidRPr="004A77CD" w:rsidRDefault="003A193F" w:rsidP="004A77CD">
            <w:pPr>
              <w:widowControl w:val="0"/>
              <w:shd w:val="clear" w:color="auto" w:fill="FFFFFF"/>
              <w:spacing w:after="0" w:line="240" w:lineRule="auto"/>
              <w:jc w:val="both"/>
              <w:rPr>
                <w:rFonts w:ascii="Times New Roman" w:eastAsia="Times New Roman" w:hAnsi="Times New Roman" w:cs="Times New Roman"/>
                <w:color w:val="191919"/>
                <w:sz w:val="16"/>
                <w:szCs w:val="16"/>
                <w:lang w:val="en-US"/>
              </w:rPr>
            </w:pPr>
            <w:r w:rsidRPr="004A77CD">
              <w:rPr>
                <w:rFonts w:ascii="Times New Roman" w:eastAsia="Times New Roman" w:hAnsi="Times New Roman" w:cs="Times New Roman"/>
                <w:color w:val="191919"/>
                <w:sz w:val="16"/>
                <w:szCs w:val="16"/>
                <w:lang w:val="en-US"/>
              </w:rPr>
              <w:t>zvkomimush@yandex.ru</w:t>
            </w:r>
          </w:p>
        </w:tc>
      </w:tr>
      <w:tr w:rsidR="003A193F" w:rsidRPr="004A77CD" w14:paraId="26067042" w14:textId="77777777" w:rsidTr="004A77CD">
        <w:tc>
          <w:tcPr>
            <w:tcW w:w="2267" w:type="pct"/>
            <w:tcBorders>
              <w:top w:val="single" w:sz="4" w:space="0" w:color="auto"/>
              <w:left w:val="single" w:sz="4" w:space="0" w:color="auto"/>
              <w:bottom w:val="single" w:sz="4" w:space="0" w:color="auto"/>
              <w:right w:val="single" w:sz="4" w:space="0" w:color="auto"/>
            </w:tcBorders>
          </w:tcPr>
          <w:p w14:paraId="3B27AC4E"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Телефон для справок</w:t>
            </w:r>
          </w:p>
        </w:tc>
        <w:tc>
          <w:tcPr>
            <w:tcW w:w="2733" w:type="pct"/>
            <w:tcBorders>
              <w:top w:val="single" w:sz="4" w:space="0" w:color="auto"/>
              <w:left w:val="single" w:sz="4" w:space="0" w:color="auto"/>
              <w:bottom w:val="single" w:sz="4" w:space="0" w:color="auto"/>
              <w:right w:val="single" w:sz="4" w:space="0" w:color="auto"/>
            </w:tcBorders>
          </w:tcPr>
          <w:p w14:paraId="7C09FB9B"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8(41636) 21-6-41</w:t>
            </w:r>
          </w:p>
        </w:tc>
      </w:tr>
      <w:tr w:rsidR="003A193F" w:rsidRPr="004A77CD" w14:paraId="48CF3F4C" w14:textId="77777777" w:rsidTr="004A77CD">
        <w:tc>
          <w:tcPr>
            <w:tcW w:w="2267" w:type="pct"/>
            <w:tcBorders>
              <w:top w:val="single" w:sz="4" w:space="0" w:color="auto"/>
              <w:left w:val="single" w:sz="4" w:space="0" w:color="auto"/>
              <w:bottom w:val="single" w:sz="4" w:space="0" w:color="auto"/>
              <w:right w:val="single" w:sz="4" w:space="0" w:color="auto"/>
            </w:tcBorders>
          </w:tcPr>
          <w:p w14:paraId="600D4CB2"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Телефоны отделов или иных структурных подразделений</w:t>
            </w:r>
          </w:p>
        </w:tc>
        <w:tc>
          <w:tcPr>
            <w:tcW w:w="2733" w:type="pct"/>
            <w:tcBorders>
              <w:top w:val="single" w:sz="4" w:space="0" w:color="auto"/>
              <w:left w:val="single" w:sz="4" w:space="0" w:color="auto"/>
              <w:bottom w:val="single" w:sz="4" w:space="0" w:color="auto"/>
              <w:right w:val="single" w:sz="4" w:space="0" w:color="auto"/>
            </w:tcBorders>
          </w:tcPr>
          <w:p w14:paraId="794435C2"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8(41636) 21-6-41, 21-3-88, 21-2-61</w:t>
            </w:r>
          </w:p>
        </w:tc>
      </w:tr>
      <w:tr w:rsidR="003A193F" w:rsidRPr="004A77CD" w14:paraId="493500BD" w14:textId="77777777" w:rsidTr="004A77CD">
        <w:tc>
          <w:tcPr>
            <w:tcW w:w="2267" w:type="pct"/>
            <w:tcBorders>
              <w:top w:val="single" w:sz="4" w:space="0" w:color="auto"/>
              <w:left w:val="single" w:sz="4" w:space="0" w:color="auto"/>
              <w:bottom w:val="single" w:sz="4" w:space="0" w:color="auto"/>
              <w:right w:val="single" w:sz="4" w:space="0" w:color="auto"/>
            </w:tcBorders>
          </w:tcPr>
          <w:p w14:paraId="51BC2F22"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 xml:space="preserve">Официальный сайт в сети Интернет </w:t>
            </w:r>
          </w:p>
        </w:tc>
        <w:tc>
          <w:tcPr>
            <w:tcW w:w="2733" w:type="pct"/>
            <w:tcBorders>
              <w:top w:val="single" w:sz="4" w:space="0" w:color="auto"/>
              <w:left w:val="single" w:sz="4" w:space="0" w:color="auto"/>
              <w:bottom w:val="single" w:sz="4" w:space="0" w:color="auto"/>
              <w:right w:val="single" w:sz="4" w:space="0" w:color="auto"/>
            </w:tcBorders>
          </w:tcPr>
          <w:p w14:paraId="3B69141A" w14:textId="77777777" w:rsidR="003A193F" w:rsidRPr="004A77CD" w:rsidRDefault="003A193F" w:rsidP="004A77CD">
            <w:pPr>
              <w:widowControl w:val="0"/>
              <w:shd w:val="clear" w:color="auto" w:fill="FFFFFF"/>
              <w:spacing w:after="0" w:line="240" w:lineRule="auto"/>
              <w:jc w:val="both"/>
              <w:rPr>
                <w:rFonts w:ascii="Times New Roman" w:eastAsia="Times New Roman" w:hAnsi="Times New Roman" w:cs="Times New Roman"/>
                <w:color w:val="191919"/>
                <w:sz w:val="16"/>
                <w:szCs w:val="16"/>
                <w:lang w:val="en-US"/>
              </w:rPr>
            </w:pPr>
            <w:r w:rsidRPr="004A77CD">
              <w:rPr>
                <w:rFonts w:ascii="Times New Roman" w:eastAsia="Times New Roman" w:hAnsi="Times New Roman" w:cs="Times New Roman"/>
                <w:sz w:val="16"/>
                <w:szCs w:val="16"/>
              </w:rPr>
              <w:t>www.zavitinsk.info</w:t>
            </w:r>
          </w:p>
        </w:tc>
      </w:tr>
      <w:tr w:rsidR="003A193F" w:rsidRPr="004A77CD" w14:paraId="5FCFAD21" w14:textId="77777777" w:rsidTr="004A77CD">
        <w:tc>
          <w:tcPr>
            <w:tcW w:w="2267" w:type="pct"/>
            <w:tcBorders>
              <w:top w:val="single" w:sz="4" w:space="0" w:color="auto"/>
              <w:left w:val="single" w:sz="4" w:space="0" w:color="auto"/>
              <w:bottom w:val="single" w:sz="4" w:space="0" w:color="auto"/>
              <w:right w:val="single" w:sz="4" w:space="0" w:color="auto"/>
            </w:tcBorders>
          </w:tcPr>
          <w:p w14:paraId="116A1D97" w14:textId="77777777" w:rsidR="003A193F" w:rsidRPr="004A77CD" w:rsidRDefault="003A193F" w:rsidP="004A77CD">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ФИО и должность руководителя органа</w:t>
            </w:r>
          </w:p>
        </w:tc>
        <w:tc>
          <w:tcPr>
            <w:tcW w:w="2733" w:type="pct"/>
            <w:tcBorders>
              <w:top w:val="single" w:sz="4" w:space="0" w:color="auto"/>
              <w:left w:val="single" w:sz="4" w:space="0" w:color="auto"/>
              <w:bottom w:val="single" w:sz="4" w:space="0" w:color="auto"/>
              <w:right w:val="single" w:sz="4" w:space="0" w:color="auto"/>
            </w:tcBorders>
          </w:tcPr>
          <w:p w14:paraId="2EFDF5E9" w14:textId="77777777" w:rsidR="003A193F" w:rsidRPr="004A77CD" w:rsidRDefault="003A193F" w:rsidP="004A77CD">
            <w:pPr>
              <w:widowControl w:val="0"/>
              <w:shd w:val="clear" w:color="auto" w:fill="FFFFFF"/>
              <w:spacing w:after="0" w:line="240" w:lineRule="auto"/>
              <w:jc w:val="both"/>
              <w:rPr>
                <w:rFonts w:ascii="Times New Roman" w:eastAsia="Times New Roman" w:hAnsi="Times New Roman" w:cs="Times New Roman"/>
                <w:color w:val="191919"/>
                <w:sz w:val="16"/>
                <w:szCs w:val="16"/>
              </w:rPr>
            </w:pPr>
            <w:r w:rsidRPr="004A77CD">
              <w:rPr>
                <w:rFonts w:ascii="Times New Roman" w:eastAsia="Times New Roman" w:hAnsi="Times New Roman" w:cs="Times New Roman"/>
                <w:color w:val="191919"/>
                <w:sz w:val="16"/>
                <w:szCs w:val="16"/>
              </w:rPr>
              <w:t>Квартальнов Сергей Викторович</w:t>
            </w:r>
          </w:p>
        </w:tc>
      </w:tr>
    </w:tbl>
    <w:p w14:paraId="3D31C1C0" w14:textId="77777777" w:rsidR="003A193F" w:rsidRPr="00151FD7" w:rsidRDefault="003A193F" w:rsidP="003A193F">
      <w:pPr>
        <w:widowControl w:val="0"/>
        <w:spacing w:after="0" w:line="240" w:lineRule="auto"/>
        <w:jc w:val="both"/>
        <w:rPr>
          <w:rFonts w:ascii="Times New Roman" w:eastAsia="SimSun" w:hAnsi="Times New Roman" w:cs="Times New Roman"/>
          <w:b/>
          <w:i/>
          <w:color w:val="191919"/>
          <w:sz w:val="20"/>
          <w:szCs w:val="20"/>
          <w:lang w:val="x-none" w:eastAsia="ru-RU"/>
        </w:rPr>
      </w:pPr>
      <w:r w:rsidRPr="00151FD7">
        <w:rPr>
          <w:rFonts w:ascii="Times New Roman" w:eastAsia="SimSun" w:hAnsi="Times New Roman" w:cs="Times New Roman"/>
          <w:b/>
          <w:color w:val="191919"/>
          <w:sz w:val="20"/>
          <w:szCs w:val="20"/>
          <w:lang w:val="x-none" w:eastAsia="ru-RU"/>
        </w:rPr>
        <w:t xml:space="preserve">График работы </w:t>
      </w:r>
      <w:r w:rsidRPr="00151FD7">
        <w:rPr>
          <w:rFonts w:ascii="Times New Roman" w:eastAsia="SimSun" w:hAnsi="Times New Roman" w:cs="Times New Roman"/>
          <w:b/>
          <w:color w:val="191919"/>
          <w:sz w:val="20"/>
          <w:szCs w:val="20"/>
          <w:lang w:eastAsia="ru-RU"/>
        </w:rPr>
        <w:t>Комитета</w:t>
      </w:r>
    </w:p>
    <w:tbl>
      <w:tblPr>
        <w:tblW w:w="48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4"/>
        <w:gridCol w:w="4020"/>
        <w:gridCol w:w="4369"/>
      </w:tblGrid>
      <w:tr w:rsidR="003A193F" w:rsidRPr="004A77CD" w14:paraId="7FABDEE5"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38E2B8C5"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День недели</w:t>
            </w:r>
          </w:p>
        </w:tc>
        <w:tc>
          <w:tcPr>
            <w:tcW w:w="1934" w:type="pct"/>
            <w:tcBorders>
              <w:top w:val="single" w:sz="4" w:space="0" w:color="auto"/>
              <w:left w:val="single" w:sz="4" w:space="0" w:color="auto"/>
              <w:bottom w:val="single" w:sz="4" w:space="0" w:color="auto"/>
              <w:right w:val="single" w:sz="4" w:space="0" w:color="auto"/>
            </w:tcBorders>
          </w:tcPr>
          <w:p w14:paraId="14B80203" w14:textId="27D2B4EF" w:rsidR="003A193F" w:rsidRPr="004A77CD" w:rsidRDefault="003A193F" w:rsidP="004A77CD">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Часы работы</w:t>
            </w:r>
            <w:r w:rsidR="004A77CD">
              <w:rPr>
                <w:rFonts w:ascii="Times New Roman" w:eastAsia="SimSun" w:hAnsi="Times New Roman" w:cs="Times New Roman"/>
                <w:color w:val="191919"/>
                <w:sz w:val="16"/>
                <w:szCs w:val="16"/>
                <w:lang w:eastAsia="ru-RU"/>
              </w:rPr>
              <w:t xml:space="preserve"> </w:t>
            </w:r>
            <w:r w:rsidRPr="004A77CD">
              <w:rPr>
                <w:rFonts w:ascii="Times New Roman" w:eastAsia="SimSun" w:hAnsi="Times New Roman" w:cs="Times New Roman"/>
                <w:color w:val="191919"/>
                <w:sz w:val="16"/>
                <w:szCs w:val="16"/>
                <w:lang w:eastAsia="ru-RU"/>
              </w:rPr>
              <w:t>(обеденный перерыв)</w:t>
            </w:r>
          </w:p>
        </w:tc>
        <w:tc>
          <w:tcPr>
            <w:tcW w:w="2102" w:type="pct"/>
            <w:tcBorders>
              <w:top w:val="single" w:sz="4" w:space="0" w:color="auto"/>
              <w:left w:val="single" w:sz="4" w:space="0" w:color="auto"/>
              <w:bottom w:val="single" w:sz="4" w:space="0" w:color="auto"/>
              <w:right w:val="single" w:sz="4" w:space="0" w:color="auto"/>
            </w:tcBorders>
          </w:tcPr>
          <w:p w14:paraId="7231E85B"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Часы приема граждан</w:t>
            </w:r>
          </w:p>
        </w:tc>
      </w:tr>
      <w:tr w:rsidR="003A193F" w:rsidRPr="004A77CD" w14:paraId="086E6FAF"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7F92F07F"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 xml:space="preserve">    Понедельник</w:t>
            </w:r>
          </w:p>
        </w:tc>
        <w:tc>
          <w:tcPr>
            <w:tcW w:w="1934" w:type="pct"/>
            <w:tcBorders>
              <w:top w:val="single" w:sz="4" w:space="0" w:color="auto"/>
              <w:left w:val="single" w:sz="4" w:space="0" w:color="auto"/>
              <w:bottom w:val="single" w:sz="4" w:space="0" w:color="auto"/>
              <w:right w:val="single" w:sz="4" w:space="0" w:color="auto"/>
            </w:tcBorders>
          </w:tcPr>
          <w:p w14:paraId="43213B56"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c>
          <w:tcPr>
            <w:tcW w:w="2102" w:type="pct"/>
            <w:tcBorders>
              <w:top w:val="single" w:sz="4" w:space="0" w:color="auto"/>
              <w:left w:val="single" w:sz="4" w:space="0" w:color="auto"/>
              <w:bottom w:val="single" w:sz="4" w:space="0" w:color="auto"/>
              <w:right w:val="single" w:sz="4" w:space="0" w:color="auto"/>
            </w:tcBorders>
          </w:tcPr>
          <w:p w14:paraId="6CEE2E2D"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r>
      <w:tr w:rsidR="003A193F" w:rsidRPr="004A77CD" w14:paraId="5B48223B"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0FBF3F74"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Вторник</w:t>
            </w:r>
          </w:p>
        </w:tc>
        <w:tc>
          <w:tcPr>
            <w:tcW w:w="1934" w:type="pct"/>
            <w:tcBorders>
              <w:top w:val="single" w:sz="4" w:space="0" w:color="auto"/>
              <w:left w:val="single" w:sz="4" w:space="0" w:color="auto"/>
              <w:bottom w:val="single" w:sz="4" w:space="0" w:color="auto"/>
              <w:right w:val="single" w:sz="4" w:space="0" w:color="auto"/>
            </w:tcBorders>
          </w:tcPr>
          <w:p w14:paraId="36F2056E"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c>
          <w:tcPr>
            <w:tcW w:w="2102" w:type="pct"/>
            <w:tcBorders>
              <w:top w:val="single" w:sz="4" w:space="0" w:color="auto"/>
              <w:left w:val="single" w:sz="4" w:space="0" w:color="auto"/>
              <w:bottom w:val="single" w:sz="4" w:space="0" w:color="auto"/>
              <w:right w:val="single" w:sz="4" w:space="0" w:color="auto"/>
            </w:tcBorders>
          </w:tcPr>
          <w:p w14:paraId="7DC720F4"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r>
      <w:tr w:rsidR="003A193F" w:rsidRPr="004A77CD" w14:paraId="6C6CC9E7"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7956195B"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Среда</w:t>
            </w:r>
          </w:p>
        </w:tc>
        <w:tc>
          <w:tcPr>
            <w:tcW w:w="1934" w:type="pct"/>
            <w:tcBorders>
              <w:top w:val="single" w:sz="4" w:space="0" w:color="auto"/>
              <w:left w:val="single" w:sz="4" w:space="0" w:color="auto"/>
              <w:bottom w:val="single" w:sz="4" w:space="0" w:color="auto"/>
              <w:right w:val="single" w:sz="4" w:space="0" w:color="auto"/>
            </w:tcBorders>
          </w:tcPr>
          <w:p w14:paraId="7717B5C9"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c>
          <w:tcPr>
            <w:tcW w:w="2102" w:type="pct"/>
            <w:tcBorders>
              <w:top w:val="single" w:sz="4" w:space="0" w:color="auto"/>
              <w:left w:val="single" w:sz="4" w:space="0" w:color="auto"/>
              <w:bottom w:val="single" w:sz="4" w:space="0" w:color="auto"/>
              <w:right w:val="single" w:sz="4" w:space="0" w:color="auto"/>
            </w:tcBorders>
          </w:tcPr>
          <w:p w14:paraId="63A5D86D"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r>
      <w:tr w:rsidR="003A193F" w:rsidRPr="004A77CD" w14:paraId="47F6E2CE"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248A89DF"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Четверг</w:t>
            </w:r>
          </w:p>
        </w:tc>
        <w:tc>
          <w:tcPr>
            <w:tcW w:w="1934" w:type="pct"/>
            <w:tcBorders>
              <w:top w:val="single" w:sz="4" w:space="0" w:color="auto"/>
              <w:left w:val="single" w:sz="4" w:space="0" w:color="auto"/>
              <w:bottom w:val="single" w:sz="4" w:space="0" w:color="auto"/>
              <w:right w:val="single" w:sz="4" w:space="0" w:color="auto"/>
            </w:tcBorders>
          </w:tcPr>
          <w:p w14:paraId="71D7F9AA"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c>
          <w:tcPr>
            <w:tcW w:w="2102" w:type="pct"/>
            <w:tcBorders>
              <w:top w:val="single" w:sz="4" w:space="0" w:color="auto"/>
              <w:left w:val="single" w:sz="4" w:space="0" w:color="auto"/>
              <w:bottom w:val="single" w:sz="4" w:space="0" w:color="auto"/>
              <w:right w:val="single" w:sz="4" w:space="0" w:color="auto"/>
            </w:tcBorders>
          </w:tcPr>
          <w:p w14:paraId="0591DDCE"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r>
      <w:tr w:rsidR="003A193F" w:rsidRPr="004A77CD" w14:paraId="5BEEABE9"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6567D0CD"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Пятница</w:t>
            </w:r>
          </w:p>
        </w:tc>
        <w:tc>
          <w:tcPr>
            <w:tcW w:w="1934" w:type="pct"/>
            <w:tcBorders>
              <w:top w:val="single" w:sz="4" w:space="0" w:color="auto"/>
              <w:left w:val="single" w:sz="4" w:space="0" w:color="auto"/>
              <w:bottom w:val="single" w:sz="4" w:space="0" w:color="auto"/>
              <w:right w:val="single" w:sz="4" w:space="0" w:color="auto"/>
            </w:tcBorders>
          </w:tcPr>
          <w:p w14:paraId="5AC22BC0"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c>
          <w:tcPr>
            <w:tcW w:w="2102" w:type="pct"/>
            <w:tcBorders>
              <w:top w:val="single" w:sz="4" w:space="0" w:color="auto"/>
              <w:left w:val="single" w:sz="4" w:space="0" w:color="auto"/>
              <w:bottom w:val="single" w:sz="4" w:space="0" w:color="auto"/>
              <w:right w:val="single" w:sz="4" w:space="0" w:color="auto"/>
            </w:tcBorders>
          </w:tcPr>
          <w:p w14:paraId="66155870"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val="x-none" w:eastAsia="ru-RU"/>
              </w:rPr>
              <w:t>с 8</w:t>
            </w:r>
            <w:r w:rsidRPr="004A77CD">
              <w:rPr>
                <w:rFonts w:ascii="Times New Roman" w:eastAsia="SimSun" w:hAnsi="Times New Roman" w:cs="Times New Roman"/>
                <w:color w:val="191919"/>
                <w:sz w:val="16"/>
                <w:szCs w:val="16"/>
                <w:lang w:eastAsia="ru-RU"/>
              </w:rPr>
              <w:t xml:space="preserve">-00 </w:t>
            </w:r>
            <w:r w:rsidRPr="004A77CD">
              <w:rPr>
                <w:rFonts w:ascii="Times New Roman" w:eastAsia="SimSun" w:hAnsi="Times New Roman" w:cs="Times New Roman"/>
                <w:color w:val="191919"/>
                <w:sz w:val="16"/>
                <w:szCs w:val="16"/>
                <w:lang w:val="x-none" w:eastAsia="ru-RU"/>
              </w:rPr>
              <w:t>до 12</w:t>
            </w:r>
            <w:r w:rsidRPr="004A77CD">
              <w:rPr>
                <w:rFonts w:ascii="Times New Roman" w:eastAsia="SimSun" w:hAnsi="Times New Roman" w:cs="Times New Roman"/>
                <w:color w:val="191919"/>
                <w:sz w:val="16"/>
                <w:szCs w:val="16"/>
                <w:lang w:eastAsia="ru-RU"/>
              </w:rPr>
              <w:t>-00</w:t>
            </w:r>
            <w:r w:rsidRPr="004A77CD">
              <w:rPr>
                <w:rFonts w:ascii="Times New Roman" w:eastAsia="SimSun" w:hAnsi="Times New Roman" w:cs="Times New Roman"/>
                <w:color w:val="191919"/>
                <w:sz w:val="16"/>
                <w:szCs w:val="16"/>
                <w:lang w:val="x-none" w:eastAsia="ru-RU"/>
              </w:rPr>
              <w:t xml:space="preserve"> с 13</w:t>
            </w:r>
            <w:r w:rsidRPr="004A77CD">
              <w:rPr>
                <w:rFonts w:ascii="Times New Roman" w:eastAsia="SimSun" w:hAnsi="Times New Roman" w:cs="Times New Roman"/>
                <w:color w:val="191919"/>
                <w:sz w:val="16"/>
                <w:szCs w:val="16"/>
                <w:lang w:eastAsia="ru-RU"/>
              </w:rPr>
              <w:t xml:space="preserve">-00 до </w:t>
            </w:r>
            <w:r w:rsidRPr="004A77CD">
              <w:rPr>
                <w:rFonts w:ascii="Times New Roman" w:eastAsia="SimSun" w:hAnsi="Times New Roman" w:cs="Times New Roman"/>
                <w:color w:val="191919"/>
                <w:sz w:val="16"/>
                <w:szCs w:val="16"/>
                <w:lang w:val="x-none" w:eastAsia="ru-RU"/>
              </w:rPr>
              <w:t>17</w:t>
            </w:r>
            <w:r w:rsidRPr="004A77CD">
              <w:rPr>
                <w:rFonts w:ascii="Times New Roman" w:eastAsia="SimSun" w:hAnsi="Times New Roman" w:cs="Times New Roman"/>
                <w:color w:val="191919"/>
                <w:sz w:val="16"/>
                <w:szCs w:val="16"/>
                <w:lang w:eastAsia="ru-RU"/>
              </w:rPr>
              <w:t>-00</w:t>
            </w:r>
          </w:p>
        </w:tc>
      </w:tr>
      <w:tr w:rsidR="003A193F" w:rsidRPr="004A77CD" w14:paraId="6C72D563"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6E45E0B5"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Суббота</w:t>
            </w:r>
          </w:p>
        </w:tc>
        <w:tc>
          <w:tcPr>
            <w:tcW w:w="1934" w:type="pct"/>
            <w:tcBorders>
              <w:top w:val="single" w:sz="4" w:space="0" w:color="auto"/>
              <w:left w:val="single" w:sz="4" w:space="0" w:color="auto"/>
              <w:bottom w:val="single" w:sz="4" w:space="0" w:color="auto"/>
              <w:right w:val="single" w:sz="4" w:space="0" w:color="auto"/>
            </w:tcBorders>
          </w:tcPr>
          <w:p w14:paraId="09CA8282"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4A77CD">
              <w:rPr>
                <w:rFonts w:ascii="Times New Roman" w:eastAsia="SimSun" w:hAnsi="Times New Roman" w:cs="Times New Roman"/>
                <w:color w:val="191919"/>
                <w:sz w:val="16"/>
                <w:szCs w:val="16"/>
                <w:lang w:val="x-none" w:eastAsia="ru-RU"/>
              </w:rPr>
              <w:t>выходной</w:t>
            </w:r>
          </w:p>
        </w:tc>
        <w:tc>
          <w:tcPr>
            <w:tcW w:w="2102" w:type="pct"/>
            <w:tcBorders>
              <w:top w:val="single" w:sz="4" w:space="0" w:color="auto"/>
              <w:left w:val="single" w:sz="4" w:space="0" w:color="auto"/>
              <w:bottom w:val="single" w:sz="4" w:space="0" w:color="auto"/>
              <w:right w:val="single" w:sz="4" w:space="0" w:color="auto"/>
            </w:tcBorders>
          </w:tcPr>
          <w:p w14:paraId="38FD675B"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4A77CD">
              <w:rPr>
                <w:rFonts w:ascii="Times New Roman" w:eastAsia="SimSun" w:hAnsi="Times New Roman" w:cs="Times New Roman"/>
                <w:color w:val="191919"/>
                <w:sz w:val="16"/>
                <w:szCs w:val="16"/>
                <w:lang w:val="x-none" w:eastAsia="ru-RU"/>
              </w:rPr>
              <w:t>выходной</w:t>
            </w:r>
          </w:p>
        </w:tc>
      </w:tr>
      <w:tr w:rsidR="003A193F" w:rsidRPr="004A77CD" w14:paraId="6E47C95E" w14:textId="77777777" w:rsidTr="004A77CD">
        <w:trPr>
          <w:trHeight w:val="20"/>
        </w:trPr>
        <w:tc>
          <w:tcPr>
            <w:tcW w:w="964" w:type="pct"/>
            <w:tcBorders>
              <w:top w:val="single" w:sz="4" w:space="0" w:color="auto"/>
              <w:left w:val="single" w:sz="4" w:space="0" w:color="auto"/>
              <w:bottom w:val="single" w:sz="4" w:space="0" w:color="auto"/>
              <w:right w:val="single" w:sz="4" w:space="0" w:color="auto"/>
            </w:tcBorders>
          </w:tcPr>
          <w:p w14:paraId="0C71342C"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Воскресенье</w:t>
            </w:r>
          </w:p>
        </w:tc>
        <w:tc>
          <w:tcPr>
            <w:tcW w:w="1934" w:type="pct"/>
            <w:tcBorders>
              <w:top w:val="single" w:sz="4" w:space="0" w:color="auto"/>
              <w:left w:val="single" w:sz="4" w:space="0" w:color="auto"/>
              <w:bottom w:val="single" w:sz="4" w:space="0" w:color="auto"/>
              <w:right w:val="single" w:sz="4" w:space="0" w:color="auto"/>
            </w:tcBorders>
          </w:tcPr>
          <w:p w14:paraId="6DEB438A"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4A77CD">
              <w:rPr>
                <w:rFonts w:ascii="Times New Roman" w:eastAsia="SimSun" w:hAnsi="Times New Roman" w:cs="Times New Roman"/>
                <w:color w:val="191919"/>
                <w:sz w:val="16"/>
                <w:szCs w:val="16"/>
                <w:lang w:val="x-none" w:eastAsia="ru-RU"/>
              </w:rPr>
              <w:t>выходной</w:t>
            </w:r>
          </w:p>
        </w:tc>
        <w:tc>
          <w:tcPr>
            <w:tcW w:w="2102" w:type="pct"/>
            <w:tcBorders>
              <w:top w:val="single" w:sz="4" w:space="0" w:color="auto"/>
              <w:left w:val="single" w:sz="4" w:space="0" w:color="auto"/>
              <w:bottom w:val="single" w:sz="4" w:space="0" w:color="auto"/>
              <w:right w:val="single" w:sz="4" w:space="0" w:color="auto"/>
            </w:tcBorders>
          </w:tcPr>
          <w:p w14:paraId="758AF0E0" w14:textId="77777777" w:rsidR="003A193F" w:rsidRPr="004A77CD" w:rsidRDefault="003A193F" w:rsidP="003A193F">
            <w:pPr>
              <w:widowControl w:val="0"/>
              <w:spacing w:after="0" w:line="240" w:lineRule="auto"/>
              <w:ind w:firstLine="709"/>
              <w:jc w:val="both"/>
              <w:rPr>
                <w:rFonts w:ascii="Times New Roman" w:eastAsia="SimSun" w:hAnsi="Times New Roman" w:cs="Times New Roman"/>
                <w:color w:val="191919"/>
                <w:sz w:val="16"/>
                <w:szCs w:val="16"/>
                <w:lang w:val="x-none" w:eastAsia="ru-RU"/>
              </w:rPr>
            </w:pPr>
            <w:r w:rsidRPr="004A77CD">
              <w:rPr>
                <w:rFonts w:ascii="Times New Roman" w:eastAsia="SimSun" w:hAnsi="Times New Roman" w:cs="Times New Roman"/>
                <w:color w:val="191919"/>
                <w:sz w:val="16"/>
                <w:szCs w:val="16"/>
                <w:lang w:val="x-none" w:eastAsia="ru-RU"/>
              </w:rPr>
              <w:t>выходной</w:t>
            </w:r>
          </w:p>
        </w:tc>
      </w:tr>
    </w:tbl>
    <w:p w14:paraId="53050F10" w14:textId="77777777" w:rsidR="003A193F" w:rsidRPr="00151FD7" w:rsidRDefault="003A193F" w:rsidP="003A193F">
      <w:pPr>
        <w:widowControl w:val="0"/>
        <w:spacing w:after="0" w:line="240" w:lineRule="auto"/>
        <w:jc w:val="both"/>
        <w:rPr>
          <w:rFonts w:ascii="Times New Roman" w:eastAsia="SimSun" w:hAnsi="Times New Roman" w:cs="Times New Roman"/>
          <w:b/>
          <w:color w:val="191919"/>
          <w:sz w:val="20"/>
          <w:szCs w:val="20"/>
          <w:lang w:val="x-none" w:eastAsia="ru-RU"/>
        </w:rPr>
      </w:pPr>
      <w:r w:rsidRPr="00151FD7">
        <w:rPr>
          <w:rFonts w:ascii="Times New Roman" w:eastAsia="SimSun" w:hAnsi="Times New Roman" w:cs="Times New Roman"/>
          <w:b/>
          <w:color w:val="191919"/>
          <w:sz w:val="20"/>
          <w:szCs w:val="20"/>
          <w:lang w:val="x-none" w:eastAsia="ru-RU"/>
        </w:rPr>
        <w:t>В случае организации предоставления муниципальной услуги в МФЦ:</w:t>
      </w:r>
    </w:p>
    <w:p w14:paraId="041FB2A8" w14:textId="77777777" w:rsidR="003A193F" w:rsidRPr="00151FD7" w:rsidRDefault="003A193F" w:rsidP="003A193F">
      <w:pPr>
        <w:widowControl w:val="0"/>
        <w:spacing w:after="0" w:line="240" w:lineRule="auto"/>
        <w:ind w:firstLine="709"/>
        <w:jc w:val="both"/>
        <w:rPr>
          <w:rFonts w:ascii="Times New Roman" w:eastAsia="SimSun" w:hAnsi="Times New Roman" w:cs="Times New Roman"/>
          <w:b/>
          <w:color w:val="191919"/>
          <w:sz w:val="20"/>
          <w:szCs w:val="20"/>
          <w:lang w:eastAsia="ru-RU"/>
        </w:rPr>
      </w:pPr>
      <w:r w:rsidRPr="00151FD7">
        <w:rPr>
          <w:rFonts w:ascii="Times New Roman" w:eastAsia="SimSun" w:hAnsi="Times New Roman" w:cs="Times New Roman"/>
          <w:b/>
          <w:color w:val="191919"/>
          <w:sz w:val="20"/>
          <w:szCs w:val="20"/>
          <w:lang w:val="x-none" w:eastAsia="ru-RU"/>
        </w:rPr>
        <w:t xml:space="preserve">Общая информация о </w:t>
      </w:r>
      <w:r w:rsidRPr="00151FD7">
        <w:rPr>
          <w:rFonts w:ascii="Times New Roman" w:eastAsia="SimSun" w:hAnsi="Times New Roman" w:cs="Times New Roman"/>
          <w:b/>
          <w:color w:val="191919"/>
          <w:sz w:val="20"/>
          <w:szCs w:val="20"/>
          <w:lang w:eastAsia="ru-RU"/>
        </w:rPr>
        <w:t>МФЦ</w:t>
      </w:r>
    </w:p>
    <w:tbl>
      <w:tblPr>
        <w:tblW w:w="48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5150"/>
      </w:tblGrid>
      <w:tr w:rsidR="003A193F" w:rsidRPr="004A77CD" w14:paraId="420330DD"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4F158257"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Почтовый адрес для направления корреспонденции</w:t>
            </w:r>
          </w:p>
        </w:tc>
        <w:tc>
          <w:tcPr>
            <w:tcW w:w="2486" w:type="pct"/>
            <w:tcBorders>
              <w:top w:val="single" w:sz="4" w:space="0" w:color="auto"/>
              <w:left w:val="single" w:sz="4" w:space="0" w:color="auto"/>
              <w:bottom w:val="single" w:sz="4" w:space="0" w:color="auto"/>
              <w:right w:val="single" w:sz="4" w:space="0" w:color="auto"/>
            </w:tcBorders>
          </w:tcPr>
          <w:p w14:paraId="07361D00" w14:textId="77777777" w:rsidR="003A193F" w:rsidRPr="004A77CD" w:rsidRDefault="003A193F" w:rsidP="004A77CD">
            <w:pPr>
              <w:widowControl w:val="0"/>
              <w:spacing w:after="0" w:line="240" w:lineRule="auto"/>
              <w:ind w:firstLine="16"/>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676870, Амурская область, г. Завитинск, ул. Кооперативная, 78</w:t>
            </w:r>
          </w:p>
        </w:tc>
      </w:tr>
      <w:tr w:rsidR="003A193F" w:rsidRPr="004A77CD" w14:paraId="38D62A8E"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0F765A0A"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Фактический адрес месторасположения</w:t>
            </w:r>
          </w:p>
        </w:tc>
        <w:tc>
          <w:tcPr>
            <w:tcW w:w="2486" w:type="pct"/>
            <w:tcBorders>
              <w:top w:val="single" w:sz="4" w:space="0" w:color="auto"/>
              <w:left w:val="single" w:sz="4" w:space="0" w:color="auto"/>
              <w:bottom w:val="single" w:sz="4" w:space="0" w:color="auto"/>
              <w:right w:val="single" w:sz="4" w:space="0" w:color="auto"/>
            </w:tcBorders>
          </w:tcPr>
          <w:p w14:paraId="4A68FD9C" w14:textId="77777777" w:rsidR="003A193F" w:rsidRPr="004A77CD" w:rsidRDefault="003A193F" w:rsidP="004A77CD">
            <w:pPr>
              <w:widowControl w:val="0"/>
              <w:spacing w:after="0" w:line="240" w:lineRule="auto"/>
              <w:ind w:firstLine="16"/>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Амурская область, г. Завитинск, ул. Кооперативная, 78</w:t>
            </w:r>
          </w:p>
        </w:tc>
      </w:tr>
      <w:tr w:rsidR="003A193F" w:rsidRPr="004A77CD" w14:paraId="5D18B838"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0B2B5E1C"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Адрес электронной почты для направления корреспонденции</w:t>
            </w:r>
          </w:p>
        </w:tc>
        <w:tc>
          <w:tcPr>
            <w:tcW w:w="2486" w:type="pct"/>
            <w:tcBorders>
              <w:top w:val="single" w:sz="4" w:space="0" w:color="auto"/>
              <w:left w:val="single" w:sz="4" w:space="0" w:color="auto"/>
              <w:bottom w:val="single" w:sz="4" w:space="0" w:color="auto"/>
              <w:right w:val="single" w:sz="4" w:space="0" w:color="auto"/>
            </w:tcBorders>
          </w:tcPr>
          <w:p w14:paraId="19C60774" w14:textId="77777777" w:rsidR="003A193F" w:rsidRPr="004A77CD" w:rsidRDefault="003A193F" w:rsidP="004A77CD">
            <w:pPr>
              <w:widowControl w:val="0"/>
              <w:shd w:val="clear" w:color="auto" w:fill="FFFFFF"/>
              <w:spacing w:after="0" w:line="240" w:lineRule="auto"/>
              <w:ind w:firstLine="16"/>
              <w:jc w:val="both"/>
              <w:rPr>
                <w:rFonts w:ascii="Times New Roman" w:eastAsia="Times New Roman" w:hAnsi="Times New Roman" w:cs="Times New Roman"/>
                <w:color w:val="191919"/>
                <w:sz w:val="16"/>
                <w:szCs w:val="16"/>
              </w:rPr>
            </w:pPr>
          </w:p>
        </w:tc>
      </w:tr>
      <w:tr w:rsidR="003A193F" w:rsidRPr="004A77CD" w14:paraId="3E447E8F"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18601656"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Телефон для справок</w:t>
            </w:r>
          </w:p>
        </w:tc>
        <w:tc>
          <w:tcPr>
            <w:tcW w:w="2486" w:type="pct"/>
            <w:tcBorders>
              <w:top w:val="single" w:sz="4" w:space="0" w:color="auto"/>
              <w:left w:val="single" w:sz="4" w:space="0" w:color="auto"/>
              <w:bottom w:val="single" w:sz="4" w:space="0" w:color="auto"/>
              <w:right w:val="single" w:sz="4" w:space="0" w:color="auto"/>
            </w:tcBorders>
          </w:tcPr>
          <w:p w14:paraId="39459A7D" w14:textId="77777777" w:rsidR="003A193F" w:rsidRPr="004A77CD" w:rsidRDefault="003A193F" w:rsidP="004A77CD">
            <w:pPr>
              <w:widowControl w:val="0"/>
              <w:spacing w:after="0" w:line="240" w:lineRule="auto"/>
              <w:ind w:firstLine="16"/>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8(41636) 21-3-11</w:t>
            </w:r>
          </w:p>
        </w:tc>
      </w:tr>
      <w:tr w:rsidR="003A193F" w:rsidRPr="004A77CD" w14:paraId="12598855"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64B802EC"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Телефон-автоинформатор</w:t>
            </w:r>
          </w:p>
        </w:tc>
        <w:tc>
          <w:tcPr>
            <w:tcW w:w="2486" w:type="pct"/>
            <w:tcBorders>
              <w:top w:val="single" w:sz="4" w:space="0" w:color="auto"/>
              <w:left w:val="single" w:sz="4" w:space="0" w:color="auto"/>
              <w:bottom w:val="single" w:sz="4" w:space="0" w:color="auto"/>
              <w:right w:val="single" w:sz="4" w:space="0" w:color="auto"/>
            </w:tcBorders>
          </w:tcPr>
          <w:p w14:paraId="025502D0" w14:textId="77777777" w:rsidR="003A193F" w:rsidRPr="004A77CD" w:rsidRDefault="003A193F" w:rsidP="004A77CD">
            <w:pPr>
              <w:widowControl w:val="0"/>
              <w:spacing w:after="0" w:line="240" w:lineRule="auto"/>
              <w:ind w:firstLine="16"/>
              <w:jc w:val="both"/>
              <w:rPr>
                <w:rFonts w:ascii="Times New Roman" w:eastAsia="SimSun" w:hAnsi="Times New Roman" w:cs="Times New Roman"/>
                <w:color w:val="191919"/>
                <w:sz w:val="16"/>
                <w:szCs w:val="16"/>
                <w:lang w:eastAsia="ru-RU"/>
              </w:rPr>
            </w:pPr>
          </w:p>
        </w:tc>
      </w:tr>
      <w:tr w:rsidR="003A193F" w:rsidRPr="004A77CD" w14:paraId="70B3A3DF"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0FCFE326"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 xml:space="preserve">Официальный сайт в сети Интернет </w:t>
            </w:r>
          </w:p>
        </w:tc>
        <w:tc>
          <w:tcPr>
            <w:tcW w:w="2486" w:type="pct"/>
            <w:tcBorders>
              <w:top w:val="single" w:sz="4" w:space="0" w:color="auto"/>
              <w:left w:val="single" w:sz="4" w:space="0" w:color="auto"/>
              <w:bottom w:val="single" w:sz="4" w:space="0" w:color="auto"/>
              <w:right w:val="single" w:sz="4" w:space="0" w:color="auto"/>
            </w:tcBorders>
          </w:tcPr>
          <w:p w14:paraId="3549F11D" w14:textId="77777777" w:rsidR="003A193F" w:rsidRPr="004A77CD" w:rsidRDefault="003A193F" w:rsidP="004A77CD">
            <w:pPr>
              <w:widowControl w:val="0"/>
              <w:shd w:val="clear" w:color="auto" w:fill="FFFFFF"/>
              <w:spacing w:after="0" w:line="240" w:lineRule="auto"/>
              <w:ind w:firstLine="16"/>
              <w:jc w:val="both"/>
              <w:rPr>
                <w:rFonts w:ascii="Times New Roman" w:eastAsia="Times New Roman" w:hAnsi="Times New Roman" w:cs="Times New Roman"/>
                <w:color w:val="191919"/>
                <w:sz w:val="16"/>
                <w:szCs w:val="16"/>
              </w:rPr>
            </w:pPr>
          </w:p>
        </w:tc>
      </w:tr>
      <w:tr w:rsidR="003A193F" w:rsidRPr="004A77CD" w14:paraId="78EEDDED" w14:textId="77777777" w:rsidTr="004A77CD">
        <w:trPr>
          <w:trHeight w:val="20"/>
        </w:trPr>
        <w:tc>
          <w:tcPr>
            <w:tcW w:w="2514" w:type="pct"/>
            <w:tcBorders>
              <w:top w:val="single" w:sz="4" w:space="0" w:color="auto"/>
              <w:left w:val="single" w:sz="4" w:space="0" w:color="auto"/>
              <w:bottom w:val="single" w:sz="4" w:space="0" w:color="auto"/>
              <w:right w:val="single" w:sz="4" w:space="0" w:color="auto"/>
            </w:tcBorders>
          </w:tcPr>
          <w:p w14:paraId="36A2A703" w14:textId="77777777" w:rsidR="003A193F" w:rsidRPr="004A77CD" w:rsidRDefault="003A193F" w:rsidP="003A193F">
            <w:pPr>
              <w:widowControl w:val="0"/>
              <w:spacing w:after="0" w:line="240" w:lineRule="auto"/>
              <w:jc w:val="both"/>
              <w:rPr>
                <w:rFonts w:ascii="Times New Roman" w:eastAsia="SimSun" w:hAnsi="Times New Roman" w:cs="Times New Roman"/>
                <w:color w:val="191919"/>
                <w:sz w:val="16"/>
                <w:szCs w:val="16"/>
                <w:lang w:eastAsia="ru-RU"/>
              </w:rPr>
            </w:pPr>
            <w:r w:rsidRPr="004A77CD">
              <w:rPr>
                <w:rFonts w:ascii="Times New Roman" w:eastAsia="SimSun" w:hAnsi="Times New Roman" w:cs="Times New Roman"/>
                <w:color w:val="191919"/>
                <w:sz w:val="16"/>
                <w:szCs w:val="16"/>
                <w:lang w:eastAsia="ru-RU"/>
              </w:rPr>
              <w:t>ФИО руководителя</w:t>
            </w:r>
          </w:p>
        </w:tc>
        <w:tc>
          <w:tcPr>
            <w:tcW w:w="2486" w:type="pct"/>
            <w:tcBorders>
              <w:top w:val="single" w:sz="4" w:space="0" w:color="auto"/>
              <w:left w:val="single" w:sz="4" w:space="0" w:color="auto"/>
              <w:bottom w:val="single" w:sz="4" w:space="0" w:color="auto"/>
              <w:right w:val="single" w:sz="4" w:space="0" w:color="auto"/>
            </w:tcBorders>
          </w:tcPr>
          <w:p w14:paraId="18EDE174" w14:textId="77777777" w:rsidR="003A193F" w:rsidRPr="004A77CD" w:rsidRDefault="003A193F" w:rsidP="004A77CD">
            <w:pPr>
              <w:widowControl w:val="0"/>
              <w:shd w:val="clear" w:color="auto" w:fill="FFFFFF"/>
              <w:spacing w:after="0" w:line="240" w:lineRule="auto"/>
              <w:ind w:firstLine="16"/>
              <w:jc w:val="both"/>
              <w:rPr>
                <w:rFonts w:ascii="Times New Roman" w:eastAsia="Times New Roman" w:hAnsi="Times New Roman" w:cs="Times New Roman"/>
                <w:color w:val="191919"/>
                <w:sz w:val="16"/>
                <w:szCs w:val="16"/>
              </w:rPr>
            </w:pPr>
            <w:r w:rsidRPr="004A77CD">
              <w:rPr>
                <w:rFonts w:ascii="Times New Roman" w:eastAsia="Times New Roman" w:hAnsi="Times New Roman" w:cs="Times New Roman"/>
                <w:color w:val="191919"/>
                <w:sz w:val="16"/>
                <w:szCs w:val="16"/>
              </w:rPr>
              <w:t>Вотинцева Ирина Викторовна, руководитель</w:t>
            </w:r>
          </w:p>
        </w:tc>
      </w:tr>
    </w:tbl>
    <w:p w14:paraId="6041067E" w14:textId="77777777" w:rsidR="003A193F" w:rsidRPr="00151FD7" w:rsidRDefault="003A193F" w:rsidP="003A193F">
      <w:pPr>
        <w:widowControl w:val="0"/>
        <w:autoSpaceDE w:val="0"/>
        <w:autoSpaceDN w:val="0"/>
        <w:adjustRightInd w:val="0"/>
        <w:spacing w:after="0" w:line="240" w:lineRule="auto"/>
        <w:jc w:val="both"/>
        <w:rPr>
          <w:rFonts w:ascii="Times New Roman" w:eastAsia="Calibri" w:hAnsi="Times New Roman" w:cs="Times New Roman"/>
          <w:b/>
          <w:color w:val="191919"/>
          <w:sz w:val="20"/>
          <w:szCs w:val="20"/>
          <w:lang w:eastAsia="ru-RU"/>
        </w:rPr>
      </w:pPr>
      <w:r w:rsidRPr="00151FD7">
        <w:rPr>
          <w:rFonts w:ascii="Times New Roman" w:eastAsia="Calibri" w:hAnsi="Times New Roman" w:cs="Times New Roman"/>
          <w:b/>
          <w:color w:val="191919"/>
          <w:sz w:val="20"/>
          <w:szCs w:val="20"/>
          <w:lang w:eastAsia="ru-RU"/>
        </w:rPr>
        <w:t>График работы по приему заявителей на базе МФЦ</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5388"/>
      </w:tblGrid>
      <w:tr w:rsidR="003A193F" w:rsidRPr="004A77CD" w14:paraId="20692A3F"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39A2F740"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Дни недели</w:t>
            </w:r>
          </w:p>
        </w:tc>
        <w:tc>
          <w:tcPr>
            <w:tcW w:w="5388" w:type="dxa"/>
            <w:tcBorders>
              <w:top w:val="single" w:sz="4" w:space="0" w:color="auto"/>
              <w:left w:val="single" w:sz="4" w:space="0" w:color="auto"/>
              <w:bottom w:val="single" w:sz="4" w:space="0" w:color="auto"/>
              <w:right w:val="single" w:sz="4" w:space="0" w:color="auto"/>
            </w:tcBorders>
            <w:vAlign w:val="center"/>
          </w:tcPr>
          <w:p w14:paraId="3BF4262C"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Часы работы</w:t>
            </w:r>
          </w:p>
        </w:tc>
      </w:tr>
      <w:tr w:rsidR="003A193F" w:rsidRPr="004A77CD" w14:paraId="7B271865"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7D867891"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Понедельник</w:t>
            </w:r>
          </w:p>
        </w:tc>
        <w:tc>
          <w:tcPr>
            <w:tcW w:w="5388" w:type="dxa"/>
            <w:tcBorders>
              <w:top w:val="single" w:sz="4" w:space="0" w:color="auto"/>
              <w:left w:val="single" w:sz="4" w:space="0" w:color="auto"/>
              <w:bottom w:val="single" w:sz="4" w:space="0" w:color="auto"/>
              <w:right w:val="single" w:sz="4" w:space="0" w:color="auto"/>
            </w:tcBorders>
            <w:vAlign w:val="center"/>
          </w:tcPr>
          <w:p w14:paraId="2ACC5008"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 8-00 до 17-00 без перерыва</w:t>
            </w:r>
          </w:p>
        </w:tc>
      </w:tr>
      <w:tr w:rsidR="003A193F" w:rsidRPr="004A77CD" w14:paraId="3288D792"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25DFE490"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Вторник</w:t>
            </w:r>
          </w:p>
        </w:tc>
        <w:tc>
          <w:tcPr>
            <w:tcW w:w="5388" w:type="dxa"/>
            <w:tcBorders>
              <w:top w:val="single" w:sz="4" w:space="0" w:color="auto"/>
              <w:left w:val="single" w:sz="4" w:space="0" w:color="auto"/>
              <w:bottom w:val="single" w:sz="4" w:space="0" w:color="auto"/>
              <w:right w:val="single" w:sz="4" w:space="0" w:color="auto"/>
            </w:tcBorders>
            <w:vAlign w:val="center"/>
          </w:tcPr>
          <w:p w14:paraId="1950242F"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 8-00 до 17-00 без перерыва</w:t>
            </w:r>
          </w:p>
        </w:tc>
      </w:tr>
      <w:tr w:rsidR="003A193F" w:rsidRPr="004A77CD" w14:paraId="3A877DF1"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46C2D43B"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Среда</w:t>
            </w:r>
          </w:p>
        </w:tc>
        <w:tc>
          <w:tcPr>
            <w:tcW w:w="5388" w:type="dxa"/>
            <w:tcBorders>
              <w:top w:val="single" w:sz="4" w:space="0" w:color="auto"/>
              <w:left w:val="single" w:sz="4" w:space="0" w:color="auto"/>
              <w:bottom w:val="single" w:sz="4" w:space="0" w:color="auto"/>
              <w:right w:val="single" w:sz="4" w:space="0" w:color="auto"/>
            </w:tcBorders>
            <w:vAlign w:val="center"/>
          </w:tcPr>
          <w:p w14:paraId="3B54AD42"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 8-00 до 17-00 без перерыва</w:t>
            </w:r>
          </w:p>
        </w:tc>
      </w:tr>
      <w:tr w:rsidR="003A193F" w:rsidRPr="004A77CD" w14:paraId="3BF17270"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7AF74C88"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Четверг</w:t>
            </w:r>
          </w:p>
        </w:tc>
        <w:tc>
          <w:tcPr>
            <w:tcW w:w="5388" w:type="dxa"/>
            <w:tcBorders>
              <w:top w:val="single" w:sz="4" w:space="0" w:color="auto"/>
              <w:left w:val="single" w:sz="4" w:space="0" w:color="auto"/>
              <w:bottom w:val="single" w:sz="4" w:space="0" w:color="auto"/>
              <w:right w:val="single" w:sz="4" w:space="0" w:color="auto"/>
            </w:tcBorders>
            <w:vAlign w:val="center"/>
          </w:tcPr>
          <w:p w14:paraId="7C3FF045"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 8-00 до 17-00 без перерыва</w:t>
            </w:r>
          </w:p>
        </w:tc>
      </w:tr>
      <w:tr w:rsidR="003A193F" w:rsidRPr="004A77CD" w14:paraId="46D91978"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38C017C4"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Пятница</w:t>
            </w:r>
          </w:p>
        </w:tc>
        <w:tc>
          <w:tcPr>
            <w:tcW w:w="5388" w:type="dxa"/>
            <w:tcBorders>
              <w:top w:val="single" w:sz="4" w:space="0" w:color="auto"/>
              <w:left w:val="single" w:sz="4" w:space="0" w:color="auto"/>
              <w:bottom w:val="single" w:sz="4" w:space="0" w:color="auto"/>
              <w:right w:val="single" w:sz="4" w:space="0" w:color="auto"/>
            </w:tcBorders>
            <w:vAlign w:val="center"/>
          </w:tcPr>
          <w:p w14:paraId="3C5C9551"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 8-00 до 17-00 без перерыва</w:t>
            </w:r>
          </w:p>
        </w:tc>
      </w:tr>
      <w:tr w:rsidR="003A193F" w:rsidRPr="004A77CD" w14:paraId="2707E5F4"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11B2F0A8"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Суббота</w:t>
            </w:r>
          </w:p>
        </w:tc>
        <w:tc>
          <w:tcPr>
            <w:tcW w:w="5388" w:type="dxa"/>
            <w:tcBorders>
              <w:top w:val="single" w:sz="4" w:space="0" w:color="auto"/>
              <w:left w:val="single" w:sz="4" w:space="0" w:color="auto"/>
              <w:bottom w:val="single" w:sz="4" w:space="0" w:color="auto"/>
              <w:right w:val="single" w:sz="4" w:space="0" w:color="auto"/>
            </w:tcBorders>
            <w:vAlign w:val="center"/>
          </w:tcPr>
          <w:p w14:paraId="18C70B44"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выходной</w:t>
            </w:r>
          </w:p>
        </w:tc>
      </w:tr>
      <w:tr w:rsidR="003A193F" w:rsidRPr="004A77CD" w14:paraId="23C23327" w14:textId="77777777" w:rsidTr="003A193F">
        <w:tc>
          <w:tcPr>
            <w:tcW w:w="4393" w:type="dxa"/>
            <w:tcBorders>
              <w:top w:val="single" w:sz="4" w:space="0" w:color="auto"/>
              <w:left w:val="single" w:sz="4" w:space="0" w:color="auto"/>
              <w:bottom w:val="single" w:sz="4" w:space="0" w:color="auto"/>
              <w:right w:val="single" w:sz="4" w:space="0" w:color="auto"/>
            </w:tcBorders>
            <w:vAlign w:val="center"/>
          </w:tcPr>
          <w:p w14:paraId="750D8898"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b/>
                <w:bCs/>
                <w:color w:val="191919"/>
                <w:sz w:val="16"/>
                <w:szCs w:val="16"/>
                <w:lang w:eastAsia="ru-RU"/>
              </w:rPr>
            </w:pPr>
            <w:r w:rsidRPr="004A77CD">
              <w:rPr>
                <w:rFonts w:ascii="Times New Roman" w:eastAsia="Calibri" w:hAnsi="Times New Roman" w:cs="Times New Roman"/>
                <w:color w:val="191919"/>
                <w:sz w:val="16"/>
                <w:szCs w:val="16"/>
                <w:lang w:eastAsia="ru-RU"/>
              </w:rPr>
              <w:t>Воскресенье</w:t>
            </w:r>
          </w:p>
        </w:tc>
        <w:tc>
          <w:tcPr>
            <w:tcW w:w="5388" w:type="dxa"/>
            <w:tcBorders>
              <w:top w:val="single" w:sz="4" w:space="0" w:color="auto"/>
              <w:left w:val="single" w:sz="4" w:space="0" w:color="auto"/>
              <w:bottom w:val="single" w:sz="4" w:space="0" w:color="auto"/>
              <w:right w:val="single" w:sz="4" w:space="0" w:color="auto"/>
            </w:tcBorders>
            <w:vAlign w:val="center"/>
          </w:tcPr>
          <w:p w14:paraId="233E2FF3" w14:textId="77777777" w:rsidR="003A193F" w:rsidRPr="004A77CD" w:rsidRDefault="003A193F" w:rsidP="003A193F">
            <w:pPr>
              <w:widowControl w:val="0"/>
              <w:autoSpaceDE w:val="0"/>
              <w:autoSpaceDN w:val="0"/>
              <w:adjustRightInd w:val="0"/>
              <w:spacing w:after="0" w:line="240" w:lineRule="auto"/>
              <w:ind w:firstLine="709"/>
              <w:jc w:val="both"/>
              <w:rPr>
                <w:rFonts w:ascii="Times New Roman" w:eastAsia="Calibri" w:hAnsi="Times New Roman" w:cs="Times New Roman"/>
                <w:color w:val="191919"/>
                <w:sz w:val="16"/>
                <w:szCs w:val="16"/>
                <w:lang w:eastAsia="ru-RU"/>
              </w:rPr>
            </w:pPr>
            <w:r w:rsidRPr="004A77CD">
              <w:rPr>
                <w:rFonts w:ascii="Times New Roman" w:eastAsia="Calibri" w:hAnsi="Times New Roman" w:cs="Times New Roman"/>
                <w:color w:val="191919"/>
                <w:sz w:val="16"/>
                <w:szCs w:val="16"/>
                <w:lang w:eastAsia="ru-RU"/>
              </w:rPr>
              <w:t>выходной</w:t>
            </w:r>
          </w:p>
        </w:tc>
      </w:tr>
    </w:tbl>
    <w:p w14:paraId="6C3129A5" w14:textId="77777777" w:rsidR="003A193F" w:rsidRPr="00151FD7" w:rsidRDefault="003A193F" w:rsidP="003A193F">
      <w:pPr>
        <w:pStyle w:val="af"/>
        <w:tabs>
          <w:tab w:val="left" w:pos="5954"/>
        </w:tabs>
        <w:spacing w:after="0"/>
        <w:jc w:val="both"/>
        <w:rPr>
          <w:sz w:val="20"/>
          <w:szCs w:val="20"/>
        </w:rPr>
      </w:pPr>
    </w:p>
    <w:p w14:paraId="35178DE9" w14:textId="055EB916" w:rsidR="003A193F" w:rsidRPr="00151FD7" w:rsidRDefault="004A77CD" w:rsidP="004A77CD">
      <w:pPr>
        <w:autoSpaceDE w:val="0"/>
        <w:autoSpaceDN w:val="0"/>
        <w:adjustRightInd w:val="0"/>
        <w:spacing w:after="0" w:line="240" w:lineRule="auto"/>
        <w:outlineLvl w:val="0"/>
        <w:rPr>
          <w:rFonts w:ascii="Times New Roman" w:hAnsi="Times New Roman" w:cs="Times New Roman"/>
          <w:sz w:val="20"/>
          <w:szCs w:val="20"/>
        </w:rPr>
      </w:pPr>
      <w:r w:rsidRPr="004A77CD">
        <w:rPr>
          <w:rFonts w:ascii="Times New Roman" w:hAnsi="Times New Roman" w:cs="Times New Roman"/>
          <w:b/>
          <w:bCs/>
          <w:color w:val="191919"/>
          <w:sz w:val="20"/>
          <w:szCs w:val="20"/>
        </w:rPr>
        <w:t>Приложение № 2</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муниципальной услуги</w:t>
      </w:r>
    </w:p>
    <w:p w14:paraId="338E5C9E" w14:textId="7325F872"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Председателю комитета по управлению муниципальным имуществом</w:t>
      </w:r>
      <w:r w:rsidR="004A77CD">
        <w:rPr>
          <w:rFonts w:ascii="Times New Roman" w:hAnsi="Times New Roman" w:cs="Times New Roman"/>
          <w:sz w:val="20"/>
          <w:szCs w:val="20"/>
        </w:rPr>
        <w:t xml:space="preserve"> </w:t>
      </w:r>
      <w:r w:rsidRPr="00151FD7">
        <w:rPr>
          <w:rFonts w:ascii="Times New Roman" w:hAnsi="Times New Roman" w:cs="Times New Roman"/>
          <w:sz w:val="20"/>
          <w:szCs w:val="20"/>
        </w:rPr>
        <w:t>Завитинского муниципального округа</w:t>
      </w:r>
    </w:p>
    <w:p w14:paraId="7783F688"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151FD7">
        <w:rPr>
          <w:rFonts w:ascii="Times New Roman" w:hAnsi="Times New Roman" w:cs="Times New Roman"/>
          <w:sz w:val="20"/>
          <w:szCs w:val="20"/>
        </w:rPr>
        <w:t>__________________________________</w:t>
      </w:r>
    </w:p>
    <w:p w14:paraId="1C95B725" w14:textId="285619F9" w:rsidR="003A193F" w:rsidRPr="004A77CD" w:rsidRDefault="000C57BC" w:rsidP="000C57BC">
      <w:pPr>
        <w:tabs>
          <w:tab w:val="left" w:pos="5954"/>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3A193F" w:rsidRPr="004A77CD">
        <w:rPr>
          <w:rFonts w:ascii="Times New Roman" w:hAnsi="Times New Roman" w:cs="Times New Roman"/>
          <w:sz w:val="16"/>
          <w:szCs w:val="16"/>
        </w:rPr>
        <w:t xml:space="preserve">(инициалы, фамилия)                       </w:t>
      </w:r>
    </w:p>
    <w:p w14:paraId="369FC41C"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151FD7">
        <w:rPr>
          <w:rFonts w:ascii="Times New Roman" w:hAnsi="Times New Roman" w:cs="Times New Roman"/>
          <w:sz w:val="20"/>
          <w:szCs w:val="20"/>
        </w:rPr>
        <w:t>от__________________________________</w:t>
      </w:r>
    </w:p>
    <w:p w14:paraId="2A332C75"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4A77CD">
        <w:rPr>
          <w:rFonts w:ascii="Times New Roman" w:hAnsi="Times New Roman" w:cs="Times New Roman"/>
          <w:sz w:val="16"/>
          <w:szCs w:val="16"/>
        </w:rPr>
        <w:t>(фамилия, имя, отчество Заявителя (ей))</w:t>
      </w:r>
    </w:p>
    <w:p w14:paraId="083D4685"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151FD7">
        <w:rPr>
          <w:rFonts w:ascii="Times New Roman" w:hAnsi="Times New Roman" w:cs="Times New Roman"/>
          <w:sz w:val="20"/>
          <w:szCs w:val="20"/>
        </w:rPr>
        <w:t>__________________________________</w:t>
      </w:r>
    </w:p>
    <w:p w14:paraId="31C710C4" w14:textId="77777777" w:rsidR="003A193F" w:rsidRPr="004A77CD" w:rsidRDefault="003A193F" w:rsidP="000C57BC">
      <w:pPr>
        <w:tabs>
          <w:tab w:val="left" w:pos="5954"/>
        </w:tabs>
        <w:spacing w:after="0" w:line="240" w:lineRule="auto"/>
        <w:jc w:val="right"/>
        <w:rPr>
          <w:rFonts w:ascii="Times New Roman" w:hAnsi="Times New Roman" w:cs="Times New Roman"/>
          <w:sz w:val="16"/>
          <w:szCs w:val="16"/>
        </w:rPr>
      </w:pPr>
      <w:r w:rsidRPr="004A77CD">
        <w:rPr>
          <w:rFonts w:ascii="Times New Roman" w:hAnsi="Times New Roman" w:cs="Times New Roman"/>
          <w:sz w:val="16"/>
          <w:szCs w:val="16"/>
        </w:rPr>
        <w:t xml:space="preserve">                                               (адрес проживания)</w:t>
      </w:r>
    </w:p>
    <w:p w14:paraId="3CDB0EBD"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151FD7">
        <w:rPr>
          <w:rFonts w:ascii="Times New Roman" w:hAnsi="Times New Roman" w:cs="Times New Roman"/>
          <w:sz w:val="20"/>
          <w:szCs w:val="20"/>
        </w:rPr>
        <w:t>__________________________________</w:t>
      </w:r>
    </w:p>
    <w:p w14:paraId="3AD132D7" w14:textId="77777777" w:rsidR="003A193F" w:rsidRPr="00151FD7" w:rsidRDefault="003A193F" w:rsidP="000C57BC">
      <w:pPr>
        <w:tabs>
          <w:tab w:val="left" w:pos="5954"/>
        </w:tabs>
        <w:spacing w:after="0" w:line="240" w:lineRule="auto"/>
        <w:jc w:val="right"/>
        <w:rPr>
          <w:rFonts w:ascii="Times New Roman" w:hAnsi="Times New Roman" w:cs="Times New Roman"/>
          <w:sz w:val="20"/>
          <w:szCs w:val="20"/>
        </w:rPr>
      </w:pPr>
      <w:r w:rsidRPr="00151FD7">
        <w:rPr>
          <w:rFonts w:ascii="Times New Roman" w:hAnsi="Times New Roman" w:cs="Times New Roman"/>
          <w:sz w:val="20"/>
          <w:szCs w:val="20"/>
        </w:rPr>
        <w:t>телефон ____________________________</w:t>
      </w:r>
    </w:p>
    <w:p w14:paraId="06983534" w14:textId="77777777" w:rsidR="003A193F" w:rsidRPr="00151FD7" w:rsidRDefault="003A193F" w:rsidP="004A77CD">
      <w:pPr>
        <w:tabs>
          <w:tab w:val="left" w:pos="5954"/>
        </w:tabs>
        <w:spacing w:after="0" w:line="240" w:lineRule="auto"/>
        <w:jc w:val="center"/>
        <w:rPr>
          <w:rFonts w:ascii="Times New Roman" w:hAnsi="Times New Roman" w:cs="Times New Roman"/>
          <w:sz w:val="20"/>
          <w:szCs w:val="20"/>
        </w:rPr>
      </w:pPr>
    </w:p>
    <w:p w14:paraId="183DD03A" w14:textId="77777777" w:rsidR="003A193F" w:rsidRPr="00151FD7" w:rsidRDefault="003A193F" w:rsidP="004A77CD">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ЗАЯВЛЕНИЕ</w:t>
      </w:r>
    </w:p>
    <w:p w14:paraId="166A0DBA" w14:textId="77777777" w:rsidR="003A193F" w:rsidRPr="00151FD7" w:rsidRDefault="003A193F" w:rsidP="004A77CD">
      <w:pPr>
        <w:tabs>
          <w:tab w:val="left" w:pos="5954"/>
        </w:tabs>
        <w:spacing w:after="0" w:line="240" w:lineRule="auto"/>
        <w:jc w:val="center"/>
        <w:rPr>
          <w:rFonts w:ascii="Times New Roman" w:hAnsi="Times New Roman" w:cs="Times New Roman"/>
          <w:sz w:val="20"/>
          <w:szCs w:val="20"/>
        </w:rPr>
      </w:pPr>
      <w:r w:rsidRPr="00151FD7">
        <w:rPr>
          <w:rFonts w:ascii="Times New Roman" w:hAnsi="Times New Roman" w:cs="Times New Roman"/>
          <w:sz w:val="20"/>
          <w:szCs w:val="20"/>
        </w:rPr>
        <w:t>о предоставлении сведений о ранее приватизированном имуществе</w:t>
      </w:r>
    </w:p>
    <w:p w14:paraId="7D9D4513" w14:textId="6F0F52C6" w:rsidR="003A193F" w:rsidRPr="00151FD7" w:rsidRDefault="003A193F" w:rsidP="004A77CD">
      <w:pPr>
        <w:tabs>
          <w:tab w:val="left" w:pos="5954"/>
        </w:tabs>
        <w:spacing w:after="0" w:line="240" w:lineRule="auto"/>
        <w:jc w:val="center"/>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_____________________________________________________________________________________________________________</w:t>
      </w:r>
      <w:r w:rsidR="004A77CD">
        <w:rPr>
          <w:rFonts w:ascii="Times New Roman" w:hAnsi="Times New Roman" w:cs="Times New Roman"/>
          <w:sz w:val="20"/>
          <w:szCs w:val="20"/>
        </w:rPr>
        <w:t>_______________________________________________________________________</w:t>
      </w:r>
      <w:r w:rsidRPr="00151FD7">
        <w:rPr>
          <w:rFonts w:ascii="Times New Roman" w:hAnsi="Times New Roman" w:cs="Times New Roman"/>
          <w:sz w:val="20"/>
          <w:szCs w:val="20"/>
        </w:rPr>
        <w:t>_______________________________</w:t>
      </w:r>
    </w:p>
    <w:p w14:paraId="156FE610" w14:textId="77777777" w:rsidR="003A193F" w:rsidRPr="004A77CD" w:rsidRDefault="003A193F" w:rsidP="004A77CD">
      <w:pPr>
        <w:tabs>
          <w:tab w:val="left" w:pos="5954"/>
        </w:tabs>
        <w:spacing w:after="0" w:line="240" w:lineRule="auto"/>
        <w:jc w:val="center"/>
        <w:rPr>
          <w:rFonts w:ascii="Times New Roman" w:hAnsi="Times New Roman" w:cs="Times New Roman"/>
          <w:sz w:val="16"/>
          <w:szCs w:val="16"/>
        </w:rPr>
      </w:pPr>
      <w:r w:rsidRPr="004A77CD">
        <w:rPr>
          <w:rFonts w:ascii="Times New Roman" w:hAnsi="Times New Roman" w:cs="Times New Roman"/>
          <w:sz w:val="16"/>
          <w:szCs w:val="16"/>
        </w:rPr>
        <w:t>(наименование юридического лица, фамилия, имя, отчество гражданина, местонахождение, почтовый адрес, телефон, электронный адрес)</w:t>
      </w:r>
    </w:p>
    <w:p w14:paraId="38D6D4D9" w14:textId="01BB0E3E" w:rsidR="003A193F" w:rsidRPr="00151FD7" w:rsidRDefault="003A193F" w:rsidP="003A193F">
      <w:pPr>
        <w:tabs>
          <w:tab w:val="left" w:pos="709"/>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Прошу предоставить сведения о ранее приватизированном имуществе</w:t>
      </w:r>
    </w:p>
    <w:p w14:paraId="24B06512" w14:textId="77777777" w:rsidR="003A193F" w:rsidRPr="00151FD7" w:rsidRDefault="003A193F" w:rsidP="003A193F">
      <w:pPr>
        <w:tabs>
          <w:tab w:val="left" w:pos="709"/>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____________________________________________________________________________</w:t>
      </w:r>
    </w:p>
    <w:p w14:paraId="1E22397C" w14:textId="77777777" w:rsidR="003A193F" w:rsidRPr="004A77CD" w:rsidRDefault="003A193F" w:rsidP="003A193F">
      <w:pPr>
        <w:tabs>
          <w:tab w:val="left" w:pos="709"/>
        </w:tabs>
        <w:spacing w:after="0" w:line="240" w:lineRule="auto"/>
        <w:jc w:val="both"/>
        <w:rPr>
          <w:rFonts w:ascii="Times New Roman" w:hAnsi="Times New Roman" w:cs="Times New Roman"/>
          <w:sz w:val="16"/>
          <w:szCs w:val="16"/>
        </w:rPr>
      </w:pPr>
      <w:r w:rsidRPr="004A77CD">
        <w:rPr>
          <w:rFonts w:ascii="Times New Roman" w:hAnsi="Times New Roman" w:cs="Times New Roman"/>
          <w:sz w:val="16"/>
          <w:szCs w:val="16"/>
        </w:rPr>
        <w:t>Вид объекта: нежилые помещения, здания, сооружения, линейные объекты (нужное подчеркнуть)</w:t>
      </w:r>
    </w:p>
    <w:p w14:paraId="22040AA3"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Месторасположение: </w:t>
      </w:r>
    </w:p>
    <w:p w14:paraId="1018D8B9"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______________________________________________________________________</w:t>
      </w:r>
    </w:p>
    <w:p w14:paraId="243EEBF4" w14:textId="77777777" w:rsidR="003A193F" w:rsidRPr="004A77CD" w:rsidRDefault="003A193F" w:rsidP="003A193F">
      <w:pPr>
        <w:tabs>
          <w:tab w:val="left" w:pos="5954"/>
        </w:tabs>
        <w:spacing w:after="0" w:line="240" w:lineRule="auto"/>
        <w:jc w:val="both"/>
        <w:rPr>
          <w:rFonts w:ascii="Times New Roman" w:hAnsi="Times New Roman" w:cs="Times New Roman"/>
          <w:sz w:val="16"/>
          <w:szCs w:val="16"/>
        </w:rPr>
      </w:pPr>
      <w:r w:rsidRPr="004A77CD">
        <w:rPr>
          <w:rFonts w:ascii="Times New Roman" w:hAnsi="Times New Roman" w:cs="Times New Roman"/>
          <w:sz w:val="16"/>
          <w:szCs w:val="16"/>
        </w:rPr>
        <w:t>(указывается территория, на которой могут располагаться объекты, интересующие Заявителя)</w:t>
      </w:r>
    </w:p>
    <w:p w14:paraId="0C4A6CAD"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Достоверность представленных мною сведений подтверждаю.</w:t>
      </w:r>
    </w:p>
    <w:p w14:paraId="5E01055C"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«__»_______________20__г.                         ________________/__________________/</w:t>
      </w:r>
    </w:p>
    <w:p w14:paraId="683788F0" w14:textId="001E0A43" w:rsidR="003A193F" w:rsidRPr="00151FD7" w:rsidRDefault="003A193F" w:rsidP="003A193F">
      <w:pPr>
        <w:tabs>
          <w:tab w:val="left" w:pos="709"/>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Подписывая настоящее заявление, я бессрочно даю согласие на обработку (сбор, систематизацию, накопление, хранение, уточнение, использование) Уполномоченным органом указанных в заявлении, для целей предоставления муниципальной услуги.</w:t>
      </w:r>
    </w:p>
    <w:p w14:paraId="1CA9603E" w14:textId="0E749217" w:rsidR="003A193F" w:rsidRPr="00151FD7" w:rsidRDefault="003A193F" w:rsidP="003A193F">
      <w:pPr>
        <w:tabs>
          <w:tab w:val="left" w:pos="709"/>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lastRenderedPageBreak/>
        <w:t>Подпись субъекта персональных</w:t>
      </w:r>
      <w:r w:rsidR="004A77CD">
        <w:rPr>
          <w:rFonts w:ascii="Times New Roman" w:hAnsi="Times New Roman" w:cs="Times New Roman"/>
          <w:sz w:val="20"/>
          <w:szCs w:val="20"/>
        </w:rPr>
        <w:t xml:space="preserve"> </w:t>
      </w:r>
      <w:r w:rsidRPr="00151FD7">
        <w:rPr>
          <w:rFonts w:ascii="Times New Roman" w:hAnsi="Times New Roman" w:cs="Times New Roman"/>
          <w:sz w:val="20"/>
          <w:szCs w:val="20"/>
        </w:rPr>
        <w:t xml:space="preserve">данных                                                      </w:t>
      </w:r>
    </w:p>
    <w:p w14:paraId="28DDED36" w14:textId="163FD63D" w:rsidR="003A193F" w:rsidRPr="00151FD7" w:rsidRDefault="003A193F" w:rsidP="003A193F">
      <w:pPr>
        <w:tabs>
          <w:tab w:val="left" w:pos="709"/>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_______________ ___________________ Ф.И.О</w:t>
      </w:r>
    </w:p>
    <w:p w14:paraId="64E1FD6B" w14:textId="732C9F1C"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подпись              </w:t>
      </w:r>
    </w:p>
    <w:p w14:paraId="4CC3D2AE" w14:textId="2AD4F9DC"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«___»_____________20___г.</w:t>
      </w:r>
    </w:p>
    <w:p w14:paraId="4353549B"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38D6B032" w14:textId="62DF6382" w:rsidR="004A77CD" w:rsidRPr="004A77CD" w:rsidRDefault="004A77CD" w:rsidP="004A77CD">
      <w:pPr>
        <w:autoSpaceDE w:val="0"/>
        <w:autoSpaceDN w:val="0"/>
        <w:adjustRightInd w:val="0"/>
        <w:spacing w:after="0" w:line="240" w:lineRule="auto"/>
        <w:outlineLvl w:val="0"/>
        <w:rPr>
          <w:rFonts w:ascii="Times New Roman" w:hAnsi="Times New Roman" w:cs="Times New Roman"/>
          <w:color w:val="191919"/>
          <w:sz w:val="20"/>
          <w:szCs w:val="20"/>
        </w:rPr>
      </w:pPr>
      <w:r w:rsidRPr="004A77CD">
        <w:rPr>
          <w:rFonts w:ascii="Times New Roman" w:hAnsi="Times New Roman" w:cs="Times New Roman"/>
          <w:b/>
          <w:bCs/>
          <w:color w:val="191919"/>
          <w:sz w:val="20"/>
          <w:szCs w:val="20"/>
        </w:rPr>
        <w:t>Приложение № 3</w:t>
      </w:r>
      <w:r>
        <w:rPr>
          <w:rFonts w:ascii="Times New Roman" w:hAnsi="Times New Roman" w:cs="Times New Roman"/>
          <w:color w:val="191919"/>
          <w:sz w:val="20"/>
          <w:szCs w:val="20"/>
        </w:rPr>
        <w:t xml:space="preserve"> </w:t>
      </w:r>
      <w:r w:rsidRPr="004A77CD">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4A77CD">
        <w:rPr>
          <w:rFonts w:ascii="Times New Roman" w:hAnsi="Times New Roman" w:cs="Times New Roman"/>
          <w:color w:val="191919"/>
          <w:sz w:val="20"/>
          <w:szCs w:val="20"/>
        </w:rPr>
        <w:t>муниципальной услуги</w:t>
      </w:r>
    </w:p>
    <w:p w14:paraId="6ABF64D6" w14:textId="3A519372" w:rsidR="003A193F" w:rsidRPr="00151FD7" w:rsidRDefault="003A193F" w:rsidP="004A77CD">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БЛОК-СХЕМА</w:t>
      </w:r>
      <w:r w:rsidR="004A77CD">
        <w:rPr>
          <w:rFonts w:ascii="Times New Roman" w:hAnsi="Times New Roman" w:cs="Times New Roman"/>
          <w:b/>
          <w:sz w:val="20"/>
          <w:szCs w:val="20"/>
        </w:rPr>
        <w:t xml:space="preserve"> </w:t>
      </w:r>
      <w:r w:rsidRPr="00151FD7">
        <w:rPr>
          <w:rFonts w:ascii="Times New Roman" w:hAnsi="Times New Roman" w:cs="Times New Roman"/>
          <w:b/>
          <w:sz w:val="20"/>
          <w:szCs w:val="20"/>
        </w:rPr>
        <w:t>ПРЕДОСТАВЛЕНИЯ МУНИЦИПАЛЬНОЙ УСЛУГИ</w:t>
      </w:r>
    </w:p>
    <w:p w14:paraId="60CBADA4"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r w:rsidRPr="00151FD7">
        <w:rPr>
          <w:rFonts w:ascii="Times New Roman" w:hAnsi="Times New Roman" w:cs="Times New Roman"/>
          <w:sz w:val="20"/>
          <w:szCs w:val="20"/>
        </w:rPr>
        <w:t xml:space="preserve"> </w:t>
      </w:r>
    </w:p>
    <w:p w14:paraId="00D156E8"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41184" behindDoc="0" locked="0" layoutInCell="1" allowOverlap="1" wp14:anchorId="345BECC1" wp14:editId="4596828D">
                <wp:simplePos x="0" y="0"/>
                <wp:positionH relativeFrom="column">
                  <wp:posOffset>1474705</wp:posOffset>
                </wp:positionH>
                <wp:positionV relativeFrom="paragraph">
                  <wp:posOffset>48473</wp:posOffset>
                </wp:positionV>
                <wp:extent cx="2950669" cy="706931"/>
                <wp:effectExtent l="0" t="0" r="21590" b="17145"/>
                <wp:wrapNone/>
                <wp:docPr id="72" name="Прямоугольник 72"/>
                <wp:cNvGraphicFramePr/>
                <a:graphic xmlns:a="http://schemas.openxmlformats.org/drawingml/2006/main">
                  <a:graphicData uri="http://schemas.microsoft.com/office/word/2010/wordprocessingShape">
                    <wps:wsp>
                      <wps:cNvSpPr/>
                      <wps:spPr>
                        <a:xfrm>
                          <a:off x="0" y="0"/>
                          <a:ext cx="2950669" cy="706931"/>
                        </a:xfrm>
                        <a:prstGeom prst="rect">
                          <a:avLst/>
                        </a:prstGeom>
                      </wps:spPr>
                      <wps:style>
                        <a:lnRef idx="2">
                          <a:schemeClr val="dk1"/>
                        </a:lnRef>
                        <a:fillRef idx="1">
                          <a:schemeClr val="lt1"/>
                        </a:fillRef>
                        <a:effectRef idx="0">
                          <a:schemeClr val="dk1"/>
                        </a:effectRef>
                        <a:fontRef idx="minor">
                          <a:schemeClr val="dk1"/>
                        </a:fontRef>
                      </wps:style>
                      <wps:txbx>
                        <w:txbxContent>
                          <w:p w14:paraId="76F43648"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Прием и регистрация заявления о предоставлении сведений о ранее приватизированном имуществе</w:t>
                            </w:r>
                          </w:p>
                          <w:p w14:paraId="11D354F5" w14:textId="77777777" w:rsidR="001164AB" w:rsidRPr="00E044FD" w:rsidRDefault="001164AB" w:rsidP="003A193F">
                            <w:pPr>
                              <w:spacing w:after="0" w:line="240" w:lineRule="auto"/>
                              <w:jc w:val="both"/>
                              <w:rPr>
                                <w:rFonts w:ascii="Times New Roman" w:hAnsi="Times New Roman" w:cs="Times New Roman"/>
                                <w:sz w:val="26"/>
                                <w:szCs w:val="26"/>
                              </w:rPr>
                            </w:pPr>
                          </w:p>
                          <w:p w14:paraId="736EE496" w14:textId="77777777" w:rsidR="001164AB" w:rsidRPr="00E044FD" w:rsidRDefault="001164AB" w:rsidP="003A193F">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ECC1" id="Прямоугольник 72" o:spid="_x0000_s1026" style="position:absolute;left:0;text-align:left;margin-left:116.1pt;margin-top:3.8pt;width:232.35pt;height:5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" fillcolor="white [3201]" strokecolor="black [3200]" strokeweight="1pt">
                <v:textbox>
                  <w:txbxContent>
                    <w:p w14:paraId="76F43648"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Прием и регистрация заявления о предоставлении сведений о ранее приватизированном имуществе</w:t>
                      </w:r>
                    </w:p>
                    <w:p w14:paraId="11D354F5" w14:textId="77777777" w:rsidR="001164AB" w:rsidRPr="00E044FD" w:rsidRDefault="001164AB" w:rsidP="003A193F">
                      <w:pPr>
                        <w:spacing w:after="0" w:line="240" w:lineRule="auto"/>
                        <w:jc w:val="both"/>
                        <w:rPr>
                          <w:rFonts w:ascii="Times New Roman" w:hAnsi="Times New Roman" w:cs="Times New Roman"/>
                          <w:sz w:val="26"/>
                          <w:szCs w:val="26"/>
                        </w:rPr>
                      </w:pPr>
                    </w:p>
                    <w:p w14:paraId="736EE496" w14:textId="77777777" w:rsidR="001164AB" w:rsidRPr="00E044FD" w:rsidRDefault="001164AB" w:rsidP="003A193F">
                      <w:pPr>
                        <w:jc w:val="center"/>
                        <w:rPr>
                          <w:sz w:val="26"/>
                          <w:szCs w:val="26"/>
                        </w:rPr>
                      </w:pPr>
                    </w:p>
                  </w:txbxContent>
                </v:textbox>
              </v:rect>
            </w:pict>
          </mc:Fallback>
        </mc:AlternateContent>
      </w:r>
    </w:p>
    <w:p w14:paraId="79FFAC17"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6079D5D5"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D0D2BEA" w14:textId="4C7764DC"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D5A7A30"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530E5688" w14:textId="1B652610"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654139" behindDoc="0" locked="0" layoutInCell="1" allowOverlap="1" wp14:anchorId="3A1B3E47" wp14:editId="39B6D18B">
                <wp:simplePos x="0" y="0"/>
                <wp:positionH relativeFrom="column">
                  <wp:posOffset>3028315</wp:posOffset>
                </wp:positionH>
                <wp:positionV relativeFrom="paragraph">
                  <wp:posOffset>78105</wp:posOffset>
                </wp:positionV>
                <wp:extent cx="0" cy="299677"/>
                <wp:effectExtent l="0" t="0" r="19050" b="24765"/>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0" cy="299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57729" id="Прямая соединительная линия 73" o:spid="_x0000_s1026" style="position:absolute;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6.15pt" to="238.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" strokecolor="black [3200]" strokeweight=".5pt">
                <v:stroke joinstyle="miter"/>
              </v:line>
            </w:pict>
          </mc:Fallback>
        </mc:AlternateContent>
      </w:r>
    </w:p>
    <w:p w14:paraId="681A8A1A" w14:textId="49C0D111"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5D30FA75" w14:textId="013C0394"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43232" behindDoc="0" locked="0" layoutInCell="1" allowOverlap="1" wp14:anchorId="6E22E6FC" wp14:editId="273014BA">
                <wp:simplePos x="0" y="0"/>
                <wp:positionH relativeFrom="column">
                  <wp:posOffset>1483995</wp:posOffset>
                </wp:positionH>
                <wp:positionV relativeFrom="paragraph">
                  <wp:posOffset>83185</wp:posOffset>
                </wp:positionV>
                <wp:extent cx="3073507" cy="799140"/>
                <wp:effectExtent l="0" t="0" r="12700" b="20320"/>
                <wp:wrapNone/>
                <wp:docPr id="74" name="Прямоугольник 74"/>
                <wp:cNvGraphicFramePr/>
                <a:graphic xmlns:a="http://schemas.openxmlformats.org/drawingml/2006/main">
                  <a:graphicData uri="http://schemas.microsoft.com/office/word/2010/wordprocessingShape">
                    <wps:wsp>
                      <wps:cNvSpPr/>
                      <wps:spPr>
                        <a:xfrm>
                          <a:off x="0" y="0"/>
                          <a:ext cx="3073507" cy="799140"/>
                        </a:xfrm>
                        <a:prstGeom prst="rect">
                          <a:avLst/>
                        </a:prstGeom>
                      </wps:spPr>
                      <wps:style>
                        <a:lnRef idx="2">
                          <a:schemeClr val="dk1"/>
                        </a:lnRef>
                        <a:fillRef idx="1">
                          <a:schemeClr val="lt1"/>
                        </a:fillRef>
                        <a:effectRef idx="0">
                          <a:schemeClr val="dk1"/>
                        </a:effectRef>
                        <a:fontRef idx="minor">
                          <a:schemeClr val="dk1"/>
                        </a:fontRef>
                      </wps:style>
                      <wps:txbx>
                        <w:txbxContent>
                          <w:p w14:paraId="56750108"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Рассмотрение заявления о предоставлении сведений о ранее приватизированном имуществе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E6FC" id="Прямоугольник 74" o:spid="_x0000_s1027" style="position:absolute;left:0;text-align:left;margin-left:116.85pt;margin-top:6.55pt;width:242pt;height:6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" fillcolor="white [3201]" strokecolor="black [3200]" strokeweight="1pt">
                <v:textbox>
                  <w:txbxContent>
                    <w:p w14:paraId="56750108"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Рассмотрение заявления о предоставлении сведений о ранее приватизированном имуществе</w:t>
                      </w:r>
                    </w:p>
                  </w:txbxContent>
                </v:textbox>
              </v:rect>
            </w:pict>
          </mc:Fallback>
        </mc:AlternateContent>
      </w:r>
    </w:p>
    <w:p w14:paraId="3B0553BD"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566A4F74" w14:textId="1F42F0FA"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4776EE28" w14:textId="6ED5FABE"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89B4647" w14:textId="0269B63C"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7E3F227" w14:textId="296A4A03"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ECD8C46" w14:textId="662364B6"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658239" behindDoc="0" locked="0" layoutInCell="1" allowOverlap="1" wp14:anchorId="5626F3B2" wp14:editId="5C300D59">
                <wp:simplePos x="0" y="0"/>
                <wp:positionH relativeFrom="column">
                  <wp:posOffset>1785620</wp:posOffset>
                </wp:positionH>
                <wp:positionV relativeFrom="paragraph">
                  <wp:posOffset>10160</wp:posOffset>
                </wp:positionV>
                <wp:extent cx="7684" cy="345781"/>
                <wp:effectExtent l="0" t="0" r="30480" b="35560"/>
                <wp:wrapNone/>
                <wp:docPr id="76" name="Прямая соединительная линия 76"/>
                <wp:cNvGraphicFramePr/>
                <a:graphic xmlns:a="http://schemas.openxmlformats.org/drawingml/2006/main">
                  <a:graphicData uri="http://schemas.microsoft.com/office/word/2010/wordprocessingShape">
                    <wps:wsp>
                      <wps:cNvCnPr/>
                      <wps:spPr>
                        <a:xfrm flipH="1">
                          <a:off x="0" y="0"/>
                          <a:ext cx="7684" cy="345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41070" id="Прямая соединительная линия 76"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8pt" to="141.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" strokecolor="black [3200]" strokeweight=".5pt">
                <v:stroke joinstyle="miter"/>
              </v:line>
            </w:pict>
          </mc:Fallback>
        </mc:AlternateContent>
      </w: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655164" behindDoc="0" locked="0" layoutInCell="1" allowOverlap="1" wp14:anchorId="5C2B8B38" wp14:editId="5153741E">
                <wp:simplePos x="0" y="0"/>
                <wp:positionH relativeFrom="column">
                  <wp:posOffset>4127500</wp:posOffset>
                </wp:positionH>
                <wp:positionV relativeFrom="paragraph">
                  <wp:posOffset>4445</wp:posOffset>
                </wp:positionV>
                <wp:extent cx="0" cy="376517"/>
                <wp:effectExtent l="0" t="0" r="19050" b="24130"/>
                <wp:wrapNone/>
                <wp:docPr id="75" name="Прямая соединительная линия 75"/>
                <wp:cNvGraphicFramePr/>
                <a:graphic xmlns:a="http://schemas.openxmlformats.org/drawingml/2006/main">
                  <a:graphicData uri="http://schemas.microsoft.com/office/word/2010/wordprocessingShape">
                    <wps:wsp>
                      <wps:cNvCnPr/>
                      <wps:spPr>
                        <a:xfrm flipH="1">
                          <a:off x="0" y="0"/>
                          <a:ext cx="0" cy="3765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F3AEB" id="Прямая соединительная линия 75" o:spid="_x0000_s1026" style="position:absolute;flip:x;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5pt" to="3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" strokecolor="black [3200]" strokeweight=".5pt">
                <v:stroke joinstyle="miter"/>
              </v:line>
            </w:pict>
          </mc:Fallback>
        </mc:AlternateContent>
      </w:r>
    </w:p>
    <w:p w14:paraId="6E8B258E" w14:textId="0AB37518"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6B2CA767" w14:textId="516DF3A9"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46304" behindDoc="0" locked="0" layoutInCell="1" allowOverlap="1" wp14:anchorId="476AC24F" wp14:editId="704418EA">
                <wp:simplePos x="0" y="0"/>
                <wp:positionH relativeFrom="column">
                  <wp:posOffset>193040</wp:posOffset>
                </wp:positionH>
                <wp:positionV relativeFrom="paragraph">
                  <wp:posOffset>8890</wp:posOffset>
                </wp:positionV>
                <wp:extent cx="2351191" cy="799139"/>
                <wp:effectExtent l="0" t="0" r="11430" b="20320"/>
                <wp:wrapNone/>
                <wp:docPr id="82" name="Прямоугольник 82"/>
                <wp:cNvGraphicFramePr/>
                <a:graphic xmlns:a="http://schemas.openxmlformats.org/drawingml/2006/main">
                  <a:graphicData uri="http://schemas.microsoft.com/office/word/2010/wordprocessingShape">
                    <wps:wsp>
                      <wps:cNvSpPr/>
                      <wps:spPr>
                        <a:xfrm>
                          <a:off x="0" y="0"/>
                          <a:ext cx="2351191" cy="799139"/>
                        </a:xfrm>
                        <a:prstGeom prst="rect">
                          <a:avLst/>
                        </a:prstGeom>
                      </wps:spPr>
                      <wps:style>
                        <a:lnRef idx="2">
                          <a:schemeClr val="dk1"/>
                        </a:lnRef>
                        <a:fillRef idx="1">
                          <a:schemeClr val="lt1"/>
                        </a:fillRef>
                        <a:effectRef idx="0">
                          <a:schemeClr val="dk1"/>
                        </a:effectRef>
                        <a:fontRef idx="minor">
                          <a:schemeClr val="dk1"/>
                        </a:fontRef>
                      </wps:style>
                      <wps:txbx>
                        <w:txbxContent>
                          <w:p w14:paraId="4CE6E7DD"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Подготовка сведений о</w:t>
                            </w:r>
                          </w:p>
                          <w:p w14:paraId="5E29447F" w14:textId="50DE2A28" w:rsidR="001164AB" w:rsidRPr="004C6717" w:rsidRDefault="001164AB" w:rsidP="00455ECE">
                            <w:pPr>
                              <w:spacing w:after="0" w:line="240" w:lineRule="auto"/>
                              <w:jc w:val="center"/>
                              <w:rPr>
                                <w:rFonts w:ascii="Times New Roman" w:hAnsi="Times New Roman" w:cs="Times New Roman"/>
                                <w:sz w:val="28"/>
                                <w:szCs w:val="28"/>
                              </w:rPr>
                            </w:pPr>
                            <w:r w:rsidRPr="00E044FD">
                              <w:rPr>
                                <w:rFonts w:ascii="Times New Roman" w:hAnsi="Times New Roman" w:cs="Times New Roman"/>
                                <w:sz w:val="26"/>
                                <w:szCs w:val="26"/>
                              </w:rPr>
                              <w:t>ранее приватизированном имуществе</w:t>
                            </w:r>
                          </w:p>
                          <w:p w14:paraId="7035A4BC" w14:textId="77777777" w:rsidR="001164AB" w:rsidRDefault="001164AB" w:rsidP="003A19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AC24F" id="Прямоугольник 82" o:spid="_x0000_s1028" style="position:absolute;left:0;text-align:left;margin-left:15.2pt;margin-top:.7pt;width:185.15pt;height:6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" fillcolor="white [3201]" strokecolor="black [3200]" strokeweight="1pt">
                <v:textbox>
                  <w:txbxContent>
                    <w:p w14:paraId="4CE6E7DD" w14:textId="77777777" w:rsidR="001164AB" w:rsidRPr="00E044FD" w:rsidRDefault="001164AB" w:rsidP="003A193F">
                      <w:pPr>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Подготовка сведений о</w:t>
                      </w:r>
                    </w:p>
                    <w:p w14:paraId="5E29447F" w14:textId="50DE2A28" w:rsidR="001164AB" w:rsidRPr="004C6717" w:rsidRDefault="001164AB" w:rsidP="00455ECE">
                      <w:pPr>
                        <w:spacing w:after="0" w:line="240" w:lineRule="auto"/>
                        <w:jc w:val="center"/>
                        <w:rPr>
                          <w:rFonts w:ascii="Times New Roman" w:hAnsi="Times New Roman" w:cs="Times New Roman"/>
                          <w:sz w:val="28"/>
                          <w:szCs w:val="28"/>
                        </w:rPr>
                      </w:pPr>
                      <w:r w:rsidRPr="00E044FD">
                        <w:rPr>
                          <w:rFonts w:ascii="Times New Roman" w:hAnsi="Times New Roman" w:cs="Times New Roman"/>
                          <w:sz w:val="26"/>
                          <w:szCs w:val="26"/>
                        </w:rPr>
                        <w:t>ранее приватизированном имуществе</w:t>
                      </w:r>
                    </w:p>
                    <w:p w14:paraId="7035A4BC" w14:textId="77777777" w:rsidR="001164AB" w:rsidRDefault="001164AB" w:rsidP="003A193F">
                      <w:pPr>
                        <w:jc w:val="center"/>
                      </w:pPr>
                    </w:p>
                  </w:txbxContent>
                </v:textbox>
              </v:rect>
            </w:pict>
          </mc:Fallback>
        </mc:AlternateContent>
      </w: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48352" behindDoc="0" locked="0" layoutInCell="1" allowOverlap="1" wp14:anchorId="0BBFE3FE" wp14:editId="16024885">
                <wp:simplePos x="0" y="0"/>
                <wp:positionH relativeFrom="column">
                  <wp:posOffset>2727960</wp:posOffset>
                </wp:positionH>
                <wp:positionV relativeFrom="paragraph">
                  <wp:posOffset>10795</wp:posOffset>
                </wp:positionV>
                <wp:extent cx="2796540" cy="899032"/>
                <wp:effectExtent l="0" t="0" r="22860" b="15875"/>
                <wp:wrapNone/>
                <wp:docPr id="77" name="Прямоугольник 77"/>
                <wp:cNvGraphicFramePr/>
                <a:graphic xmlns:a="http://schemas.openxmlformats.org/drawingml/2006/main">
                  <a:graphicData uri="http://schemas.microsoft.com/office/word/2010/wordprocessingShape">
                    <wps:wsp>
                      <wps:cNvSpPr/>
                      <wps:spPr>
                        <a:xfrm>
                          <a:off x="0" y="0"/>
                          <a:ext cx="2796540" cy="899032"/>
                        </a:xfrm>
                        <a:prstGeom prst="rect">
                          <a:avLst/>
                        </a:prstGeom>
                      </wps:spPr>
                      <wps:style>
                        <a:lnRef idx="2">
                          <a:schemeClr val="dk1"/>
                        </a:lnRef>
                        <a:fillRef idx="1">
                          <a:schemeClr val="lt1"/>
                        </a:fillRef>
                        <a:effectRef idx="0">
                          <a:schemeClr val="dk1"/>
                        </a:effectRef>
                        <a:fontRef idx="minor">
                          <a:schemeClr val="dk1"/>
                        </a:fontRef>
                      </wps:style>
                      <wps:txbx>
                        <w:txbxContent>
                          <w:p w14:paraId="54153564" w14:textId="18A22719" w:rsidR="001164AB" w:rsidRDefault="001164AB" w:rsidP="00455ECE">
                            <w:pPr>
                              <w:spacing w:after="0" w:line="240" w:lineRule="auto"/>
                              <w:jc w:val="center"/>
                            </w:pPr>
                            <w:r w:rsidRPr="00E044FD">
                              <w:rPr>
                                <w:rFonts w:ascii="Times New Roman" w:hAnsi="Times New Roman" w:cs="Times New Roman"/>
                                <w:sz w:val="26"/>
                                <w:szCs w:val="26"/>
                              </w:rPr>
                              <w:t>Подготовка уведомления об отказе в предоставлении сведений о ранее приватизированном имуществе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FE3FE" id="Прямоугольник 77" o:spid="_x0000_s1029" style="position:absolute;left:0;text-align:left;margin-left:214.8pt;margin-top:.85pt;width:220.2pt;height:7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" fillcolor="white [3201]" strokecolor="black [3200]" strokeweight="1pt">
                <v:textbox>
                  <w:txbxContent>
                    <w:p w14:paraId="54153564" w14:textId="18A22719" w:rsidR="001164AB" w:rsidRDefault="001164AB" w:rsidP="00455ECE">
                      <w:pPr>
                        <w:spacing w:after="0" w:line="240" w:lineRule="auto"/>
                        <w:jc w:val="center"/>
                      </w:pPr>
                      <w:r w:rsidRPr="00E044FD">
                        <w:rPr>
                          <w:rFonts w:ascii="Times New Roman" w:hAnsi="Times New Roman" w:cs="Times New Roman"/>
                          <w:sz w:val="26"/>
                          <w:szCs w:val="26"/>
                        </w:rPr>
                        <w:t>Подготовка уведомления об отказе в предоставлении сведений о ранее приватизированном имуществе</w:t>
                      </w:r>
                    </w:p>
                  </w:txbxContent>
                </v:textbox>
              </v:rect>
            </w:pict>
          </mc:Fallback>
        </mc:AlternateContent>
      </w:r>
    </w:p>
    <w:p w14:paraId="2B1F0D23" w14:textId="4D5AAF6A"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6147AEC9" w14:textId="640C18CE"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16094245" w14:textId="5206D616"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7C3FFE18" w14:textId="69E71138"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E03E54A" w14:textId="14F3AADB"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36802A6A" w14:textId="02296E65"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657214" behindDoc="0" locked="0" layoutInCell="1" allowOverlap="1" wp14:anchorId="3FBB9C81" wp14:editId="655A8B08">
                <wp:simplePos x="0" y="0"/>
                <wp:positionH relativeFrom="column">
                  <wp:posOffset>1524000</wp:posOffset>
                </wp:positionH>
                <wp:positionV relativeFrom="paragraph">
                  <wp:posOffset>6350</wp:posOffset>
                </wp:positionV>
                <wp:extent cx="0" cy="438438"/>
                <wp:effectExtent l="0" t="0" r="19050" b="19050"/>
                <wp:wrapNone/>
                <wp:docPr id="85" name="Прямая соединительная линия 85"/>
                <wp:cNvGraphicFramePr/>
                <a:graphic xmlns:a="http://schemas.openxmlformats.org/drawingml/2006/main">
                  <a:graphicData uri="http://schemas.microsoft.com/office/word/2010/wordprocessingShape">
                    <wps:wsp>
                      <wps:cNvCnPr/>
                      <wps:spPr>
                        <a:xfrm>
                          <a:off x="0" y="0"/>
                          <a:ext cx="0" cy="4384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DCA9E" id="Прямая соединительная линия 85" o:spid="_x0000_s1026" style="position:absolute;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5pt" to="12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" strokecolor="black [3200]" strokeweight=".5pt">
                <v:stroke joinstyle="miter"/>
              </v:line>
            </w:pict>
          </mc:Fallback>
        </mc:AlternateContent>
      </w:r>
    </w:p>
    <w:p w14:paraId="6DE7F8E0" w14:textId="537471EF" w:rsidR="003A193F" w:rsidRPr="00455ECE" w:rsidRDefault="00455ECE"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656189" behindDoc="0" locked="0" layoutInCell="1" allowOverlap="1" wp14:anchorId="2AC1B89C" wp14:editId="2C64EF23">
                <wp:simplePos x="0" y="0"/>
                <wp:positionH relativeFrom="column">
                  <wp:posOffset>4250055</wp:posOffset>
                </wp:positionH>
                <wp:positionV relativeFrom="paragraph">
                  <wp:posOffset>17780</wp:posOffset>
                </wp:positionV>
                <wp:extent cx="7684" cy="399281"/>
                <wp:effectExtent l="0" t="0" r="30480" b="20320"/>
                <wp:wrapNone/>
                <wp:docPr id="86" name="Прямая соединительная линия 86"/>
                <wp:cNvGraphicFramePr/>
                <a:graphic xmlns:a="http://schemas.openxmlformats.org/drawingml/2006/main">
                  <a:graphicData uri="http://schemas.microsoft.com/office/word/2010/wordprocessingShape">
                    <wps:wsp>
                      <wps:cNvCnPr/>
                      <wps:spPr>
                        <a:xfrm flipH="1">
                          <a:off x="0" y="0"/>
                          <a:ext cx="7684" cy="399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A8268" id="Прямая соединительная линия 86" o:spid="_x0000_s1026" style="position:absolute;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5pt,1.4pt" to="335.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" strokecolor="black [3200]" strokeweight=".5pt">
                <v:stroke joinstyle="miter"/>
              </v:line>
            </w:pict>
          </mc:Fallback>
        </mc:AlternateContent>
      </w:r>
    </w:p>
    <w:p w14:paraId="77439771" w14:textId="2FD76E2C" w:rsidR="003A193F" w:rsidRPr="00455ECE" w:rsidRDefault="003A193F" w:rsidP="003A193F">
      <w:pPr>
        <w:tabs>
          <w:tab w:val="left" w:pos="5954"/>
        </w:tabs>
        <w:spacing w:after="0" w:line="240" w:lineRule="auto"/>
        <w:jc w:val="both"/>
        <w:rPr>
          <w:rFonts w:ascii="Times New Roman" w:hAnsi="Times New Roman" w:cs="Times New Roman"/>
          <w:sz w:val="16"/>
          <w:szCs w:val="16"/>
        </w:rPr>
      </w:pPr>
    </w:p>
    <w:p w14:paraId="7715C3CE" w14:textId="15566935" w:rsidR="003A193F" w:rsidRPr="00151FD7" w:rsidRDefault="00455ECE" w:rsidP="003A193F">
      <w:pPr>
        <w:tabs>
          <w:tab w:val="left" w:pos="5954"/>
        </w:tabs>
        <w:spacing w:after="0" w:line="240" w:lineRule="auto"/>
        <w:jc w:val="both"/>
        <w:rPr>
          <w:rFonts w:ascii="Times New Roman" w:hAnsi="Times New Roman" w:cs="Times New Roman"/>
          <w:sz w:val="20"/>
          <w:szCs w:val="20"/>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50400" behindDoc="0" locked="0" layoutInCell="1" allowOverlap="1" wp14:anchorId="05C7F294" wp14:editId="371EA04E">
                <wp:simplePos x="0" y="0"/>
                <wp:positionH relativeFrom="column">
                  <wp:posOffset>605790</wp:posOffset>
                </wp:positionH>
                <wp:positionV relativeFrom="paragraph">
                  <wp:posOffset>48895</wp:posOffset>
                </wp:positionV>
                <wp:extent cx="1552036" cy="714615"/>
                <wp:effectExtent l="0" t="0" r="10160" b="28575"/>
                <wp:wrapNone/>
                <wp:docPr id="89" name="Прямоугольник 89"/>
                <wp:cNvGraphicFramePr/>
                <a:graphic xmlns:a="http://schemas.openxmlformats.org/drawingml/2006/main">
                  <a:graphicData uri="http://schemas.microsoft.com/office/word/2010/wordprocessingShape">
                    <wps:wsp>
                      <wps:cNvSpPr/>
                      <wps:spPr>
                        <a:xfrm>
                          <a:off x="0" y="0"/>
                          <a:ext cx="1552036" cy="714615"/>
                        </a:xfrm>
                        <a:prstGeom prst="rect">
                          <a:avLst/>
                        </a:prstGeom>
                      </wps:spPr>
                      <wps:style>
                        <a:lnRef idx="2">
                          <a:schemeClr val="dk1"/>
                        </a:lnRef>
                        <a:fillRef idx="1">
                          <a:schemeClr val="lt1"/>
                        </a:fillRef>
                        <a:effectRef idx="0">
                          <a:schemeClr val="dk1"/>
                        </a:effectRef>
                        <a:fontRef idx="minor">
                          <a:schemeClr val="dk1"/>
                        </a:fontRef>
                      </wps:style>
                      <wps:txbx>
                        <w:txbxContent>
                          <w:p w14:paraId="2AD491DC" w14:textId="08FDBECC" w:rsidR="001164AB" w:rsidRPr="004C6717" w:rsidRDefault="001164AB" w:rsidP="003A193F">
                            <w:pPr>
                              <w:spacing w:after="0" w:line="240" w:lineRule="auto"/>
                              <w:jc w:val="center"/>
                              <w:rPr>
                                <w:rFonts w:ascii="Times New Roman" w:hAnsi="Times New Roman" w:cs="Times New Roman"/>
                                <w:sz w:val="28"/>
                                <w:szCs w:val="28"/>
                              </w:rPr>
                            </w:pPr>
                            <w:r w:rsidRPr="00E044FD">
                              <w:rPr>
                                <w:rFonts w:ascii="Times New Roman" w:hAnsi="Times New Roman" w:cs="Times New Roman"/>
                                <w:sz w:val="26"/>
                                <w:szCs w:val="26"/>
                              </w:rPr>
                              <w:t>Выдача или направление документов</w:t>
                            </w:r>
                          </w:p>
                          <w:p w14:paraId="37EC6CDB" w14:textId="77777777" w:rsidR="001164AB" w:rsidRDefault="001164AB" w:rsidP="003A19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7F294" id="Прямоугольник 89" o:spid="_x0000_s1030" style="position:absolute;left:0;text-align:left;margin-left:47.7pt;margin-top:3.85pt;width:122.2pt;height:5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" fillcolor="white [3201]" strokecolor="black [3200]" strokeweight="1pt">
                <v:textbox>
                  <w:txbxContent>
                    <w:p w14:paraId="2AD491DC" w14:textId="08FDBECC" w:rsidR="001164AB" w:rsidRPr="004C6717" w:rsidRDefault="001164AB" w:rsidP="003A193F">
                      <w:pPr>
                        <w:spacing w:after="0" w:line="240" w:lineRule="auto"/>
                        <w:jc w:val="center"/>
                        <w:rPr>
                          <w:rFonts w:ascii="Times New Roman" w:hAnsi="Times New Roman" w:cs="Times New Roman"/>
                          <w:sz w:val="28"/>
                          <w:szCs w:val="28"/>
                        </w:rPr>
                      </w:pPr>
                      <w:r w:rsidRPr="00E044FD">
                        <w:rPr>
                          <w:rFonts w:ascii="Times New Roman" w:hAnsi="Times New Roman" w:cs="Times New Roman"/>
                          <w:sz w:val="26"/>
                          <w:szCs w:val="26"/>
                        </w:rPr>
                        <w:t>Выдача или направление документов</w:t>
                      </w:r>
                    </w:p>
                    <w:p w14:paraId="37EC6CDB" w14:textId="77777777" w:rsidR="001164AB" w:rsidRDefault="001164AB" w:rsidP="003A193F">
                      <w:pPr>
                        <w:jc w:val="center"/>
                      </w:pPr>
                    </w:p>
                  </w:txbxContent>
                </v:textbox>
              </v:rect>
            </w:pict>
          </mc:Fallback>
        </mc:AlternateContent>
      </w:r>
    </w:p>
    <w:p w14:paraId="1905BC7C" w14:textId="78BECF96" w:rsidR="003A193F" w:rsidRPr="00151FD7" w:rsidRDefault="00455ECE" w:rsidP="003A193F">
      <w:pPr>
        <w:tabs>
          <w:tab w:val="left" w:pos="5954"/>
        </w:tabs>
        <w:spacing w:after="0" w:line="240" w:lineRule="auto"/>
        <w:jc w:val="both"/>
        <w:rPr>
          <w:rFonts w:ascii="Times New Roman" w:hAnsi="Times New Roman" w:cs="Times New Roman"/>
          <w:sz w:val="20"/>
          <w:szCs w:val="20"/>
        </w:rPr>
      </w:pPr>
      <w:r w:rsidRPr="00455ECE">
        <w:rPr>
          <w:rFonts w:ascii="Times New Roman" w:hAnsi="Times New Roman" w:cs="Times New Roman"/>
          <w:noProof/>
          <w:sz w:val="16"/>
          <w:szCs w:val="16"/>
          <w:lang w:eastAsia="ru-RU"/>
        </w:rPr>
        <mc:AlternateContent>
          <mc:Choice Requires="wps">
            <w:drawing>
              <wp:anchor distT="0" distB="0" distL="114300" distR="114300" simplePos="0" relativeHeight="251752448" behindDoc="0" locked="0" layoutInCell="1" allowOverlap="1" wp14:anchorId="361665ED" wp14:editId="56585061">
                <wp:simplePos x="0" y="0"/>
                <wp:positionH relativeFrom="column">
                  <wp:posOffset>3515995</wp:posOffset>
                </wp:positionH>
                <wp:positionV relativeFrom="paragraph">
                  <wp:posOffset>1905</wp:posOffset>
                </wp:positionV>
                <wp:extent cx="1444598" cy="753036"/>
                <wp:effectExtent l="0" t="0" r="22860" b="28575"/>
                <wp:wrapNone/>
                <wp:docPr id="88" name="Прямоугольник 88"/>
                <wp:cNvGraphicFramePr/>
                <a:graphic xmlns:a="http://schemas.openxmlformats.org/drawingml/2006/main">
                  <a:graphicData uri="http://schemas.microsoft.com/office/word/2010/wordprocessingShape">
                    <wps:wsp>
                      <wps:cNvSpPr/>
                      <wps:spPr>
                        <a:xfrm>
                          <a:off x="0" y="0"/>
                          <a:ext cx="1444598" cy="753036"/>
                        </a:xfrm>
                        <a:prstGeom prst="rect">
                          <a:avLst/>
                        </a:prstGeom>
                      </wps:spPr>
                      <wps:style>
                        <a:lnRef idx="2">
                          <a:schemeClr val="dk1"/>
                        </a:lnRef>
                        <a:fillRef idx="1">
                          <a:schemeClr val="lt1"/>
                        </a:fillRef>
                        <a:effectRef idx="0">
                          <a:schemeClr val="dk1"/>
                        </a:effectRef>
                        <a:fontRef idx="minor">
                          <a:schemeClr val="dk1"/>
                        </a:fontRef>
                      </wps:style>
                      <wps:txbx>
                        <w:txbxContent>
                          <w:p w14:paraId="2561852A" w14:textId="77777777" w:rsidR="001164AB" w:rsidRPr="00E044FD" w:rsidRDefault="001164AB" w:rsidP="003A193F">
                            <w:pPr>
                              <w:tabs>
                                <w:tab w:val="left" w:pos="5954"/>
                              </w:tabs>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Выдача или</w:t>
                            </w:r>
                          </w:p>
                          <w:p w14:paraId="57F88049" w14:textId="1FC2A341" w:rsidR="001164AB" w:rsidRPr="00E92931" w:rsidRDefault="001164AB" w:rsidP="00455ECE">
                            <w:pPr>
                              <w:spacing w:after="0" w:line="240" w:lineRule="auto"/>
                              <w:jc w:val="center"/>
                              <w:rPr>
                                <w:sz w:val="28"/>
                                <w:szCs w:val="28"/>
                              </w:rPr>
                            </w:pPr>
                            <w:r w:rsidRPr="00E044FD">
                              <w:rPr>
                                <w:rFonts w:ascii="Times New Roman" w:hAnsi="Times New Roman" w:cs="Times New Roman"/>
                                <w:sz w:val="26"/>
                                <w:szCs w:val="26"/>
                              </w:rPr>
                              <w:t>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65ED" id="Прямоугольник 88" o:spid="_x0000_s1031" style="position:absolute;left:0;text-align:left;margin-left:276.85pt;margin-top:.15pt;width:113.75pt;height:5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" fillcolor="white [3201]" strokecolor="black [3200]" strokeweight="1pt">
                <v:textbox>
                  <w:txbxContent>
                    <w:p w14:paraId="2561852A" w14:textId="77777777" w:rsidR="001164AB" w:rsidRPr="00E044FD" w:rsidRDefault="001164AB" w:rsidP="003A193F">
                      <w:pPr>
                        <w:tabs>
                          <w:tab w:val="left" w:pos="5954"/>
                        </w:tabs>
                        <w:spacing w:after="0" w:line="240" w:lineRule="auto"/>
                        <w:jc w:val="center"/>
                        <w:rPr>
                          <w:rFonts w:ascii="Times New Roman" w:hAnsi="Times New Roman" w:cs="Times New Roman"/>
                          <w:sz w:val="26"/>
                          <w:szCs w:val="26"/>
                        </w:rPr>
                      </w:pPr>
                      <w:r w:rsidRPr="00E044FD">
                        <w:rPr>
                          <w:rFonts w:ascii="Times New Roman" w:hAnsi="Times New Roman" w:cs="Times New Roman"/>
                          <w:sz w:val="26"/>
                          <w:szCs w:val="26"/>
                        </w:rPr>
                        <w:t>Выдача или</w:t>
                      </w:r>
                    </w:p>
                    <w:p w14:paraId="57F88049" w14:textId="1FC2A341" w:rsidR="001164AB" w:rsidRPr="00E92931" w:rsidRDefault="001164AB" w:rsidP="00455ECE">
                      <w:pPr>
                        <w:spacing w:after="0" w:line="240" w:lineRule="auto"/>
                        <w:jc w:val="center"/>
                        <w:rPr>
                          <w:sz w:val="28"/>
                          <w:szCs w:val="28"/>
                        </w:rPr>
                      </w:pPr>
                      <w:r w:rsidRPr="00E044FD">
                        <w:rPr>
                          <w:rFonts w:ascii="Times New Roman" w:hAnsi="Times New Roman" w:cs="Times New Roman"/>
                          <w:sz w:val="26"/>
                          <w:szCs w:val="26"/>
                        </w:rPr>
                        <w:t>направление уведомления</w:t>
                      </w:r>
                    </w:p>
                  </w:txbxContent>
                </v:textbox>
              </v:rect>
            </w:pict>
          </mc:Fallback>
        </mc:AlternateContent>
      </w:r>
    </w:p>
    <w:p w14:paraId="0C1CA443"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41D64F31"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55A8F51F"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4DD09CCC"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571C2596"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005F04FB" w14:textId="428D90F6" w:rsidR="003A193F" w:rsidRPr="00151FD7" w:rsidRDefault="00455ECE" w:rsidP="00455ECE">
      <w:pPr>
        <w:autoSpaceDE w:val="0"/>
        <w:autoSpaceDN w:val="0"/>
        <w:adjustRightInd w:val="0"/>
        <w:spacing w:after="0" w:line="240" w:lineRule="auto"/>
        <w:outlineLvl w:val="0"/>
        <w:rPr>
          <w:rFonts w:ascii="Times New Roman" w:hAnsi="Times New Roman" w:cs="Times New Roman"/>
          <w:sz w:val="20"/>
          <w:szCs w:val="20"/>
        </w:rPr>
      </w:pPr>
      <w:r w:rsidRPr="00455ECE">
        <w:rPr>
          <w:rFonts w:ascii="Times New Roman" w:hAnsi="Times New Roman" w:cs="Times New Roman"/>
          <w:b/>
          <w:bCs/>
          <w:color w:val="191919"/>
          <w:sz w:val="20"/>
          <w:szCs w:val="20"/>
        </w:rPr>
        <w:t>Приложение № 4</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муниципальной услуги</w:t>
      </w:r>
    </w:p>
    <w:p w14:paraId="27C967D7" w14:textId="77777777" w:rsidR="003A193F" w:rsidRPr="00151FD7" w:rsidRDefault="003A193F" w:rsidP="00455ECE">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БЛАНК МЕЖВЕДОМСТВЕННОГО ЗАПРОСА О ПРЕДОСТАВЛЕНИИ ДОКУМЕНТА</w:t>
      </w:r>
    </w:p>
    <w:p w14:paraId="7237A21A" w14:textId="77777777" w:rsidR="003A193F" w:rsidRPr="00151FD7" w:rsidRDefault="003A193F" w:rsidP="00455ECE">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Запрос о предоставлении</w:t>
      </w:r>
    </w:p>
    <w:p w14:paraId="5B52A978" w14:textId="77777777" w:rsidR="003A193F" w:rsidRPr="00151FD7" w:rsidRDefault="003A193F" w:rsidP="00455ECE">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информации/сведений/документа</w:t>
      </w:r>
    </w:p>
    <w:p w14:paraId="0D3C3B56" w14:textId="77777777" w:rsidR="003A193F" w:rsidRPr="00151FD7" w:rsidRDefault="003A193F" w:rsidP="00455ECE">
      <w:pPr>
        <w:tabs>
          <w:tab w:val="left" w:pos="5954"/>
        </w:tabs>
        <w:spacing w:after="0" w:line="240" w:lineRule="auto"/>
        <w:jc w:val="center"/>
        <w:rPr>
          <w:rFonts w:ascii="Times New Roman" w:hAnsi="Times New Roman" w:cs="Times New Roman"/>
          <w:sz w:val="20"/>
          <w:szCs w:val="20"/>
        </w:rPr>
      </w:pPr>
      <w:r w:rsidRPr="00151FD7">
        <w:rPr>
          <w:rFonts w:ascii="Times New Roman" w:hAnsi="Times New Roman" w:cs="Times New Roman"/>
          <w:sz w:val="20"/>
          <w:szCs w:val="20"/>
        </w:rPr>
        <w:t>(нужное подчеркнуть)</w:t>
      </w:r>
    </w:p>
    <w:p w14:paraId="5ABD0471"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206057B7"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Уважаемый (ая) __________________________________!</w:t>
      </w:r>
    </w:p>
    <w:p w14:paraId="2B11DA34" w14:textId="71F67E11"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Прошу Вас предоставить (указать запрашиваемую информацию/сведения/акт) ______________________________________</w:t>
      </w:r>
    </w:p>
    <w:p w14:paraId="66ECC4BF"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в целях предоставления муниципальной услуги ___________________________________</w:t>
      </w:r>
    </w:p>
    <w:p w14:paraId="2444B4A5" w14:textId="184F4E56"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__________________________________________________________________________________________________________</w:t>
      </w:r>
    </w:p>
    <w:p w14:paraId="7AD2EEF0" w14:textId="77777777" w:rsidR="003A193F" w:rsidRPr="00455ECE" w:rsidRDefault="003A193F" w:rsidP="00455ECE">
      <w:pPr>
        <w:tabs>
          <w:tab w:val="left" w:pos="5954"/>
        </w:tabs>
        <w:spacing w:after="0" w:line="240" w:lineRule="auto"/>
        <w:jc w:val="center"/>
        <w:rPr>
          <w:rFonts w:ascii="Times New Roman" w:hAnsi="Times New Roman" w:cs="Times New Roman"/>
          <w:sz w:val="16"/>
          <w:szCs w:val="16"/>
        </w:rPr>
      </w:pPr>
      <w:r w:rsidRPr="00455ECE">
        <w:rPr>
          <w:rFonts w:ascii="Times New Roman" w:hAnsi="Times New Roman" w:cs="Times New Roman"/>
          <w:sz w:val="16"/>
          <w:szCs w:val="16"/>
        </w:rPr>
        <w:t>(указать наименование услуги и правовое основание запроса)</w:t>
      </w:r>
    </w:p>
    <w:p w14:paraId="09255498"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______________________________________________________________________</w:t>
      </w:r>
    </w:p>
    <w:p w14:paraId="782AF1CE" w14:textId="77777777" w:rsidR="003A193F" w:rsidRPr="00455ECE" w:rsidRDefault="003A193F" w:rsidP="00455ECE">
      <w:pPr>
        <w:tabs>
          <w:tab w:val="left" w:pos="5954"/>
        </w:tabs>
        <w:spacing w:after="0" w:line="240" w:lineRule="auto"/>
        <w:jc w:val="center"/>
        <w:rPr>
          <w:rFonts w:ascii="Times New Roman" w:hAnsi="Times New Roman" w:cs="Times New Roman"/>
          <w:sz w:val="16"/>
          <w:szCs w:val="16"/>
        </w:rPr>
      </w:pPr>
      <w:r w:rsidRPr="00455ECE">
        <w:rPr>
          <w:rFonts w:ascii="Times New Roman" w:hAnsi="Times New Roman" w:cs="Times New Roman"/>
          <w:sz w:val="16"/>
          <w:szCs w:val="16"/>
        </w:rPr>
        <w:t>(указать ФИО получателя услуги полностью).</w:t>
      </w:r>
    </w:p>
    <w:p w14:paraId="228B5A95" w14:textId="53444DDC"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на основании следующих сведений: __________________________________________________________________________</w:t>
      </w:r>
    </w:p>
    <w:p w14:paraId="571ECB96" w14:textId="77777777" w:rsidR="003A193F" w:rsidRPr="00455ECE" w:rsidRDefault="003A193F" w:rsidP="00455ECE">
      <w:pPr>
        <w:tabs>
          <w:tab w:val="left" w:pos="5954"/>
        </w:tabs>
        <w:spacing w:after="0" w:line="240" w:lineRule="auto"/>
        <w:jc w:val="center"/>
        <w:rPr>
          <w:rFonts w:ascii="Times New Roman" w:hAnsi="Times New Roman" w:cs="Times New Roman"/>
          <w:sz w:val="16"/>
          <w:szCs w:val="16"/>
        </w:rPr>
      </w:pPr>
      <w:r w:rsidRPr="00455ECE">
        <w:rPr>
          <w:rFonts w:ascii="Times New Roman" w:hAnsi="Times New Roman" w:cs="Times New Roman"/>
          <w:sz w:val="16"/>
          <w:szCs w:val="16"/>
        </w:rPr>
        <w:t>(указать сведения в составе запроса)</w:t>
      </w:r>
    </w:p>
    <w:p w14:paraId="537521F1"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Ответ прошу направить в срок до _______.   </w:t>
      </w:r>
    </w:p>
    <w:p w14:paraId="4FA3FC55"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К запросу прилагаются:</w:t>
      </w:r>
    </w:p>
    <w:p w14:paraId="6114244A"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1. __________________________________________________________________</w:t>
      </w:r>
    </w:p>
    <w:p w14:paraId="5CC11BCC" w14:textId="77777777" w:rsidR="003A193F" w:rsidRPr="00455ECE" w:rsidRDefault="003A193F" w:rsidP="003A193F">
      <w:pPr>
        <w:tabs>
          <w:tab w:val="left" w:pos="5954"/>
        </w:tabs>
        <w:spacing w:after="0" w:line="240" w:lineRule="auto"/>
        <w:jc w:val="both"/>
        <w:rPr>
          <w:rFonts w:ascii="Times New Roman" w:hAnsi="Times New Roman" w:cs="Times New Roman"/>
          <w:sz w:val="16"/>
          <w:szCs w:val="16"/>
        </w:rPr>
      </w:pPr>
      <w:r w:rsidRPr="00455ECE">
        <w:rPr>
          <w:rFonts w:ascii="Times New Roman" w:hAnsi="Times New Roman" w:cs="Times New Roman"/>
          <w:sz w:val="16"/>
          <w:szCs w:val="16"/>
        </w:rPr>
        <w:t>(указать наименование и количество экземпляров документа)</w:t>
      </w:r>
    </w:p>
    <w:p w14:paraId="7754570B"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2. __________________________________________________________________</w:t>
      </w:r>
    </w:p>
    <w:p w14:paraId="799C3D73"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3. __________________________________________________________________</w:t>
      </w:r>
    </w:p>
    <w:p w14:paraId="3394F94C" w14:textId="02B244F4" w:rsidR="003A193F" w:rsidRPr="00151FD7" w:rsidRDefault="003A193F" w:rsidP="003A193F">
      <w:pPr>
        <w:tabs>
          <w:tab w:val="left" w:pos="5954"/>
        </w:tabs>
        <w:spacing w:after="0" w:line="240" w:lineRule="auto"/>
        <w:jc w:val="both"/>
        <w:rPr>
          <w:rFonts w:ascii="Times New Roman" w:hAnsi="Times New Roman" w:cs="Times New Roman"/>
          <w:b/>
          <w:sz w:val="20"/>
          <w:szCs w:val="20"/>
        </w:rPr>
      </w:pPr>
      <w:r w:rsidRPr="00151FD7">
        <w:rPr>
          <w:rFonts w:ascii="Times New Roman" w:hAnsi="Times New Roman" w:cs="Times New Roman"/>
          <w:sz w:val="20"/>
          <w:szCs w:val="20"/>
        </w:rPr>
        <w:t>C уважением,</w:t>
      </w:r>
      <w:r w:rsidRPr="00151FD7">
        <w:rPr>
          <w:rFonts w:ascii="Times New Roman" w:hAnsi="Times New Roman" w:cs="Times New Roman"/>
          <w:b/>
          <w:sz w:val="20"/>
          <w:szCs w:val="20"/>
        </w:rPr>
        <w:t xml:space="preserve"> Руководитель МФЦ</w:t>
      </w:r>
    </w:p>
    <w:p w14:paraId="752C97D9" w14:textId="77777777" w:rsidR="003A193F" w:rsidRPr="00151FD7" w:rsidRDefault="003A193F" w:rsidP="003A193F">
      <w:pPr>
        <w:tabs>
          <w:tab w:val="left" w:pos="5954"/>
        </w:tabs>
        <w:spacing w:after="0" w:line="240" w:lineRule="auto"/>
        <w:jc w:val="both"/>
        <w:rPr>
          <w:rFonts w:ascii="Times New Roman" w:hAnsi="Times New Roman" w:cs="Times New Roman"/>
          <w:b/>
          <w:sz w:val="20"/>
          <w:szCs w:val="20"/>
        </w:rPr>
      </w:pPr>
      <w:r w:rsidRPr="00151FD7">
        <w:rPr>
          <w:rFonts w:ascii="Times New Roman" w:hAnsi="Times New Roman" w:cs="Times New Roman"/>
          <w:b/>
          <w:sz w:val="20"/>
          <w:szCs w:val="20"/>
        </w:rPr>
        <w:t xml:space="preserve">________________________                                </w:t>
      </w:r>
      <w:r w:rsidRPr="00151FD7">
        <w:rPr>
          <w:rFonts w:ascii="Times New Roman" w:hAnsi="Times New Roman" w:cs="Times New Roman"/>
          <w:sz w:val="20"/>
          <w:szCs w:val="20"/>
        </w:rPr>
        <w:t>_______________________ (подпись)</w:t>
      </w:r>
    </w:p>
    <w:p w14:paraId="4ACA455C"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(Ф.И.О.)                                    </w:t>
      </w:r>
    </w:p>
    <w:p w14:paraId="716F37BB"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исп. _____________________________</w:t>
      </w:r>
    </w:p>
    <w:p w14:paraId="52BA057B"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тел. _____________________________</w:t>
      </w:r>
    </w:p>
    <w:p w14:paraId="457125F6"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20CA25E3" w14:textId="3C49669E" w:rsidR="003A193F" w:rsidRPr="00151FD7" w:rsidRDefault="00125F37" w:rsidP="00125F37">
      <w:pPr>
        <w:autoSpaceDE w:val="0"/>
        <w:autoSpaceDN w:val="0"/>
        <w:adjustRightInd w:val="0"/>
        <w:spacing w:after="0" w:line="240" w:lineRule="auto"/>
        <w:outlineLvl w:val="0"/>
        <w:rPr>
          <w:rFonts w:ascii="Times New Roman" w:hAnsi="Times New Roman" w:cs="Times New Roman"/>
          <w:sz w:val="20"/>
          <w:szCs w:val="20"/>
        </w:rPr>
      </w:pPr>
      <w:r w:rsidRPr="00125F37">
        <w:rPr>
          <w:rFonts w:ascii="Times New Roman" w:hAnsi="Times New Roman" w:cs="Times New Roman"/>
          <w:b/>
          <w:bCs/>
          <w:color w:val="191919"/>
          <w:sz w:val="20"/>
          <w:szCs w:val="20"/>
        </w:rPr>
        <w:t>Приложение № 5</w:t>
      </w:r>
      <w:r>
        <w:rPr>
          <w:rFonts w:ascii="Times New Roman" w:hAnsi="Times New Roman" w:cs="Times New Roman"/>
          <w:b/>
          <w:bCs/>
          <w:color w:val="191919"/>
          <w:sz w:val="20"/>
          <w:szCs w:val="20"/>
        </w:rPr>
        <w:t xml:space="preserve"> </w:t>
      </w:r>
      <w:r w:rsidRPr="00151FD7">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муниципальной услуги</w:t>
      </w:r>
    </w:p>
    <w:p w14:paraId="136705DB" w14:textId="77777777" w:rsidR="003A193F" w:rsidRPr="00151FD7" w:rsidRDefault="003A193F" w:rsidP="00125F37">
      <w:pPr>
        <w:tabs>
          <w:tab w:val="left" w:pos="5954"/>
        </w:tabs>
        <w:spacing w:after="0" w:line="240" w:lineRule="auto"/>
        <w:jc w:val="center"/>
        <w:rPr>
          <w:rFonts w:ascii="Times New Roman" w:hAnsi="Times New Roman" w:cs="Times New Roman"/>
          <w:b/>
          <w:sz w:val="20"/>
          <w:szCs w:val="20"/>
        </w:rPr>
      </w:pPr>
      <w:r w:rsidRPr="00151FD7">
        <w:rPr>
          <w:rFonts w:ascii="Times New Roman" w:hAnsi="Times New Roman" w:cs="Times New Roman"/>
          <w:b/>
          <w:sz w:val="20"/>
          <w:szCs w:val="20"/>
        </w:rPr>
        <w:t>Расписка</w:t>
      </w:r>
    </w:p>
    <w:p w14:paraId="72584D0A" w14:textId="77777777" w:rsidR="003A193F" w:rsidRPr="00151FD7" w:rsidRDefault="003A193F" w:rsidP="00125F37">
      <w:pPr>
        <w:tabs>
          <w:tab w:val="left" w:pos="5954"/>
        </w:tabs>
        <w:spacing w:after="0" w:line="240" w:lineRule="auto"/>
        <w:jc w:val="center"/>
        <w:rPr>
          <w:rFonts w:ascii="Times New Roman" w:hAnsi="Times New Roman" w:cs="Times New Roman"/>
          <w:sz w:val="20"/>
          <w:szCs w:val="20"/>
        </w:rPr>
      </w:pPr>
      <w:r w:rsidRPr="00151FD7">
        <w:rPr>
          <w:rFonts w:ascii="Times New Roman" w:hAnsi="Times New Roman" w:cs="Times New Roman"/>
          <w:sz w:val="20"/>
          <w:szCs w:val="20"/>
        </w:rPr>
        <w:t>о приеме документов</w:t>
      </w:r>
    </w:p>
    <w:p w14:paraId="016A1C37" w14:textId="0E0BA117" w:rsidR="003A193F" w:rsidRPr="00151FD7" w:rsidRDefault="003A193F" w:rsidP="003A193F">
      <w:pPr>
        <w:tabs>
          <w:tab w:val="left" w:pos="851"/>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Муниципальное бюджетное учреждение «Завитинский многофункциональный центр», в лице директора _________________</w:t>
      </w:r>
    </w:p>
    <w:p w14:paraId="5EC9192F" w14:textId="77777777" w:rsidR="003A193F" w:rsidRPr="00125F37" w:rsidRDefault="003A193F" w:rsidP="00125F37">
      <w:pPr>
        <w:tabs>
          <w:tab w:val="left" w:pos="5954"/>
        </w:tabs>
        <w:spacing w:after="0" w:line="240" w:lineRule="auto"/>
        <w:jc w:val="right"/>
        <w:rPr>
          <w:rFonts w:ascii="Times New Roman" w:hAnsi="Times New Roman" w:cs="Times New Roman"/>
          <w:sz w:val="16"/>
          <w:szCs w:val="16"/>
        </w:rPr>
      </w:pPr>
      <w:r w:rsidRPr="00125F37">
        <w:rPr>
          <w:rFonts w:ascii="Times New Roman" w:hAnsi="Times New Roman" w:cs="Times New Roman"/>
          <w:sz w:val="16"/>
          <w:szCs w:val="16"/>
        </w:rPr>
        <w:t>(должность, ФИО)</w:t>
      </w:r>
    </w:p>
    <w:p w14:paraId="7219866E" w14:textId="6F2FA8D3"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уведомляет о приеме документов______________________________________________________________________</w:t>
      </w:r>
    </w:p>
    <w:p w14:paraId="5847278A" w14:textId="77777777" w:rsidR="003A193F" w:rsidRPr="00125F37" w:rsidRDefault="003A193F" w:rsidP="00125F37">
      <w:pPr>
        <w:tabs>
          <w:tab w:val="left" w:pos="5954"/>
        </w:tabs>
        <w:spacing w:after="0" w:line="240" w:lineRule="auto"/>
        <w:jc w:val="center"/>
        <w:rPr>
          <w:rFonts w:ascii="Times New Roman" w:hAnsi="Times New Roman" w:cs="Times New Roman"/>
          <w:sz w:val="16"/>
          <w:szCs w:val="16"/>
        </w:rPr>
      </w:pPr>
      <w:r w:rsidRPr="00151FD7">
        <w:rPr>
          <w:rFonts w:ascii="Times New Roman" w:hAnsi="Times New Roman" w:cs="Times New Roman"/>
          <w:sz w:val="20"/>
          <w:szCs w:val="20"/>
        </w:rPr>
        <w:t>(</w:t>
      </w:r>
      <w:r w:rsidRPr="00125F37">
        <w:rPr>
          <w:rFonts w:ascii="Times New Roman" w:hAnsi="Times New Roman" w:cs="Times New Roman"/>
          <w:sz w:val="16"/>
          <w:szCs w:val="16"/>
        </w:rPr>
        <w:t>ФИО Заявителя)</w:t>
      </w:r>
    </w:p>
    <w:p w14:paraId="638B2FAD"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lastRenderedPageBreak/>
        <w:t>представившего пакет документов для получения муниципальной услуги «Предоставление сведений о ранее приватизированном имуществе» (номер (идентификатор) в реестре муниципальных услуг: ________________________.</w:t>
      </w:r>
    </w:p>
    <w:tbl>
      <w:tblPr>
        <w:tblStyle w:val="a8"/>
        <w:tblpPr w:leftFromText="180" w:rightFromText="180" w:vertAnchor="text" w:horzAnchor="margin" w:tblpY="71"/>
        <w:tblW w:w="0" w:type="auto"/>
        <w:tblLook w:val="04A0" w:firstRow="1" w:lastRow="0" w:firstColumn="1" w:lastColumn="0" w:noHBand="0" w:noVBand="1"/>
      </w:tblPr>
      <w:tblGrid>
        <w:gridCol w:w="944"/>
        <w:gridCol w:w="4065"/>
        <w:gridCol w:w="2410"/>
        <w:gridCol w:w="3202"/>
      </w:tblGrid>
      <w:tr w:rsidR="003A193F" w:rsidRPr="00125F37" w14:paraId="6C27E68B" w14:textId="77777777" w:rsidTr="00125F37">
        <w:trPr>
          <w:trHeight w:val="20"/>
        </w:trPr>
        <w:tc>
          <w:tcPr>
            <w:tcW w:w="944" w:type="dxa"/>
          </w:tcPr>
          <w:p w14:paraId="6DB0E752" w14:textId="77777777" w:rsidR="003A193F" w:rsidRPr="00125F37" w:rsidRDefault="003A193F" w:rsidP="00125F37">
            <w:pPr>
              <w:tabs>
                <w:tab w:val="left" w:pos="5954"/>
              </w:tabs>
              <w:spacing w:line="240" w:lineRule="auto"/>
              <w:ind w:firstLine="0"/>
              <w:rPr>
                <w:sz w:val="16"/>
                <w:szCs w:val="16"/>
              </w:rPr>
            </w:pPr>
            <w:r w:rsidRPr="00125F37">
              <w:rPr>
                <w:sz w:val="16"/>
                <w:szCs w:val="16"/>
              </w:rPr>
              <w:t>№</w:t>
            </w:r>
          </w:p>
        </w:tc>
        <w:tc>
          <w:tcPr>
            <w:tcW w:w="4065" w:type="dxa"/>
          </w:tcPr>
          <w:p w14:paraId="36A72F13" w14:textId="77777777" w:rsidR="003A193F" w:rsidRPr="00125F37" w:rsidRDefault="003A193F" w:rsidP="00125F37">
            <w:pPr>
              <w:tabs>
                <w:tab w:val="left" w:pos="5954"/>
              </w:tabs>
              <w:spacing w:line="240" w:lineRule="auto"/>
              <w:ind w:firstLine="0"/>
              <w:rPr>
                <w:sz w:val="16"/>
                <w:szCs w:val="16"/>
              </w:rPr>
            </w:pPr>
            <w:r w:rsidRPr="00125F37">
              <w:rPr>
                <w:sz w:val="16"/>
                <w:szCs w:val="16"/>
              </w:rPr>
              <w:t>Перечень документов, представленных заявителем</w:t>
            </w:r>
          </w:p>
        </w:tc>
        <w:tc>
          <w:tcPr>
            <w:tcW w:w="2410" w:type="dxa"/>
          </w:tcPr>
          <w:p w14:paraId="290400F1" w14:textId="21744FF3" w:rsidR="003A193F" w:rsidRPr="00125F37" w:rsidRDefault="003A193F" w:rsidP="00125F37">
            <w:pPr>
              <w:tabs>
                <w:tab w:val="left" w:pos="5954"/>
              </w:tabs>
              <w:spacing w:line="240" w:lineRule="auto"/>
              <w:ind w:firstLine="0"/>
              <w:rPr>
                <w:sz w:val="16"/>
                <w:szCs w:val="16"/>
              </w:rPr>
            </w:pPr>
            <w:r w:rsidRPr="00125F37">
              <w:rPr>
                <w:sz w:val="16"/>
                <w:szCs w:val="16"/>
              </w:rPr>
              <w:t>Количество экземпляров</w:t>
            </w:r>
          </w:p>
        </w:tc>
        <w:tc>
          <w:tcPr>
            <w:tcW w:w="3202" w:type="dxa"/>
          </w:tcPr>
          <w:p w14:paraId="68464DEA" w14:textId="062BE91C" w:rsidR="003A193F" w:rsidRPr="00125F37" w:rsidRDefault="003A193F" w:rsidP="00125F37">
            <w:pPr>
              <w:tabs>
                <w:tab w:val="left" w:pos="5954"/>
              </w:tabs>
              <w:spacing w:line="240" w:lineRule="auto"/>
              <w:ind w:firstLine="0"/>
              <w:rPr>
                <w:sz w:val="16"/>
                <w:szCs w:val="16"/>
              </w:rPr>
            </w:pPr>
            <w:r w:rsidRPr="00125F37">
              <w:rPr>
                <w:sz w:val="16"/>
                <w:szCs w:val="16"/>
              </w:rPr>
              <w:t>Количество листов</w:t>
            </w:r>
          </w:p>
        </w:tc>
      </w:tr>
      <w:tr w:rsidR="003A193F" w:rsidRPr="00125F37" w14:paraId="751B09AD" w14:textId="77777777" w:rsidTr="00125F37">
        <w:trPr>
          <w:trHeight w:val="20"/>
        </w:trPr>
        <w:tc>
          <w:tcPr>
            <w:tcW w:w="944" w:type="dxa"/>
          </w:tcPr>
          <w:p w14:paraId="51C448D9" w14:textId="77777777" w:rsidR="003A193F" w:rsidRPr="00125F37" w:rsidRDefault="003A193F" w:rsidP="00125F37">
            <w:pPr>
              <w:tabs>
                <w:tab w:val="left" w:pos="5954"/>
              </w:tabs>
              <w:spacing w:line="240" w:lineRule="auto"/>
              <w:rPr>
                <w:sz w:val="16"/>
                <w:szCs w:val="16"/>
              </w:rPr>
            </w:pPr>
            <w:r w:rsidRPr="00125F37">
              <w:rPr>
                <w:sz w:val="16"/>
                <w:szCs w:val="16"/>
              </w:rPr>
              <w:t>1</w:t>
            </w:r>
          </w:p>
        </w:tc>
        <w:tc>
          <w:tcPr>
            <w:tcW w:w="4065" w:type="dxa"/>
          </w:tcPr>
          <w:p w14:paraId="722B8B77" w14:textId="77777777" w:rsidR="003A193F" w:rsidRPr="00125F37" w:rsidRDefault="003A193F" w:rsidP="00125F37">
            <w:pPr>
              <w:tabs>
                <w:tab w:val="left" w:pos="5954"/>
              </w:tabs>
              <w:spacing w:line="240" w:lineRule="auto"/>
              <w:rPr>
                <w:sz w:val="16"/>
                <w:szCs w:val="16"/>
              </w:rPr>
            </w:pPr>
            <w:r w:rsidRPr="00125F37">
              <w:rPr>
                <w:sz w:val="16"/>
                <w:szCs w:val="16"/>
              </w:rPr>
              <w:t>Заявление</w:t>
            </w:r>
          </w:p>
        </w:tc>
        <w:tc>
          <w:tcPr>
            <w:tcW w:w="2410" w:type="dxa"/>
          </w:tcPr>
          <w:p w14:paraId="0B923DE2" w14:textId="77777777" w:rsidR="003A193F" w:rsidRPr="00125F37" w:rsidRDefault="003A193F" w:rsidP="00125F37">
            <w:pPr>
              <w:tabs>
                <w:tab w:val="left" w:pos="5954"/>
              </w:tabs>
              <w:spacing w:line="240" w:lineRule="auto"/>
              <w:rPr>
                <w:sz w:val="16"/>
                <w:szCs w:val="16"/>
              </w:rPr>
            </w:pPr>
          </w:p>
        </w:tc>
        <w:tc>
          <w:tcPr>
            <w:tcW w:w="3202" w:type="dxa"/>
          </w:tcPr>
          <w:p w14:paraId="045CBF14" w14:textId="77777777" w:rsidR="003A193F" w:rsidRPr="00125F37" w:rsidRDefault="003A193F" w:rsidP="00125F37">
            <w:pPr>
              <w:tabs>
                <w:tab w:val="left" w:pos="5954"/>
              </w:tabs>
              <w:spacing w:line="240" w:lineRule="auto"/>
              <w:rPr>
                <w:sz w:val="16"/>
                <w:szCs w:val="16"/>
              </w:rPr>
            </w:pPr>
          </w:p>
        </w:tc>
      </w:tr>
      <w:tr w:rsidR="003A193F" w:rsidRPr="00125F37" w14:paraId="2B86DA2C" w14:textId="77777777" w:rsidTr="00125F37">
        <w:trPr>
          <w:trHeight w:val="20"/>
        </w:trPr>
        <w:tc>
          <w:tcPr>
            <w:tcW w:w="944" w:type="dxa"/>
          </w:tcPr>
          <w:p w14:paraId="294F2085" w14:textId="77777777" w:rsidR="003A193F" w:rsidRPr="00125F37" w:rsidRDefault="003A193F" w:rsidP="00125F37">
            <w:pPr>
              <w:tabs>
                <w:tab w:val="left" w:pos="5954"/>
              </w:tabs>
              <w:spacing w:line="240" w:lineRule="auto"/>
              <w:rPr>
                <w:sz w:val="16"/>
                <w:szCs w:val="16"/>
              </w:rPr>
            </w:pPr>
            <w:r w:rsidRPr="00125F37">
              <w:rPr>
                <w:sz w:val="16"/>
                <w:szCs w:val="16"/>
              </w:rPr>
              <w:t>2</w:t>
            </w:r>
          </w:p>
        </w:tc>
        <w:tc>
          <w:tcPr>
            <w:tcW w:w="4065" w:type="dxa"/>
          </w:tcPr>
          <w:p w14:paraId="5B9F4CBB" w14:textId="77777777" w:rsidR="003A193F" w:rsidRPr="00125F37" w:rsidRDefault="003A193F" w:rsidP="00125F37">
            <w:pPr>
              <w:tabs>
                <w:tab w:val="left" w:pos="5954"/>
              </w:tabs>
              <w:spacing w:line="240" w:lineRule="auto"/>
              <w:rPr>
                <w:sz w:val="16"/>
                <w:szCs w:val="16"/>
              </w:rPr>
            </w:pPr>
          </w:p>
        </w:tc>
        <w:tc>
          <w:tcPr>
            <w:tcW w:w="2410" w:type="dxa"/>
          </w:tcPr>
          <w:p w14:paraId="094F878A" w14:textId="77777777" w:rsidR="003A193F" w:rsidRPr="00125F37" w:rsidRDefault="003A193F" w:rsidP="00125F37">
            <w:pPr>
              <w:tabs>
                <w:tab w:val="left" w:pos="5954"/>
              </w:tabs>
              <w:spacing w:line="240" w:lineRule="auto"/>
              <w:rPr>
                <w:sz w:val="16"/>
                <w:szCs w:val="16"/>
              </w:rPr>
            </w:pPr>
          </w:p>
        </w:tc>
        <w:tc>
          <w:tcPr>
            <w:tcW w:w="3202" w:type="dxa"/>
          </w:tcPr>
          <w:p w14:paraId="4B0F784C" w14:textId="77777777" w:rsidR="003A193F" w:rsidRPr="00125F37" w:rsidRDefault="003A193F" w:rsidP="00125F37">
            <w:pPr>
              <w:tabs>
                <w:tab w:val="left" w:pos="5954"/>
              </w:tabs>
              <w:spacing w:line="240" w:lineRule="auto"/>
              <w:rPr>
                <w:sz w:val="16"/>
                <w:szCs w:val="16"/>
              </w:rPr>
            </w:pPr>
          </w:p>
        </w:tc>
      </w:tr>
      <w:tr w:rsidR="003A193F" w:rsidRPr="00125F37" w14:paraId="46447B93" w14:textId="77777777" w:rsidTr="00125F37">
        <w:trPr>
          <w:trHeight w:val="20"/>
        </w:trPr>
        <w:tc>
          <w:tcPr>
            <w:tcW w:w="944" w:type="dxa"/>
          </w:tcPr>
          <w:p w14:paraId="6F6C864D" w14:textId="77777777" w:rsidR="003A193F" w:rsidRPr="00125F37" w:rsidRDefault="003A193F" w:rsidP="00125F37">
            <w:pPr>
              <w:tabs>
                <w:tab w:val="left" w:pos="5954"/>
              </w:tabs>
              <w:spacing w:line="240" w:lineRule="auto"/>
              <w:rPr>
                <w:sz w:val="16"/>
                <w:szCs w:val="16"/>
              </w:rPr>
            </w:pPr>
            <w:r w:rsidRPr="00125F37">
              <w:rPr>
                <w:sz w:val="16"/>
                <w:szCs w:val="16"/>
              </w:rPr>
              <w:t>3</w:t>
            </w:r>
          </w:p>
        </w:tc>
        <w:tc>
          <w:tcPr>
            <w:tcW w:w="4065" w:type="dxa"/>
          </w:tcPr>
          <w:p w14:paraId="31691A48" w14:textId="77777777" w:rsidR="003A193F" w:rsidRPr="00125F37" w:rsidRDefault="003A193F" w:rsidP="00125F37">
            <w:pPr>
              <w:tabs>
                <w:tab w:val="left" w:pos="5954"/>
              </w:tabs>
              <w:spacing w:line="240" w:lineRule="auto"/>
              <w:rPr>
                <w:sz w:val="16"/>
                <w:szCs w:val="16"/>
              </w:rPr>
            </w:pPr>
          </w:p>
        </w:tc>
        <w:tc>
          <w:tcPr>
            <w:tcW w:w="2410" w:type="dxa"/>
          </w:tcPr>
          <w:p w14:paraId="2821FB9F" w14:textId="77777777" w:rsidR="003A193F" w:rsidRPr="00125F37" w:rsidRDefault="003A193F" w:rsidP="00125F37">
            <w:pPr>
              <w:tabs>
                <w:tab w:val="left" w:pos="5954"/>
              </w:tabs>
              <w:spacing w:line="240" w:lineRule="auto"/>
              <w:rPr>
                <w:sz w:val="16"/>
                <w:szCs w:val="16"/>
              </w:rPr>
            </w:pPr>
          </w:p>
        </w:tc>
        <w:tc>
          <w:tcPr>
            <w:tcW w:w="3202" w:type="dxa"/>
          </w:tcPr>
          <w:p w14:paraId="3ABED6D5" w14:textId="77777777" w:rsidR="003A193F" w:rsidRPr="00125F37" w:rsidRDefault="003A193F" w:rsidP="00125F37">
            <w:pPr>
              <w:tabs>
                <w:tab w:val="left" w:pos="5954"/>
              </w:tabs>
              <w:spacing w:line="240" w:lineRule="auto"/>
              <w:rPr>
                <w:sz w:val="16"/>
                <w:szCs w:val="16"/>
              </w:rPr>
            </w:pPr>
          </w:p>
        </w:tc>
      </w:tr>
    </w:tbl>
    <w:p w14:paraId="74F4C8F5"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Документы, которые будут получены по межведомственным запросам:</w:t>
      </w:r>
    </w:p>
    <w:p w14:paraId="6DCE52D7"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w:t>
      </w:r>
    </w:p>
    <w:p w14:paraId="1F4CFB6B"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w:t>
      </w:r>
    </w:p>
    <w:p w14:paraId="6755EE58"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_____________________________________________________________</w:t>
      </w:r>
    </w:p>
    <w:p w14:paraId="66A581D4"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Персональный логин и пароль Заявителя на официальном сайте</w:t>
      </w:r>
    </w:p>
    <w:p w14:paraId="76729660"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Логин: __________________________________</w:t>
      </w:r>
    </w:p>
    <w:p w14:paraId="24FFE473"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Пароль: _________________________________</w:t>
      </w:r>
    </w:p>
    <w:p w14:paraId="07EBE81F"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Официальный сайт: ________________________</w:t>
      </w:r>
    </w:p>
    <w:p w14:paraId="0034A6A9"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Максимальный срок предоставления муниципальной услуги составляет 30 рабочих дней со дня регистрации заявления в Уполномоченном органе, 30 рабочих дней со дня регистрации заявления в МФЦ).</w:t>
      </w:r>
    </w:p>
    <w:p w14:paraId="7EEA5A1D"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Телефон для справок, по которому можно уточнить ход рассмотрения заявления: ___________________________________.</w:t>
      </w:r>
    </w:p>
    <w:p w14:paraId="7F8FF7A1" w14:textId="2F2BA412"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Индивидуальный порядковый номер записи в электронном журнале регистрации: ______________________</w:t>
      </w:r>
      <w:r w:rsidR="00125F37">
        <w:rPr>
          <w:rFonts w:ascii="Times New Roman" w:hAnsi="Times New Roman" w:cs="Times New Roman"/>
          <w:sz w:val="20"/>
          <w:szCs w:val="20"/>
        </w:rPr>
        <w:t>_____</w:t>
      </w:r>
      <w:r w:rsidRPr="00151FD7">
        <w:rPr>
          <w:rFonts w:ascii="Times New Roman" w:hAnsi="Times New Roman" w:cs="Times New Roman"/>
          <w:sz w:val="20"/>
          <w:szCs w:val="20"/>
        </w:rPr>
        <w:t>________</w:t>
      </w:r>
    </w:p>
    <w:p w14:paraId="33E1F165"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«_____» _____________ _______ г.                             </w:t>
      </w:r>
    </w:p>
    <w:p w14:paraId="74AB27B9" w14:textId="2CAA7EDB" w:rsidR="003A193F" w:rsidRPr="00151FD7" w:rsidRDefault="003A193F" w:rsidP="003A193F">
      <w:pPr>
        <w:tabs>
          <w:tab w:val="left" w:pos="5954"/>
        </w:tabs>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__________________ / ________________________</w:t>
      </w:r>
    </w:p>
    <w:p w14:paraId="137922AC" w14:textId="77777777" w:rsidR="003A193F" w:rsidRPr="00151FD7" w:rsidRDefault="003A193F" w:rsidP="003A193F">
      <w:pPr>
        <w:tabs>
          <w:tab w:val="left" w:pos="5954"/>
        </w:tabs>
        <w:spacing w:after="0" w:line="240" w:lineRule="auto"/>
        <w:jc w:val="both"/>
        <w:rPr>
          <w:rFonts w:ascii="Times New Roman" w:hAnsi="Times New Roman" w:cs="Times New Roman"/>
          <w:sz w:val="20"/>
          <w:szCs w:val="20"/>
        </w:rPr>
      </w:pPr>
    </w:p>
    <w:p w14:paraId="2933CCD8" w14:textId="144289B2" w:rsidR="003A193F" w:rsidRPr="00151FD7" w:rsidRDefault="00125F37" w:rsidP="00125F37">
      <w:pPr>
        <w:autoSpaceDE w:val="0"/>
        <w:autoSpaceDN w:val="0"/>
        <w:adjustRightInd w:val="0"/>
        <w:spacing w:after="0" w:line="240" w:lineRule="auto"/>
        <w:ind w:firstLine="30"/>
        <w:outlineLvl w:val="0"/>
        <w:rPr>
          <w:rFonts w:ascii="Times New Roman" w:hAnsi="Times New Roman" w:cs="Times New Roman"/>
          <w:sz w:val="20"/>
          <w:szCs w:val="20"/>
        </w:rPr>
      </w:pPr>
      <w:r w:rsidRPr="00125F37">
        <w:rPr>
          <w:rFonts w:ascii="Times New Roman" w:hAnsi="Times New Roman" w:cs="Times New Roman"/>
          <w:b/>
          <w:bCs/>
          <w:color w:val="191919"/>
          <w:sz w:val="20"/>
          <w:szCs w:val="20"/>
        </w:rPr>
        <w:t>Приложение № 6</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к административному регламенту предоставления</w:t>
      </w:r>
      <w:r>
        <w:rPr>
          <w:rFonts w:ascii="Times New Roman" w:hAnsi="Times New Roman" w:cs="Times New Roman"/>
          <w:color w:val="191919"/>
          <w:sz w:val="20"/>
          <w:szCs w:val="20"/>
        </w:rPr>
        <w:t xml:space="preserve"> </w:t>
      </w:r>
      <w:r w:rsidRPr="00151FD7">
        <w:rPr>
          <w:rFonts w:ascii="Times New Roman" w:hAnsi="Times New Roman" w:cs="Times New Roman"/>
          <w:color w:val="191919"/>
          <w:sz w:val="20"/>
          <w:szCs w:val="20"/>
        </w:rPr>
        <w:t>муниципальной услуги</w:t>
      </w:r>
    </w:p>
    <w:p w14:paraId="0CF00810" w14:textId="77777777" w:rsidR="003A193F" w:rsidRPr="00151FD7" w:rsidRDefault="003A193F" w:rsidP="00125F37">
      <w:pPr>
        <w:pStyle w:val="13"/>
        <w:ind w:right="31"/>
        <w:rPr>
          <w:sz w:val="20"/>
          <w:szCs w:val="20"/>
        </w:rPr>
      </w:pPr>
      <w:r w:rsidRPr="00151FD7">
        <w:rPr>
          <w:sz w:val="20"/>
          <w:szCs w:val="20"/>
        </w:rPr>
        <w:t>Форма решения об отказе в приеме документов, необходимых для</w:t>
      </w:r>
      <w:r w:rsidRPr="00151FD7">
        <w:rPr>
          <w:spacing w:val="-67"/>
          <w:sz w:val="20"/>
          <w:szCs w:val="20"/>
        </w:rPr>
        <w:t xml:space="preserve"> </w:t>
      </w:r>
      <w:r w:rsidRPr="00151FD7">
        <w:rPr>
          <w:sz w:val="20"/>
          <w:szCs w:val="20"/>
        </w:rPr>
        <w:t>предоставления</w:t>
      </w:r>
      <w:r w:rsidRPr="00151FD7">
        <w:rPr>
          <w:spacing w:val="-5"/>
          <w:sz w:val="20"/>
          <w:szCs w:val="20"/>
        </w:rPr>
        <w:t xml:space="preserve"> </w:t>
      </w:r>
      <w:r w:rsidRPr="00151FD7">
        <w:rPr>
          <w:sz w:val="20"/>
          <w:szCs w:val="20"/>
        </w:rPr>
        <w:t>муниципальной</w:t>
      </w:r>
      <w:r w:rsidRPr="00151FD7">
        <w:rPr>
          <w:spacing w:val="-3"/>
          <w:sz w:val="20"/>
          <w:szCs w:val="20"/>
        </w:rPr>
        <w:t xml:space="preserve"> </w:t>
      </w:r>
      <w:r w:rsidRPr="00151FD7">
        <w:rPr>
          <w:sz w:val="20"/>
          <w:szCs w:val="20"/>
        </w:rPr>
        <w:t>услуги</w:t>
      </w:r>
    </w:p>
    <w:p w14:paraId="6F71FF0A" w14:textId="77777777" w:rsidR="003A193F" w:rsidRPr="00151FD7" w:rsidRDefault="003A193F" w:rsidP="00125F37">
      <w:pPr>
        <w:pStyle w:val="af"/>
        <w:spacing w:after="0"/>
        <w:jc w:val="center"/>
        <w:rPr>
          <w:b/>
          <w:sz w:val="20"/>
          <w:szCs w:val="20"/>
        </w:rPr>
      </w:pPr>
      <w:r w:rsidRPr="00151FD7">
        <w:rPr>
          <w:noProof/>
          <w:sz w:val="20"/>
          <w:szCs w:val="20"/>
          <w:lang w:eastAsia="ru-RU"/>
        </w:rPr>
        <w:t>__________________________________________________________________________</w:t>
      </w:r>
    </w:p>
    <w:p w14:paraId="03520970" w14:textId="77777777" w:rsidR="003A193F" w:rsidRPr="00151FD7" w:rsidRDefault="003A193F" w:rsidP="00125F37">
      <w:pPr>
        <w:spacing w:after="0" w:line="240" w:lineRule="auto"/>
        <w:ind w:right="1770"/>
        <w:jc w:val="center"/>
        <w:rPr>
          <w:rFonts w:ascii="Times New Roman" w:hAnsi="Times New Roman" w:cs="Times New Roman"/>
          <w:sz w:val="20"/>
          <w:szCs w:val="20"/>
        </w:rPr>
      </w:pPr>
      <w:r w:rsidRPr="00151FD7">
        <w:rPr>
          <w:rFonts w:ascii="Times New Roman" w:hAnsi="Times New Roman" w:cs="Times New Roman"/>
          <w:sz w:val="20"/>
          <w:szCs w:val="20"/>
        </w:rPr>
        <w:t>Администрация Завитинского муниципального округа</w:t>
      </w:r>
    </w:p>
    <w:p w14:paraId="3975ABF7" w14:textId="7DA8A75E" w:rsidR="003A193F" w:rsidRPr="00151FD7" w:rsidRDefault="003A193F" w:rsidP="003A193F">
      <w:pPr>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w:t>
      </w:r>
      <w:r w:rsidR="00125F37">
        <w:rPr>
          <w:rFonts w:ascii="Times New Roman" w:hAnsi="Times New Roman" w:cs="Times New Roman"/>
          <w:sz w:val="20"/>
          <w:szCs w:val="20"/>
        </w:rPr>
        <w:t xml:space="preserve">                                                           </w:t>
      </w:r>
      <w:r w:rsidRPr="00151FD7">
        <w:rPr>
          <w:rFonts w:ascii="Times New Roman" w:hAnsi="Times New Roman" w:cs="Times New Roman"/>
          <w:sz w:val="20"/>
          <w:szCs w:val="20"/>
        </w:rPr>
        <w:t xml:space="preserve">      Кому:_____________________________</w:t>
      </w:r>
    </w:p>
    <w:p w14:paraId="7252FC1E" w14:textId="7FA7F157" w:rsidR="003A193F" w:rsidRPr="00125F37" w:rsidRDefault="003A193F" w:rsidP="003A193F">
      <w:pPr>
        <w:spacing w:after="0" w:line="240" w:lineRule="auto"/>
        <w:jc w:val="both"/>
        <w:rPr>
          <w:rFonts w:ascii="Times New Roman" w:hAnsi="Times New Roman" w:cs="Times New Roman"/>
          <w:sz w:val="16"/>
          <w:szCs w:val="16"/>
        </w:rPr>
      </w:pPr>
      <w:r w:rsidRPr="00151FD7">
        <w:rPr>
          <w:rFonts w:ascii="Times New Roman" w:hAnsi="Times New Roman" w:cs="Times New Roman"/>
          <w:sz w:val="20"/>
          <w:szCs w:val="20"/>
        </w:rPr>
        <w:t xml:space="preserve">                                                                                                  </w:t>
      </w:r>
      <w:r w:rsidR="00125F37">
        <w:rPr>
          <w:rFonts w:ascii="Times New Roman" w:hAnsi="Times New Roman" w:cs="Times New Roman"/>
          <w:sz w:val="20"/>
          <w:szCs w:val="20"/>
        </w:rPr>
        <w:t xml:space="preserve">                                                             </w:t>
      </w:r>
      <w:r w:rsidRPr="00151FD7">
        <w:rPr>
          <w:rFonts w:ascii="Times New Roman" w:hAnsi="Times New Roman" w:cs="Times New Roman"/>
          <w:sz w:val="20"/>
          <w:szCs w:val="20"/>
        </w:rPr>
        <w:t xml:space="preserve"> </w:t>
      </w:r>
      <w:r w:rsidRPr="00125F37">
        <w:rPr>
          <w:rFonts w:ascii="Times New Roman" w:hAnsi="Times New Roman" w:cs="Times New Roman"/>
          <w:sz w:val="16"/>
          <w:szCs w:val="16"/>
        </w:rPr>
        <w:t>(фамилия,</w:t>
      </w:r>
      <w:r w:rsidRPr="00125F37">
        <w:rPr>
          <w:rFonts w:ascii="Times New Roman" w:hAnsi="Times New Roman" w:cs="Times New Roman"/>
          <w:spacing w:val="-3"/>
          <w:sz w:val="16"/>
          <w:szCs w:val="16"/>
        </w:rPr>
        <w:t xml:space="preserve"> </w:t>
      </w:r>
      <w:r w:rsidRPr="00125F37">
        <w:rPr>
          <w:rFonts w:ascii="Times New Roman" w:hAnsi="Times New Roman" w:cs="Times New Roman"/>
          <w:sz w:val="16"/>
          <w:szCs w:val="16"/>
        </w:rPr>
        <w:t>имя,</w:t>
      </w:r>
      <w:r w:rsidRPr="00125F37">
        <w:rPr>
          <w:rFonts w:ascii="Times New Roman" w:hAnsi="Times New Roman" w:cs="Times New Roman"/>
          <w:spacing w:val="-3"/>
          <w:sz w:val="16"/>
          <w:szCs w:val="16"/>
        </w:rPr>
        <w:t xml:space="preserve"> </w:t>
      </w:r>
      <w:r w:rsidRPr="00125F37">
        <w:rPr>
          <w:rFonts w:ascii="Times New Roman" w:hAnsi="Times New Roman" w:cs="Times New Roman"/>
          <w:sz w:val="16"/>
          <w:szCs w:val="16"/>
        </w:rPr>
        <w:t>отчество)</w:t>
      </w:r>
    </w:p>
    <w:p w14:paraId="749EFF7C" w14:textId="7558B3A2" w:rsidR="003A193F" w:rsidRPr="00151FD7" w:rsidRDefault="003A193F" w:rsidP="003A193F">
      <w:pPr>
        <w:pStyle w:val="af"/>
        <w:spacing w:after="0"/>
        <w:jc w:val="both"/>
        <w:rPr>
          <w:sz w:val="20"/>
          <w:szCs w:val="20"/>
        </w:rPr>
      </w:pPr>
      <w:r w:rsidRPr="00151FD7">
        <w:rPr>
          <w:noProof/>
          <w:sz w:val="20"/>
          <w:szCs w:val="20"/>
          <w:lang w:eastAsia="ru-RU"/>
        </w:rPr>
        <w:t xml:space="preserve">                                                                                                                 </w:t>
      </w:r>
      <w:r w:rsidR="00125F37">
        <w:rPr>
          <w:noProof/>
          <w:sz w:val="20"/>
          <w:szCs w:val="20"/>
          <w:lang w:eastAsia="ru-RU"/>
        </w:rPr>
        <w:t xml:space="preserve">                          </w:t>
      </w:r>
      <w:r w:rsidRPr="00151FD7">
        <w:rPr>
          <w:noProof/>
          <w:sz w:val="20"/>
          <w:szCs w:val="20"/>
          <w:lang w:eastAsia="ru-RU"/>
        </w:rPr>
        <w:t xml:space="preserve"> ___________________________________</w:t>
      </w:r>
    </w:p>
    <w:p w14:paraId="12BC2A2A" w14:textId="62403437" w:rsidR="003A193F" w:rsidRPr="00151FD7" w:rsidRDefault="003A193F" w:rsidP="003A193F">
      <w:pPr>
        <w:spacing w:after="0" w:line="240" w:lineRule="auto"/>
        <w:jc w:val="both"/>
        <w:rPr>
          <w:rFonts w:ascii="Times New Roman" w:hAnsi="Times New Roman" w:cs="Times New Roman"/>
          <w:sz w:val="20"/>
          <w:szCs w:val="20"/>
        </w:rPr>
      </w:pPr>
      <w:r w:rsidRPr="00125F37">
        <w:rPr>
          <w:rFonts w:ascii="Times New Roman" w:hAnsi="Times New Roman" w:cs="Times New Roman"/>
          <w:sz w:val="16"/>
          <w:szCs w:val="16"/>
        </w:rPr>
        <w:t xml:space="preserve">                                                                                                                    </w:t>
      </w:r>
      <w:r w:rsidR="00125F37">
        <w:rPr>
          <w:rFonts w:ascii="Times New Roman" w:hAnsi="Times New Roman" w:cs="Times New Roman"/>
          <w:sz w:val="16"/>
          <w:szCs w:val="16"/>
        </w:rPr>
        <w:t xml:space="preserve">                                                                            </w:t>
      </w:r>
      <w:r w:rsidRPr="00125F37">
        <w:rPr>
          <w:rFonts w:ascii="Times New Roman" w:hAnsi="Times New Roman" w:cs="Times New Roman"/>
          <w:sz w:val="16"/>
          <w:szCs w:val="16"/>
        </w:rPr>
        <w:t xml:space="preserve"> (телефон</w:t>
      </w:r>
      <w:r w:rsidRPr="00125F37">
        <w:rPr>
          <w:rFonts w:ascii="Times New Roman" w:hAnsi="Times New Roman" w:cs="Times New Roman"/>
          <w:spacing w:val="-3"/>
          <w:sz w:val="16"/>
          <w:szCs w:val="16"/>
        </w:rPr>
        <w:t xml:space="preserve"> </w:t>
      </w:r>
      <w:r w:rsidRPr="00125F37">
        <w:rPr>
          <w:rFonts w:ascii="Times New Roman" w:hAnsi="Times New Roman" w:cs="Times New Roman"/>
          <w:sz w:val="16"/>
          <w:szCs w:val="16"/>
        </w:rPr>
        <w:t>и</w:t>
      </w:r>
      <w:r w:rsidRPr="00125F37">
        <w:rPr>
          <w:rFonts w:ascii="Times New Roman" w:hAnsi="Times New Roman" w:cs="Times New Roman"/>
          <w:spacing w:val="-2"/>
          <w:sz w:val="16"/>
          <w:szCs w:val="16"/>
        </w:rPr>
        <w:t xml:space="preserve"> </w:t>
      </w:r>
      <w:r w:rsidRPr="00125F37">
        <w:rPr>
          <w:rFonts w:ascii="Times New Roman" w:hAnsi="Times New Roman" w:cs="Times New Roman"/>
          <w:sz w:val="16"/>
          <w:szCs w:val="16"/>
        </w:rPr>
        <w:t>адрес</w:t>
      </w:r>
      <w:r w:rsidRPr="00125F37">
        <w:rPr>
          <w:rFonts w:ascii="Times New Roman" w:hAnsi="Times New Roman" w:cs="Times New Roman"/>
          <w:spacing w:val="-3"/>
          <w:sz w:val="16"/>
          <w:szCs w:val="16"/>
        </w:rPr>
        <w:t xml:space="preserve"> </w:t>
      </w:r>
      <w:r w:rsidRPr="00125F37">
        <w:rPr>
          <w:rFonts w:ascii="Times New Roman" w:hAnsi="Times New Roman" w:cs="Times New Roman"/>
          <w:sz w:val="16"/>
          <w:szCs w:val="16"/>
        </w:rPr>
        <w:t>электронной</w:t>
      </w:r>
      <w:r w:rsidRPr="00125F37">
        <w:rPr>
          <w:rFonts w:ascii="Times New Roman" w:hAnsi="Times New Roman" w:cs="Times New Roman"/>
          <w:spacing w:val="-2"/>
          <w:sz w:val="16"/>
          <w:szCs w:val="16"/>
        </w:rPr>
        <w:t xml:space="preserve"> </w:t>
      </w:r>
      <w:r w:rsidRPr="00125F37">
        <w:rPr>
          <w:rFonts w:ascii="Times New Roman" w:hAnsi="Times New Roman" w:cs="Times New Roman"/>
          <w:sz w:val="16"/>
          <w:szCs w:val="16"/>
        </w:rPr>
        <w:t>почты)</w:t>
      </w:r>
    </w:p>
    <w:p w14:paraId="3D31138D" w14:textId="77777777" w:rsidR="003A193F" w:rsidRPr="00151FD7" w:rsidRDefault="003A193F" w:rsidP="00125F37">
      <w:pPr>
        <w:pStyle w:val="13"/>
        <w:ind w:right="882"/>
        <w:rPr>
          <w:sz w:val="20"/>
          <w:szCs w:val="20"/>
        </w:rPr>
      </w:pPr>
      <w:r w:rsidRPr="00151FD7">
        <w:rPr>
          <w:sz w:val="20"/>
          <w:szCs w:val="20"/>
        </w:rPr>
        <w:t>РЕШЕНИЕ</w:t>
      </w:r>
    </w:p>
    <w:p w14:paraId="1EC7D8A0" w14:textId="77777777" w:rsidR="003A193F" w:rsidRPr="00151FD7" w:rsidRDefault="003A193F" w:rsidP="00125F37">
      <w:pPr>
        <w:spacing w:after="0" w:line="240" w:lineRule="auto"/>
        <w:ind w:right="826"/>
        <w:jc w:val="center"/>
        <w:rPr>
          <w:rFonts w:ascii="Times New Roman" w:hAnsi="Times New Roman" w:cs="Times New Roman"/>
          <w:b/>
          <w:sz w:val="20"/>
          <w:szCs w:val="20"/>
        </w:rPr>
      </w:pPr>
      <w:r w:rsidRPr="00151FD7">
        <w:rPr>
          <w:rFonts w:ascii="Times New Roman" w:hAnsi="Times New Roman" w:cs="Times New Roman"/>
          <w:b/>
          <w:sz w:val="20"/>
          <w:szCs w:val="20"/>
        </w:rPr>
        <w:t>об</w:t>
      </w:r>
      <w:r w:rsidRPr="00151FD7">
        <w:rPr>
          <w:rFonts w:ascii="Times New Roman" w:hAnsi="Times New Roman" w:cs="Times New Roman"/>
          <w:b/>
          <w:spacing w:val="-6"/>
          <w:sz w:val="20"/>
          <w:szCs w:val="20"/>
        </w:rPr>
        <w:t xml:space="preserve"> </w:t>
      </w:r>
      <w:r w:rsidRPr="00151FD7">
        <w:rPr>
          <w:rFonts w:ascii="Times New Roman" w:hAnsi="Times New Roman" w:cs="Times New Roman"/>
          <w:b/>
          <w:sz w:val="20"/>
          <w:szCs w:val="20"/>
        </w:rPr>
        <w:t>отказе</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в</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приеме</w:t>
      </w:r>
      <w:r w:rsidRPr="00151FD7">
        <w:rPr>
          <w:rFonts w:ascii="Times New Roman" w:hAnsi="Times New Roman" w:cs="Times New Roman"/>
          <w:b/>
          <w:spacing w:val="-3"/>
          <w:sz w:val="20"/>
          <w:szCs w:val="20"/>
        </w:rPr>
        <w:t xml:space="preserve"> </w:t>
      </w:r>
      <w:r w:rsidRPr="00151FD7">
        <w:rPr>
          <w:rFonts w:ascii="Times New Roman" w:hAnsi="Times New Roman" w:cs="Times New Roman"/>
          <w:b/>
          <w:sz w:val="20"/>
          <w:szCs w:val="20"/>
        </w:rPr>
        <w:t>документов,</w:t>
      </w:r>
      <w:r w:rsidRPr="00151FD7">
        <w:rPr>
          <w:rFonts w:ascii="Times New Roman" w:hAnsi="Times New Roman" w:cs="Times New Roman"/>
          <w:b/>
          <w:spacing w:val="-4"/>
          <w:sz w:val="20"/>
          <w:szCs w:val="20"/>
        </w:rPr>
        <w:t xml:space="preserve"> </w:t>
      </w:r>
      <w:r w:rsidRPr="00151FD7">
        <w:rPr>
          <w:rFonts w:ascii="Times New Roman" w:hAnsi="Times New Roman" w:cs="Times New Roman"/>
          <w:b/>
          <w:sz w:val="20"/>
          <w:szCs w:val="20"/>
        </w:rPr>
        <w:t>необходимых</w:t>
      </w:r>
      <w:r w:rsidRPr="00151FD7">
        <w:rPr>
          <w:rFonts w:ascii="Times New Roman" w:hAnsi="Times New Roman" w:cs="Times New Roman"/>
          <w:b/>
          <w:spacing w:val="-2"/>
          <w:sz w:val="20"/>
          <w:szCs w:val="20"/>
        </w:rPr>
        <w:t xml:space="preserve"> </w:t>
      </w:r>
      <w:r w:rsidRPr="00151FD7">
        <w:rPr>
          <w:rFonts w:ascii="Times New Roman" w:hAnsi="Times New Roman" w:cs="Times New Roman"/>
          <w:b/>
          <w:sz w:val="20"/>
          <w:szCs w:val="20"/>
        </w:rPr>
        <w:t>для</w:t>
      </w:r>
      <w:r w:rsidRPr="00151FD7">
        <w:rPr>
          <w:rFonts w:ascii="Times New Roman" w:hAnsi="Times New Roman" w:cs="Times New Roman"/>
          <w:b/>
          <w:spacing w:val="-4"/>
          <w:sz w:val="20"/>
          <w:szCs w:val="20"/>
        </w:rPr>
        <w:t xml:space="preserve"> </w:t>
      </w:r>
      <w:r w:rsidRPr="00151FD7">
        <w:rPr>
          <w:rFonts w:ascii="Times New Roman" w:hAnsi="Times New Roman" w:cs="Times New Roman"/>
          <w:b/>
          <w:sz w:val="20"/>
          <w:szCs w:val="20"/>
        </w:rPr>
        <w:t>предоставления</w:t>
      </w:r>
      <w:r w:rsidRPr="00151FD7">
        <w:rPr>
          <w:rFonts w:ascii="Times New Roman" w:hAnsi="Times New Roman" w:cs="Times New Roman"/>
          <w:b/>
          <w:spacing w:val="-5"/>
          <w:sz w:val="20"/>
          <w:szCs w:val="20"/>
        </w:rPr>
        <w:t xml:space="preserve"> </w:t>
      </w:r>
      <w:r w:rsidRPr="00151FD7">
        <w:rPr>
          <w:rFonts w:ascii="Times New Roman" w:hAnsi="Times New Roman" w:cs="Times New Roman"/>
          <w:b/>
          <w:sz w:val="20"/>
          <w:szCs w:val="20"/>
        </w:rPr>
        <w:t>услуги</w:t>
      </w:r>
    </w:p>
    <w:p w14:paraId="73CE21C7" w14:textId="77777777" w:rsidR="003A193F" w:rsidRPr="00151FD7" w:rsidRDefault="003A193F" w:rsidP="00125F37">
      <w:pPr>
        <w:pStyle w:val="13"/>
        <w:ind w:right="882"/>
        <w:rPr>
          <w:sz w:val="20"/>
          <w:szCs w:val="20"/>
        </w:rPr>
      </w:pPr>
      <w:r w:rsidRPr="00151FD7">
        <w:rPr>
          <w:sz w:val="20"/>
          <w:szCs w:val="20"/>
        </w:rPr>
        <w:t>«Предоставление сведений о ранее приватизированном имуществе»</w:t>
      </w:r>
    </w:p>
    <w:p w14:paraId="0C51AC71" w14:textId="77777777" w:rsidR="003A193F" w:rsidRPr="00151FD7" w:rsidRDefault="003A193F" w:rsidP="00125F37">
      <w:pPr>
        <w:pStyle w:val="af"/>
        <w:spacing w:after="0"/>
        <w:jc w:val="center"/>
        <w:rPr>
          <w:sz w:val="20"/>
          <w:szCs w:val="20"/>
        </w:rPr>
      </w:pPr>
      <w:r w:rsidRPr="00151FD7">
        <w:rPr>
          <w:sz w:val="20"/>
          <w:szCs w:val="20"/>
        </w:rPr>
        <w:t>Дата</w:t>
      </w:r>
      <w:r w:rsidRPr="00151FD7">
        <w:rPr>
          <w:sz w:val="20"/>
          <w:szCs w:val="20"/>
          <w:u w:val="single"/>
        </w:rPr>
        <w:tab/>
        <w:t xml:space="preserve">                       </w:t>
      </w:r>
      <w:r w:rsidRPr="00151FD7">
        <w:rPr>
          <w:sz w:val="20"/>
          <w:szCs w:val="20"/>
        </w:rPr>
        <w:tab/>
        <w:t xml:space="preserve">                                                                                   №___________</w:t>
      </w:r>
    </w:p>
    <w:p w14:paraId="366AD88D" w14:textId="2C90A870" w:rsidR="003A193F" w:rsidRPr="00151FD7" w:rsidRDefault="003A193F" w:rsidP="00A91304">
      <w:pPr>
        <w:pStyle w:val="af"/>
        <w:spacing w:after="0"/>
        <w:ind w:right="-140"/>
        <w:jc w:val="both"/>
        <w:rPr>
          <w:sz w:val="20"/>
          <w:szCs w:val="20"/>
        </w:rPr>
      </w:pPr>
      <w:r w:rsidRPr="00151FD7">
        <w:rPr>
          <w:sz w:val="20"/>
          <w:szCs w:val="20"/>
        </w:rPr>
        <w:t>По</w:t>
      </w:r>
      <w:r w:rsidRPr="00151FD7">
        <w:rPr>
          <w:spacing w:val="6"/>
          <w:sz w:val="20"/>
          <w:szCs w:val="20"/>
        </w:rPr>
        <w:t xml:space="preserve"> </w:t>
      </w:r>
      <w:r w:rsidRPr="00151FD7">
        <w:rPr>
          <w:sz w:val="20"/>
          <w:szCs w:val="20"/>
        </w:rPr>
        <w:t>результатам</w:t>
      </w:r>
      <w:r w:rsidRPr="00151FD7">
        <w:rPr>
          <w:spacing w:val="6"/>
          <w:sz w:val="20"/>
          <w:szCs w:val="20"/>
        </w:rPr>
        <w:t xml:space="preserve"> </w:t>
      </w:r>
      <w:r w:rsidRPr="00151FD7">
        <w:rPr>
          <w:sz w:val="20"/>
          <w:szCs w:val="20"/>
        </w:rPr>
        <w:t>рассмотрения</w:t>
      </w:r>
      <w:r w:rsidRPr="00151FD7">
        <w:rPr>
          <w:spacing w:val="7"/>
          <w:sz w:val="20"/>
          <w:szCs w:val="20"/>
        </w:rPr>
        <w:t xml:space="preserve"> </w:t>
      </w:r>
      <w:r w:rsidRPr="00151FD7">
        <w:rPr>
          <w:sz w:val="20"/>
          <w:szCs w:val="20"/>
        </w:rPr>
        <w:t>заявления</w:t>
      </w:r>
      <w:r w:rsidRPr="00151FD7">
        <w:rPr>
          <w:spacing w:val="7"/>
          <w:sz w:val="20"/>
          <w:szCs w:val="20"/>
        </w:rPr>
        <w:t xml:space="preserve"> </w:t>
      </w:r>
      <w:r w:rsidRPr="00151FD7">
        <w:rPr>
          <w:sz w:val="20"/>
          <w:szCs w:val="20"/>
        </w:rPr>
        <w:t>от_________№____________ и</w:t>
      </w:r>
      <w:r w:rsidRPr="00151FD7">
        <w:rPr>
          <w:spacing w:val="1"/>
          <w:sz w:val="20"/>
          <w:szCs w:val="20"/>
        </w:rPr>
        <w:t xml:space="preserve"> </w:t>
      </w:r>
      <w:r w:rsidRPr="00151FD7">
        <w:rPr>
          <w:sz w:val="20"/>
          <w:szCs w:val="20"/>
        </w:rPr>
        <w:t>приложенных</w:t>
      </w:r>
      <w:r w:rsidRPr="00151FD7">
        <w:rPr>
          <w:spacing w:val="1"/>
          <w:sz w:val="20"/>
          <w:szCs w:val="20"/>
        </w:rPr>
        <w:t xml:space="preserve"> </w:t>
      </w:r>
      <w:r w:rsidRPr="00151FD7">
        <w:rPr>
          <w:sz w:val="20"/>
          <w:szCs w:val="20"/>
        </w:rPr>
        <w:t>к</w:t>
      </w:r>
      <w:r w:rsidRPr="00151FD7">
        <w:rPr>
          <w:spacing w:val="1"/>
          <w:sz w:val="20"/>
          <w:szCs w:val="20"/>
        </w:rPr>
        <w:t xml:space="preserve"> </w:t>
      </w:r>
      <w:r w:rsidRPr="00151FD7">
        <w:rPr>
          <w:sz w:val="20"/>
          <w:szCs w:val="20"/>
        </w:rPr>
        <w:t>нему</w:t>
      </w:r>
      <w:r w:rsidRPr="00151FD7">
        <w:rPr>
          <w:spacing w:val="1"/>
          <w:sz w:val="20"/>
          <w:szCs w:val="20"/>
        </w:rPr>
        <w:t xml:space="preserve"> </w:t>
      </w:r>
      <w:r w:rsidRPr="00151FD7">
        <w:rPr>
          <w:sz w:val="20"/>
          <w:szCs w:val="20"/>
        </w:rPr>
        <w:t>документов,</w:t>
      </w:r>
      <w:r w:rsidRPr="00151FD7">
        <w:rPr>
          <w:spacing w:val="1"/>
          <w:sz w:val="20"/>
          <w:szCs w:val="20"/>
        </w:rPr>
        <w:t xml:space="preserve"> </w:t>
      </w:r>
      <w:r w:rsidRPr="00151FD7">
        <w:rPr>
          <w:sz w:val="20"/>
          <w:szCs w:val="20"/>
        </w:rPr>
        <w:t>в</w:t>
      </w:r>
      <w:r w:rsidRPr="00151FD7">
        <w:rPr>
          <w:spacing w:val="1"/>
          <w:sz w:val="20"/>
          <w:szCs w:val="20"/>
        </w:rPr>
        <w:t xml:space="preserve"> </w:t>
      </w:r>
      <w:r w:rsidRPr="00151FD7">
        <w:rPr>
          <w:sz w:val="20"/>
          <w:szCs w:val="20"/>
        </w:rPr>
        <w:t>соответствии</w:t>
      </w:r>
      <w:r w:rsidRPr="00151FD7">
        <w:rPr>
          <w:spacing w:val="1"/>
          <w:sz w:val="20"/>
          <w:szCs w:val="20"/>
        </w:rPr>
        <w:t xml:space="preserve"> </w:t>
      </w:r>
      <w:r w:rsidRPr="00151FD7">
        <w:rPr>
          <w:sz w:val="20"/>
          <w:szCs w:val="20"/>
        </w:rPr>
        <w:t>с</w:t>
      </w:r>
      <w:r w:rsidRPr="00151FD7">
        <w:rPr>
          <w:spacing w:val="1"/>
          <w:sz w:val="20"/>
          <w:szCs w:val="20"/>
        </w:rPr>
        <w:t xml:space="preserve"> </w:t>
      </w:r>
      <w:r w:rsidRPr="00151FD7">
        <w:rPr>
          <w:sz w:val="20"/>
          <w:szCs w:val="20"/>
        </w:rPr>
        <w:t>Жилищным</w:t>
      </w:r>
      <w:r w:rsidRPr="00151FD7">
        <w:rPr>
          <w:spacing w:val="1"/>
          <w:sz w:val="20"/>
          <w:szCs w:val="20"/>
        </w:rPr>
        <w:t xml:space="preserve"> </w:t>
      </w:r>
      <w:r w:rsidRPr="00151FD7">
        <w:rPr>
          <w:sz w:val="20"/>
          <w:szCs w:val="20"/>
        </w:rPr>
        <w:t>кодексом</w:t>
      </w:r>
      <w:r w:rsidRPr="00151FD7">
        <w:rPr>
          <w:spacing w:val="1"/>
          <w:sz w:val="20"/>
          <w:szCs w:val="20"/>
        </w:rPr>
        <w:t xml:space="preserve"> </w:t>
      </w:r>
      <w:r w:rsidRPr="00151FD7">
        <w:rPr>
          <w:sz w:val="20"/>
          <w:szCs w:val="20"/>
        </w:rPr>
        <w:t>Российской</w:t>
      </w:r>
      <w:r w:rsidRPr="00151FD7">
        <w:rPr>
          <w:spacing w:val="1"/>
          <w:sz w:val="20"/>
          <w:szCs w:val="20"/>
        </w:rPr>
        <w:t xml:space="preserve"> </w:t>
      </w:r>
      <w:r w:rsidRPr="00151FD7">
        <w:rPr>
          <w:sz w:val="20"/>
          <w:szCs w:val="20"/>
        </w:rPr>
        <w:t>Федерации</w:t>
      </w:r>
      <w:r w:rsidRPr="00151FD7">
        <w:rPr>
          <w:spacing w:val="1"/>
          <w:sz w:val="20"/>
          <w:szCs w:val="20"/>
        </w:rPr>
        <w:t xml:space="preserve"> </w:t>
      </w:r>
      <w:r w:rsidRPr="00151FD7">
        <w:rPr>
          <w:sz w:val="20"/>
          <w:szCs w:val="20"/>
        </w:rPr>
        <w:t>принято</w:t>
      </w:r>
      <w:r w:rsidRPr="00151FD7">
        <w:rPr>
          <w:spacing w:val="1"/>
          <w:sz w:val="20"/>
          <w:szCs w:val="20"/>
        </w:rPr>
        <w:t xml:space="preserve"> </w:t>
      </w:r>
      <w:r w:rsidRPr="00151FD7">
        <w:rPr>
          <w:sz w:val="20"/>
          <w:szCs w:val="20"/>
        </w:rPr>
        <w:t>решение</w:t>
      </w:r>
      <w:r w:rsidRPr="00151FD7">
        <w:rPr>
          <w:spacing w:val="1"/>
          <w:sz w:val="20"/>
          <w:szCs w:val="20"/>
        </w:rPr>
        <w:t xml:space="preserve"> </w:t>
      </w:r>
      <w:r w:rsidRPr="00151FD7">
        <w:rPr>
          <w:sz w:val="20"/>
          <w:szCs w:val="20"/>
        </w:rPr>
        <w:t>отказать</w:t>
      </w:r>
      <w:r w:rsidRPr="00151FD7">
        <w:rPr>
          <w:spacing w:val="1"/>
          <w:sz w:val="20"/>
          <w:szCs w:val="20"/>
        </w:rPr>
        <w:t xml:space="preserve"> </w:t>
      </w:r>
      <w:r w:rsidRPr="00151FD7">
        <w:rPr>
          <w:sz w:val="20"/>
          <w:szCs w:val="20"/>
        </w:rPr>
        <w:t>в</w:t>
      </w:r>
      <w:r w:rsidRPr="00151FD7">
        <w:rPr>
          <w:spacing w:val="1"/>
          <w:sz w:val="20"/>
          <w:szCs w:val="20"/>
        </w:rPr>
        <w:t xml:space="preserve"> </w:t>
      </w:r>
      <w:r w:rsidRPr="00151FD7">
        <w:rPr>
          <w:sz w:val="20"/>
          <w:szCs w:val="20"/>
        </w:rPr>
        <w:t>приеме</w:t>
      </w:r>
      <w:r w:rsidRPr="00151FD7">
        <w:rPr>
          <w:spacing w:val="1"/>
          <w:sz w:val="20"/>
          <w:szCs w:val="20"/>
        </w:rPr>
        <w:t xml:space="preserve"> </w:t>
      </w:r>
      <w:r w:rsidRPr="00151FD7">
        <w:rPr>
          <w:sz w:val="20"/>
          <w:szCs w:val="20"/>
        </w:rPr>
        <w:t>документов,</w:t>
      </w:r>
      <w:r w:rsidRPr="00151FD7">
        <w:rPr>
          <w:spacing w:val="1"/>
          <w:sz w:val="20"/>
          <w:szCs w:val="20"/>
        </w:rPr>
        <w:t xml:space="preserve"> </w:t>
      </w:r>
      <w:r w:rsidRPr="00151FD7">
        <w:rPr>
          <w:sz w:val="20"/>
          <w:szCs w:val="20"/>
        </w:rPr>
        <w:t>необходимых</w:t>
      </w:r>
      <w:r w:rsidRPr="00151FD7">
        <w:rPr>
          <w:spacing w:val="-1"/>
          <w:sz w:val="20"/>
          <w:szCs w:val="20"/>
        </w:rPr>
        <w:t xml:space="preserve"> </w:t>
      </w:r>
      <w:r w:rsidRPr="00151FD7">
        <w:rPr>
          <w:sz w:val="20"/>
          <w:szCs w:val="20"/>
        </w:rPr>
        <w:t>для</w:t>
      </w:r>
      <w:r w:rsidRPr="00151FD7">
        <w:rPr>
          <w:spacing w:val="-1"/>
          <w:sz w:val="20"/>
          <w:szCs w:val="20"/>
        </w:rPr>
        <w:t xml:space="preserve"> </w:t>
      </w:r>
      <w:r w:rsidRPr="00151FD7">
        <w:rPr>
          <w:sz w:val="20"/>
          <w:szCs w:val="20"/>
        </w:rPr>
        <w:t>предоставления</w:t>
      </w:r>
      <w:r w:rsidRPr="00151FD7">
        <w:rPr>
          <w:spacing w:val="-1"/>
          <w:sz w:val="20"/>
          <w:szCs w:val="20"/>
        </w:rPr>
        <w:t xml:space="preserve"> </w:t>
      </w:r>
      <w:r w:rsidRPr="00151FD7">
        <w:rPr>
          <w:sz w:val="20"/>
          <w:szCs w:val="20"/>
        </w:rPr>
        <w:t>услуги,</w:t>
      </w:r>
      <w:r w:rsidRPr="00151FD7">
        <w:rPr>
          <w:spacing w:val="-2"/>
          <w:sz w:val="20"/>
          <w:szCs w:val="20"/>
        </w:rPr>
        <w:t xml:space="preserve"> </w:t>
      </w:r>
      <w:r w:rsidRPr="00151FD7">
        <w:rPr>
          <w:sz w:val="20"/>
          <w:szCs w:val="20"/>
        </w:rPr>
        <w:t>по следующим</w:t>
      </w:r>
      <w:r w:rsidRPr="00151FD7">
        <w:rPr>
          <w:spacing w:val="-1"/>
          <w:sz w:val="20"/>
          <w:szCs w:val="20"/>
        </w:rPr>
        <w:t xml:space="preserve"> </w:t>
      </w:r>
      <w:r w:rsidRPr="00151FD7">
        <w:rPr>
          <w:sz w:val="20"/>
          <w:szCs w:val="20"/>
        </w:rPr>
        <w:t>основаниям:</w:t>
      </w:r>
    </w:p>
    <w:tbl>
      <w:tblPr>
        <w:tblStyle w:val="TableNormal"/>
        <w:tblW w:w="105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4"/>
        <w:gridCol w:w="4196"/>
        <w:gridCol w:w="3742"/>
      </w:tblGrid>
      <w:tr w:rsidR="003A193F" w:rsidRPr="00A91304" w14:paraId="3C740F7C" w14:textId="77777777" w:rsidTr="00A91304">
        <w:trPr>
          <w:trHeight w:val="20"/>
        </w:trPr>
        <w:tc>
          <w:tcPr>
            <w:tcW w:w="2574" w:type="dxa"/>
            <w:tcBorders>
              <w:top w:val="single" w:sz="4" w:space="0" w:color="000000"/>
              <w:left w:val="single" w:sz="4" w:space="0" w:color="000000"/>
              <w:bottom w:val="single" w:sz="4" w:space="0" w:color="000000"/>
              <w:right w:val="single" w:sz="4" w:space="0" w:color="000000"/>
            </w:tcBorders>
            <w:hideMark/>
          </w:tcPr>
          <w:p w14:paraId="42BA98DE" w14:textId="430A44B4" w:rsidR="003A193F" w:rsidRPr="00A91304" w:rsidRDefault="003A193F" w:rsidP="00A91304">
            <w:pPr>
              <w:pStyle w:val="TableParagraph"/>
              <w:spacing w:line="240" w:lineRule="auto"/>
              <w:ind w:left="0" w:right="62"/>
              <w:jc w:val="both"/>
              <w:rPr>
                <w:sz w:val="16"/>
                <w:szCs w:val="16"/>
                <w:lang w:val="ru-RU"/>
              </w:rPr>
            </w:pPr>
            <w:r w:rsidRPr="00A91304">
              <w:rPr>
                <w:sz w:val="16"/>
                <w:szCs w:val="16"/>
                <w:lang w:val="ru-RU"/>
              </w:rPr>
              <w:t>№</w:t>
            </w:r>
            <w:r w:rsidRPr="00A91304">
              <w:rPr>
                <w:spacing w:val="1"/>
                <w:sz w:val="16"/>
                <w:szCs w:val="16"/>
                <w:lang w:val="ru-RU"/>
              </w:rPr>
              <w:t xml:space="preserve"> </w:t>
            </w:r>
            <w:r w:rsidR="00A91304">
              <w:rPr>
                <w:spacing w:val="1"/>
                <w:sz w:val="16"/>
                <w:szCs w:val="16"/>
                <w:lang w:val="ru-RU"/>
              </w:rPr>
              <w:t xml:space="preserve"> </w:t>
            </w:r>
            <w:r w:rsidRPr="00A91304">
              <w:rPr>
                <w:sz w:val="16"/>
                <w:szCs w:val="16"/>
                <w:lang w:val="ru-RU"/>
              </w:rPr>
              <w:t>пункта</w:t>
            </w:r>
            <w:r w:rsidRPr="00A91304">
              <w:rPr>
                <w:spacing w:val="1"/>
                <w:sz w:val="16"/>
                <w:szCs w:val="16"/>
                <w:lang w:val="ru-RU"/>
              </w:rPr>
              <w:t xml:space="preserve"> </w:t>
            </w:r>
            <w:r w:rsidRPr="00A91304">
              <w:rPr>
                <w:sz w:val="16"/>
                <w:szCs w:val="16"/>
                <w:lang w:val="ru-RU"/>
              </w:rPr>
              <w:t>административного</w:t>
            </w:r>
            <w:r w:rsidR="00A91304">
              <w:rPr>
                <w:sz w:val="16"/>
                <w:szCs w:val="16"/>
                <w:lang w:val="ru-RU"/>
              </w:rPr>
              <w:t xml:space="preserve"> </w:t>
            </w:r>
            <w:r w:rsidR="00A91304" w:rsidRPr="00A91304">
              <w:rPr>
                <w:spacing w:val="-1"/>
                <w:sz w:val="16"/>
                <w:szCs w:val="16"/>
                <w:lang w:val="ru-RU"/>
              </w:rPr>
              <w:t>регламента</w:t>
            </w:r>
            <w:r w:rsidRPr="00A91304">
              <w:rPr>
                <w:spacing w:val="-57"/>
                <w:sz w:val="16"/>
                <w:szCs w:val="16"/>
                <w:lang w:val="ru-RU"/>
              </w:rPr>
              <w:t xml:space="preserve"> </w:t>
            </w:r>
            <w:r w:rsidRPr="00A91304">
              <w:rPr>
                <w:sz w:val="16"/>
                <w:szCs w:val="16"/>
                <w:lang w:val="ru-RU"/>
              </w:rPr>
              <w:t>та</w:t>
            </w:r>
          </w:p>
        </w:tc>
        <w:tc>
          <w:tcPr>
            <w:tcW w:w="4196" w:type="dxa"/>
            <w:tcBorders>
              <w:top w:val="single" w:sz="4" w:space="0" w:color="000000"/>
              <w:left w:val="single" w:sz="4" w:space="0" w:color="000000"/>
              <w:bottom w:val="single" w:sz="4" w:space="0" w:color="000000"/>
              <w:right w:val="single" w:sz="4" w:space="0" w:color="000000"/>
            </w:tcBorders>
            <w:hideMark/>
          </w:tcPr>
          <w:p w14:paraId="0B8752BF" w14:textId="77777777" w:rsidR="003A193F" w:rsidRPr="00A91304" w:rsidRDefault="003A193F" w:rsidP="003A193F">
            <w:pPr>
              <w:pStyle w:val="TableParagraph"/>
              <w:spacing w:line="240" w:lineRule="auto"/>
              <w:ind w:left="0" w:right="112"/>
              <w:jc w:val="both"/>
              <w:rPr>
                <w:sz w:val="16"/>
                <w:szCs w:val="16"/>
                <w:lang w:val="ru-RU"/>
              </w:rPr>
            </w:pPr>
            <w:r w:rsidRPr="00A91304">
              <w:rPr>
                <w:sz w:val="16"/>
                <w:szCs w:val="16"/>
                <w:lang w:val="ru-RU"/>
              </w:rPr>
              <w:t>Наименование основания для отказа в</w:t>
            </w:r>
            <w:r w:rsidRPr="00A91304">
              <w:rPr>
                <w:spacing w:val="-58"/>
                <w:sz w:val="16"/>
                <w:szCs w:val="16"/>
                <w:lang w:val="ru-RU"/>
              </w:rPr>
              <w:t xml:space="preserve"> </w:t>
            </w:r>
            <w:r w:rsidRPr="00A91304">
              <w:rPr>
                <w:sz w:val="16"/>
                <w:szCs w:val="16"/>
                <w:lang w:val="ru-RU"/>
              </w:rPr>
              <w:t>соответствии</w:t>
            </w:r>
            <w:r w:rsidRPr="00A91304">
              <w:rPr>
                <w:spacing w:val="-1"/>
                <w:sz w:val="16"/>
                <w:szCs w:val="16"/>
                <w:lang w:val="ru-RU"/>
              </w:rPr>
              <w:t xml:space="preserve"> </w:t>
            </w:r>
            <w:r w:rsidRPr="00A91304">
              <w:rPr>
                <w:sz w:val="16"/>
                <w:szCs w:val="16"/>
                <w:lang w:val="ru-RU"/>
              </w:rPr>
              <w:t>с</w:t>
            </w:r>
            <w:r w:rsidRPr="00A91304">
              <w:rPr>
                <w:spacing w:val="-2"/>
                <w:sz w:val="16"/>
                <w:szCs w:val="16"/>
                <w:lang w:val="ru-RU"/>
              </w:rPr>
              <w:t xml:space="preserve"> </w:t>
            </w:r>
            <w:r w:rsidRPr="00A91304">
              <w:rPr>
                <w:sz w:val="16"/>
                <w:szCs w:val="16"/>
                <w:lang w:val="ru-RU"/>
              </w:rPr>
              <w:t>единым</w:t>
            </w:r>
            <w:r w:rsidRPr="00A91304">
              <w:rPr>
                <w:spacing w:val="-2"/>
                <w:sz w:val="16"/>
                <w:szCs w:val="16"/>
                <w:lang w:val="ru-RU"/>
              </w:rPr>
              <w:t xml:space="preserve"> </w:t>
            </w:r>
            <w:r w:rsidRPr="00A91304">
              <w:rPr>
                <w:sz w:val="16"/>
                <w:szCs w:val="16"/>
                <w:lang w:val="ru-RU"/>
              </w:rPr>
              <w:t>стандартом</w:t>
            </w:r>
          </w:p>
        </w:tc>
        <w:tc>
          <w:tcPr>
            <w:tcW w:w="3742" w:type="dxa"/>
            <w:tcBorders>
              <w:top w:val="single" w:sz="4" w:space="0" w:color="000000"/>
              <w:left w:val="single" w:sz="4" w:space="0" w:color="000000"/>
              <w:bottom w:val="single" w:sz="4" w:space="0" w:color="000000"/>
              <w:right w:val="single" w:sz="4" w:space="0" w:color="000000"/>
            </w:tcBorders>
            <w:hideMark/>
          </w:tcPr>
          <w:p w14:paraId="617E118C" w14:textId="77777777" w:rsidR="003A193F" w:rsidRPr="00A91304" w:rsidRDefault="003A193F" w:rsidP="003A193F">
            <w:pPr>
              <w:pStyle w:val="TableParagraph"/>
              <w:spacing w:line="240" w:lineRule="auto"/>
              <w:ind w:left="0" w:right="84"/>
              <w:jc w:val="both"/>
              <w:rPr>
                <w:sz w:val="16"/>
                <w:szCs w:val="16"/>
                <w:lang w:val="ru-RU"/>
              </w:rPr>
            </w:pPr>
            <w:r w:rsidRPr="00A91304">
              <w:rPr>
                <w:sz w:val="16"/>
                <w:szCs w:val="16"/>
                <w:lang w:val="ru-RU"/>
              </w:rPr>
              <w:t>Разъяснение</w:t>
            </w:r>
            <w:r w:rsidRPr="00A91304">
              <w:rPr>
                <w:spacing w:val="-8"/>
                <w:sz w:val="16"/>
                <w:szCs w:val="16"/>
                <w:lang w:val="ru-RU"/>
              </w:rPr>
              <w:t xml:space="preserve"> </w:t>
            </w:r>
            <w:r w:rsidRPr="00A91304">
              <w:rPr>
                <w:sz w:val="16"/>
                <w:szCs w:val="16"/>
                <w:lang w:val="ru-RU"/>
              </w:rPr>
              <w:t>причин</w:t>
            </w:r>
            <w:r w:rsidRPr="00A91304">
              <w:rPr>
                <w:spacing w:val="-3"/>
                <w:sz w:val="16"/>
                <w:szCs w:val="16"/>
                <w:lang w:val="ru-RU"/>
              </w:rPr>
              <w:t xml:space="preserve"> </w:t>
            </w:r>
            <w:r w:rsidRPr="00A91304">
              <w:rPr>
                <w:sz w:val="16"/>
                <w:szCs w:val="16"/>
                <w:lang w:val="ru-RU"/>
              </w:rPr>
              <w:t>отказа</w:t>
            </w:r>
            <w:r w:rsidRPr="00A91304">
              <w:rPr>
                <w:spacing w:val="-4"/>
                <w:sz w:val="16"/>
                <w:szCs w:val="16"/>
                <w:lang w:val="ru-RU"/>
              </w:rPr>
              <w:t xml:space="preserve"> </w:t>
            </w:r>
            <w:r w:rsidRPr="00A91304">
              <w:rPr>
                <w:sz w:val="16"/>
                <w:szCs w:val="16"/>
                <w:lang w:val="ru-RU"/>
              </w:rPr>
              <w:t>в</w:t>
            </w:r>
            <w:r w:rsidRPr="00A91304">
              <w:rPr>
                <w:spacing w:val="-5"/>
                <w:sz w:val="16"/>
                <w:szCs w:val="16"/>
                <w:lang w:val="ru-RU"/>
              </w:rPr>
              <w:t xml:space="preserve"> </w:t>
            </w:r>
            <w:r w:rsidRPr="00A91304">
              <w:rPr>
                <w:sz w:val="16"/>
                <w:szCs w:val="16"/>
                <w:lang w:val="ru-RU"/>
              </w:rPr>
              <w:t>предоставлении</w:t>
            </w:r>
            <w:r w:rsidRPr="00A91304">
              <w:rPr>
                <w:spacing w:val="-57"/>
                <w:sz w:val="16"/>
                <w:szCs w:val="16"/>
                <w:lang w:val="ru-RU"/>
              </w:rPr>
              <w:t xml:space="preserve"> </w:t>
            </w:r>
            <w:r w:rsidRPr="00A91304">
              <w:rPr>
                <w:sz w:val="16"/>
                <w:szCs w:val="16"/>
                <w:lang w:val="ru-RU"/>
              </w:rPr>
              <w:t>услуги</w:t>
            </w:r>
          </w:p>
        </w:tc>
      </w:tr>
      <w:tr w:rsidR="003A193F" w:rsidRPr="00A91304" w14:paraId="433382BB" w14:textId="77777777" w:rsidTr="00A91304">
        <w:trPr>
          <w:trHeight w:val="20"/>
        </w:trPr>
        <w:tc>
          <w:tcPr>
            <w:tcW w:w="2574" w:type="dxa"/>
            <w:tcBorders>
              <w:top w:val="single" w:sz="4" w:space="0" w:color="000000"/>
              <w:left w:val="single" w:sz="4" w:space="0" w:color="000000"/>
              <w:bottom w:val="single" w:sz="4" w:space="0" w:color="000000"/>
              <w:right w:val="single" w:sz="4" w:space="0" w:color="000000"/>
            </w:tcBorders>
          </w:tcPr>
          <w:p w14:paraId="4B82E9E7" w14:textId="77777777" w:rsidR="003A193F" w:rsidRPr="00A91304" w:rsidRDefault="003A193F" w:rsidP="003A193F">
            <w:pPr>
              <w:pStyle w:val="TableParagraph"/>
              <w:spacing w:line="240" w:lineRule="auto"/>
              <w:ind w:left="0"/>
              <w:jc w:val="both"/>
              <w:rPr>
                <w:sz w:val="16"/>
                <w:szCs w:val="16"/>
                <w:lang w:val="ru-RU"/>
              </w:rPr>
            </w:pPr>
          </w:p>
        </w:tc>
        <w:tc>
          <w:tcPr>
            <w:tcW w:w="4196" w:type="dxa"/>
            <w:tcBorders>
              <w:top w:val="single" w:sz="4" w:space="0" w:color="000000"/>
              <w:left w:val="single" w:sz="4" w:space="0" w:color="000000"/>
              <w:bottom w:val="single" w:sz="4" w:space="0" w:color="000000"/>
              <w:right w:val="single" w:sz="4" w:space="0" w:color="000000"/>
            </w:tcBorders>
            <w:hideMark/>
          </w:tcPr>
          <w:p w14:paraId="7854254C" w14:textId="77777777" w:rsidR="003A193F" w:rsidRPr="00A91304" w:rsidRDefault="003A193F" w:rsidP="003A193F">
            <w:pPr>
              <w:pStyle w:val="TableParagraph"/>
              <w:spacing w:line="240" w:lineRule="auto"/>
              <w:ind w:left="0" w:right="183"/>
              <w:jc w:val="both"/>
              <w:rPr>
                <w:sz w:val="16"/>
                <w:szCs w:val="16"/>
                <w:lang w:val="ru-RU"/>
              </w:rPr>
            </w:pPr>
            <w:r w:rsidRPr="00A91304">
              <w:rPr>
                <w:sz w:val="16"/>
                <w:szCs w:val="16"/>
                <w:lang w:val="ru-RU"/>
              </w:rPr>
              <w:t>Запрос о предоставлении услуги</w:t>
            </w:r>
            <w:r w:rsidRPr="00A91304">
              <w:rPr>
                <w:spacing w:val="1"/>
                <w:sz w:val="16"/>
                <w:szCs w:val="16"/>
                <w:lang w:val="ru-RU"/>
              </w:rPr>
              <w:t xml:space="preserve"> </w:t>
            </w:r>
            <w:r w:rsidRPr="00A91304">
              <w:rPr>
                <w:sz w:val="16"/>
                <w:szCs w:val="16"/>
                <w:lang w:val="ru-RU"/>
              </w:rPr>
              <w:t>подан в орган местного</w:t>
            </w:r>
            <w:r w:rsidRPr="00A91304">
              <w:rPr>
                <w:spacing w:val="1"/>
                <w:sz w:val="16"/>
                <w:szCs w:val="16"/>
                <w:lang w:val="ru-RU"/>
              </w:rPr>
              <w:t xml:space="preserve"> </w:t>
            </w:r>
            <w:r w:rsidRPr="00A91304">
              <w:rPr>
                <w:sz w:val="16"/>
                <w:szCs w:val="16"/>
                <w:lang w:val="ru-RU"/>
              </w:rPr>
              <w:t>самоуправления</w:t>
            </w:r>
            <w:r w:rsidRPr="00A91304">
              <w:rPr>
                <w:spacing w:val="-6"/>
                <w:sz w:val="16"/>
                <w:szCs w:val="16"/>
                <w:lang w:val="ru-RU"/>
              </w:rPr>
              <w:t xml:space="preserve"> </w:t>
            </w:r>
            <w:r w:rsidRPr="00A91304">
              <w:rPr>
                <w:sz w:val="16"/>
                <w:szCs w:val="16"/>
                <w:lang w:val="ru-RU"/>
              </w:rPr>
              <w:t>или</w:t>
            </w:r>
            <w:r w:rsidRPr="00A91304">
              <w:rPr>
                <w:spacing w:val="-4"/>
                <w:sz w:val="16"/>
                <w:szCs w:val="16"/>
                <w:lang w:val="ru-RU"/>
              </w:rPr>
              <w:t xml:space="preserve"> </w:t>
            </w:r>
            <w:r w:rsidRPr="00A91304">
              <w:rPr>
                <w:sz w:val="16"/>
                <w:szCs w:val="16"/>
                <w:lang w:val="ru-RU"/>
              </w:rPr>
              <w:t>организацию,</w:t>
            </w:r>
            <w:r w:rsidRPr="00A91304">
              <w:rPr>
                <w:spacing w:val="-5"/>
                <w:sz w:val="16"/>
                <w:szCs w:val="16"/>
                <w:lang w:val="ru-RU"/>
              </w:rPr>
              <w:t xml:space="preserve"> </w:t>
            </w:r>
            <w:r w:rsidRPr="00A91304">
              <w:rPr>
                <w:sz w:val="16"/>
                <w:szCs w:val="16"/>
                <w:lang w:val="ru-RU"/>
              </w:rPr>
              <w:t>в</w:t>
            </w:r>
            <w:r w:rsidRPr="00A91304">
              <w:rPr>
                <w:spacing w:val="-57"/>
                <w:sz w:val="16"/>
                <w:szCs w:val="16"/>
                <w:lang w:val="ru-RU"/>
              </w:rPr>
              <w:t xml:space="preserve"> </w:t>
            </w:r>
            <w:r w:rsidRPr="00A91304">
              <w:rPr>
                <w:sz w:val="16"/>
                <w:szCs w:val="16"/>
                <w:lang w:val="ru-RU"/>
              </w:rPr>
              <w:t>полномочия которых не входит</w:t>
            </w:r>
            <w:r w:rsidRPr="00A91304">
              <w:rPr>
                <w:spacing w:val="1"/>
                <w:sz w:val="16"/>
                <w:szCs w:val="16"/>
                <w:lang w:val="ru-RU"/>
              </w:rPr>
              <w:t xml:space="preserve"> </w:t>
            </w:r>
            <w:r w:rsidRPr="00A91304">
              <w:rPr>
                <w:sz w:val="16"/>
                <w:szCs w:val="16"/>
                <w:lang w:val="ru-RU"/>
              </w:rPr>
              <w:t>предоставление услуги</w:t>
            </w:r>
          </w:p>
        </w:tc>
        <w:tc>
          <w:tcPr>
            <w:tcW w:w="3742" w:type="dxa"/>
            <w:tcBorders>
              <w:top w:val="single" w:sz="4" w:space="0" w:color="000000"/>
              <w:left w:val="single" w:sz="4" w:space="0" w:color="000000"/>
              <w:bottom w:val="single" w:sz="4" w:space="0" w:color="000000"/>
              <w:right w:val="single" w:sz="4" w:space="0" w:color="000000"/>
            </w:tcBorders>
            <w:hideMark/>
          </w:tcPr>
          <w:p w14:paraId="4F27C168" w14:textId="77777777" w:rsidR="003A193F" w:rsidRPr="00A91304" w:rsidRDefault="003A193F" w:rsidP="003A193F">
            <w:pPr>
              <w:pStyle w:val="TableParagraph"/>
              <w:spacing w:line="240" w:lineRule="auto"/>
              <w:ind w:left="0"/>
              <w:jc w:val="both"/>
              <w:rPr>
                <w:sz w:val="16"/>
                <w:szCs w:val="16"/>
              </w:rPr>
            </w:pPr>
            <w:r w:rsidRPr="00A91304">
              <w:rPr>
                <w:sz w:val="16"/>
                <w:szCs w:val="16"/>
              </w:rPr>
              <w:t>Указываются</w:t>
            </w:r>
            <w:r w:rsidRPr="00A91304">
              <w:rPr>
                <w:spacing w:val="-4"/>
                <w:sz w:val="16"/>
                <w:szCs w:val="16"/>
              </w:rPr>
              <w:t xml:space="preserve"> </w:t>
            </w:r>
            <w:r w:rsidRPr="00A91304">
              <w:rPr>
                <w:sz w:val="16"/>
                <w:szCs w:val="16"/>
              </w:rPr>
              <w:t>основания</w:t>
            </w:r>
            <w:r w:rsidRPr="00A91304">
              <w:rPr>
                <w:spacing w:val="-3"/>
                <w:sz w:val="16"/>
                <w:szCs w:val="16"/>
              </w:rPr>
              <w:t xml:space="preserve"> </w:t>
            </w:r>
            <w:r w:rsidRPr="00A91304">
              <w:rPr>
                <w:sz w:val="16"/>
                <w:szCs w:val="16"/>
              </w:rPr>
              <w:t>такого</w:t>
            </w:r>
            <w:r w:rsidRPr="00A91304">
              <w:rPr>
                <w:spacing w:val="-3"/>
                <w:sz w:val="16"/>
                <w:szCs w:val="16"/>
              </w:rPr>
              <w:t xml:space="preserve"> </w:t>
            </w:r>
            <w:r w:rsidRPr="00A91304">
              <w:rPr>
                <w:sz w:val="16"/>
                <w:szCs w:val="16"/>
              </w:rPr>
              <w:t>вывода</w:t>
            </w:r>
          </w:p>
        </w:tc>
      </w:tr>
      <w:tr w:rsidR="003A193F" w:rsidRPr="00A91304" w14:paraId="1B6F08CD" w14:textId="77777777" w:rsidTr="00A91304">
        <w:trPr>
          <w:trHeight w:val="20"/>
        </w:trPr>
        <w:tc>
          <w:tcPr>
            <w:tcW w:w="2574" w:type="dxa"/>
            <w:tcBorders>
              <w:top w:val="single" w:sz="4" w:space="0" w:color="000000"/>
              <w:left w:val="single" w:sz="4" w:space="0" w:color="000000"/>
              <w:bottom w:val="single" w:sz="4" w:space="0" w:color="000000"/>
              <w:right w:val="single" w:sz="4" w:space="0" w:color="000000"/>
            </w:tcBorders>
          </w:tcPr>
          <w:p w14:paraId="2A2B1282" w14:textId="77777777" w:rsidR="003A193F" w:rsidRPr="00A91304" w:rsidRDefault="003A193F" w:rsidP="003A193F">
            <w:pPr>
              <w:pStyle w:val="TableParagraph"/>
              <w:spacing w:line="240" w:lineRule="auto"/>
              <w:ind w:left="0"/>
              <w:jc w:val="both"/>
              <w:rPr>
                <w:sz w:val="16"/>
                <w:szCs w:val="16"/>
              </w:rPr>
            </w:pPr>
          </w:p>
        </w:tc>
        <w:tc>
          <w:tcPr>
            <w:tcW w:w="4196" w:type="dxa"/>
            <w:tcBorders>
              <w:top w:val="single" w:sz="4" w:space="0" w:color="000000"/>
              <w:left w:val="single" w:sz="4" w:space="0" w:color="000000"/>
              <w:bottom w:val="single" w:sz="4" w:space="0" w:color="000000"/>
              <w:right w:val="single" w:sz="4" w:space="0" w:color="000000"/>
            </w:tcBorders>
            <w:hideMark/>
          </w:tcPr>
          <w:p w14:paraId="5171BF25" w14:textId="77777777" w:rsidR="003A193F" w:rsidRPr="00A91304" w:rsidRDefault="003A193F" w:rsidP="003A193F">
            <w:pPr>
              <w:pStyle w:val="TableParagraph"/>
              <w:spacing w:line="240" w:lineRule="auto"/>
              <w:ind w:left="0" w:right="220"/>
              <w:jc w:val="both"/>
              <w:rPr>
                <w:sz w:val="16"/>
                <w:szCs w:val="16"/>
                <w:lang w:val="ru-RU"/>
              </w:rPr>
            </w:pPr>
            <w:r w:rsidRPr="00A91304">
              <w:rPr>
                <w:sz w:val="16"/>
                <w:szCs w:val="16"/>
                <w:lang w:val="ru-RU"/>
              </w:rPr>
              <w:t>Неполное</w:t>
            </w:r>
            <w:r w:rsidRPr="00A91304">
              <w:rPr>
                <w:spacing w:val="-6"/>
                <w:sz w:val="16"/>
                <w:szCs w:val="16"/>
                <w:lang w:val="ru-RU"/>
              </w:rPr>
              <w:t xml:space="preserve"> </w:t>
            </w:r>
            <w:r w:rsidRPr="00A91304">
              <w:rPr>
                <w:sz w:val="16"/>
                <w:szCs w:val="16"/>
                <w:lang w:val="ru-RU"/>
              </w:rPr>
              <w:t>заполнение</w:t>
            </w:r>
            <w:r w:rsidRPr="00A91304">
              <w:rPr>
                <w:spacing w:val="-5"/>
                <w:sz w:val="16"/>
                <w:szCs w:val="16"/>
                <w:lang w:val="ru-RU"/>
              </w:rPr>
              <w:t xml:space="preserve"> </w:t>
            </w:r>
            <w:r w:rsidRPr="00A91304">
              <w:rPr>
                <w:sz w:val="16"/>
                <w:szCs w:val="16"/>
                <w:lang w:val="ru-RU"/>
              </w:rPr>
              <w:t>обязательных</w:t>
            </w:r>
            <w:r w:rsidRPr="00A91304">
              <w:rPr>
                <w:spacing w:val="-57"/>
                <w:sz w:val="16"/>
                <w:szCs w:val="16"/>
                <w:lang w:val="ru-RU"/>
              </w:rPr>
              <w:t xml:space="preserve"> </w:t>
            </w:r>
            <w:r w:rsidRPr="00A91304">
              <w:rPr>
                <w:sz w:val="16"/>
                <w:szCs w:val="16"/>
                <w:lang w:val="ru-RU"/>
              </w:rPr>
              <w:t>полей</w:t>
            </w:r>
            <w:r w:rsidRPr="00A91304">
              <w:rPr>
                <w:spacing w:val="-1"/>
                <w:sz w:val="16"/>
                <w:szCs w:val="16"/>
                <w:lang w:val="ru-RU"/>
              </w:rPr>
              <w:t xml:space="preserve"> </w:t>
            </w:r>
            <w:r w:rsidRPr="00A91304">
              <w:rPr>
                <w:sz w:val="16"/>
                <w:szCs w:val="16"/>
                <w:lang w:val="ru-RU"/>
              </w:rPr>
              <w:t>в</w:t>
            </w:r>
            <w:r w:rsidRPr="00A91304">
              <w:rPr>
                <w:spacing w:val="-1"/>
                <w:sz w:val="16"/>
                <w:szCs w:val="16"/>
                <w:lang w:val="ru-RU"/>
              </w:rPr>
              <w:t xml:space="preserve"> </w:t>
            </w:r>
            <w:r w:rsidRPr="00A91304">
              <w:rPr>
                <w:sz w:val="16"/>
                <w:szCs w:val="16"/>
                <w:lang w:val="ru-RU"/>
              </w:rPr>
              <w:t>форме</w:t>
            </w:r>
            <w:r w:rsidRPr="00A91304">
              <w:rPr>
                <w:spacing w:val="-2"/>
                <w:sz w:val="16"/>
                <w:szCs w:val="16"/>
                <w:lang w:val="ru-RU"/>
              </w:rPr>
              <w:t xml:space="preserve"> </w:t>
            </w:r>
            <w:r w:rsidRPr="00A91304">
              <w:rPr>
                <w:sz w:val="16"/>
                <w:szCs w:val="16"/>
                <w:lang w:val="ru-RU"/>
              </w:rPr>
              <w:t>запроса</w:t>
            </w:r>
            <w:r w:rsidRPr="00A91304">
              <w:rPr>
                <w:spacing w:val="-1"/>
                <w:sz w:val="16"/>
                <w:szCs w:val="16"/>
                <w:lang w:val="ru-RU"/>
              </w:rPr>
              <w:t xml:space="preserve"> </w:t>
            </w:r>
            <w:r w:rsidRPr="00A91304">
              <w:rPr>
                <w:sz w:val="16"/>
                <w:szCs w:val="16"/>
                <w:lang w:val="ru-RU"/>
              </w:rPr>
              <w:t>о предоставлении</w:t>
            </w:r>
            <w:r w:rsidRPr="00A91304">
              <w:rPr>
                <w:spacing w:val="-3"/>
                <w:sz w:val="16"/>
                <w:szCs w:val="16"/>
                <w:lang w:val="ru-RU"/>
              </w:rPr>
              <w:t xml:space="preserve"> </w:t>
            </w:r>
            <w:r w:rsidRPr="00A91304">
              <w:rPr>
                <w:sz w:val="16"/>
                <w:szCs w:val="16"/>
                <w:lang w:val="ru-RU"/>
              </w:rPr>
              <w:t>услуги</w:t>
            </w:r>
          </w:p>
        </w:tc>
        <w:tc>
          <w:tcPr>
            <w:tcW w:w="3742" w:type="dxa"/>
            <w:tcBorders>
              <w:top w:val="single" w:sz="4" w:space="0" w:color="000000"/>
              <w:left w:val="single" w:sz="4" w:space="0" w:color="000000"/>
              <w:bottom w:val="single" w:sz="4" w:space="0" w:color="000000"/>
              <w:right w:val="single" w:sz="4" w:space="0" w:color="000000"/>
            </w:tcBorders>
            <w:hideMark/>
          </w:tcPr>
          <w:p w14:paraId="13BED7F2" w14:textId="77777777" w:rsidR="003A193F" w:rsidRPr="00A91304" w:rsidRDefault="003A193F" w:rsidP="003A193F">
            <w:pPr>
              <w:pStyle w:val="TableParagraph"/>
              <w:spacing w:line="240" w:lineRule="auto"/>
              <w:ind w:left="0"/>
              <w:jc w:val="both"/>
              <w:rPr>
                <w:sz w:val="16"/>
                <w:szCs w:val="16"/>
              </w:rPr>
            </w:pPr>
            <w:r w:rsidRPr="00A91304">
              <w:rPr>
                <w:sz w:val="16"/>
                <w:szCs w:val="16"/>
              </w:rPr>
              <w:t>Указываются</w:t>
            </w:r>
            <w:r w:rsidRPr="00A91304">
              <w:rPr>
                <w:spacing w:val="-4"/>
                <w:sz w:val="16"/>
                <w:szCs w:val="16"/>
              </w:rPr>
              <w:t xml:space="preserve"> </w:t>
            </w:r>
            <w:r w:rsidRPr="00A91304">
              <w:rPr>
                <w:sz w:val="16"/>
                <w:szCs w:val="16"/>
              </w:rPr>
              <w:t>основания</w:t>
            </w:r>
            <w:r w:rsidRPr="00A91304">
              <w:rPr>
                <w:spacing w:val="-3"/>
                <w:sz w:val="16"/>
                <w:szCs w:val="16"/>
              </w:rPr>
              <w:t xml:space="preserve"> </w:t>
            </w:r>
            <w:r w:rsidRPr="00A91304">
              <w:rPr>
                <w:sz w:val="16"/>
                <w:szCs w:val="16"/>
              </w:rPr>
              <w:t>такого</w:t>
            </w:r>
            <w:r w:rsidRPr="00A91304">
              <w:rPr>
                <w:spacing w:val="-4"/>
                <w:sz w:val="16"/>
                <w:szCs w:val="16"/>
              </w:rPr>
              <w:t xml:space="preserve"> </w:t>
            </w:r>
            <w:r w:rsidRPr="00A91304">
              <w:rPr>
                <w:sz w:val="16"/>
                <w:szCs w:val="16"/>
              </w:rPr>
              <w:t>вывода</w:t>
            </w:r>
          </w:p>
        </w:tc>
      </w:tr>
    </w:tbl>
    <w:p w14:paraId="34E25789" w14:textId="77777777" w:rsidR="003A193F" w:rsidRDefault="003A193F" w:rsidP="003A193F">
      <w:pPr>
        <w:spacing w:after="0" w:line="240" w:lineRule="auto"/>
        <w:jc w:val="both"/>
        <w:rPr>
          <w:rFonts w:ascii="Times New Roman" w:hAnsi="Times New Roman" w:cs="Times New Roman"/>
          <w:sz w:val="20"/>
          <w:szCs w:val="20"/>
        </w:rPr>
      </w:pPr>
    </w:p>
    <w:tbl>
      <w:tblPr>
        <w:tblStyle w:val="TableNormal"/>
        <w:tblW w:w="105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6662"/>
        <w:gridCol w:w="3544"/>
      </w:tblGrid>
      <w:tr w:rsidR="003A193F" w:rsidRPr="00A91304" w14:paraId="0587F790"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6A04DF62" w14:textId="77777777" w:rsidR="003A193F" w:rsidRPr="00A91304" w:rsidRDefault="003A193F" w:rsidP="003A193F">
            <w:pPr>
              <w:pStyle w:val="TableParagraph"/>
              <w:spacing w:line="240" w:lineRule="auto"/>
              <w:ind w:left="0"/>
              <w:jc w:val="both"/>
              <w:rPr>
                <w:sz w:val="16"/>
                <w:szCs w:val="16"/>
              </w:rPr>
            </w:pPr>
          </w:p>
        </w:tc>
        <w:tc>
          <w:tcPr>
            <w:tcW w:w="6662" w:type="dxa"/>
            <w:tcBorders>
              <w:top w:val="single" w:sz="4" w:space="0" w:color="000000"/>
              <w:left w:val="single" w:sz="4" w:space="0" w:color="000000"/>
              <w:bottom w:val="single" w:sz="4" w:space="0" w:color="000000"/>
              <w:right w:val="single" w:sz="4" w:space="0" w:color="000000"/>
            </w:tcBorders>
            <w:hideMark/>
          </w:tcPr>
          <w:p w14:paraId="57FA9D99" w14:textId="77777777" w:rsidR="003A193F" w:rsidRPr="00A91304" w:rsidRDefault="003A193F" w:rsidP="003A193F">
            <w:pPr>
              <w:pStyle w:val="TableParagraph"/>
              <w:spacing w:line="240" w:lineRule="auto"/>
              <w:ind w:left="0" w:right="100"/>
              <w:jc w:val="both"/>
              <w:rPr>
                <w:sz w:val="16"/>
                <w:szCs w:val="16"/>
              </w:rPr>
            </w:pPr>
            <w:r w:rsidRPr="00A91304">
              <w:rPr>
                <w:sz w:val="16"/>
                <w:szCs w:val="16"/>
              </w:rPr>
              <w:t>Представление неполного комплекта</w:t>
            </w:r>
            <w:r w:rsidRPr="00A91304">
              <w:rPr>
                <w:spacing w:val="-58"/>
                <w:sz w:val="16"/>
                <w:szCs w:val="16"/>
              </w:rPr>
              <w:t xml:space="preserve"> </w:t>
            </w:r>
            <w:r w:rsidRPr="00A91304">
              <w:rPr>
                <w:sz w:val="16"/>
                <w:szCs w:val="16"/>
              </w:rPr>
              <w:t>документов</w:t>
            </w:r>
          </w:p>
        </w:tc>
        <w:tc>
          <w:tcPr>
            <w:tcW w:w="3544" w:type="dxa"/>
            <w:tcBorders>
              <w:top w:val="single" w:sz="4" w:space="0" w:color="000000"/>
              <w:left w:val="single" w:sz="4" w:space="0" w:color="000000"/>
              <w:bottom w:val="single" w:sz="4" w:space="0" w:color="000000"/>
              <w:right w:val="single" w:sz="4" w:space="0" w:color="000000"/>
            </w:tcBorders>
            <w:hideMark/>
          </w:tcPr>
          <w:p w14:paraId="447CDF1B" w14:textId="77777777" w:rsidR="003A193F" w:rsidRPr="00A91304" w:rsidRDefault="003A193F" w:rsidP="003A193F">
            <w:pPr>
              <w:pStyle w:val="TableParagraph"/>
              <w:spacing w:line="240" w:lineRule="auto"/>
              <w:ind w:left="0" w:right="53"/>
              <w:jc w:val="both"/>
              <w:rPr>
                <w:sz w:val="16"/>
                <w:szCs w:val="16"/>
                <w:lang w:val="ru-RU"/>
              </w:rPr>
            </w:pPr>
            <w:r w:rsidRPr="00A91304">
              <w:rPr>
                <w:sz w:val="16"/>
                <w:szCs w:val="16"/>
                <w:lang w:val="ru-RU"/>
              </w:rPr>
              <w:t>Указывается</w:t>
            </w:r>
            <w:r w:rsidRPr="00A91304">
              <w:rPr>
                <w:sz w:val="16"/>
                <w:szCs w:val="16"/>
                <w:lang w:val="ru-RU"/>
              </w:rPr>
              <w:tab/>
              <w:t>исчерпывающий</w:t>
            </w:r>
            <w:r w:rsidRPr="00A91304">
              <w:rPr>
                <w:sz w:val="16"/>
                <w:szCs w:val="16"/>
                <w:lang w:val="ru-RU"/>
              </w:rPr>
              <w:tab/>
            </w:r>
            <w:r w:rsidRPr="00A91304">
              <w:rPr>
                <w:spacing w:val="-1"/>
                <w:sz w:val="16"/>
                <w:szCs w:val="16"/>
                <w:lang w:val="ru-RU"/>
              </w:rPr>
              <w:t>перечень</w:t>
            </w:r>
            <w:r w:rsidRPr="00A91304">
              <w:rPr>
                <w:spacing w:val="-57"/>
                <w:sz w:val="16"/>
                <w:szCs w:val="16"/>
                <w:lang w:val="ru-RU"/>
              </w:rPr>
              <w:t xml:space="preserve"> </w:t>
            </w:r>
            <w:r w:rsidRPr="00A91304">
              <w:rPr>
                <w:sz w:val="16"/>
                <w:szCs w:val="16"/>
                <w:lang w:val="ru-RU"/>
              </w:rPr>
              <w:t>документов,</w:t>
            </w:r>
            <w:r w:rsidRPr="00A91304">
              <w:rPr>
                <w:spacing w:val="-3"/>
                <w:sz w:val="16"/>
                <w:szCs w:val="16"/>
                <w:lang w:val="ru-RU"/>
              </w:rPr>
              <w:t xml:space="preserve"> </w:t>
            </w:r>
            <w:r w:rsidRPr="00A91304">
              <w:rPr>
                <w:sz w:val="16"/>
                <w:szCs w:val="16"/>
                <w:lang w:val="ru-RU"/>
              </w:rPr>
              <w:t>непредставленных</w:t>
            </w:r>
            <w:r w:rsidRPr="00A91304">
              <w:rPr>
                <w:spacing w:val="-2"/>
                <w:sz w:val="16"/>
                <w:szCs w:val="16"/>
                <w:lang w:val="ru-RU"/>
              </w:rPr>
              <w:t xml:space="preserve"> </w:t>
            </w:r>
            <w:r w:rsidRPr="00A91304">
              <w:rPr>
                <w:sz w:val="16"/>
                <w:szCs w:val="16"/>
                <w:lang w:val="ru-RU"/>
              </w:rPr>
              <w:t>заявителем</w:t>
            </w:r>
          </w:p>
        </w:tc>
      </w:tr>
      <w:tr w:rsidR="003A193F" w:rsidRPr="00A91304" w14:paraId="71AB72A6"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4C31003E" w14:textId="77777777" w:rsidR="003A193F" w:rsidRPr="00A91304" w:rsidRDefault="003A193F" w:rsidP="003A193F">
            <w:pPr>
              <w:pStyle w:val="TableParagraph"/>
              <w:spacing w:line="240" w:lineRule="auto"/>
              <w:ind w:left="0"/>
              <w:jc w:val="both"/>
              <w:rPr>
                <w:sz w:val="16"/>
                <w:szCs w:val="16"/>
                <w:lang w:val="ru-RU"/>
              </w:rPr>
            </w:pPr>
          </w:p>
        </w:tc>
        <w:tc>
          <w:tcPr>
            <w:tcW w:w="6662" w:type="dxa"/>
            <w:tcBorders>
              <w:top w:val="single" w:sz="4" w:space="0" w:color="000000"/>
              <w:left w:val="single" w:sz="4" w:space="0" w:color="000000"/>
              <w:bottom w:val="single" w:sz="4" w:space="0" w:color="000000"/>
              <w:right w:val="single" w:sz="4" w:space="0" w:color="000000"/>
            </w:tcBorders>
            <w:hideMark/>
          </w:tcPr>
          <w:p w14:paraId="0EE31574" w14:textId="77777777" w:rsidR="003A193F" w:rsidRPr="00A91304" w:rsidRDefault="003A193F" w:rsidP="003A193F">
            <w:pPr>
              <w:pStyle w:val="TableParagraph"/>
              <w:spacing w:line="240" w:lineRule="auto"/>
              <w:ind w:left="0" w:right="142"/>
              <w:jc w:val="both"/>
              <w:rPr>
                <w:sz w:val="16"/>
                <w:szCs w:val="16"/>
                <w:lang w:val="ru-RU"/>
              </w:rPr>
            </w:pPr>
            <w:r w:rsidRPr="00A91304">
              <w:rPr>
                <w:sz w:val="16"/>
                <w:szCs w:val="16"/>
                <w:lang w:val="ru-RU"/>
              </w:rPr>
              <w:t>Представленные документы</w:t>
            </w:r>
            <w:r w:rsidRPr="00A91304">
              <w:rPr>
                <w:spacing w:val="1"/>
                <w:sz w:val="16"/>
                <w:szCs w:val="16"/>
                <w:lang w:val="ru-RU"/>
              </w:rPr>
              <w:t xml:space="preserve"> </w:t>
            </w:r>
            <w:r w:rsidRPr="00A91304">
              <w:rPr>
                <w:sz w:val="16"/>
                <w:szCs w:val="16"/>
                <w:lang w:val="ru-RU"/>
              </w:rPr>
              <w:t>утратили</w:t>
            </w:r>
            <w:r w:rsidRPr="00A91304">
              <w:rPr>
                <w:spacing w:val="-1"/>
                <w:sz w:val="16"/>
                <w:szCs w:val="16"/>
                <w:lang w:val="ru-RU"/>
              </w:rPr>
              <w:t xml:space="preserve"> </w:t>
            </w:r>
            <w:r w:rsidRPr="00A91304">
              <w:rPr>
                <w:sz w:val="16"/>
                <w:szCs w:val="16"/>
                <w:lang w:val="ru-RU"/>
              </w:rPr>
              <w:t>силу</w:t>
            </w:r>
            <w:r w:rsidRPr="00A91304">
              <w:rPr>
                <w:spacing w:val="-6"/>
                <w:sz w:val="16"/>
                <w:szCs w:val="16"/>
                <w:lang w:val="ru-RU"/>
              </w:rPr>
              <w:t xml:space="preserve"> </w:t>
            </w:r>
            <w:r w:rsidRPr="00A91304">
              <w:rPr>
                <w:sz w:val="16"/>
                <w:szCs w:val="16"/>
                <w:lang w:val="ru-RU"/>
              </w:rPr>
              <w:t>на</w:t>
            </w:r>
            <w:r w:rsidRPr="00A91304">
              <w:rPr>
                <w:spacing w:val="-2"/>
                <w:sz w:val="16"/>
                <w:szCs w:val="16"/>
                <w:lang w:val="ru-RU"/>
              </w:rPr>
              <w:t xml:space="preserve"> </w:t>
            </w:r>
            <w:r w:rsidRPr="00A91304">
              <w:rPr>
                <w:sz w:val="16"/>
                <w:szCs w:val="16"/>
                <w:lang w:val="ru-RU"/>
              </w:rPr>
              <w:t>момент</w:t>
            </w:r>
            <w:r w:rsidRPr="00A91304">
              <w:rPr>
                <w:spacing w:val="-2"/>
                <w:sz w:val="16"/>
                <w:szCs w:val="16"/>
                <w:lang w:val="ru-RU"/>
              </w:rPr>
              <w:t xml:space="preserve"> </w:t>
            </w:r>
            <w:r w:rsidRPr="00A91304">
              <w:rPr>
                <w:sz w:val="16"/>
                <w:szCs w:val="16"/>
                <w:lang w:val="ru-RU"/>
              </w:rPr>
              <w:t>обращения</w:t>
            </w:r>
            <w:r w:rsidRPr="00A91304">
              <w:rPr>
                <w:spacing w:val="-57"/>
                <w:sz w:val="16"/>
                <w:szCs w:val="16"/>
                <w:lang w:val="ru-RU"/>
              </w:rPr>
              <w:t xml:space="preserve"> </w:t>
            </w:r>
            <w:r w:rsidRPr="00A91304">
              <w:rPr>
                <w:sz w:val="16"/>
                <w:szCs w:val="16"/>
                <w:lang w:val="ru-RU"/>
              </w:rPr>
              <w:t>за услугой</w:t>
            </w:r>
          </w:p>
        </w:tc>
        <w:tc>
          <w:tcPr>
            <w:tcW w:w="3544" w:type="dxa"/>
            <w:tcBorders>
              <w:top w:val="single" w:sz="4" w:space="0" w:color="000000"/>
              <w:left w:val="single" w:sz="4" w:space="0" w:color="000000"/>
              <w:bottom w:val="single" w:sz="4" w:space="0" w:color="000000"/>
              <w:right w:val="single" w:sz="4" w:space="0" w:color="000000"/>
            </w:tcBorders>
            <w:hideMark/>
          </w:tcPr>
          <w:p w14:paraId="38BACF32" w14:textId="77777777" w:rsidR="003A193F" w:rsidRPr="00A91304" w:rsidRDefault="003A193F" w:rsidP="003A193F">
            <w:pPr>
              <w:pStyle w:val="TableParagraph"/>
              <w:spacing w:line="240" w:lineRule="auto"/>
              <w:ind w:left="0" w:right="53"/>
              <w:jc w:val="both"/>
              <w:rPr>
                <w:sz w:val="16"/>
                <w:szCs w:val="16"/>
                <w:lang w:val="ru-RU"/>
              </w:rPr>
            </w:pPr>
            <w:r w:rsidRPr="00A91304">
              <w:rPr>
                <w:sz w:val="16"/>
                <w:szCs w:val="16"/>
                <w:lang w:val="ru-RU"/>
              </w:rPr>
              <w:t>Указывается</w:t>
            </w:r>
            <w:r w:rsidRPr="00A91304">
              <w:rPr>
                <w:sz w:val="16"/>
                <w:szCs w:val="16"/>
                <w:lang w:val="ru-RU"/>
              </w:rPr>
              <w:tab/>
              <w:t>исчерпывающий</w:t>
            </w:r>
            <w:r w:rsidRPr="00A91304">
              <w:rPr>
                <w:sz w:val="16"/>
                <w:szCs w:val="16"/>
                <w:lang w:val="ru-RU"/>
              </w:rPr>
              <w:tab/>
            </w:r>
            <w:r w:rsidRPr="00A91304">
              <w:rPr>
                <w:spacing w:val="-1"/>
                <w:sz w:val="16"/>
                <w:szCs w:val="16"/>
                <w:lang w:val="ru-RU"/>
              </w:rPr>
              <w:t>перечень</w:t>
            </w:r>
            <w:r w:rsidRPr="00A91304">
              <w:rPr>
                <w:spacing w:val="-57"/>
                <w:sz w:val="16"/>
                <w:szCs w:val="16"/>
                <w:lang w:val="ru-RU"/>
              </w:rPr>
              <w:t xml:space="preserve"> </w:t>
            </w:r>
            <w:r w:rsidRPr="00A91304">
              <w:rPr>
                <w:sz w:val="16"/>
                <w:szCs w:val="16"/>
                <w:lang w:val="ru-RU"/>
              </w:rPr>
              <w:t>документов,</w:t>
            </w:r>
            <w:r w:rsidRPr="00A91304">
              <w:rPr>
                <w:spacing w:val="3"/>
                <w:sz w:val="16"/>
                <w:szCs w:val="16"/>
                <w:lang w:val="ru-RU"/>
              </w:rPr>
              <w:t xml:space="preserve"> </w:t>
            </w:r>
            <w:r w:rsidRPr="00A91304">
              <w:rPr>
                <w:sz w:val="16"/>
                <w:szCs w:val="16"/>
                <w:lang w:val="ru-RU"/>
              </w:rPr>
              <w:t>утративших</w:t>
            </w:r>
            <w:r w:rsidRPr="00A91304">
              <w:rPr>
                <w:spacing w:val="2"/>
                <w:sz w:val="16"/>
                <w:szCs w:val="16"/>
                <w:lang w:val="ru-RU"/>
              </w:rPr>
              <w:t xml:space="preserve"> </w:t>
            </w:r>
            <w:r w:rsidRPr="00A91304">
              <w:rPr>
                <w:sz w:val="16"/>
                <w:szCs w:val="16"/>
                <w:lang w:val="ru-RU"/>
              </w:rPr>
              <w:t>силу</w:t>
            </w:r>
          </w:p>
        </w:tc>
      </w:tr>
      <w:tr w:rsidR="003A193F" w:rsidRPr="00A91304" w14:paraId="6F03307B"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595A4111" w14:textId="77777777" w:rsidR="003A193F" w:rsidRPr="00A91304" w:rsidRDefault="003A193F" w:rsidP="003A193F">
            <w:pPr>
              <w:pStyle w:val="TableParagraph"/>
              <w:spacing w:line="240" w:lineRule="auto"/>
              <w:ind w:left="0"/>
              <w:jc w:val="both"/>
              <w:rPr>
                <w:sz w:val="16"/>
                <w:szCs w:val="16"/>
                <w:lang w:val="ru-RU"/>
              </w:rPr>
            </w:pPr>
          </w:p>
        </w:tc>
        <w:tc>
          <w:tcPr>
            <w:tcW w:w="6662" w:type="dxa"/>
            <w:tcBorders>
              <w:top w:val="single" w:sz="4" w:space="0" w:color="000000"/>
              <w:left w:val="single" w:sz="4" w:space="0" w:color="000000"/>
              <w:bottom w:val="single" w:sz="4" w:space="0" w:color="000000"/>
              <w:right w:val="single" w:sz="4" w:space="0" w:color="000000"/>
            </w:tcBorders>
            <w:hideMark/>
          </w:tcPr>
          <w:p w14:paraId="767EFF44" w14:textId="77777777" w:rsidR="003A193F" w:rsidRPr="00A91304" w:rsidRDefault="003A193F" w:rsidP="003A193F">
            <w:pPr>
              <w:pStyle w:val="TableParagraph"/>
              <w:spacing w:line="240" w:lineRule="auto"/>
              <w:ind w:left="0" w:right="271"/>
              <w:jc w:val="both"/>
              <w:rPr>
                <w:sz w:val="16"/>
                <w:szCs w:val="16"/>
                <w:lang w:val="ru-RU"/>
              </w:rPr>
            </w:pPr>
            <w:r w:rsidRPr="00A91304">
              <w:rPr>
                <w:sz w:val="16"/>
                <w:szCs w:val="16"/>
                <w:lang w:val="ru-RU"/>
              </w:rPr>
              <w:t>Представленные документы</w:t>
            </w:r>
            <w:r w:rsidRPr="00A91304">
              <w:rPr>
                <w:spacing w:val="1"/>
                <w:sz w:val="16"/>
                <w:szCs w:val="16"/>
                <w:lang w:val="ru-RU"/>
              </w:rPr>
              <w:t xml:space="preserve"> </w:t>
            </w:r>
            <w:r w:rsidRPr="00A91304">
              <w:rPr>
                <w:sz w:val="16"/>
                <w:szCs w:val="16"/>
                <w:lang w:val="ru-RU"/>
              </w:rPr>
              <w:t>содержат подчистки и исправления</w:t>
            </w:r>
            <w:r w:rsidRPr="00A91304">
              <w:rPr>
                <w:spacing w:val="-58"/>
                <w:sz w:val="16"/>
                <w:szCs w:val="16"/>
                <w:lang w:val="ru-RU"/>
              </w:rPr>
              <w:t xml:space="preserve"> </w:t>
            </w:r>
            <w:r w:rsidRPr="00A91304">
              <w:rPr>
                <w:sz w:val="16"/>
                <w:szCs w:val="16"/>
                <w:lang w:val="ru-RU"/>
              </w:rPr>
              <w:t>текста, не заверенные в порядке,</w:t>
            </w:r>
            <w:r w:rsidRPr="00A91304">
              <w:rPr>
                <w:spacing w:val="1"/>
                <w:sz w:val="16"/>
                <w:szCs w:val="16"/>
                <w:lang w:val="ru-RU"/>
              </w:rPr>
              <w:t xml:space="preserve"> </w:t>
            </w:r>
            <w:r w:rsidRPr="00A91304">
              <w:rPr>
                <w:sz w:val="16"/>
                <w:szCs w:val="16"/>
                <w:lang w:val="ru-RU"/>
              </w:rPr>
              <w:t>установленном законодательством</w:t>
            </w:r>
            <w:r w:rsidRPr="00A91304">
              <w:rPr>
                <w:spacing w:val="1"/>
                <w:sz w:val="16"/>
                <w:szCs w:val="16"/>
                <w:lang w:val="ru-RU"/>
              </w:rPr>
              <w:t xml:space="preserve"> </w:t>
            </w:r>
            <w:r w:rsidRPr="00A91304">
              <w:rPr>
                <w:sz w:val="16"/>
                <w:szCs w:val="16"/>
                <w:lang w:val="ru-RU"/>
              </w:rPr>
              <w:t>Российской</w:t>
            </w:r>
            <w:r w:rsidRPr="00A91304">
              <w:rPr>
                <w:spacing w:val="-1"/>
                <w:sz w:val="16"/>
                <w:szCs w:val="16"/>
                <w:lang w:val="ru-RU"/>
              </w:rPr>
              <w:t xml:space="preserve"> </w:t>
            </w:r>
            <w:r w:rsidRPr="00A91304">
              <w:rPr>
                <w:sz w:val="16"/>
                <w:szCs w:val="16"/>
                <w:lang w:val="ru-RU"/>
              </w:rPr>
              <w:t>Федерации</w:t>
            </w:r>
          </w:p>
        </w:tc>
        <w:tc>
          <w:tcPr>
            <w:tcW w:w="3544" w:type="dxa"/>
            <w:tcBorders>
              <w:top w:val="single" w:sz="4" w:space="0" w:color="000000"/>
              <w:left w:val="single" w:sz="4" w:space="0" w:color="000000"/>
              <w:bottom w:val="single" w:sz="4" w:space="0" w:color="000000"/>
              <w:right w:val="single" w:sz="4" w:space="0" w:color="000000"/>
            </w:tcBorders>
            <w:hideMark/>
          </w:tcPr>
          <w:p w14:paraId="0113C898" w14:textId="77777777" w:rsidR="003A193F" w:rsidRPr="00A91304" w:rsidRDefault="003A193F" w:rsidP="003A193F">
            <w:pPr>
              <w:pStyle w:val="TableParagraph"/>
              <w:spacing w:line="240" w:lineRule="auto"/>
              <w:ind w:left="0" w:right="53"/>
              <w:jc w:val="both"/>
              <w:rPr>
                <w:sz w:val="16"/>
                <w:szCs w:val="16"/>
                <w:lang w:val="ru-RU"/>
              </w:rPr>
            </w:pPr>
            <w:r w:rsidRPr="00A91304">
              <w:rPr>
                <w:sz w:val="16"/>
                <w:szCs w:val="16"/>
                <w:lang w:val="ru-RU"/>
              </w:rPr>
              <w:t>Указывается</w:t>
            </w:r>
            <w:r w:rsidRPr="00A91304">
              <w:rPr>
                <w:spacing w:val="1"/>
                <w:sz w:val="16"/>
                <w:szCs w:val="16"/>
                <w:lang w:val="ru-RU"/>
              </w:rPr>
              <w:t xml:space="preserve"> </w:t>
            </w:r>
            <w:r w:rsidRPr="00A91304">
              <w:rPr>
                <w:sz w:val="16"/>
                <w:szCs w:val="16"/>
                <w:lang w:val="ru-RU"/>
              </w:rPr>
              <w:t>исчерпывающий</w:t>
            </w:r>
            <w:r w:rsidRPr="00A91304">
              <w:rPr>
                <w:spacing w:val="1"/>
                <w:sz w:val="16"/>
                <w:szCs w:val="16"/>
                <w:lang w:val="ru-RU"/>
              </w:rPr>
              <w:t xml:space="preserve"> </w:t>
            </w:r>
            <w:r w:rsidRPr="00A91304">
              <w:rPr>
                <w:sz w:val="16"/>
                <w:szCs w:val="16"/>
                <w:lang w:val="ru-RU"/>
              </w:rPr>
              <w:t>перечень</w:t>
            </w:r>
            <w:r w:rsidRPr="00A91304">
              <w:rPr>
                <w:spacing w:val="1"/>
                <w:sz w:val="16"/>
                <w:szCs w:val="16"/>
                <w:lang w:val="ru-RU"/>
              </w:rPr>
              <w:t xml:space="preserve"> </w:t>
            </w:r>
            <w:r w:rsidRPr="00A91304">
              <w:rPr>
                <w:sz w:val="16"/>
                <w:szCs w:val="16"/>
                <w:lang w:val="ru-RU"/>
              </w:rPr>
              <w:t>документов,</w:t>
            </w:r>
            <w:r w:rsidRPr="00A91304">
              <w:rPr>
                <w:spacing w:val="1"/>
                <w:sz w:val="16"/>
                <w:szCs w:val="16"/>
                <w:lang w:val="ru-RU"/>
              </w:rPr>
              <w:t xml:space="preserve"> </w:t>
            </w:r>
            <w:r w:rsidRPr="00A91304">
              <w:rPr>
                <w:sz w:val="16"/>
                <w:szCs w:val="16"/>
                <w:lang w:val="ru-RU"/>
              </w:rPr>
              <w:t>содержащих</w:t>
            </w:r>
            <w:r w:rsidRPr="00A91304">
              <w:rPr>
                <w:spacing w:val="1"/>
                <w:sz w:val="16"/>
                <w:szCs w:val="16"/>
                <w:lang w:val="ru-RU"/>
              </w:rPr>
              <w:t xml:space="preserve"> </w:t>
            </w:r>
            <w:r w:rsidRPr="00A91304">
              <w:rPr>
                <w:sz w:val="16"/>
                <w:szCs w:val="16"/>
                <w:lang w:val="ru-RU"/>
              </w:rPr>
              <w:t>подчистки</w:t>
            </w:r>
            <w:r w:rsidRPr="00A91304">
              <w:rPr>
                <w:spacing w:val="1"/>
                <w:sz w:val="16"/>
                <w:szCs w:val="16"/>
                <w:lang w:val="ru-RU"/>
              </w:rPr>
              <w:t xml:space="preserve"> </w:t>
            </w:r>
            <w:r w:rsidRPr="00A91304">
              <w:rPr>
                <w:sz w:val="16"/>
                <w:szCs w:val="16"/>
                <w:lang w:val="ru-RU"/>
              </w:rPr>
              <w:t>и</w:t>
            </w:r>
            <w:r w:rsidRPr="00A91304">
              <w:rPr>
                <w:spacing w:val="1"/>
                <w:sz w:val="16"/>
                <w:szCs w:val="16"/>
                <w:lang w:val="ru-RU"/>
              </w:rPr>
              <w:t xml:space="preserve"> </w:t>
            </w:r>
            <w:r w:rsidRPr="00A91304">
              <w:rPr>
                <w:sz w:val="16"/>
                <w:szCs w:val="16"/>
                <w:lang w:val="ru-RU"/>
              </w:rPr>
              <w:t>исправления</w:t>
            </w:r>
          </w:p>
        </w:tc>
      </w:tr>
      <w:tr w:rsidR="003A193F" w:rsidRPr="00A91304" w14:paraId="7E0FBF39"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6867C08A" w14:textId="77777777" w:rsidR="003A193F" w:rsidRPr="00A91304" w:rsidRDefault="003A193F" w:rsidP="003A193F">
            <w:pPr>
              <w:pStyle w:val="TableParagraph"/>
              <w:spacing w:line="240" w:lineRule="auto"/>
              <w:ind w:left="0"/>
              <w:jc w:val="both"/>
              <w:rPr>
                <w:sz w:val="16"/>
                <w:szCs w:val="16"/>
                <w:lang w:val="ru-RU"/>
              </w:rPr>
            </w:pPr>
          </w:p>
        </w:tc>
        <w:tc>
          <w:tcPr>
            <w:tcW w:w="6662" w:type="dxa"/>
            <w:tcBorders>
              <w:top w:val="single" w:sz="4" w:space="0" w:color="000000"/>
              <w:left w:val="single" w:sz="4" w:space="0" w:color="000000"/>
              <w:bottom w:val="single" w:sz="4" w:space="0" w:color="000000"/>
              <w:right w:val="single" w:sz="4" w:space="0" w:color="000000"/>
            </w:tcBorders>
            <w:hideMark/>
          </w:tcPr>
          <w:p w14:paraId="6F525C0D" w14:textId="77777777" w:rsidR="003A193F" w:rsidRPr="00A91304" w:rsidRDefault="003A193F" w:rsidP="003A193F">
            <w:pPr>
              <w:pStyle w:val="TableParagraph"/>
              <w:spacing w:line="240" w:lineRule="auto"/>
              <w:ind w:left="0" w:right="197"/>
              <w:jc w:val="both"/>
              <w:rPr>
                <w:sz w:val="16"/>
                <w:szCs w:val="16"/>
                <w:lang w:val="ru-RU"/>
              </w:rPr>
            </w:pPr>
            <w:r w:rsidRPr="00A91304">
              <w:rPr>
                <w:sz w:val="16"/>
                <w:szCs w:val="16"/>
                <w:lang w:val="ru-RU"/>
              </w:rPr>
              <w:t>Подача заявления о предоставлении</w:t>
            </w:r>
            <w:r w:rsidRPr="00A91304">
              <w:rPr>
                <w:spacing w:val="-58"/>
                <w:sz w:val="16"/>
                <w:szCs w:val="16"/>
                <w:lang w:val="ru-RU"/>
              </w:rPr>
              <w:t xml:space="preserve"> </w:t>
            </w:r>
            <w:r w:rsidRPr="00A91304">
              <w:rPr>
                <w:sz w:val="16"/>
                <w:szCs w:val="16"/>
                <w:lang w:val="ru-RU"/>
              </w:rPr>
              <w:t>услуги и документов, необходимых</w:t>
            </w:r>
            <w:r w:rsidRPr="00A91304">
              <w:rPr>
                <w:spacing w:val="-57"/>
                <w:sz w:val="16"/>
                <w:szCs w:val="16"/>
                <w:lang w:val="ru-RU"/>
              </w:rPr>
              <w:t xml:space="preserve"> </w:t>
            </w:r>
            <w:r w:rsidRPr="00A91304">
              <w:rPr>
                <w:sz w:val="16"/>
                <w:szCs w:val="16"/>
                <w:lang w:val="ru-RU"/>
              </w:rPr>
              <w:t>для предоставления услуги, в</w:t>
            </w:r>
            <w:r w:rsidRPr="00A91304">
              <w:rPr>
                <w:spacing w:val="1"/>
                <w:sz w:val="16"/>
                <w:szCs w:val="16"/>
                <w:lang w:val="ru-RU"/>
              </w:rPr>
              <w:t xml:space="preserve"> </w:t>
            </w:r>
            <w:r w:rsidRPr="00A91304">
              <w:rPr>
                <w:sz w:val="16"/>
                <w:szCs w:val="16"/>
                <w:lang w:val="ru-RU"/>
              </w:rPr>
              <w:t>электронной форме с нарушением</w:t>
            </w:r>
            <w:r w:rsidRPr="00A91304">
              <w:rPr>
                <w:spacing w:val="1"/>
                <w:sz w:val="16"/>
                <w:szCs w:val="16"/>
                <w:lang w:val="ru-RU"/>
              </w:rPr>
              <w:t xml:space="preserve"> </w:t>
            </w:r>
            <w:r w:rsidRPr="00A91304">
              <w:rPr>
                <w:sz w:val="16"/>
                <w:szCs w:val="16"/>
                <w:lang w:val="ru-RU"/>
              </w:rPr>
              <w:t>установленных</w:t>
            </w:r>
            <w:r w:rsidRPr="00A91304">
              <w:rPr>
                <w:spacing w:val="-2"/>
                <w:sz w:val="16"/>
                <w:szCs w:val="16"/>
                <w:lang w:val="ru-RU"/>
              </w:rPr>
              <w:t xml:space="preserve"> </w:t>
            </w:r>
            <w:r w:rsidRPr="00A91304">
              <w:rPr>
                <w:sz w:val="16"/>
                <w:szCs w:val="16"/>
                <w:lang w:val="ru-RU"/>
              </w:rPr>
              <w:t>требований</w:t>
            </w:r>
          </w:p>
        </w:tc>
        <w:tc>
          <w:tcPr>
            <w:tcW w:w="3544" w:type="dxa"/>
            <w:tcBorders>
              <w:top w:val="single" w:sz="4" w:space="0" w:color="000000"/>
              <w:left w:val="single" w:sz="4" w:space="0" w:color="000000"/>
              <w:bottom w:val="single" w:sz="4" w:space="0" w:color="000000"/>
              <w:right w:val="single" w:sz="4" w:space="0" w:color="000000"/>
            </w:tcBorders>
            <w:hideMark/>
          </w:tcPr>
          <w:p w14:paraId="45A24A78" w14:textId="77777777" w:rsidR="003A193F" w:rsidRPr="00A91304" w:rsidRDefault="003A193F" w:rsidP="003A193F">
            <w:pPr>
              <w:pStyle w:val="TableParagraph"/>
              <w:spacing w:line="240" w:lineRule="auto"/>
              <w:ind w:left="0"/>
              <w:jc w:val="both"/>
              <w:rPr>
                <w:sz w:val="16"/>
                <w:szCs w:val="16"/>
              </w:rPr>
            </w:pPr>
            <w:r w:rsidRPr="00A91304">
              <w:rPr>
                <w:sz w:val="16"/>
                <w:szCs w:val="16"/>
              </w:rPr>
              <w:t>Указываются</w:t>
            </w:r>
            <w:r w:rsidRPr="00A91304">
              <w:rPr>
                <w:spacing w:val="-4"/>
                <w:sz w:val="16"/>
                <w:szCs w:val="16"/>
              </w:rPr>
              <w:t xml:space="preserve"> </w:t>
            </w:r>
            <w:r w:rsidRPr="00A91304">
              <w:rPr>
                <w:sz w:val="16"/>
                <w:szCs w:val="16"/>
              </w:rPr>
              <w:t>основания</w:t>
            </w:r>
            <w:r w:rsidRPr="00A91304">
              <w:rPr>
                <w:spacing w:val="-3"/>
                <w:sz w:val="16"/>
                <w:szCs w:val="16"/>
              </w:rPr>
              <w:t xml:space="preserve"> </w:t>
            </w:r>
            <w:r w:rsidRPr="00A91304">
              <w:rPr>
                <w:sz w:val="16"/>
                <w:szCs w:val="16"/>
              </w:rPr>
              <w:t>такого</w:t>
            </w:r>
            <w:r w:rsidRPr="00A91304">
              <w:rPr>
                <w:spacing w:val="-4"/>
                <w:sz w:val="16"/>
                <w:szCs w:val="16"/>
              </w:rPr>
              <w:t xml:space="preserve"> </w:t>
            </w:r>
            <w:r w:rsidRPr="00A91304">
              <w:rPr>
                <w:sz w:val="16"/>
                <w:szCs w:val="16"/>
              </w:rPr>
              <w:t>вывода</w:t>
            </w:r>
          </w:p>
        </w:tc>
      </w:tr>
      <w:tr w:rsidR="003A193F" w:rsidRPr="00A91304" w14:paraId="793B0B79"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3D27E18C" w14:textId="77777777" w:rsidR="003A193F" w:rsidRPr="00A91304" w:rsidRDefault="003A193F" w:rsidP="003A193F">
            <w:pPr>
              <w:pStyle w:val="TableParagraph"/>
              <w:spacing w:line="240" w:lineRule="auto"/>
              <w:ind w:left="0"/>
              <w:jc w:val="both"/>
              <w:rPr>
                <w:sz w:val="16"/>
                <w:szCs w:val="16"/>
              </w:rPr>
            </w:pPr>
          </w:p>
        </w:tc>
        <w:tc>
          <w:tcPr>
            <w:tcW w:w="6662" w:type="dxa"/>
            <w:tcBorders>
              <w:top w:val="single" w:sz="4" w:space="0" w:color="000000"/>
              <w:left w:val="single" w:sz="4" w:space="0" w:color="000000"/>
              <w:bottom w:val="single" w:sz="4" w:space="0" w:color="000000"/>
              <w:right w:val="single" w:sz="4" w:space="0" w:color="000000"/>
            </w:tcBorders>
            <w:hideMark/>
          </w:tcPr>
          <w:p w14:paraId="3E048ACE" w14:textId="77777777" w:rsidR="003A193F" w:rsidRPr="00A91304" w:rsidRDefault="003A193F" w:rsidP="003A193F">
            <w:pPr>
              <w:pStyle w:val="TableParagraph"/>
              <w:spacing w:line="240" w:lineRule="auto"/>
              <w:ind w:left="0" w:right="378"/>
              <w:jc w:val="both"/>
              <w:rPr>
                <w:sz w:val="16"/>
                <w:szCs w:val="16"/>
                <w:lang w:val="ru-RU"/>
              </w:rPr>
            </w:pPr>
            <w:r w:rsidRPr="00A91304">
              <w:rPr>
                <w:sz w:val="16"/>
                <w:szCs w:val="16"/>
                <w:lang w:val="ru-RU"/>
              </w:rPr>
              <w:t>Представленные в электронной</w:t>
            </w:r>
            <w:r w:rsidRPr="00A91304">
              <w:rPr>
                <w:spacing w:val="1"/>
                <w:sz w:val="16"/>
                <w:szCs w:val="16"/>
                <w:lang w:val="ru-RU"/>
              </w:rPr>
              <w:t xml:space="preserve"> </w:t>
            </w:r>
            <w:r w:rsidRPr="00A91304">
              <w:rPr>
                <w:sz w:val="16"/>
                <w:szCs w:val="16"/>
                <w:lang w:val="ru-RU"/>
              </w:rPr>
              <w:t>форме документы содержат</w:t>
            </w:r>
            <w:r w:rsidRPr="00A91304">
              <w:rPr>
                <w:spacing w:val="1"/>
                <w:sz w:val="16"/>
                <w:szCs w:val="16"/>
                <w:lang w:val="ru-RU"/>
              </w:rPr>
              <w:t xml:space="preserve"> </w:t>
            </w:r>
            <w:r w:rsidRPr="00A91304">
              <w:rPr>
                <w:sz w:val="16"/>
                <w:szCs w:val="16"/>
                <w:lang w:val="ru-RU"/>
              </w:rPr>
              <w:t>повреждения, наличие которых не</w:t>
            </w:r>
            <w:r w:rsidRPr="00A91304">
              <w:rPr>
                <w:spacing w:val="-58"/>
                <w:sz w:val="16"/>
                <w:szCs w:val="16"/>
                <w:lang w:val="ru-RU"/>
              </w:rPr>
              <w:t xml:space="preserve"> </w:t>
            </w:r>
            <w:r w:rsidRPr="00A91304">
              <w:rPr>
                <w:sz w:val="16"/>
                <w:szCs w:val="16"/>
                <w:lang w:val="ru-RU"/>
              </w:rPr>
              <w:t>позволяет в полном объеме</w:t>
            </w:r>
            <w:r w:rsidRPr="00A91304">
              <w:rPr>
                <w:spacing w:val="1"/>
                <w:sz w:val="16"/>
                <w:szCs w:val="16"/>
                <w:lang w:val="ru-RU"/>
              </w:rPr>
              <w:t xml:space="preserve"> </w:t>
            </w:r>
            <w:r w:rsidRPr="00A91304">
              <w:rPr>
                <w:sz w:val="16"/>
                <w:szCs w:val="16"/>
                <w:lang w:val="ru-RU"/>
              </w:rPr>
              <w:t>использовать информацию и</w:t>
            </w:r>
            <w:r w:rsidRPr="00A91304">
              <w:rPr>
                <w:spacing w:val="1"/>
                <w:sz w:val="16"/>
                <w:szCs w:val="16"/>
                <w:lang w:val="ru-RU"/>
              </w:rPr>
              <w:t xml:space="preserve"> </w:t>
            </w:r>
            <w:r w:rsidRPr="00A91304">
              <w:rPr>
                <w:sz w:val="16"/>
                <w:szCs w:val="16"/>
                <w:lang w:val="ru-RU"/>
              </w:rPr>
              <w:t>сведения, содержащиеся в</w:t>
            </w:r>
            <w:r w:rsidRPr="00A91304">
              <w:rPr>
                <w:spacing w:val="1"/>
                <w:sz w:val="16"/>
                <w:szCs w:val="16"/>
                <w:lang w:val="ru-RU"/>
              </w:rPr>
              <w:t xml:space="preserve"> </w:t>
            </w:r>
            <w:r w:rsidRPr="00A91304">
              <w:rPr>
                <w:sz w:val="16"/>
                <w:szCs w:val="16"/>
                <w:lang w:val="ru-RU"/>
              </w:rPr>
              <w:t>документах для предоставления</w:t>
            </w:r>
            <w:r w:rsidRPr="00A91304">
              <w:rPr>
                <w:spacing w:val="1"/>
                <w:sz w:val="16"/>
                <w:szCs w:val="16"/>
                <w:lang w:val="ru-RU"/>
              </w:rPr>
              <w:t xml:space="preserve"> </w:t>
            </w:r>
            <w:r w:rsidRPr="00A91304">
              <w:rPr>
                <w:sz w:val="16"/>
                <w:szCs w:val="16"/>
                <w:lang w:val="ru-RU"/>
              </w:rPr>
              <w:t>услуги</w:t>
            </w:r>
          </w:p>
        </w:tc>
        <w:tc>
          <w:tcPr>
            <w:tcW w:w="3544" w:type="dxa"/>
            <w:tcBorders>
              <w:top w:val="single" w:sz="4" w:space="0" w:color="000000"/>
              <w:left w:val="single" w:sz="4" w:space="0" w:color="000000"/>
              <w:bottom w:val="single" w:sz="4" w:space="0" w:color="000000"/>
              <w:right w:val="single" w:sz="4" w:space="0" w:color="000000"/>
            </w:tcBorders>
            <w:hideMark/>
          </w:tcPr>
          <w:p w14:paraId="4F4DDD99" w14:textId="77777777" w:rsidR="003A193F" w:rsidRPr="00A91304" w:rsidRDefault="003A193F" w:rsidP="003A193F">
            <w:pPr>
              <w:pStyle w:val="TableParagraph"/>
              <w:spacing w:line="240" w:lineRule="auto"/>
              <w:ind w:left="0" w:right="52"/>
              <w:jc w:val="both"/>
              <w:rPr>
                <w:sz w:val="16"/>
                <w:szCs w:val="16"/>
                <w:lang w:val="ru-RU"/>
              </w:rPr>
            </w:pPr>
            <w:r w:rsidRPr="00A91304">
              <w:rPr>
                <w:sz w:val="16"/>
                <w:szCs w:val="16"/>
                <w:lang w:val="ru-RU"/>
              </w:rPr>
              <w:t>Указывается</w:t>
            </w:r>
            <w:r w:rsidRPr="00A91304">
              <w:rPr>
                <w:sz w:val="16"/>
                <w:szCs w:val="16"/>
                <w:lang w:val="ru-RU"/>
              </w:rPr>
              <w:tab/>
              <w:t>исчерпывающий</w:t>
            </w:r>
            <w:r w:rsidRPr="00A91304">
              <w:rPr>
                <w:sz w:val="16"/>
                <w:szCs w:val="16"/>
                <w:lang w:val="ru-RU"/>
              </w:rPr>
              <w:tab/>
            </w:r>
            <w:r w:rsidRPr="00A91304">
              <w:rPr>
                <w:spacing w:val="-1"/>
                <w:sz w:val="16"/>
                <w:szCs w:val="16"/>
                <w:lang w:val="ru-RU"/>
              </w:rPr>
              <w:t>перечень</w:t>
            </w:r>
            <w:r w:rsidRPr="00A91304">
              <w:rPr>
                <w:spacing w:val="-57"/>
                <w:sz w:val="16"/>
                <w:szCs w:val="16"/>
                <w:lang w:val="ru-RU"/>
              </w:rPr>
              <w:t xml:space="preserve"> </w:t>
            </w:r>
            <w:r w:rsidRPr="00A91304">
              <w:rPr>
                <w:sz w:val="16"/>
                <w:szCs w:val="16"/>
                <w:lang w:val="ru-RU"/>
              </w:rPr>
              <w:t>документов,</w:t>
            </w:r>
            <w:r w:rsidRPr="00A91304">
              <w:rPr>
                <w:spacing w:val="-2"/>
                <w:sz w:val="16"/>
                <w:szCs w:val="16"/>
                <w:lang w:val="ru-RU"/>
              </w:rPr>
              <w:t xml:space="preserve"> </w:t>
            </w:r>
            <w:r w:rsidRPr="00A91304">
              <w:rPr>
                <w:sz w:val="16"/>
                <w:szCs w:val="16"/>
                <w:lang w:val="ru-RU"/>
              </w:rPr>
              <w:t>содержащих</w:t>
            </w:r>
            <w:r w:rsidRPr="00A91304">
              <w:rPr>
                <w:spacing w:val="-2"/>
                <w:sz w:val="16"/>
                <w:szCs w:val="16"/>
                <w:lang w:val="ru-RU"/>
              </w:rPr>
              <w:t xml:space="preserve"> </w:t>
            </w:r>
            <w:r w:rsidRPr="00A91304">
              <w:rPr>
                <w:sz w:val="16"/>
                <w:szCs w:val="16"/>
                <w:lang w:val="ru-RU"/>
              </w:rPr>
              <w:t>повреждения</w:t>
            </w:r>
          </w:p>
        </w:tc>
      </w:tr>
      <w:tr w:rsidR="003A193F" w:rsidRPr="00A91304" w14:paraId="0B30A485" w14:textId="77777777" w:rsidTr="00A91304">
        <w:trPr>
          <w:trHeight w:val="20"/>
        </w:trPr>
        <w:tc>
          <w:tcPr>
            <w:tcW w:w="306" w:type="dxa"/>
            <w:tcBorders>
              <w:top w:val="single" w:sz="4" w:space="0" w:color="000000"/>
              <w:left w:val="single" w:sz="4" w:space="0" w:color="000000"/>
              <w:bottom w:val="single" w:sz="4" w:space="0" w:color="000000"/>
              <w:right w:val="single" w:sz="4" w:space="0" w:color="000000"/>
            </w:tcBorders>
          </w:tcPr>
          <w:p w14:paraId="69341971" w14:textId="77777777" w:rsidR="003A193F" w:rsidRPr="00A91304" w:rsidRDefault="003A193F" w:rsidP="003A193F">
            <w:pPr>
              <w:pStyle w:val="TableParagraph"/>
              <w:spacing w:line="240" w:lineRule="auto"/>
              <w:ind w:left="0"/>
              <w:jc w:val="both"/>
              <w:rPr>
                <w:sz w:val="16"/>
                <w:szCs w:val="16"/>
                <w:lang w:val="ru-RU"/>
              </w:rPr>
            </w:pPr>
          </w:p>
        </w:tc>
        <w:tc>
          <w:tcPr>
            <w:tcW w:w="6662" w:type="dxa"/>
            <w:tcBorders>
              <w:top w:val="single" w:sz="4" w:space="0" w:color="000000"/>
              <w:left w:val="single" w:sz="4" w:space="0" w:color="000000"/>
              <w:bottom w:val="single" w:sz="4" w:space="0" w:color="000000"/>
              <w:right w:val="single" w:sz="4" w:space="0" w:color="000000"/>
            </w:tcBorders>
            <w:hideMark/>
          </w:tcPr>
          <w:p w14:paraId="0EC0E0E4" w14:textId="77777777" w:rsidR="003A193F" w:rsidRPr="00A91304" w:rsidRDefault="003A193F" w:rsidP="003A193F">
            <w:pPr>
              <w:pStyle w:val="TableParagraph"/>
              <w:spacing w:line="240" w:lineRule="auto"/>
              <w:ind w:left="0" w:right="145"/>
              <w:jc w:val="both"/>
              <w:rPr>
                <w:sz w:val="16"/>
                <w:szCs w:val="16"/>
                <w:lang w:val="ru-RU"/>
              </w:rPr>
            </w:pPr>
            <w:r w:rsidRPr="00A91304">
              <w:rPr>
                <w:sz w:val="16"/>
                <w:szCs w:val="16"/>
                <w:lang w:val="ru-RU"/>
              </w:rPr>
              <w:t>Заявление подано лицом, не</w:t>
            </w:r>
            <w:r w:rsidRPr="00A91304">
              <w:rPr>
                <w:spacing w:val="1"/>
                <w:sz w:val="16"/>
                <w:szCs w:val="16"/>
                <w:lang w:val="ru-RU"/>
              </w:rPr>
              <w:t xml:space="preserve"> </w:t>
            </w:r>
            <w:r w:rsidRPr="00A91304">
              <w:rPr>
                <w:sz w:val="16"/>
                <w:szCs w:val="16"/>
                <w:lang w:val="ru-RU"/>
              </w:rPr>
              <w:t>имеющим</w:t>
            </w:r>
            <w:r w:rsidRPr="00A91304">
              <w:rPr>
                <w:spacing w:val="-5"/>
                <w:sz w:val="16"/>
                <w:szCs w:val="16"/>
                <w:lang w:val="ru-RU"/>
              </w:rPr>
              <w:t xml:space="preserve"> </w:t>
            </w:r>
            <w:r w:rsidRPr="00A91304">
              <w:rPr>
                <w:sz w:val="16"/>
                <w:szCs w:val="16"/>
                <w:lang w:val="ru-RU"/>
              </w:rPr>
              <w:t>полномочий</w:t>
            </w:r>
            <w:r w:rsidRPr="00A91304">
              <w:rPr>
                <w:spacing w:val="-6"/>
                <w:sz w:val="16"/>
                <w:szCs w:val="16"/>
                <w:lang w:val="ru-RU"/>
              </w:rPr>
              <w:t xml:space="preserve"> </w:t>
            </w:r>
            <w:r w:rsidRPr="00A91304">
              <w:rPr>
                <w:sz w:val="16"/>
                <w:szCs w:val="16"/>
                <w:lang w:val="ru-RU"/>
              </w:rPr>
              <w:t>представлять</w:t>
            </w:r>
            <w:r w:rsidRPr="00A91304">
              <w:rPr>
                <w:spacing w:val="-57"/>
                <w:sz w:val="16"/>
                <w:szCs w:val="16"/>
                <w:lang w:val="ru-RU"/>
              </w:rPr>
              <w:t xml:space="preserve"> </w:t>
            </w:r>
            <w:r w:rsidRPr="00A91304">
              <w:rPr>
                <w:sz w:val="16"/>
                <w:szCs w:val="16"/>
                <w:lang w:val="ru-RU"/>
              </w:rPr>
              <w:t>интересы</w:t>
            </w:r>
            <w:r w:rsidRPr="00A91304">
              <w:rPr>
                <w:spacing w:val="-1"/>
                <w:sz w:val="16"/>
                <w:szCs w:val="16"/>
                <w:lang w:val="ru-RU"/>
              </w:rPr>
              <w:t xml:space="preserve"> </w:t>
            </w:r>
            <w:r w:rsidRPr="00A91304">
              <w:rPr>
                <w:sz w:val="16"/>
                <w:szCs w:val="16"/>
                <w:lang w:val="ru-RU"/>
              </w:rPr>
              <w:t>Заявителя</w:t>
            </w:r>
          </w:p>
        </w:tc>
        <w:tc>
          <w:tcPr>
            <w:tcW w:w="3544" w:type="dxa"/>
            <w:tcBorders>
              <w:top w:val="single" w:sz="4" w:space="0" w:color="000000"/>
              <w:left w:val="single" w:sz="4" w:space="0" w:color="000000"/>
              <w:bottom w:val="single" w:sz="4" w:space="0" w:color="000000"/>
              <w:right w:val="single" w:sz="4" w:space="0" w:color="000000"/>
            </w:tcBorders>
            <w:hideMark/>
          </w:tcPr>
          <w:p w14:paraId="18804054" w14:textId="77777777" w:rsidR="003A193F" w:rsidRPr="00A91304" w:rsidRDefault="003A193F" w:rsidP="003A193F">
            <w:pPr>
              <w:pStyle w:val="TableParagraph"/>
              <w:spacing w:line="240" w:lineRule="auto"/>
              <w:ind w:left="0"/>
              <w:jc w:val="both"/>
              <w:rPr>
                <w:sz w:val="16"/>
                <w:szCs w:val="16"/>
              </w:rPr>
            </w:pPr>
            <w:r w:rsidRPr="00A91304">
              <w:rPr>
                <w:sz w:val="16"/>
                <w:szCs w:val="16"/>
              </w:rPr>
              <w:t>Указываются</w:t>
            </w:r>
            <w:r w:rsidRPr="00A91304">
              <w:rPr>
                <w:spacing w:val="-4"/>
                <w:sz w:val="16"/>
                <w:szCs w:val="16"/>
              </w:rPr>
              <w:t xml:space="preserve"> </w:t>
            </w:r>
            <w:r w:rsidRPr="00A91304">
              <w:rPr>
                <w:sz w:val="16"/>
                <w:szCs w:val="16"/>
              </w:rPr>
              <w:t>основания</w:t>
            </w:r>
            <w:r w:rsidRPr="00A91304">
              <w:rPr>
                <w:spacing w:val="-3"/>
                <w:sz w:val="16"/>
                <w:szCs w:val="16"/>
              </w:rPr>
              <w:t xml:space="preserve"> </w:t>
            </w:r>
            <w:r w:rsidRPr="00A91304">
              <w:rPr>
                <w:sz w:val="16"/>
                <w:szCs w:val="16"/>
              </w:rPr>
              <w:t>такого</w:t>
            </w:r>
            <w:r w:rsidRPr="00A91304">
              <w:rPr>
                <w:spacing w:val="-4"/>
                <w:sz w:val="16"/>
                <w:szCs w:val="16"/>
              </w:rPr>
              <w:t xml:space="preserve"> </w:t>
            </w:r>
            <w:r w:rsidRPr="00A91304">
              <w:rPr>
                <w:sz w:val="16"/>
                <w:szCs w:val="16"/>
              </w:rPr>
              <w:t>вывода</w:t>
            </w:r>
          </w:p>
        </w:tc>
      </w:tr>
    </w:tbl>
    <w:p w14:paraId="5CB1D899" w14:textId="77777777" w:rsidR="003A193F" w:rsidRPr="00151FD7" w:rsidRDefault="003A193F" w:rsidP="00A91304">
      <w:pPr>
        <w:pStyle w:val="af"/>
        <w:spacing w:after="0"/>
        <w:jc w:val="both"/>
        <w:rPr>
          <w:sz w:val="20"/>
          <w:szCs w:val="20"/>
        </w:rPr>
      </w:pPr>
      <w:r w:rsidRPr="00151FD7">
        <w:rPr>
          <w:sz w:val="20"/>
          <w:szCs w:val="20"/>
        </w:rPr>
        <w:t>Вы</w:t>
      </w:r>
      <w:r w:rsidRPr="00151FD7">
        <w:rPr>
          <w:spacing w:val="33"/>
          <w:sz w:val="20"/>
          <w:szCs w:val="20"/>
        </w:rPr>
        <w:t xml:space="preserve"> </w:t>
      </w:r>
      <w:r w:rsidRPr="00151FD7">
        <w:rPr>
          <w:sz w:val="20"/>
          <w:szCs w:val="20"/>
        </w:rPr>
        <w:t>вправе</w:t>
      </w:r>
      <w:r w:rsidRPr="00151FD7">
        <w:rPr>
          <w:spacing w:val="30"/>
          <w:sz w:val="20"/>
          <w:szCs w:val="20"/>
        </w:rPr>
        <w:t xml:space="preserve"> </w:t>
      </w:r>
      <w:r w:rsidRPr="00151FD7">
        <w:rPr>
          <w:sz w:val="20"/>
          <w:szCs w:val="20"/>
        </w:rPr>
        <w:t>повторно</w:t>
      </w:r>
      <w:r w:rsidRPr="00151FD7">
        <w:rPr>
          <w:spacing w:val="34"/>
          <w:sz w:val="20"/>
          <w:szCs w:val="20"/>
        </w:rPr>
        <w:t xml:space="preserve"> </w:t>
      </w:r>
      <w:r w:rsidRPr="00151FD7">
        <w:rPr>
          <w:sz w:val="20"/>
          <w:szCs w:val="20"/>
        </w:rPr>
        <w:t>обратиться</w:t>
      </w:r>
      <w:r w:rsidRPr="00151FD7">
        <w:rPr>
          <w:spacing w:val="32"/>
          <w:sz w:val="20"/>
          <w:szCs w:val="20"/>
        </w:rPr>
        <w:t xml:space="preserve"> </w:t>
      </w:r>
      <w:r w:rsidRPr="00151FD7">
        <w:rPr>
          <w:sz w:val="20"/>
          <w:szCs w:val="20"/>
        </w:rPr>
        <w:t>в</w:t>
      </w:r>
      <w:r w:rsidRPr="00151FD7">
        <w:rPr>
          <w:spacing w:val="32"/>
          <w:sz w:val="20"/>
          <w:szCs w:val="20"/>
        </w:rPr>
        <w:t xml:space="preserve"> </w:t>
      </w:r>
      <w:r w:rsidRPr="00151FD7">
        <w:rPr>
          <w:sz w:val="20"/>
          <w:szCs w:val="20"/>
        </w:rPr>
        <w:t>уполномоченный</w:t>
      </w:r>
      <w:r w:rsidRPr="00151FD7">
        <w:rPr>
          <w:spacing w:val="33"/>
          <w:sz w:val="20"/>
          <w:szCs w:val="20"/>
        </w:rPr>
        <w:t xml:space="preserve"> </w:t>
      </w:r>
      <w:r w:rsidRPr="00151FD7">
        <w:rPr>
          <w:sz w:val="20"/>
          <w:szCs w:val="20"/>
        </w:rPr>
        <w:t>орган</w:t>
      </w:r>
      <w:r w:rsidRPr="00151FD7">
        <w:rPr>
          <w:spacing w:val="30"/>
          <w:sz w:val="20"/>
          <w:szCs w:val="20"/>
        </w:rPr>
        <w:t xml:space="preserve"> </w:t>
      </w:r>
      <w:r w:rsidRPr="00151FD7">
        <w:rPr>
          <w:sz w:val="20"/>
          <w:szCs w:val="20"/>
        </w:rPr>
        <w:t>с</w:t>
      </w:r>
      <w:r w:rsidRPr="00151FD7">
        <w:rPr>
          <w:spacing w:val="33"/>
          <w:sz w:val="20"/>
          <w:szCs w:val="20"/>
        </w:rPr>
        <w:t xml:space="preserve"> </w:t>
      </w:r>
      <w:r w:rsidRPr="00151FD7">
        <w:rPr>
          <w:sz w:val="20"/>
          <w:szCs w:val="20"/>
        </w:rPr>
        <w:t>заявлением</w:t>
      </w:r>
      <w:r w:rsidRPr="00151FD7">
        <w:rPr>
          <w:spacing w:val="30"/>
          <w:sz w:val="20"/>
          <w:szCs w:val="20"/>
        </w:rPr>
        <w:t xml:space="preserve"> </w:t>
      </w:r>
      <w:r w:rsidRPr="00151FD7">
        <w:rPr>
          <w:sz w:val="20"/>
          <w:szCs w:val="20"/>
        </w:rPr>
        <w:t>о</w:t>
      </w:r>
      <w:r w:rsidRPr="00151FD7">
        <w:rPr>
          <w:spacing w:val="-67"/>
          <w:sz w:val="20"/>
          <w:szCs w:val="20"/>
        </w:rPr>
        <w:t xml:space="preserve"> </w:t>
      </w:r>
      <w:r w:rsidRPr="00151FD7">
        <w:rPr>
          <w:sz w:val="20"/>
          <w:szCs w:val="20"/>
        </w:rPr>
        <w:t>предоставлении</w:t>
      </w:r>
      <w:r w:rsidRPr="00151FD7">
        <w:rPr>
          <w:spacing w:val="-1"/>
          <w:sz w:val="20"/>
          <w:szCs w:val="20"/>
        </w:rPr>
        <w:t xml:space="preserve"> </w:t>
      </w:r>
      <w:r w:rsidRPr="00151FD7">
        <w:rPr>
          <w:sz w:val="20"/>
          <w:szCs w:val="20"/>
        </w:rPr>
        <w:t>услуги</w:t>
      </w:r>
      <w:r w:rsidRPr="00151FD7">
        <w:rPr>
          <w:spacing w:val="-1"/>
          <w:sz w:val="20"/>
          <w:szCs w:val="20"/>
        </w:rPr>
        <w:t xml:space="preserve"> </w:t>
      </w:r>
      <w:r w:rsidRPr="00151FD7">
        <w:rPr>
          <w:sz w:val="20"/>
          <w:szCs w:val="20"/>
        </w:rPr>
        <w:t>после</w:t>
      </w:r>
      <w:r w:rsidRPr="00151FD7">
        <w:rPr>
          <w:spacing w:val="-2"/>
          <w:sz w:val="20"/>
          <w:szCs w:val="20"/>
        </w:rPr>
        <w:t xml:space="preserve"> </w:t>
      </w:r>
      <w:r w:rsidRPr="00151FD7">
        <w:rPr>
          <w:sz w:val="20"/>
          <w:szCs w:val="20"/>
        </w:rPr>
        <w:t>устранения</w:t>
      </w:r>
      <w:r w:rsidRPr="00151FD7">
        <w:rPr>
          <w:spacing w:val="-1"/>
          <w:sz w:val="20"/>
          <w:szCs w:val="20"/>
        </w:rPr>
        <w:t xml:space="preserve"> </w:t>
      </w:r>
      <w:r w:rsidRPr="00151FD7">
        <w:rPr>
          <w:sz w:val="20"/>
          <w:szCs w:val="20"/>
        </w:rPr>
        <w:t>указанных нарушений.</w:t>
      </w:r>
    </w:p>
    <w:p w14:paraId="2DCF4558" w14:textId="7918C024" w:rsidR="003A193F" w:rsidRPr="00151FD7" w:rsidRDefault="003A193F" w:rsidP="00A91304">
      <w:pPr>
        <w:pStyle w:val="af"/>
        <w:spacing w:after="0"/>
        <w:ind w:right="2"/>
        <w:jc w:val="both"/>
        <w:rPr>
          <w:sz w:val="20"/>
          <w:szCs w:val="20"/>
        </w:rPr>
      </w:pPr>
      <w:r w:rsidRPr="00151FD7">
        <w:rPr>
          <w:sz w:val="20"/>
          <w:szCs w:val="20"/>
        </w:rPr>
        <w:t>Данный</w:t>
      </w:r>
      <w:r w:rsidRPr="00151FD7">
        <w:rPr>
          <w:sz w:val="20"/>
          <w:szCs w:val="20"/>
        </w:rPr>
        <w:tab/>
        <w:t>отказ</w:t>
      </w:r>
      <w:r w:rsidR="00A91304">
        <w:rPr>
          <w:sz w:val="20"/>
          <w:szCs w:val="20"/>
        </w:rPr>
        <w:t xml:space="preserve"> </w:t>
      </w:r>
      <w:r w:rsidRPr="00151FD7">
        <w:rPr>
          <w:sz w:val="20"/>
          <w:szCs w:val="20"/>
        </w:rPr>
        <w:t>может</w:t>
      </w:r>
      <w:r w:rsidR="00A91304">
        <w:rPr>
          <w:sz w:val="20"/>
          <w:szCs w:val="20"/>
        </w:rPr>
        <w:t xml:space="preserve"> </w:t>
      </w:r>
      <w:r w:rsidRPr="00151FD7">
        <w:rPr>
          <w:sz w:val="20"/>
          <w:szCs w:val="20"/>
        </w:rPr>
        <w:t>быть</w:t>
      </w:r>
      <w:r w:rsidR="00A91304">
        <w:rPr>
          <w:sz w:val="20"/>
          <w:szCs w:val="20"/>
        </w:rPr>
        <w:t xml:space="preserve"> </w:t>
      </w:r>
      <w:r w:rsidRPr="00151FD7">
        <w:rPr>
          <w:sz w:val="20"/>
          <w:szCs w:val="20"/>
        </w:rPr>
        <w:t>обжалован</w:t>
      </w:r>
      <w:r w:rsidR="00A91304">
        <w:rPr>
          <w:sz w:val="20"/>
          <w:szCs w:val="20"/>
        </w:rPr>
        <w:t xml:space="preserve"> </w:t>
      </w:r>
      <w:r w:rsidRPr="00151FD7">
        <w:rPr>
          <w:sz w:val="20"/>
          <w:szCs w:val="20"/>
        </w:rPr>
        <w:t>в</w:t>
      </w:r>
      <w:r w:rsidR="00A91304">
        <w:rPr>
          <w:sz w:val="20"/>
          <w:szCs w:val="20"/>
        </w:rPr>
        <w:t xml:space="preserve"> </w:t>
      </w:r>
      <w:r w:rsidRPr="00151FD7">
        <w:rPr>
          <w:sz w:val="20"/>
          <w:szCs w:val="20"/>
        </w:rPr>
        <w:t>досудебном</w:t>
      </w:r>
      <w:r w:rsidR="00A91304">
        <w:rPr>
          <w:sz w:val="20"/>
          <w:szCs w:val="20"/>
        </w:rPr>
        <w:t xml:space="preserve"> </w:t>
      </w:r>
      <w:r w:rsidRPr="00151FD7">
        <w:rPr>
          <w:sz w:val="20"/>
          <w:szCs w:val="20"/>
        </w:rPr>
        <w:t>порядке</w:t>
      </w:r>
      <w:r w:rsidR="00A91304">
        <w:rPr>
          <w:sz w:val="20"/>
          <w:szCs w:val="20"/>
        </w:rPr>
        <w:t xml:space="preserve"> </w:t>
      </w:r>
      <w:r w:rsidRPr="00151FD7">
        <w:rPr>
          <w:spacing w:val="-1"/>
          <w:sz w:val="20"/>
          <w:szCs w:val="20"/>
        </w:rPr>
        <w:t>путем</w:t>
      </w:r>
      <w:r w:rsidRPr="00151FD7">
        <w:rPr>
          <w:spacing w:val="-67"/>
          <w:sz w:val="20"/>
          <w:szCs w:val="20"/>
        </w:rPr>
        <w:t xml:space="preserve"> </w:t>
      </w:r>
      <w:r w:rsidRPr="00151FD7">
        <w:rPr>
          <w:sz w:val="20"/>
          <w:szCs w:val="20"/>
        </w:rPr>
        <w:t>направления</w:t>
      </w:r>
      <w:r w:rsidRPr="00151FD7">
        <w:rPr>
          <w:spacing w:val="-2"/>
          <w:sz w:val="20"/>
          <w:szCs w:val="20"/>
        </w:rPr>
        <w:t xml:space="preserve"> </w:t>
      </w:r>
      <w:r w:rsidRPr="00151FD7">
        <w:rPr>
          <w:sz w:val="20"/>
          <w:szCs w:val="20"/>
        </w:rPr>
        <w:t>жалобы</w:t>
      </w:r>
      <w:r w:rsidRPr="00151FD7">
        <w:rPr>
          <w:spacing w:val="-1"/>
          <w:sz w:val="20"/>
          <w:szCs w:val="20"/>
        </w:rPr>
        <w:t xml:space="preserve"> </w:t>
      </w:r>
      <w:r w:rsidRPr="00151FD7">
        <w:rPr>
          <w:sz w:val="20"/>
          <w:szCs w:val="20"/>
        </w:rPr>
        <w:t>в</w:t>
      </w:r>
      <w:r w:rsidRPr="00151FD7">
        <w:rPr>
          <w:spacing w:val="-3"/>
          <w:sz w:val="20"/>
          <w:szCs w:val="20"/>
        </w:rPr>
        <w:t xml:space="preserve"> </w:t>
      </w:r>
      <w:r w:rsidRPr="00151FD7">
        <w:rPr>
          <w:sz w:val="20"/>
          <w:szCs w:val="20"/>
        </w:rPr>
        <w:t>уполномоченный</w:t>
      </w:r>
      <w:r w:rsidRPr="00151FD7">
        <w:rPr>
          <w:spacing w:val="-1"/>
          <w:sz w:val="20"/>
          <w:szCs w:val="20"/>
        </w:rPr>
        <w:t xml:space="preserve"> </w:t>
      </w:r>
      <w:r w:rsidRPr="00151FD7">
        <w:rPr>
          <w:sz w:val="20"/>
          <w:szCs w:val="20"/>
        </w:rPr>
        <w:t>орган,</w:t>
      </w:r>
      <w:r w:rsidRPr="00151FD7">
        <w:rPr>
          <w:spacing w:val="-2"/>
          <w:sz w:val="20"/>
          <w:szCs w:val="20"/>
        </w:rPr>
        <w:t xml:space="preserve"> </w:t>
      </w:r>
      <w:r w:rsidRPr="00151FD7">
        <w:rPr>
          <w:sz w:val="20"/>
          <w:szCs w:val="20"/>
        </w:rPr>
        <w:t>а</w:t>
      </w:r>
      <w:r w:rsidRPr="00151FD7">
        <w:rPr>
          <w:spacing w:val="-2"/>
          <w:sz w:val="20"/>
          <w:szCs w:val="20"/>
        </w:rPr>
        <w:t xml:space="preserve"> </w:t>
      </w:r>
      <w:r w:rsidRPr="00151FD7">
        <w:rPr>
          <w:sz w:val="20"/>
          <w:szCs w:val="20"/>
        </w:rPr>
        <w:t>также</w:t>
      </w:r>
      <w:r w:rsidRPr="00151FD7">
        <w:rPr>
          <w:spacing w:val="-1"/>
          <w:sz w:val="20"/>
          <w:szCs w:val="20"/>
        </w:rPr>
        <w:t xml:space="preserve"> </w:t>
      </w:r>
      <w:r w:rsidRPr="00151FD7">
        <w:rPr>
          <w:sz w:val="20"/>
          <w:szCs w:val="20"/>
        </w:rPr>
        <w:t>в</w:t>
      </w:r>
      <w:r w:rsidRPr="00151FD7">
        <w:rPr>
          <w:spacing w:val="-3"/>
          <w:sz w:val="20"/>
          <w:szCs w:val="20"/>
        </w:rPr>
        <w:t xml:space="preserve"> </w:t>
      </w:r>
      <w:r w:rsidRPr="00151FD7">
        <w:rPr>
          <w:sz w:val="20"/>
          <w:szCs w:val="20"/>
        </w:rPr>
        <w:t>судебном</w:t>
      </w:r>
      <w:r w:rsidRPr="00151FD7">
        <w:rPr>
          <w:spacing w:val="-1"/>
          <w:sz w:val="20"/>
          <w:szCs w:val="20"/>
        </w:rPr>
        <w:t xml:space="preserve"> </w:t>
      </w:r>
      <w:r w:rsidRPr="00151FD7">
        <w:rPr>
          <w:sz w:val="20"/>
          <w:szCs w:val="20"/>
        </w:rPr>
        <w:t>порядке.</w:t>
      </w:r>
    </w:p>
    <w:p w14:paraId="44AEC208" w14:textId="1529D9B2" w:rsidR="003A193F" w:rsidRPr="00151FD7" w:rsidRDefault="00A91304" w:rsidP="003A193F">
      <w:pPr>
        <w:pStyle w:val="af"/>
        <w:spacing w:after="0"/>
        <w:jc w:val="both"/>
        <w:rPr>
          <w:sz w:val="20"/>
          <w:szCs w:val="20"/>
        </w:rPr>
      </w:pPr>
      <w:r>
        <w:rPr>
          <w:sz w:val="20"/>
          <w:szCs w:val="20"/>
        </w:rPr>
        <w:t>__________________________________________________________________________________________________________</w:t>
      </w:r>
    </w:p>
    <w:p w14:paraId="382E0005" w14:textId="4454F92D" w:rsidR="003A193F" w:rsidRPr="00A91304" w:rsidRDefault="003A193F" w:rsidP="00A91304">
      <w:pPr>
        <w:spacing w:after="0" w:line="240" w:lineRule="auto"/>
        <w:ind w:right="31"/>
        <w:jc w:val="center"/>
        <w:rPr>
          <w:rFonts w:ascii="Times New Roman" w:hAnsi="Times New Roman" w:cs="Times New Roman"/>
          <w:sz w:val="16"/>
          <w:szCs w:val="16"/>
        </w:rPr>
      </w:pPr>
      <w:r w:rsidRPr="00A91304">
        <w:rPr>
          <w:rFonts w:ascii="Times New Roman" w:hAnsi="Times New Roman" w:cs="Times New Roman"/>
          <w:sz w:val="16"/>
          <w:szCs w:val="16"/>
        </w:rPr>
        <w:t>(должность</w:t>
      </w:r>
      <w:r w:rsidRPr="00A91304">
        <w:rPr>
          <w:rFonts w:ascii="Times New Roman" w:hAnsi="Times New Roman" w:cs="Times New Roman"/>
          <w:sz w:val="16"/>
          <w:szCs w:val="16"/>
        </w:rPr>
        <w:tab/>
        <w:t xml:space="preserve">                              (подпись)</w:t>
      </w:r>
      <w:r w:rsidRPr="00A91304">
        <w:rPr>
          <w:rFonts w:ascii="Times New Roman" w:hAnsi="Times New Roman" w:cs="Times New Roman"/>
          <w:sz w:val="16"/>
          <w:szCs w:val="16"/>
        </w:rPr>
        <w:tab/>
        <w:t xml:space="preserve">                    (расшифровка подписи) </w:t>
      </w:r>
      <w:r w:rsidRPr="00A91304">
        <w:rPr>
          <w:rFonts w:ascii="Times New Roman" w:hAnsi="Times New Roman" w:cs="Times New Roman"/>
          <w:spacing w:val="-57"/>
          <w:sz w:val="16"/>
          <w:szCs w:val="16"/>
        </w:rPr>
        <w:t xml:space="preserve"> </w:t>
      </w:r>
      <w:r w:rsidRPr="00A91304">
        <w:rPr>
          <w:rFonts w:ascii="Times New Roman" w:hAnsi="Times New Roman" w:cs="Times New Roman"/>
          <w:sz w:val="16"/>
          <w:szCs w:val="16"/>
        </w:rPr>
        <w:t>сотрудника</w:t>
      </w:r>
      <w:r w:rsidRPr="00A91304">
        <w:rPr>
          <w:rFonts w:ascii="Times New Roman" w:hAnsi="Times New Roman" w:cs="Times New Roman"/>
          <w:spacing w:val="-2"/>
          <w:sz w:val="16"/>
          <w:szCs w:val="16"/>
        </w:rPr>
        <w:t xml:space="preserve"> Уполномоченного органа</w:t>
      </w:r>
      <w:r w:rsidRPr="00A91304">
        <w:rPr>
          <w:rFonts w:ascii="Times New Roman" w:hAnsi="Times New Roman" w:cs="Times New Roman"/>
          <w:sz w:val="16"/>
          <w:szCs w:val="16"/>
        </w:rPr>
        <w:t>,</w:t>
      </w:r>
      <w:r w:rsidR="00A91304">
        <w:rPr>
          <w:rFonts w:ascii="Times New Roman" w:hAnsi="Times New Roman" w:cs="Times New Roman"/>
          <w:sz w:val="16"/>
          <w:szCs w:val="16"/>
        </w:rPr>
        <w:t xml:space="preserve"> </w:t>
      </w:r>
      <w:r w:rsidRPr="00A91304">
        <w:rPr>
          <w:rFonts w:ascii="Times New Roman" w:hAnsi="Times New Roman" w:cs="Times New Roman"/>
          <w:sz w:val="16"/>
          <w:szCs w:val="16"/>
        </w:rPr>
        <w:t>принявшего</w:t>
      </w:r>
      <w:r w:rsidRPr="00A91304">
        <w:rPr>
          <w:rFonts w:ascii="Times New Roman" w:hAnsi="Times New Roman" w:cs="Times New Roman"/>
          <w:spacing w:val="-4"/>
          <w:sz w:val="16"/>
          <w:szCs w:val="16"/>
        </w:rPr>
        <w:t xml:space="preserve"> </w:t>
      </w:r>
      <w:r w:rsidRPr="00A91304">
        <w:rPr>
          <w:rFonts w:ascii="Times New Roman" w:hAnsi="Times New Roman" w:cs="Times New Roman"/>
          <w:sz w:val="16"/>
          <w:szCs w:val="16"/>
        </w:rPr>
        <w:t>решение)</w:t>
      </w:r>
    </w:p>
    <w:p w14:paraId="18E5E5F9" w14:textId="77777777" w:rsidR="003A193F" w:rsidRPr="00151FD7" w:rsidRDefault="003A193F" w:rsidP="003A193F">
      <w:pPr>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«__»</w:t>
      </w:r>
      <w:r w:rsidRPr="00151FD7">
        <w:rPr>
          <w:rFonts w:ascii="Times New Roman" w:hAnsi="Times New Roman" w:cs="Times New Roman"/>
          <w:sz w:val="20"/>
          <w:szCs w:val="20"/>
          <w:u w:val="single"/>
        </w:rPr>
        <w:tab/>
        <w:t xml:space="preserve">                           </w:t>
      </w:r>
      <w:r w:rsidRPr="00151FD7">
        <w:rPr>
          <w:rFonts w:ascii="Times New Roman" w:hAnsi="Times New Roman" w:cs="Times New Roman"/>
          <w:sz w:val="20"/>
          <w:szCs w:val="20"/>
        </w:rPr>
        <w:t>20</w:t>
      </w:r>
      <w:r w:rsidRPr="00151FD7">
        <w:rPr>
          <w:rFonts w:ascii="Times New Roman" w:hAnsi="Times New Roman" w:cs="Times New Roman"/>
          <w:sz w:val="20"/>
          <w:szCs w:val="20"/>
          <w:u w:val="single"/>
        </w:rPr>
        <w:tab/>
        <w:t xml:space="preserve">    </w:t>
      </w:r>
      <w:r w:rsidRPr="00151FD7">
        <w:rPr>
          <w:rFonts w:ascii="Times New Roman" w:hAnsi="Times New Roman" w:cs="Times New Roman"/>
          <w:sz w:val="20"/>
          <w:szCs w:val="20"/>
        </w:rPr>
        <w:t>г.</w:t>
      </w:r>
    </w:p>
    <w:p w14:paraId="57085B3C" w14:textId="77777777" w:rsidR="00A91304" w:rsidRDefault="003A193F" w:rsidP="00877093">
      <w:pPr>
        <w:pStyle w:val="af"/>
        <w:spacing w:after="0"/>
        <w:jc w:val="both"/>
        <w:rPr>
          <w:sz w:val="20"/>
          <w:szCs w:val="20"/>
        </w:rPr>
      </w:pPr>
      <w:r w:rsidRPr="00151FD7">
        <w:rPr>
          <w:sz w:val="20"/>
          <w:szCs w:val="20"/>
        </w:rPr>
        <w:t>М.П.</w:t>
      </w:r>
    </w:p>
    <w:p w14:paraId="0C6BA03D" w14:textId="7BE5B41E" w:rsidR="00877093" w:rsidRPr="00877093" w:rsidRDefault="00877093" w:rsidP="00877093">
      <w:pPr>
        <w:autoSpaceDE w:val="0"/>
        <w:autoSpaceDN w:val="0"/>
        <w:adjustRightInd w:val="0"/>
        <w:spacing w:after="0" w:line="240" w:lineRule="auto"/>
        <w:ind w:firstLine="30"/>
        <w:outlineLvl w:val="0"/>
        <w:rPr>
          <w:rFonts w:ascii="Times New Roman" w:eastAsia="Times New Roman" w:hAnsi="Times New Roman" w:cs="Times New Roman"/>
          <w:sz w:val="20"/>
          <w:szCs w:val="20"/>
          <w:lang w:eastAsia="ar-SA"/>
        </w:rPr>
      </w:pPr>
      <w:r w:rsidRPr="00877093">
        <w:rPr>
          <w:rFonts w:ascii="Times New Roman" w:hAnsi="Times New Roman" w:cs="Times New Roman"/>
          <w:b/>
          <w:bCs/>
          <w:color w:val="191919"/>
          <w:sz w:val="20"/>
          <w:szCs w:val="20"/>
        </w:rPr>
        <w:t>Приложение № 7</w:t>
      </w:r>
      <w:r w:rsidRPr="00877093">
        <w:rPr>
          <w:rFonts w:ascii="Times New Roman" w:hAnsi="Times New Roman" w:cs="Times New Roman"/>
          <w:color w:val="191919"/>
          <w:sz w:val="20"/>
          <w:szCs w:val="20"/>
        </w:rPr>
        <w:t xml:space="preserve"> к административному регламенту предоставления муниципальной услуги</w:t>
      </w:r>
    </w:p>
    <w:p w14:paraId="23995B5D" w14:textId="77777777" w:rsidR="00877093" w:rsidRPr="00877093" w:rsidRDefault="003A193F" w:rsidP="00877093">
      <w:pPr>
        <w:tabs>
          <w:tab w:val="left" w:pos="1155"/>
        </w:tabs>
        <w:spacing w:after="0" w:line="240" w:lineRule="auto"/>
        <w:jc w:val="center"/>
        <w:rPr>
          <w:rFonts w:ascii="Times New Roman" w:hAnsi="Times New Roman" w:cs="Times New Roman"/>
          <w:b/>
          <w:bCs/>
          <w:sz w:val="20"/>
          <w:szCs w:val="20"/>
        </w:rPr>
      </w:pPr>
      <w:r w:rsidRPr="00877093">
        <w:rPr>
          <w:rFonts w:ascii="Times New Roman" w:hAnsi="Times New Roman" w:cs="Times New Roman"/>
          <w:b/>
          <w:bCs/>
          <w:sz w:val="20"/>
          <w:szCs w:val="20"/>
        </w:rPr>
        <w:t>Форма решения об отказе в предоставлении муниципальной услуги</w:t>
      </w:r>
    </w:p>
    <w:p w14:paraId="058DB1EB" w14:textId="4BBCC333" w:rsidR="003A193F" w:rsidRPr="00877093" w:rsidRDefault="003A193F" w:rsidP="00877093">
      <w:pPr>
        <w:tabs>
          <w:tab w:val="left" w:pos="1155"/>
        </w:tabs>
        <w:spacing w:after="0" w:line="240" w:lineRule="auto"/>
        <w:jc w:val="center"/>
        <w:rPr>
          <w:rFonts w:ascii="Times New Roman" w:hAnsi="Times New Roman" w:cs="Times New Roman"/>
          <w:b/>
          <w:sz w:val="20"/>
          <w:szCs w:val="20"/>
        </w:rPr>
      </w:pPr>
      <w:r w:rsidRPr="00877093">
        <w:rPr>
          <w:rFonts w:ascii="Times New Roman" w:hAnsi="Times New Roman" w:cs="Times New Roman"/>
          <w:b/>
          <w:sz w:val="20"/>
          <w:szCs w:val="20"/>
        </w:rPr>
        <w:t>______________________________________________________________________</w:t>
      </w:r>
    </w:p>
    <w:p w14:paraId="27EF29E9" w14:textId="39A70CC5" w:rsidR="003A193F" w:rsidRPr="00877093" w:rsidRDefault="003A193F" w:rsidP="00877093">
      <w:pPr>
        <w:spacing w:after="0" w:line="240" w:lineRule="auto"/>
        <w:ind w:right="1770"/>
        <w:jc w:val="center"/>
        <w:rPr>
          <w:rFonts w:ascii="Times New Roman" w:hAnsi="Times New Roman" w:cs="Times New Roman"/>
          <w:sz w:val="20"/>
          <w:szCs w:val="20"/>
        </w:rPr>
      </w:pPr>
      <w:r w:rsidRPr="00877093">
        <w:rPr>
          <w:rFonts w:ascii="Times New Roman" w:hAnsi="Times New Roman" w:cs="Times New Roman"/>
          <w:sz w:val="20"/>
          <w:szCs w:val="20"/>
        </w:rPr>
        <w:t>Администрация Завитинского муниципального округа</w:t>
      </w:r>
    </w:p>
    <w:p w14:paraId="1D27A990" w14:textId="04E327A9" w:rsidR="003A193F" w:rsidRPr="00151FD7" w:rsidRDefault="003A193F" w:rsidP="003A193F">
      <w:pPr>
        <w:spacing w:after="0" w:line="240" w:lineRule="auto"/>
        <w:jc w:val="both"/>
        <w:rPr>
          <w:rFonts w:ascii="Times New Roman" w:hAnsi="Times New Roman" w:cs="Times New Roman"/>
          <w:sz w:val="20"/>
          <w:szCs w:val="20"/>
        </w:rPr>
      </w:pPr>
      <w:r w:rsidRPr="00151FD7">
        <w:rPr>
          <w:rFonts w:ascii="Times New Roman" w:hAnsi="Times New Roman" w:cs="Times New Roman"/>
          <w:sz w:val="20"/>
          <w:szCs w:val="20"/>
        </w:rPr>
        <w:t xml:space="preserve">                                                                            </w:t>
      </w:r>
      <w:r w:rsidR="00877093">
        <w:rPr>
          <w:rFonts w:ascii="Times New Roman" w:hAnsi="Times New Roman" w:cs="Times New Roman"/>
          <w:sz w:val="20"/>
          <w:szCs w:val="20"/>
        </w:rPr>
        <w:t xml:space="preserve">                                                                 </w:t>
      </w:r>
      <w:r w:rsidRPr="00151FD7">
        <w:rPr>
          <w:rFonts w:ascii="Times New Roman" w:hAnsi="Times New Roman" w:cs="Times New Roman"/>
          <w:sz w:val="20"/>
          <w:szCs w:val="20"/>
        </w:rPr>
        <w:t xml:space="preserve"> Кому:______________________________</w:t>
      </w:r>
    </w:p>
    <w:p w14:paraId="4FE39520" w14:textId="27ACA17A" w:rsidR="003A193F" w:rsidRPr="00877093" w:rsidRDefault="003A193F" w:rsidP="003A193F">
      <w:pPr>
        <w:spacing w:after="0" w:line="240" w:lineRule="auto"/>
        <w:jc w:val="both"/>
        <w:rPr>
          <w:rFonts w:ascii="Times New Roman" w:hAnsi="Times New Roman" w:cs="Times New Roman"/>
          <w:sz w:val="16"/>
          <w:szCs w:val="16"/>
        </w:rPr>
      </w:pPr>
      <w:r w:rsidRPr="00151FD7">
        <w:rPr>
          <w:rFonts w:ascii="Times New Roman" w:hAnsi="Times New Roman" w:cs="Times New Roman"/>
          <w:sz w:val="20"/>
          <w:szCs w:val="20"/>
        </w:rPr>
        <w:t xml:space="preserve">                                                                                     </w:t>
      </w:r>
      <w:r w:rsidR="00877093">
        <w:rPr>
          <w:rFonts w:ascii="Times New Roman" w:hAnsi="Times New Roman" w:cs="Times New Roman"/>
          <w:sz w:val="20"/>
          <w:szCs w:val="20"/>
        </w:rPr>
        <w:t xml:space="preserve">                                                                  </w:t>
      </w:r>
      <w:r w:rsidRPr="00151FD7">
        <w:rPr>
          <w:rFonts w:ascii="Times New Roman" w:hAnsi="Times New Roman" w:cs="Times New Roman"/>
          <w:sz w:val="20"/>
          <w:szCs w:val="20"/>
        </w:rPr>
        <w:t xml:space="preserve">        </w:t>
      </w:r>
      <w:r w:rsidRPr="00877093">
        <w:rPr>
          <w:rFonts w:ascii="Times New Roman" w:hAnsi="Times New Roman" w:cs="Times New Roman"/>
          <w:sz w:val="16"/>
          <w:szCs w:val="16"/>
        </w:rPr>
        <w:t>(фамилия,</w:t>
      </w:r>
      <w:r w:rsidRPr="00877093">
        <w:rPr>
          <w:rFonts w:ascii="Times New Roman" w:hAnsi="Times New Roman" w:cs="Times New Roman"/>
          <w:spacing w:val="-3"/>
          <w:sz w:val="16"/>
          <w:szCs w:val="16"/>
        </w:rPr>
        <w:t xml:space="preserve"> </w:t>
      </w:r>
      <w:r w:rsidRPr="00877093">
        <w:rPr>
          <w:rFonts w:ascii="Times New Roman" w:hAnsi="Times New Roman" w:cs="Times New Roman"/>
          <w:sz w:val="16"/>
          <w:szCs w:val="16"/>
        </w:rPr>
        <w:t>имя,</w:t>
      </w:r>
      <w:r w:rsidRPr="00877093">
        <w:rPr>
          <w:rFonts w:ascii="Times New Roman" w:hAnsi="Times New Roman" w:cs="Times New Roman"/>
          <w:spacing w:val="-3"/>
          <w:sz w:val="16"/>
          <w:szCs w:val="16"/>
        </w:rPr>
        <w:t xml:space="preserve"> </w:t>
      </w:r>
      <w:r w:rsidRPr="00877093">
        <w:rPr>
          <w:rFonts w:ascii="Times New Roman" w:hAnsi="Times New Roman" w:cs="Times New Roman"/>
          <w:sz w:val="16"/>
          <w:szCs w:val="16"/>
        </w:rPr>
        <w:t>отчество)</w:t>
      </w:r>
    </w:p>
    <w:p w14:paraId="68DCBB39" w14:textId="660DB2BA" w:rsidR="003A193F" w:rsidRPr="00151FD7" w:rsidRDefault="003A193F" w:rsidP="003A193F">
      <w:pPr>
        <w:pStyle w:val="af"/>
        <w:spacing w:after="0"/>
        <w:jc w:val="both"/>
        <w:rPr>
          <w:sz w:val="20"/>
          <w:szCs w:val="20"/>
        </w:rPr>
      </w:pPr>
      <w:r w:rsidRPr="00151FD7">
        <w:rPr>
          <w:noProof/>
          <w:sz w:val="20"/>
          <w:szCs w:val="20"/>
          <w:lang w:eastAsia="ru-RU"/>
        </w:rPr>
        <w:t xml:space="preserve">                                                                                              </w:t>
      </w:r>
      <w:r w:rsidR="00877093">
        <w:rPr>
          <w:noProof/>
          <w:sz w:val="20"/>
          <w:szCs w:val="20"/>
          <w:lang w:eastAsia="ru-RU"/>
        </w:rPr>
        <w:t xml:space="preserve">                                              </w:t>
      </w:r>
      <w:r w:rsidRPr="00151FD7">
        <w:rPr>
          <w:noProof/>
          <w:sz w:val="20"/>
          <w:szCs w:val="20"/>
          <w:lang w:eastAsia="ru-RU"/>
        </w:rPr>
        <w:t xml:space="preserve">  ___________________________________</w:t>
      </w:r>
    </w:p>
    <w:p w14:paraId="7707684C" w14:textId="3FD5AAE8" w:rsidR="003A193F" w:rsidRPr="00877093" w:rsidRDefault="003A193F" w:rsidP="003A193F">
      <w:pPr>
        <w:spacing w:after="0" w:line="240" w:lineRule="auto"/>
        <w:jc w:val="both"/>
        <w:rPr>
          <w:rFonts w:ascii="Times New Roman" w:hAnsi="Times New Roman" w:cs="Times New Roman"/>
          <w:sz w:val="16"/>
          <w:szCs w:val="16"/>
        </w:rPr>
      </w:pPr>
      <w:r w:rsidRPr="00877093">
        <w:rPr>
          <w:rFonts w:ascii="Times New Roman" w:hAnsi="Times New Roman" w:cs="Times New Roman"/>
          <w:sz w:val="16"/>
          <w:szCs w:val="16"/>
        </w:rPr>
        <w:lastRenderedPageBreak/>
        <w:t xml:space="preserve">                                                                                                         </w:t>
      </w:r>
      <w:r w:rsidR="00877093">
        <w:rPr>
          <w:rFonts w:ascii="Times New Roman" w:hAnsi="Times New Roman" w:cs="Times New Roman"/>
          <w:sz w:val="16"/>
          <w:szCs w:val="16"/>
        </w:rPr>
        <w:t xml:space="preserve">                                                                                             </w:t>
      </w:r>
      <w:r w:rsidRPr="00877093">
        <w:rPr>
          <w:rFonts w:ascii="Times New Roman" w:hAnsi="Times New Roman" w:cs="Times New Roman"/>
          <w:sz w:val="16"/>
          <w:szCs w:val="16"/>
        </w:rPr>
        <w:t>(телефон</w:t>
      </w:r>
      <w:r w:rsidRPr="00877093">
        <w:rPr>
          <w:rFonts w:ascii="Times New Roman" w:hAnsi="Times New Roman" w:cs="Times New Roman"/>
          <w:spacing w:val="-3"/>
          <w:sz w:val="16"/>
          <w:szCs w:val="16"/>
        </w:rPr>
        <w:t xml:space="preserve"> </w:t>
      </w:r>
      <w:r w:rsidRPr="00877093">
        <w:rPr>
          <w:rFonts w:ascii="Times New Roman" w:hAnsi="Times New Roman" w:cs="Times New Roman"/>
          <w:sz w:val="16"/>
          <w:szCs w:val="16"/>
        </w:rPr>
        <w:t>и</w:t>
      </w:r>
      <w:r w:rsidRPr="00877093">
        <w:rPr>
          <w:rFonts w:ascii="Times New Roman" w:hAnsi="Times New Roman" w:cs="Times New Roman"/>
          <w:spacing w:val="-2"/>
          <w:sz w:val="16"/>
          <w:szCs w:val="16"/>
        </w:rPr>
        <w:t xml:space="preserve"> </w:t>
      </w:r>
      <w:r w:rsidRPr="00877093">
        <w:rPr>
          <w:rFonts w:ascii="Times New Roman" w:hAnsi="Times New Roman" w:cs="Times New Roman"/>
          <w:sz w:val="16"/>
          <w:szCs w:val="16"/>
        </w:rPr>
        <w:t>адрес</w:t>
      </w:r>
      <w:r w:rsidRPr="00877093">
        <w:rPr>
          <w:rFonts w:ascii="Times New Roman" w:hAnsi="Times New Roman" w:cs="Times New Roman"/>
          <w:spacing w:val="-3"/>
          <w:sz w:val="16"/>
          <w:szCs w:val="16"/>
        </w:rPr>
        <w:t xml:space="preserve"> </w:t>
      </w:r>
      <w:r w:rsidRPr="00877093">
        <w:rPr>
          <w:rFonts w:ascii="Times New Roman" w:hAnsi="Times New Roman" w:cs="Times New Roman"/>
          <w:sz w:val="16"/>
          <w:szCs w:val="16"/>
        </w:rPr>
        <w:t>электронной</w:t>
      </w:r>
      <w:r w:rsidRPr="00877093">
        <w:rPr>
          <w:rFonts w:ascii="Times New Roman" w:hAnsi="Times New Roman" w:cs="Times New Roman"/>
          <w:spacing w:val="-2"/>
          <w:sz w:val="16"/>
          <w:szCs w:val="16"/>
        </w:rPr>
        <w:t xml:space="preserve"> </w:t>
      </w:r>
      <w:r w:rsidRPr="00877093">
        <w:rPr>
          <w:rFonts w:ascii="Times New Roman" w:hAnsi="Times New Roman" w:cs="Times New Roman"/>
          <w:sz w:val="16"/>
          <w:szCs w:val="16"/>
        </w:rPr>
        <w:t>почты)</w:t>
      </w:r>
    </w:p>
    <w:p w14:paraId="16E81596" w14:textId="77777777" w:rsidR="003A193F" w:rsidRPr="00151FD7" w:rsidRDefault="003A193F" w:rsidP="00877093">
      <w:pPr>
        <w:pStyle w:val="13"/>
        <w:ind w:right="882"/>
        <w:rPr>
          <w:sz w:val="20"/>
          <w:szCs w:val="20"/>
        </w:rPr>
      </w:pPr>
      <w:r w:rsidRPr="00151FD7">
        <w:rPr>
          <w:sz w:val="20"/>
          <w:szCs w:val="20"/>
        </w:rPr>
        <w:t>РЕШЕНИЕ</w:t>
      </w:r>
    </w:p>
    <w:p w14:paraId="31BF2AF8" w14:textId="41556894" w:rsidR="003A193F" w:rsidRPr="009C391E" w:rsidRDefault="003A193F" w:rsidP="00877093">
      <w:pPr>
        <w:spacing w:after="0" w:line="240" w:lineRule="auto"/>
        <w:ind w:right="882"/>
        <w:jc w:val="center"/>
        <w:rPr>
          <w:rFonts w:ascii="Times New Roman" w:hAnsi="Times New Roman" w:cs="Times New Roman"/>
          <w:b/>
          <w:sz w:val="20"/>
          <w:szCs w:val="20"/>
        </w:rPr>
      </w:pPr>
      <w:r w:rsidRPr="009C391E">
        <w:rPr>
          <w:rFonts w:ascii="Times New Roman" w:hAnsi="Times New Roman" w:cs="Times New Roman"/>
          <w:b/>
          <w:sz w:val="20"/>
          <w:szCs w:val="20"/>
        </w:rPr>
        <w:t>об</w:t>
      </w:r>
      <w:r w:rsidRPr="009C391E">
        <w:rPr>
          <w:rFonts w:ascii="Times New Roman" w:hAnsi="Times New Roman" w:cs="Times New Roman"/>
          <w:b/>
          <w:spacing w:val="-5"/>
          <w:sz w:val="20"/>
          <w:szCs w:val="20"/>
        </w:rPr>
        <w:t xml:space="preserve"> </w:t>
      </w:r>
      <w:r w:rsidRPr="009C391E">
        <w:rPr>
          <w:rFonts w:ascii="Times New Roman" w:hAnsi="Times New Roman" w:cs="Times New Roman"/>
          <w:b/>
          <w:sz w:val="20"/>
          <w:szCs w:val="20"/>
        </w:rPr>
        <w:t>отказе</w:t>
      </w:r>
      <w:r w:rsidRPr="009C391E">
        <w:rPr>
          <w:rFonts w:ascii="Times New Roman" w:hAnsi="Times New Roman" w:cs="Times New Roman"/>
          <w:b/>
          <w:spacing w:val="-2"/>
          <w:sz w:val="20"/>
          <w:szCs w:val="20"/>
        </w:rPr>
        <w:t xml:space="preserve"> </w:t>
      </w:r>
      <w:r w:rsidRPr="009C391E">
        <w:rPr>
          <w:rFonts w:ascii="Times New Roman" w:hAnsi="Times New Roman" w:cs="Times New Roman"/>
          <w:b/>
          <w:sz w:val="20"/>
          <w:szCs w:val="20"/>
        </w:rPr>
        <w:t>в</w:t>
      </w:r>
      <w:r w:rsidRPr="009C391E">
        <w:rPr>
          <w:rFonts w:ascii="Times New Roman" w:hAnsi="Times New Roman" w:cs="Times New Roman"/>
          <w:b/>
          <w:spacing w:val="-3"/>
          <w:sz w:val="20"/>
          <w:szCs w:val="20"/>
        </w:rPr>
        <w:t xml:space="preserve"> </w:t>
      </w:r>
      <w:r w:rsidRPr="009C391E">
        <w:rPr>
          <w:rFonts w:ascii="Times New Roman" w:hAnsi="Times New Roman" w:cs="Times New Roman"/>
          <w:b/>
          <w:sz w:val="20"/>
          <w:szCs w:val="20"/>
        </w:rPr>
        <w:t>предоставлении</w:t>
      </w:r>
      <w:r w:rsidRPr="009C391E">
        <w:rPr>
          <w:rFonts w:ascii="Times New Roman" w:hAnsi="Times New Roman" w:cs="Times New Roman"/>
          <w:b/>
          <w:spacing w:val="-4"/>
          <w:sz w:val="20"/>
          <w:szCs w:val="20"/>
        </w:rPr>
        <w:t xml:space="preserve"> </w:t>
      </w:r>
      <w:r w:rsidRPr="009C391E">
        <w:rPr>
          <w:rFonts w:ascii="Times New Roman" w:hAnsi="Times New Roman" w:cs="Times New Roman"/>
          <w:b/>
          <w:sz w:val="20"/>
          <w:szCs w:val="20"/>
        </w:rPr>
        <w:t>услуги</w:t>
      </w:r>
      <w:r w:rsidR="00877093" w:rsidRPr="009C391E">
        <w:rPr>
          <w:rFonts w:ascii="Times New Roman" w:hAnsi="Times New Roman" w:cs="Times New Roman"/>
          <w:b/>
          <w:sz w:val="20"/>
          <w:szCs w:val="20"/>
        </w:rPr>
        <w:t xml:space="preserve"> </w:t>
      </w:r>
      <w:r w:rsidRPr="009C391E">
        <w:rPr>
          <w:rFonts w:ascii="Times New Roman" w:hAnsi="Times New Roman" w:cs="Times New Roman"/>
          <w:b/>
          <w:sz w:val="20"/>
          <w:szCs w:val="20"/>
        </w:rPr>
        <w:t>«Предоставление сведений о ранее приватизированном имуществе»</w:t>
      </w:r>
    </w:p>
    <w:p w14:paraId="6E890345" w14:textId="77777777" w:rsidR="003A193F" w:rsidRPr="00151FD7" w:rsidRDefault="003A193F" w:rsidP="003A193F">
      <w:pPr>
        <w:pStyle w:val="af"/>
        <w:spacing w:after="0"/>
        <w:jc w:val="both"/>
        <w:rPr>
          <w:sz w:val="20"/>
          <w:szCs w:val="20"/>
        </w:rPr>
      </w:pPr>
      <w:r w:rsidRPr="00151FD7">
        <w:rPr>
          <w:sz w:val="20"/>
          <w:szCs w:val="20"/>
        </w:rPr>
        <w:t>Дата</w:t>
      </w:r>
      <w:r w:rsidRPr="00151FD7">
        <w:rPr>
          <w:sz w:val="20"/>
          <w:szCs w:val="20"/>
          <w:u w:val="single"/>
        </w:rPr>
        <w:tab/>
        <w:t xml:space="preserve">                      </w:t>
      </w:r>
      <w:r w:rsidRPr="00151FD7">
        <w:rPr>
          <w:sz w:val="20"/>
          <w:szCs w:val="20"/>
        </w:rPr>
        <w:tab/>
        <w:t xml:space="preserve">                                                                                                              №_____________</w:t>
      </w:r>
    </w:p>
    <w:p w14:paraId="254CCCAD" w14:textId="1610848A" w:rsidR="003A193F" w:rsidRPr="00151FD7" w:rsidRDefault="003A193F" w:rsidP="009C391E">
      <w:pPr>
        <w:pStyle w:val="af"/>
        <w:spacing w:after="0"/>
        <w:ind w:right="2"/>
        <w:jc w:val="both"/>
        <w:rPr>
          <w:sz w:val="20"/>
          <w:szCs w:val="20"/>
        </w:rPr>
      </w:pPr>
      <w:r w:rsidRPr="00151FD7">
        <w:rPr>
          <w:sz w:val="20"/>
          <w:szCs w:val="20"/>
        </w:rPr>
        <w:t>По</w:t>
      </w:r>
      <w:r w:rsidRPr="00151FD7">
        <w:rPr>
          <w:spacing w:val="6"/>
          <w:sz w:val="20"/>
          <w:szCs w:val="20"/>
        </w:rPr>
        <w:t xml:space="preserve"> </w:t>
      </w:r>
      <w:r w:rsidRPr="00151FD7">
        <w:rPr>
          <w:sz w:val="20"/>
          <w:szCs w:val="20"/>
        </w:rPr>
        <w:t>результатам</w:t>
      </w:r>
      <w:r w:rsidRPr="00151FD7">
        <w:rPr>
          <w:spacing w:val="6"/>
          <w:sz w:val="20"/>
          <w:szCs w:val="20"/>
        </w:rPr>
        <w:t xml:space="preserve"> </w:t>
      </w:r>
      <w:r w:rsidRPr="00151FD7">
        <w:rPr>
          <w:sz w:val="20"/>
          <w:szCs w:val="20"/>
        </w:rPr>
        <w:t>рассмотрения</w:t>
      </w:r>
      <w:r w:rsidRPr="00151FD7">
        <w:rPr>
          <w:spacing w:val="7"/>
          <w:sz w:val="20"/>
          <w:szCs w:val="20"/>
        </w:rPr>
        <w:t xml:space="preserve"> </w:t>
      </w:r>
      <w:r w:rsidRPr="00151FD7">
        <w:rPr>
          <w:sz w:val="20"/>
          <w:szCs w:val="20"/>
        </w:rPr>
        <w:t>заявления</w:t>
      </w:r>
      <w:r w:rsidRPr="00151FD7">
        <w:rPr>
          <w:spacing w:val="7"/>
          <w:sz w:val="20"/>
          <w:szCs w:val="20"/>
        </w:rPr>
        <w:t xml:space="preserve"> </w:t>
      </w:r>
      <w:r w:rsidRPr="00151FD7">
        <w:rPr>
          <w:sz w:val="20"/>
          <w:szCs w:val="20"/>
        </w:rPr>
        <w:t>от</w:t>
      </w:r>
      <w:r w:rsidRPr="00151FD7">
        <w:rPr>
          <w:sz w:val="20"/>
          <w:szCs w:val="20"/>
          <w:u w:val="single"/>
        </w:rPr>
        <w:tab/>
        <w:t xml:space="preserve">                    </w:t>
      </w:r>
      <w:r w:rsidRPr="00151FD7">
        <w:rPr>
          <w:sz w:val="20"/>
          <w:szCs w:val="20"/>
        </w:rPr>
        <w:t>№</w:t>
      </w:r>
      <w:r w:rsidRPr="00151FD7">
        <w:rPr>
          <w:sz w:val="20"/>
          <w:szCs w:val="20"/>
          <w:u w:val="single"/>
        </w:rPr>
        <w:tab/>
      </w:r>
      <w:r w:rsidRPr="00151FD7">
        <w:rPr>
          <w:sz w:val="20"/>
          <w:szCs w:val="20"/>
        </w:rPr>
        <w:t xml:space="preserve"> и</w:t>
      </w:r>
      <w:r w:rsidRPr="00151FD7">
        <w:rPr>
          <w:spacing w:val="1"/>
          <w:sz w:val="20"/>
          <w:szCs w:val="20"/>
        </w:rPr>
        <w:t xml:space="preserve"> </w:t>
      </w:r>
      <w:r w:rsidRPr="00151FD7">
        <w:rPr>
          <w:sz w:val="20"/>
          <w:szCs w:val="20"/>
        </w:rPr>
        <w:t>приложенных</w:t>
      </w:r>
      <w:r w:rsidRPr="00151FD7">
        <w:rPr>
          <w:spacing w:val="1"/>
          <w:sz w:val="20"/>
          <w:szCs w:val="20"/>
        </w:rPr>
        <w:t xml:space="preserve"> </w:t>
      </w:r>
      <w:r w:rsidRPr="00151FD7">
        <w:rPr>
          <w:sz w:val="20"/>
          <w:szCs w:val="20"/>
        </w:rPr>
        <w:t>к</w:t>
      </w:r>
      <w:r w:rsidRPr="00151FD7">
        <w:rPr>
          <w:spacing w:val="1"/>
          <w:sz w:val="20"/>
          <w:szCs w:val="20"/>
        </w:rPr>
        <w:t xml:space="preserve"> </w:t>
      </w:r>
      <w:r w:rsidRPr="00151FD7">
        <w:rPr>
          <w:sz w:val="20"/>
          <w:szCs w:val="20"/>
        </w:rPr>
        <w:t>нему</w:t>
      </w:r>
      <w:r w:rsidRPr="00151FD7">
        <w:rPr>
          <w:spacing w:val="1"/>
          <w:sz w:val="20"/>
          <w:szCs w:val="20"/>
        </w:rPr>
        <w:t xml:space="preserve"> </w:t>
      </w:r>
      <w:r w:rsidRPr="00151FD7">
        <w:rPr>
          <w:sz w:val="20"/>
          <w:szCs w:val="20"/>
        </w:rPr>
        <w:t>документов,</w:t>
      </w:r>
      <w:r w:rsidRPr="00151FD7">
        <w:rPr>
          <w:spacing w:val="1"/>
          <w:sz w:val="20"/>
          <w:szCs w:val="20"/>
        </w:rPr>
        <w:t xml:space="preserve"> </w:t>
      </w:r>
      <w:r w:rsidRPr="00151FD7">
        <w:rPr>
          <w:sz w:val="20"/>
          <w:szCs w:val="20"/>
        </w:rPr>
        <w:t>в</w:t>
      </w:r>
      <w:r w:rsidRPr="00151FD7">
        <w:rPr>
          <w:spacing w:val="1"/>
          <w:sz w:val="20"/>
          <w:szCs w:val="20"/>
        </w:rPr>
        <w:t xml:space="preserve"> </w:t>
      </w:r>
      <w:r w:rsidRPr="00151FD7">
        <w:rPr>
          <w:sz w:val="20"/>
          <w:szCs w:val="20"/>
        </w:rPr>
        <w:t>соответствии</w:t>
      </w:r>
      <w:r w:rsidRPr="00151FD7">
        <w:rPr>
          <w:spacing w:val="1"/>
          <w:sz w:val="20"/>
          <w:szCs w:val="20"/>
        </w:rPr>
        <w:t xml:space="preserve"> </w:t>
      </w:r>
      <w:r w:rsidRPr="00151FD7">
        <w:rPr>
          <w:sz w:val="20"/>
          <w:szCs w:val="20"/>
        </w:rPr>
        <w:t>с</w:t>
      </w:r>
      <w:r w:rsidRPr="00151FD7">
        <w:rPr>
          <w:spacing w:val="1"/>
          <w:sz w:val="20"/>
          <w:szCs w:val="20"/>
        </w:rPr>
        <w:t xml:space="preserve"> </w:t>
      </w:r>
      <w:r w:rsidRPr="00151FD7">
        <w:rPr>
          <w:sz w:val="20"/>
          <w:szCs w:val="20"/>
        </w:rPr>
        <w:t>Жилищным</w:t>
      </w:r>
      <w:r w:rsidRPr="00151FD7">
        <w:rPr>
          <w:spacing w:val="1"/>
          <w:sz w:val="20"/>
          <w:szCs w:val="20"/>
        </w:rPr>
        <w:t xml:space="preserve"> </w:t>
      </w:r>
      <w:r w:rsidRPr="00151FD7">
        <w:rPr>
          <w:sz w:val="20"/>
          <w:szCs w:val="20"/>
        </w:rPr>
        <w:t>кодексом</w:t>
      </w:r>
      <w:r w:rsidRPr="00151FD7">
        <w:rPr>
          <w:spacing w:val="1"/>
          <w:sz w:val="20"/>
          <w:szCs w:val="20"/>
        </w:rPr>
        <w:t xml:space="preserve"> </w:t>
      </w:r>
      <w:r w:rsidRPr="00151FD7">
        <w:rPr>
          <w:sz w:val="20"/>
          <w:szCs w:val="20"/>
        </w:rPr>
        <w:t>Российской</w:t>
      </w:r>
      <w:r w:rsidRPr="00151FD7">
        <w:rPr>
          <w:spacing w:val="1"/>
          <w:sz w:val="20"/>
          <w:szCs w:val="20"/>
        </w:rPr>
        <w:t xml:space="preserve"> </w:t>
      </w:r>
      <w:r w:rsidRPr="00151FD7">
        <w:rPr>
          <w:sz w:val="20"/>
          <w:szCs w:val="20"/>
        </w:rPr>
        <w:t>Федерации</w:t>
      </w:r>
      <w:r w:rsidRPr="00151FD7">
        <w:rPr>
          <w:spacing w:val="1"/>
          <w:sz w:val="20"/>
          <w:szCs w:val="20"/>
        </w:rPr>
        <w:t xml:space="preserve"> </w:t>
      </w:r>
      <w:r w:rsidRPr="00151FD7">
        <w:rPr>
          <w:sz w:val="20"/>
          <w:szCs w:val="20"/>
        </w:rPr>
        <w:t>принято</w:t>
      </w:r>
      <w:r w:rsidRPr="00151FD7">
        <w:rPr>
          <w:spacing w:val="1"/>
          <w:sz w:val="20"/>
          <w:szCs w:val="20"/>
        </w:rPr>
        <w:t xml:space="preserve"> </w:t>
      </w:r>
      <w:r w:rsidRPr="00151FD7">
        <w:rPr>
          <w:sz w:val="20"/>
          <w:szCs w:val="20"/>
        </w:rPr>
        <w:t>решение</w:t>
      </w:r>
      <w:r w:rsidRPr="00151FD7">
        <w:rPr>
          <w:spacing w:val="1"/>
          <w:sz w:val="20"/>
          <w:szCs w:val="20"/>
        </w:rPr>
        <w:t xml:space="preserve"> </w:t>
      </w:r>
      <w:r w:rsidRPr="00151FD7">
        <w:rPr>
          <w:sz w:val="20"/>
          <w:szCs w:val="20"/>
        </w:rPr>
        <w:t>отказать</w:t>
      </w:r>
      <w:r w:rsidRPr="00151FD7">
        <w:rPr>
          <w:spacing w:val="1"/>
          <w:sz w:val="20"/>
          <w:szCs w:val="20"/>
        </w:rPr>
        <w:t xml:space="preserve"> </w:t>
      </w:r>
      <w:r w:rsidRPr="00151FD7">
        <w:rPr>
          <w:sz w:val="20"/>
          <w:szCs w:val="20"/>
        </w:rPr>
        <w:t>в</w:t>
      </w:r>
      <w:r w:rsidRPr="00151FD7">
        <w:rPr>
          <w:spacing w:val="1"/>
          <w:sz w:val="20"/>
          <w:szCs w:val="20"/>
        </w:rPr>
        <w:t xml:space="preserve"> </w:t>
      </w:r>
      <w:r w:rsidRPr="00151FD7">
        <w:rPr>
          <w:sz w:val="20"/>
          <w:szCs w:val="20"/>
        </w:rPr>
        <w:t>предоставлении муниципальной услуги,</w:t>
      </w:r>
      <w:r w:rsidRPr="00151FD7">
        <w:rPr>
          <w:spacing w:val="1"/>
          <w:sz w:val="20"/>
          <w:szCs w:val="20"/>
        </w:rPr>
        <w:t xml:space="preserve"> </w:t>
      </w:r>
      <w:r w:rsidRPr="00151FD7">
        <w:rPr>
          <w:sz w:val="20"/>
          <w:szCs w:val="20"/>
        </w:rPr>
        <w:t>необходимых для</w:t>
      </w:r>
      <w:r w:rsidRPr="00151FD7">
        <w:rPr>
          <w:spacing w:val="-1"/>
          <w:sz w:val="20"/>
          <w:szCs w:val="20"/>
        </w:rPr>
        <w:t xml:space="preserve"> </w:t>
      </w:r>
      <w:r w:rsidRPr="00151FD7">
        <w:rPr>
          <w:sz w:val="20"/>
          <w:szCs w:val="20"/>
        </w:rPr>
        <w:t>предоставления</w:t>
      </w:r>
      <w:r w:rsidRPr="00151FD7">
        <w:rPr>
          <w:spacing w:val="-1"/>
          <w:sz w:val="20"/>
          <w:szCs w:val="20"/>
        </w:rPr>
        <w:t xml:space="preserve"> </w:t>
      </w:r>
      <w:r w:rsidRPr="00151FD7">
        <w:rPr>
          <w:sz w:val="20"/>
          <w:szCs w:val="20"/>
        </w:rPr>
        <w:t>услуги,</w:t>
      </w:r>
      <w:r w:rsidRPr="00151FD7">
        <w:rPr>
          <w:spacing w:val="-2"/>
          <w:sz w:val="20"/>
          <w:szCs w:val="20"/>
        </w:rPr>
        <w:t xml:space="preserve"> </w:t>
      </w:r>
      <w:r w:rsidRPr="00151FD7">
        <w:rPr>
          <w:sz w:val="20"/>
          <w:szCs w:val="20"/>
        </w:rPr>
        <w:t>по следующим</w:t>
      </w:r>
      <w:r w:rsidRPr="00151FD7">
        <w:rPr>
          <w:spacing w:val="-1"/>
          <w:sz w:val="20"/>
          <w:szCs w:val="20"/>
        </w:rPr>
        <w:t xml:space="preserve"> </w:t>
      </w:r>
      <w:r w:rsidRPr="00151FD7">
        <w:rPr>
          <w:sz w:val="20"/>
          <w:szCs w:val="20"/>
        </w:rPr>
        <w:t>основаниям:</w:t>
      </w:r>
    </w:p>
    <w:tbl>
      <w:tblPr>
        <w:tblStyle w:val="TableNormal"/>
        <w:tblW w:w="106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5103"/>
        <w:gridCol w:w="3076"/>
      </w:tblGrid>
      <w:tr w:rsidR="003A193F" w:rsidRPr="009C391E" w14:paraId="2E00B088" w14:textId="77777777" w:rsidTr="009C391E">
        <w:trPr>
          <w:trHeight w:val="20"/>
        </w:trPr>
        <w:tc>
          <w:tcPr>
            <w:tcW w:w="2432" w:type="dxa"/>
            <w:tcBorders>
              <w:top w:val="single" w:sz="4" w:space="0" w:color="000000"/>
              <w:left w:val="single" w:sz="4" w:space="0" w:color="000000"/>
              <w:bottom w:val="single" w:sz="4" w:space="0" w:color="000000"/>
              <w:right w:val="single" w:sz="4" w:space="0" w:color="000000"/>
            </w:tcBorders>
            <w:hideMark/>
          </w:tcPr>
          <w:p w14:paraId="641FC9F1" w14:textId="0B0DF3AA" w:rsidR="003A193F" w:rsidRPr="009C391E" w:rsidRDefault="003A193F" w:rsidP="009C391E">
            <w:pPr>
              <w:pStyle w:val="TableParagraph"/>
              <w:spacing w:line="240" w:lineRule="auto"/>
              <w:ind w:left="0" w:right="58"/>
              <w:jc w:val="both"/>
              <w:rPr>
                <w:sz w:val="16"/>
                <w:szCs w:val="16"/>
                <w:lang w:val="ru-RU"/>
              </w:rPr>
            </w:pPr>
            <w:r w:rsidRPr="009C391E">
              <w:rPr>
                <w:sz w:val="16"/>
                <w:szCs w:val="16"/>
                <w:lang w:val="ru-RU"/>
              </w:rPr>
              <w:t>№</w:t>
            </w:r>
            <w:r w:rsidRPr="009C391E">
              <w:rPr>
                <w:spacing w:val="1"/>
                <w:sz w:val="16"/>
                <w:szCs w:val="16"/>
                <w:lang w:val="ru-RU"/>
              </w:rPr>
              <w:t xml:space="preserve"> </w:t>
            </w:r>
            <w:r w:rsidR="009C391E">
              <w:rPr>
                <w:spacing w:val="1"/>
                <w:sz w:val="16"/>
                <w:szCs w:val="16"/>
                <w:lang w:val="ru-RU"/>
              </w:rPr>
              <w:t xml:space="preserve"> </w:t>
            </w:r>
            <w:r w:rsidRPr="009C391E">
              <w:rPr>
                <w:sz w:val="16"/>
                <w:szCs w:val="16"/>
                <w:lang w:val="ru-RU"/>
              </w:rPr>
              <w:t>пункта</w:t>
            </w:r>
            <w:r w:rsidRPr="009C391E">
              <w:rPr>
                <w:spacing w:val="1"/>
                <w:sz w:val="16"/>
                <w:szCs w:val="16"/>
                <w:lang w:val="ru-RU"/>
              </w:rPr>
              <w:t xml:space="preserve"> </w:t>
            </w:r>
            <w:r w:rsidRPr="009C391E">
              <w:rPr>
                <w:sz w:val="16"/>
                <w:szCs w:val="16"/>
                <w:lang w:val="ru-RU"/>
              </w:rPr>
              <w:t>административного</w:t>
            </w:r>
            <w:r w:rsidRPr="009C391E">
              <w:rPr>
                <w:spacing w:val="1"/>
                <w:sz w:val="16"/>
                <w:szCs w:val="16"/>
                <w:lang w:val="ru-RU"/>
              </w:rPr>
              <w:t xml:space="preserve"> </w:t>
            </w:r>
            <w:r w:rsidR="009C391E" w:rsidRPr="009C391E">
              <w:rPr>
                <w:spacing w:val="-1"/>
                <w:sz w:val="16"/>
                <w:szCs w:val="16"/>
                <w:lang w:val="ru-RU"/>
              </w:rPr>
              <w:t>регламента</w:t>
            </w:r>
            <w:r w:rsidRPr="009C391E">
              <w:rPr>
                <w:spacing w:val="-57"/>
                <w:sz w:val="16"/>
                <w:szCs w:val="16"/>
                <w:lang w:val="ru-RU"/>
              </w:rPr>
              <w:t xml:space="preserve"> </w:t>
            </w:r>
            <w:r w:rsidRPr="009C391E">
              <w:rPr>
                <w:sz w:val="16"/>
                <w:szCs w:val="16"/>
                <w:lang w:val="ru-RU"/>
              </w:rPr>
              <w:t>та</w:t>
            </w:r>
          </w:p>
        </w:tc>
        <w:tc>
          <w:tcPr>
            <w:tcW w:w="5103" w:type="dxa"/>
            <w:tcBorders>
              <w:top w:val="single" w:sz="4" w:space="0" w:color="000000"/>
              <w:left w:val="single" w:sz="4" w:space="0" w:color="000000"/>
              <w:bottom w:val="single" w:sz="4" w:space="0" w:color="000000"/>
              <w:right w:val="single" w:sz="4" w:space="0" w:color="000000"/>
            </w:tcBorders>
            <w:hideMark/>
          </w:tcPr>
          <w:p w14:paraId="329319C3" w14:textId="77777777" w:rsidR="003A193F" w:rsidRPr="009C391E" w:rsidRDefault="003A193F" w:rsidP="003A193F">
            <w:pPr>
              <w:pStyle w:val="TableParagraph"/>
              <w:spacing w:line="240" w:lineRule="auto"/>
              <w:ind w:left="0" w:right="96"/>
              <w:jc w:val="both"/>
              <w:rPr>
                <w:sz w:val="16"/>
                <w:szCs w:val="16"/>
                <w:lang w:val="ru-RU"/>
              </w:rPr>
            </w:pPr>
            <w:r w:rsidRPr="009C391E">
              <w:rPr>
                <w:sz w:val="16"/>
                <w:szCs w:val="16"/>
                <w:lang w:val="ru-RU"/>
              </w:rPr>
              <w:t>Наименование основания для отказа в</w:t>
            </w:r>
            <w:r w:rsidRPr="009C391E">
              <w:rPr>
                <w:spacing w:val="-58"/>
                <w:sz w:val="16"/>
                <w:szCs w:val="16"/>
                <w:lang w:val="ru-RU"/>
              </w:rPr>
              <w:t xml:space="preserve"> </w:t>
            </w:r>
            <w:r w:rsidRPr="009C391E">
              <w:rPr>
                <w:sz w:val="16"/>
                <w:szCs w:val="16"/>
                <w:lang w:val="ru-RU"/>
              </w:rPr>
              <w:t>соответствии</w:t>
            </w:r>
            <w:r w:rsidRPr="009C391E">
              <w:rPr>
                <w:spacing w:val="-1"/>
                <w:sz w:val="16"/>
                <w:szCs w:val="16"/>
                <w:lang w:val="ru-RU"/>
              </w:rPr>
              <w:t xml:space="preserve"> </w:t>
            </w:r>
            <w:r w:rsidRPr="009C391E">
              <w:rPr>
                <w:sz w:val="16"/>
                <w:szCs w:val="16"/>
                <w:lang w:val="ru-RU"/>
              </w:rPr>
              <w:t>с</w:t>
            </w:r>
            <w:r w:rsidRPr="009C391E">
              <w:rPr>
                <w:spacing w:val="-2"/>
                <w:sz w:val="16"/>
                <w:szCs w:val="16"/>
                <w:lang w:val="ru-RU"/>
              </w:rPr>
              <w:t xml:space="preserve"> </w:t>
            </w:r>
            <w:r w:rsidRPr="009C391E">
              <w:rPr>
                <w:sz w:val="16"/>
                <w:szCs w:val="16"/>
                <w:lang w:val="ru-RU"/>
              </w:rPr>
              <w:t>единым</w:t>
            </w:r>
            <w:r w:rsidRPr="009C391E">
              <w:rPr>
                <w:spacing w:val="-3"/>
                <w:sz w:val="16"/>
                <w:szCs w:val="16"/>
                <w:lang w:val="ru-RU"/>
              </w:rPr>
              <w:t xml:space="preserve"> </w:t>
            </w:r>
            <w:r w:rsidRPr="009C391E">
              <w:rPr>
                <w:sz w:val="16"/>
                <w:szCs w:val="16"/>
                <w:lang w:val="ru-RU"/>
              </w:rPr>
              <w:t>стандартом</w:t>
            </w:r>
          </w:p>
        </w:tc>
        <w:tc>
          <w:tcPr>
            <w:tcW w:w="3073" w:type="dxa"/>
            <w:tcBorders>
              <w:top w:val="single" w:sz="4" w:space="0" w:color="000000"/>
              <w:left w:val="single" w:sz="4" w:space="0" w:color="000000"/>
              <w:bottom w:val="single" w:sz="4" w:space="0" w:color="000000"/>
              <w:right w:val="single" w:sz="4" w:space="0" w:color="000000"/>
            </w:tcBorders>
            <w:hideMark/>
          </w:tcPr>
          <w:p w14:paraId="5050274E" w14:textId="77777777" w:rsidR="003A193F" w:rsidRPr="009C391E" w:rsidRDefault="003A193F" w:rsidP="003A193F">
            <w:pPr>
              <w:pStyle w:val="TableParagraph"/>
              <w:spacing w:line="240" w:lineRule="auto"/>
              <w:ind w:left="0" w:right="65"/>
              <w:jc w:val="both"/>
              <w:rPr>
                <w:sz w:val="16"/>
                <w:szCs w:val="16"/>
                <w:lang w:val="ru-RU"/>
              </w:rPr>
            </w:pPr>
            <w:r w:rsidRPr="009C391E">
              <w:rPr>
                <w:sz w:val="16"/>
                <w:szCs w:val="16"/>
                <w:lang w:val="ru-RU"/>
              </w:rPr>
              <w:t>Разъяснение</w:t>
            </w:r>
            <w:r w:rsidRPr="009C391E">
              <w:rPr>
                <w:spacing w:val="-8"/>
                <w:sz w:val="16"/>
                <w:szCs w:val="16"/>
                <w:lang w:val="ru-RU"/>
              </w:rPr>
              <w:t xml:space="preserve"> </w:t>
            </w:r>
            <w:r w:rsidRPr="009C391E">
              <w:rPr>
                <w:sz w:val="16"/>
                <w:szCs w:val="16"/>
                <w:lang w:val="ru-RU"/>
              </w:rPr>
              <w:t>причин</w:t>
            </w:r>
            <w:r w:rsidRPr="009C391E">
              <w:rPr>
                <w:spacing w:val="-3"/>
                <w:sz w:val="16"/>
                <w:szCs w:val="16"/>
                <w:lang w:val="ru-RU"/>
              </w:rPr>
              <w:t xml:space="preserve"> </w:t>
            </w:r>
            <w:r w:rsidRPr="009C391E">
              <w:rPr>
                <w:sz w:val="16"/>
                <w:szCs w:val="16"/>
                <w:lang w:val="ru-RU"/>
              </w:rPr>
              <w:t>отказа</w:t>
            </w:r>
            <w:r w:rsidRPr="009C391E">
              <w:rPr>
                <w:spacing w:val="-4"/>
                <w:sz w:val="16"/>
                <w:szCs w:val="16"/>
                <w:lang w:val="ru-RU"/>
              </w:rPr>
              <w:t xml:space="preserve"> </w:t>
            </w:r>
            <w:r w:rsidRPr="009C391E">
              <w:rPr>
                <w:sz w:val="16"/>
                <w:szCs w:val="16"/>
                <w:lang w:val="ru-RU"/>
              </w:rPr>
              <w:t>в</w:t>
            </w:r>
            <w:r w:rsidRPr="009C391E">
              <w:rPr>
                <w:spacing w:val="-4"/>
                <w:sz w:val="16"/>
                <w:szCs w:val="16"/>
                <w:lang w:val="ru-RU"/>
              </w:rPr>
              <w:t xml:space="preserve"> </w:t>
            </w:r>
            <w:r w:rsidRPr="009C391E">
              <w:rPr>
                <w:sz w:val="16"/>
                <w:szCs w:val="16"/>
                <w:lang w:val="ru-RU"/>
              </w:rPr>
              <w:t>предоставлении</w:t>
            </w:r>
            <w:r w:rsidRPr="009C391E">
              <w:rPr>
                <w:spacing w:val="-57"/>
                <w:sz w:val="16"/>
                <w:szCs w:val="16"/>
                <w:lang w:val="ru-RU"/>
              </w:rPr>
              <w:t xml:space="preserve"> </w:t>
            </w:r>
            <w:r w:rsidRPr="009C391E">
              <w:rPr>
                <w:sz w:val="16"/>
                <w:szCs w:val="16"/>
                <w:lang w:val="ru-RU"/>
              </w:rPr>
              <w:t>услуги</w:t>
            </w:r>
          </w:p>
        </w:tc>
      </w:tr>
      <w:tr w:rsidR="003A193F" w:rsidRPr="009C391E" w14:paraId="50FC0A6E" w14:textId="77777777" w:rsidTr="009C391E">
        <w:trPr>
          <w:trHeight w:val="20"/>
        </w:trPr>
        <w:tc>
          <w:tcPr>
            <w:tcW w:w="2432" w:type="dxa"/>
            <w:tcBorders>
              <w:top w:val="single" w:sz="4" w:space="0" w:color="000000"/>
              <w:left w:val="single" w:sz="4" w:space="0" w:color="000000"/>
              <w:bottom w:val="single" w:sz="4" w:space="0" w:color="000000"/>
              <w:right w:val="single" w:sz="4" w:space="0" w:color="000000"/>
            </w:tcBorders>
          </w:tcPr>
          <w:p w14:paraId="6B811909" w14:textId="77777777" w:rsidR="003A193F" w:rsidRPr="009C391E" w:rsidRDefault="003A193F" w:rsidP="003A193F">
            <w:pPr>
              <w:pStyle w:val="TableParagraph"/>
              <w:spacing w:line="240" w:lineRule="auto"/>
              <w:ind w:left="0"/>
              <w:jc w:val="both"/>
              <w:rPr>
                <w:sz w:val="16"/>
                <w:szCs w:val="16"/>
                <w:lang w:val="ru-RU"/>
              </w:rPr>
            </w:pPr>
          </w:p>
        </w:tc>
        <w:tc>
          <w:tcPr>
            <w:tcW w:w="5103" w:type="dxa"/>
            <w:tcBorders>
              <w:top w:val="single" w:sz="4" w:space="0" w:color="000000"/>
              <w:left w:val="single" w:sz="4" w:space="0" w:color="000000"/>
              <w:bottom w:val="single" w:sz="4" w:space="0" w:color="000000"/>
              <w:right w:val="single" w:sz="4" w:space="0" w:color="000000"/>
            </w:tcBorders>
            <w:hideMark/>
          </w:tcPr>
          <w:p w14:paraId="52AA60FC" w14:textId="77777777" w:rsidR="003A193F" w:rsidRPr="009C391E" w:rsidRDefault="003A193F" w:rsidP="003A193F">
            <w:pPr>
              <w:pStyle w:val="TableParagraph"/>
              <w:spacing w:line="240" w:lineRule="auto"/>
              <w:ind w:left="0" w:right="122"/>
              <w:jc w:val="both"/>
              <w:rPr>
                <w:sz w:val="16"/>
                <w:szCs w:val="16"/>
                <w:lang w:val="ru-RU"/>
              </w:rPr>
            </w:pPr>
            <w:r w:rsidRPr="009C391E">
              <w:rPr>
                <w:sz w:val="16"/>
                <w:szCs w:val="16"/>
                <w:lang w:val="ru-RU"/>
              </w:rPr>
              <w:t>Содержание заявления не позволяет установить запрашиваемую информацию</w:t>
            </w:r>
          </w:p>
        </w:tc>
        <w:tc>
          <w:tcPr>
            <w:tcW w:w="3073" w:type="dxa"/>
            <w:tcBorders>
              <w:top w:val="single" w:sz="4" w:space="0" w:color="000000"/>
              <w:left w:val="single" w:sz="4" w:space="0" w:color="000000"/>
              <w:bottom w:val="single" w:sz="4" w:space="0" w:color="000000"/>
              <w:right w:val="single" w:sz="4" w:space="0" w:color="000000"/>
            </w:tcBorders>
            <w:hideMark/>
          </w:tcPr>
          <w:p w14:paraId="6D5780FB" w14:textId="77777777" w:rsidR="003A193F" w:rsidRPr="009C391E" w:rsidRDefault="003A193F" w:rsidP="003A193F">
            <w:pPr>
              <w:pStyle w:val="TableParagraph"/>
              <w:spacing w:line="240" w:lineRule="auto"/>
              <w:ind w:left="0"/>
              <w:jc w:val="both"/>
              <w:rPr>
                <w:sz w:val="16"/>
                <w:szCs w:val="16"/>
              </w:rPr>
            </w:pPr>
            <w:r w:rsidRPr="009C391E">
              <w:rPr>
                <w:sz w:val="16"/>
                <w:szCs w:val="16"/>
              </w:rPr>
              <w:t>Указываются</w:t>
            </w:r>
            <w:r w:rsidRPr="009C391E">
              <w:rPr>
                <w:spacing w:val="-4"/>
                <w:sz w:val="16"/>
                <w:szCs w:val="16"/>
              </w:rPr>
              <w:t xml:space="preserve"> </w:t>
            </w:r>
            <w:r w:rsidRPr="009C391E">
              <w:rPr>
                <w:sz w:val="16"/>
                <w:szCs w:val="16"/>
              </w:rPr>
              <w:t>основания</w:t>
            </w:r>
            <w:r w:rsidRPr="009C391E">
              <w:rPr>
                <w:spacing w:val="-3"/>
                <w:sz w:val="16"/>
                <w:szCs w:val="16"/>
              </w:rPr>
              <w:t xml:space="preserve"> </w:t>
            </w:r>
            <w:r w:rsidRPr="009C391E">
              <w:rPr>
                <w:sz w:val="16"/>
                <w:szCs w:val="16"/>
              </w:rPr>
              <w:t>такого</w:t>
            </w:r>
            <w:r w:rsidRPr="009C391E">
              <w:rPr>
                <w:spacing w:val="-4"/>
                <w:sz w:val="16"/>
                <w:szCs w:val="16"/>
              </w:rPr>
              <w:t xml:space="preserve"> </w:t>
            </w:r>
            <w:r w:rsidRPr="009C391E">
              <w:rPr>
                <w:sz w:val="16"/>
                <w:szCs w:val="16"/>
              </w:rPr>
              <w:t>вывода</w:t>
            </w:r>
          </w:p>
        </w:tc>
      </w:tr>
      <w:tr w:rsidR="003A193F" w:rsidRPr="009C391E" w14:paraId="4D84A963" w14:textId="77777777" w:rsidTr="009C391E">
        <w:trPr>
          <w:trHeight w:val="20"/>
        </w:trPr>
        <w:tc>
          <w:tcPr>
            <w:tcW w:w="2432" w:type="dxa"/>
            <w:tcBorders>
              <w:top w:val="single" w:sz="4" w:space="0" w:color="000000"/>
              <w:left w:val="single" w:sz="4" w:space="0" w:color="000000"/>
              <w:bottom w:val="single" w:sz="4" w:space="0" w:color="000000"/>
              <w:right w:val="single" w:sz="4" w:space="0" w:color="000000"/>
            </w:tcBorders>
          </w:tcPr>
          <w:p w14:paraId="7028F181" w14:textId="77777777" w:rsidR="003A193F" w:rsidRPr="009C391E" w:rsidRDefault="003A193F" w:rsidP="003A193F">
            <w:pPr>
              <w:pStyle w:val="TableParagraph"/>
              <w:spacing w:line="240" w:lineRule="auto"/>
              <w:ind w:left="0"/>
              <w:jc w:val="both"/>
              <w:rPr>
                <w:sz w:val="16"/>
                <w:szCs w:val="16"/>
              </w:rPr>
            </w:pPr>
          </w:p>
        </w:tc>
        <w:tc>
          <w:tcPr>
            <w:tcW w:w="5103" w:type="dxa"/>
            <w:tcBorders>
              <w:top w:val="single" w:sz="4" w:space="0" w:color="000000"/>
              <w:left w:val="single" w:sz="4" w:space="0" w:color="000000"/>
              <w:bottom w:val="single" w:sz="4" w:space="0" w:color="000000"/>
              <w:right w:val="single" w:sz="4" w:space="0" w:color="000000"/>
            </w:tcBorders>
            <w:hideMark/>
          </w:tcPr>
          <w:p w14:paraId="6DC5D001" w14:textId="77777777" w:rsidR="003A193F" w:rsidRPr="009C391E" w:rsidRDefault="003A193F" w:rsidP="003A193F">
            <w:pPr>
              <w:pStyle w:val="TableParagraph"/>
              <w:spacing w:line="240" w:lineRule="auto"/>
              <w:ind w:left="0" w:right="217"/>
              <w:jc w:val="both"/>
              <w:rPr>
                <w:sz w:val="16"/>
                <w:szCs w:val="16"/>
                <w:lang w:val="ru-RU"/>
              </w:rPr>
            </w:pPr>
            <w:r w:rsidRPr="009C391E">
              <w:rPr>
                <w:sz w:val="16"/>
                <w:szCs w:val="16"/>
                <w:lang w:val="ru-RU"/>
              </w:rPr>
              <w:t>Не представлены предусмотренные пунктом 2.8. административного регламента документы, обязанность по предоставлению которых возложена на Заявителя</w:t>
            </w:r>
          </w:p>
        </w:tc>
        <w:tc>
          <w:tcPr>
            <w:tcW w:w="3073" w:type="dxa"/>
            <w:tcBorders>
              <w:top w:val="single" w:sz="4" w:space="0" w:color="000000"/>
              <w:left w:val="single" w:sz="4" w:space="0" w:color="000000"/>
              <w:bottom w:val="single" w:sz="4" w:space="0" w:color="000000"/>
              <w:right w:val="single" w:sz="4" w:space="0" w:color="000000"/>
            </w:tcBorders>
            <w:hideMark/>
          </w:tcPr>
          <w:p w14:paraId="58C9B72A" w14:textId="77777777" w:rsidR="003A193F" w:rsidRPr="009C391E" w:rsidRDefault="003A193F" w:rsidP="003A193F">
            <w:pPr>
              <w:pStyle w:val="TableParagraph"/>
              <w:spacing w:line="240" w:lineRule="auto"/>
              <w:ind w:left="0"/>
              <w:jc w:val="both"/>
              <w:rPr>
                <w:sz w:val="16"/>
                <w:szCs w:val="16"/>
                <w:lang w:val="ru-RU"/>
              </w:rPr>
            </w:pPr>
            <w:r w:rsidRPr="009C391E">
              <w:rPr>
                <w:sz w:val="16"/>
                <w:szCs w:val="16"/>
                <w:lang w:val="ru-RU"/>
              </w:rPr>
              <w:t>Указываются</w:t>
            </w:r>
            <w:r w:rsidRPr="009C391E">
              <w:rPr>
                <w:spacing w:val="-4"/>
                <w:sz w:val="16"/>
                <w:szCs w:val="16"/>
                <w:lang w:val="ru-RU"/>
              </w:rPr>
              <w:t xml:space="preserve"> </w:t>
            </w:r>
            <w:r w:rsidRPr="009C391E">
              <w:rPr>
                <w:sz w:val="16"/>
                <w:szCs w:val="16"/>
                <w:lang w:val="ru-RU"/>
              </w:rPr>
              <w:t>основания</w:t>
            </w:r>
            <w:r w:rsidRPr="009C391E">
              <w:rPr>
                <w:spacing w:val="-3"/>
                <w:sz w:val="16"/>
                <w:szCs w:val="16"/>
                <w:lang w:val="ru-RU"/>
              </w:rPr>
              <w:t xml:space="preserve"> </w:t>
            </w:r>
            <w:r w:rsidRPr="009C391E">
              <w:rPr>
                <w:sz w:val="16"/>
                <w:szCs w:val="16"/>
                <w:lang w:val="ru-RU"/>
              </w:rPr>
              <w:t>такого</w:t>
            </w:r>
            <w:r w:rsidRPr="009C391E">
              <w:rPr>
                <w:spacing w:val="-4"/>
                <w:sz w:val="16"/>
                <w:szCs w:val="16"/>
                <w:lang w:val="ru-RU"/>
              </w:rPr>
              <w:t xml:space="preserve"> </w:t>
            </w:r>
            <w:r w:rsidRPr="009C391E">
              <w:rPr>
                <w:sz w:val="16"/>
                <w:szCs w:val="16"/>
                <w:lang w:val="ru-RU"/>
              </w:rPr>
              <w:t>вывода</w:t>
            </w:r>
          </w:p>
        </w:tc>
      </w:tr>
      <w:tr w:rsidR="003A193F" w:rsidRPr="009C391E" w14:paraId="639043CF" w14:textId="77777777" w:rsidTr="009C391E">
        <w:trPr>
          <w:trHeight w:val="20"/>
        </w:trPr>
        <w:tc>
          <w:tcPr>
            <w:tcW w:w="2432" w:type="dxa"/>
            <w:tcBorders>
              <w:top w:val="single" w:sz="4" w:space="0" w:color="000000"/>
              <w:left w:val="single" w:sz="4" w:space="0" w:color="000000"/>
              <w:bottom w:val="single" w:sz="4" w:space="0" w:color="000000"/>
              <w:right w:val="single" w:sz="4" w:space="0" w:color="000000"/>
            </w:tcBorders>
          </w:tcPr>
          <w:p w14:paraId="756320B7" w14:textId="77777777" w:rsidR="003A193F" w:rsidRPr="009C391E" w:rsidRDefault="003A193F" w:rsidP="003A193F">
            <w:pPr>
              <w:pStyle w:val="TableParagraph"/>
              <w:spacing w:line="240" w:lineRule="auto"/>
              <w:ind w:left="0"/>
              <w:jc w:val="both"/>
              <w:rPr>
                <w:sz w:val="16"/>
                <w:szCs w:val="16"/>
                <w:lang w:val="ru-RU"/>
              </w:rPr>
            </w:pPr>
          </w:p>
        </w:tc>
        <w:tc>
          <w:tcPr>
            <w:tcW w:w="5103" w:type="dxa"/>
            <w:tcBorders>
              <w:top w:val="single" w:sz="4" w:space="0" w:color="000000"/>
              <w:left w:val="single" w:sz="4" w:space="0" w:color="000000"/>
              <w:bottom w:val="single" w:sz="4" w:space="0" w:color="000000"/>
              <w:right w:val="single" w:sz="4" w:space="0" w:color="000000"/>
            </w:tcBorders>
            <w:hideMark/>
          </w:tcPr>
          <w:p w14:paraId="76EAFFF1" w14:textId="77777777" w:rsidR="003A193F" w:rsidRPr="009C391E" w:rsidRDefault="003A193F" w:rsidP="003A193F">
            <w:pPr>
              <w:pStyle w:val="TableParagraph"/>
              <w:spacing w:line="240" w:lineRule="auto"/>
              <w:ind w:left="0" w:right="57"/>
              <w:jc w:val="both"/>
              <w:rPr>
                <w:sz w:val="16"/>
                <w:szCs w:val="16"/>
                <w:lang w:val="ru-RU"/>
              </w:rPr>
            </w:pPr>
            <w:r w:rsidRPr="009C391E">
              <w:rPr>
                <w:sz w:val="16"/>
                <w:szCs w:val="16"/>
                <w:lang w:val="ru-RU"/>
              </w:rPr>
              <w:t>По вопросам, содержащимся в заявлении, имеется вступившее в законную силу судебное решение</w:t>
            </w:r>
          </w:p>
        </w:tc>
        <w:tc>
          <w:tcPr>
            <w:tcW w:w="3073" w:type="dxa"/>
            <w:tcBorders>
              <w:top w:val="single" w:sz="4" w:space="0" w:color="000000"/>
              <w:left w:val="single" w:sz="4" w:space="0" w:color="000000"/>
              <w:bottom w:val="single" w:sz="4" w:space="0" w:color="000000"/>
              <w:right w:val="single" w:sz="4" w:space="0" w:color="000000"/>
            </w:tcBorders>
            <w:hideMark/>
          </w:tcPr>
          <w:p w14:paraId="3069BD4F" w14:textId="77777777" w:rsidR="003A193F" w:rsidRPr="009C391E" w:rsidRDefault="003A193F" w:rsidP="003A193F">
            <w:pPr>
              <w:pStyle w:val="TableParagraph"/>
              <w:spacing w:line="240" w:lineRule="auto"/>
              <w:ind w:left="0"/>
              <w:jc w:val="both"/>
              <w:rPr>
                <w:sz w:val="16"/>
                <w:szCs w:val="16"/>
              </w:rPr>
            </w:pPr>
            <w:r w:rsidRPr="009C391E">
              <w:rPr>
                <w:sz w:val="16"/>
                <w:szCs w:val="16"/>
              </w:rPr>
              <w:t>Указываются</w:t>
            </w:r>
            <w:r w:rsidRPr="009C391E">
              <w:rPr>
                <w:spacing w:val="-4"/>
                <w:sz w:val="16"/>
                <w:szCs w:val="16"/>
              </w:rPr>
              <w:t xml:space="preserve"> </w:t>
            </w:r>
            <w:r w:rsidRPr="009C391E">
              <w:rPr>
                <w:sz w:val="16"/>
                <w:szCs w:val="16"/>
              </w:rPr>
              <w:t>основания</w:t>
            </w:r>
            <w:r w:rsidRPr="009C391E">
              <w:rPr>
                <w:spacing w:val="-3"/>
                <w:sz w:val="16"/>
                <w:szCs w:val="16"/>
              </w:rPr>
              <w:t xml:space="preserve"> </w:t>
            </w:r>
            <w:r w:rsidRPr="009C391E">
              <w:rPr>
                <w:sz w:val="16"/>
                <w:szCs w:val="16"/>
              </w:rPr>
              <w:t>такого</w:t>
            </w:r>
            <w:r w:rsidRPr="009C391E">
              <w:rPr>
                <w:spacing w:val="-4"/>
                <w:sz w:val="16"/>
                <w:szCs w:val="16"/>
              </w:rPr>
              <w:t xml:space="preserve"> </w:t>
            </w:r>
            <w:r w:rsidRPr="009C391E">
              <w:rPr>
                <w:sz w:val="16"/>
                <w:szCs w:val="16"/>
              </w:rPr>
              <w:t>вывода</w:t>
            </w:r>
          </w:p>
        </w:tc>
      </w:tr>
      <w:tr w:rsidR="003A193F" w:rsidRPr="009C391E" w14:paraId="5A9D1678" w14:textId="77777777" w:rsidTr="009C391E">
        <w:trPr>
          <w:trHeight w:val="1585"/>
        </w:trPr>
        <w:tc>
          <w:tcPr>
            <w:tcW w:w="10611" w:type="dxa"/>
            <w:gridSpan w:val="3"/>
            <w:tcBorders>
              <w:top w:val="nil"/>
              <w:left w:val="nil"/>
              <w:bottom w:val="nil"/>
              <w:right w:val="nil"/>
            </w:tcBorders>
          </w:tcPr>
          <w:p w14:paraId="30863A4F" w14:textId="77777777" w:rsidR="003A193F" w:rsidRPr="009C391E" w:rsidRDefault="003A193F" w:rsidP="003A193F">
            <w:pPr>
              <w:pStyle w:val="af"/>
              <w:spacing w:after="0"/>
              <w:jc w:val="both"/>
              <w:rPr>
                <w:sz w:val="20"/>
                <w:szCs w:val="20"/>
                <w:lang w:val="ru-RU"/>
              </w:rPr>
            </w:pPr>
            <w:r w:rsidRPr="009C391E">
              <w:rPr>
                <w:sz w:val="20"/>
                <w:szCs w:val="20"/>
                <w:lang w:val="ru-RU"/>
              </w:rPr>
              <w:t>Разъяснение</w:t>
            </w:r>
            <w:r w:rsidRPr="009C391E">
              <w:rPr>
                <w:spacing w:val="-2"/>
                <w:sz w:val="20"/>
                <w:szCs w:val="20"/>
                <w:lang w:val="ru-RU"/>
              </w:rPr>
              <w:t xml:space="preserve"> </w:t>
            </w:r>
            <w:r w:rsidRPr="009C391E">
              <w:rPr>
                <w:sz w:val="20"/>
                <w:szCs w:val="20"/>
                <w:lang w:val="ru-RU"/>
              </w:rPr>
              <w:t>причин</w:t>
            </w:r>
            <w:r w:rsidRPr="009C391E">
              <w:rPr>
                <w:spacing w:val="-4"/>
                <w:sz w:val="20"/>
                <w:szCs w:val="20"/>
                <w:lang w:val="ru-RU"/>
              </w:rPr>
              <w:t xml:space="preserve"> </w:t>
            </w:r>
            <w:r w:rsidRPr="009C391E">
              <w:rPr>
                <w:sz w:val="20"/>
                <w:szCs w:val="20"/>
                <w:lang w:val="ru-RU"/>
              </w:rPr>
              <w:t>отказа:</w:t>
            </w:r>
            <w:r w:rsidRPr="009C391E">
              <w:rPr>
                <w:spacing w:val="1"/>
                <w:sz w:val="20"/>
                <w:szCs w:val="20"/>
                <w:lang w:val="ru-RU"/>
              </w:rPr>
              <w:t>____________________________________________________</w:t>
            </w:r>
          </w:p>
          <w:p w14:paraId="163DF07F" w14:textId="77777777" w:rsidR="003A193F" w:rsidRPr="009C391E" w:rsidRDefault="003A193F" w:rsidP="003A193F">
            <w:pPr>
              <w:pStyle w:val="af"/>
              <w:spacing w:after="0"/>
              <w:jc w:val="both"/>
              <w:rPr>
                <w:sz w:val="20"/>
                <w:szCs w:val="20"/>
                <w:lang w:val="ru-RU"/>
              </w:rPr>
            </w:pPr>
            <w:r w:rsidRPr="009C391E">
              <w:rPr>
                <w:sz w:val="20"/>
                <w:szCs w:val="20"/>
                <w:lang w:val="ru-RU"/>
              </w:rPr>
              <w:t>Дополнительно</w:t>
            </w:r>
            <w:r w:rsidRPr="009C391E">
              <w:rPr>
                <w:spacing w:val="-10"/>
                <w:sz w:val="20"/>
                <w:szCs w:val="20"/>
                <w:lang w:val="ru-RU"/>
              </w:rPr>
              <w:t xml:space="preserve"> </w:t>
            </w:r>
            <w:r w:rsidRPr="009C391E">
              <w:rPr>
                <w:sz w:val="20"/>
                <w:szCs w:val="20"/>
                <w:lang w:val="ru-RU"/>
              </w:rPr>
              <w:t>информируем:__________________________________________________</w:t>
            </w:r>
            <w:r w:rsidRPr="009C391E">
              <w:rPr>
                <w:spacing w:val="5"/>
                <w:sz w:val="20"/>
                <w:szCs w:val="20"/>
                <w:lang w:val="ru-RU"/>
              </w:rPr>
              <w:t xml:space="preserve"> </w:t>
            </w:r>
            <w:r w:rsidRPr="009C391E">
              <w:rPr>
                <w:sz w:val="20"/>
                <w:szCs w:val="20"/>
                <w:u w:val="single"/>
                <w:lang w:val="ru-RU"/>
              </w:rPr>
              <w:t xml:space="preserve"> </w:t>
            </w:r>
          </w:p>
          <w:p w14:paraId="6DB466E4" w14:textId="77777777" w:rsidR="003A193F" w:rsidRPr="009C391E" w:rsidRDefault="003A193F" w:rsidP="009C391E">
            <w:pPr>
              <w:pStyle w:val="af"/>
              <w:spacing w:after="0"/>
              <w:jc w:val="both"/>
              <w:rPr>
                <w:sz w:val="20"/>
                <w:szCs w:val="20"/>
                <w:lang w:val="ru-RU"/>
              </w:rPr>
            </w:pPr>
            <w:r w:rsidRPr="009C391E">
              <w:rPr>
                <w:sz w:val="20"/>
                <w:szCs w:val="20"/>
                <w:lang w:val="ru-RU"/>
              </w:rPr>
              <w:t>Вы</w:t>
            </w:r>
            <w:r w:rsidRPr="009C391E">
              <w:rPr>
                <w:spacing w:val="33"/>
                <w:sz w:val="20"/>
                <w:szCs w:val="20"/>
                <w:lang w:val="ru-RU"/>
              </w:rPr>
              <w:t xml:space="preserve"> </w:t>
            </w:r>
            <w:r w:rsidRPr="009C391E">
              <w:rPr>
                <w:sz w:val="20"/>
                <w:szCs w:val="20"/>
                <w:lang w:val="ru-RU"/>
              </w:rPr>
              <w:t>вправе</w:t>
            </w:r>
            <w:r w:rsidRPr="009C391E">
              <w:rPr>
                <w:spacing w:val="30"/>
                <w:sz w:val="20"/>
                <w:szCs w:val="20"/>
                <w:lang w:val="ru-RU"/>
              </w:rPr>
              <w:t xml:space="preserve"> </w:t>
            </w:r>
            <w:r w:rsidRPr="009C391E">
              <w:rPr>
                <w:sz w:val="20"/>
                <w:szCs w:val="20"/>
                <w:lang w:val="ru-RU"/>
              </w:rPr>
              <w:t>повторно</w:t>
            </w:r>
            <w:r w:rsidRPr="009C391E">
              <w:rPr>
                <w:spacing w:val="34"/>
                <w:sz w:val="20"/>
                <w:szCs w:val="20"/>
                <w:lang w:val="ru-RU"/>
              </w:rPr>
              <w:t xml:space="preserve"> </w:t>
            </w:r>
            <w:r w:rsidRPr="009C391E">
              <w:rPr>
                <w:sz w:val="20"/>
                <w:szCs w:val="20"/>
                <w:lang w:val="ru-RU"/>
              </w:rPr>
              <w:t>обратиться</w:t>
            </w:r>
            <w:r w:rsidRPr="009C391E">
              <w:rPr>
                <w:spacing w:val="32"/>
                <w:sz w:val="20"/>
                <w:szCs w:val="20"/>
                <w:lang w:val="ru-RU"/>
              </w:rPr>
              <w:t xml:space="preserve"> </w:t>
            </w:r>
            <w:r w:rsidRPr="009C391E">
              <w:rPr>
                <w:sz w:val="20"/>
                <w:szCs w:val="20"/>
                <w:lang w:val="ru-RU"/>
              </w:rPr>
              <w:t>в</w:t>
            </w:r>
            <w:r w:rsidRPr="009C391E">
              <w:rPr>
                <w:spacing w:val="32"/>
                <w:sz w:val="20"/>
                <w:szCs w:val="20"/>
                <w:lang w:val="ru-RU"/>
              </w:rPr>
              <w:t xml:space="preserve"> </w:t>
            </w:r>
            <w:r w:rsidRPr="009C391E">
              <w:rPr>
                <w:sz w:val="20"/>
                <w:szCs w:val="20"/>
                <w:lang w:val="ru-RU"/>
              </w:rPr>
              <w:t>уполномоченный</w:t>
            </w:r>
            <w:r w:rsidRPr="009C391E">
              <w:rPr>
                <w:spacing w:val="33"/>
                <w:sz w:val="20"/>
                <w:szCs w:val="20"/>
                <w:lang w:val="ru-RU"/>
              </w:rPr>
              <w:t xml:space="preserve"> </w:t>
            </w:r>
            <w:r w:rsidRPr="009C391E">
              <w:rPr>
                <w:sz w:val="20"/>
                <w:szCs w:val="20"/>
                <w:lang w:val="ru-RU"/>
              </w:rPr>
              <w:t>орган</w:t>
            </w:r>
            <w:r w:rsidRPr="009C391E">
              <w:rPr>
                <w:spacing w:val="30"/>
                <w:sz w:val="20"/>
                <w:szCs w:val="20"/>
                <w:lang w:val="ru-RU"/>
              </w:rPr>
              <w:t xml:space="preserve"> </w:t>
            </w:r>
            <w:r w:rsidRPr="009C391E">
              <w:rPr>
                <w:sz w:val="20"/>
                <w:szCs w:val="20"/>
                <w:lang w:val="ru-RU"/>
              </w:rPr>
              <w:t>с</w:t>
            </w:r>
            <w:r w:rsidRPr="009C391E">
              <w:rPr>
                <w:spacing w:val="33"/>
                <w:sz w:val="20"/>
                <w:szCs w:val="20"/>
                <w:lang w:val="ru-RU"/>
              </w:rPr>
              <w:t xml:space="preserve"> </w:t>
            </w:r>
            <w:r w:rsidRPr="009C391E">
              <w:rPr>
                <w:sz w:val="20"/>
                <w:szCs w:val="20"/>
                <w:lang w:val="ru-RU"/>
              </w:rPr>
              <w:t>заявлением</w:t>
            </w:r>
            <w:r w:rsidRPr="009C391E">
              <w:rPr>
                <w:spacing w:val="30"/>
                <w:sz w:val="20"/>
                <w:szCs w:val="20"/>
                <w:lang w:val="ru-RU"/>
              </w:rPr>
              <w:t xml:space="preserve"> </w:t>
            </w:r>
            <w:r w:rsidRPr="009C391E">
              <w:rPr>
                <w:sz w:val="20"/>
                <w:szCs w:val="20"/>
                <w:lang w:val="ru-RU"/>
              </w:rPr>
              <w:t>о</w:t>
            </w:r>
            <w:r w:rsidRPr="009C391E">
              <w:rPr>
                <w:spacing w:val="-67"/>
                <w:sz w:val="20"/>
                <w:szCs w:val="20"/>
                <w:lang w:val="ru-RU"/>
              </w:rPr>
              <w:t xml:space="preserve"> </w:t>
            </w:r>
            <w:r w:rsidRPr="009C391E">
              <w:rPr>
                <w:sz w:val="20"/>
                <w:szCs w:val="20"/>
                <w:lang w:val="ru-RU"/>
              </w:rPr>
              <w:t>предоставлении</w:t>
            </w:r>
            <w:r w:rsidRPr="009C391E">
              <w:rPr>
                <w:spacing w:val="-1"/>
                <w:sz w:val="20"/>
                <w:szCs w:val="20"/>
                <w:lang w:val="ru-RU"/>
              </w:rPr>
              <w:t xml:space="preserve"> </w:t>
            </w:r>
            <w:r w:rsidRPr="009C391E">
              <w:rPr>
                <w:sz w:val="20"/>
                <w:szCs w:val="20"/>
                <w:lang w:val="ru-RU"/>
              </w:rPr>
              <w:t>услуги</w:t>
            </w:r>
            <w:r w:rsidRPr="009C391E">
              <w:rPr>
                <w:spacing w:val="-1"/>
                <w:sz w:val="20"/>
                <w:szCs w:val="20"/>
                <w:lang w:val="ru-RU"/>
              </w:rPr>
              <w:t xml:space="preserve"> </w:t>
            </w:r>
            <w:r w:rsidRPr="009C391E">
              <w:rPr>
                <w:sz w:val="20"/>
                <w:szCs w:val="20"/>
                <w:lang w:val="ru-RU"/>
              </w:rPr>
              <w:t>после</w:t>
            </w:r>
            <w:r w:rsidRPr="009C391E">
              <w:rPr>
                <w:spacing w:val="-2"/>
                <w:sz w:val="20"/>
                <w:szCs w:val="20"/>
                <w:lang w:val="ru-RU"/>
              </w:rPr>
              <w:t xml:space="preserve"> </w:t>
            </w:r>
            <w:r w:rsidRPr="009C391E">
              <w:rPr>
                <w:sz w:val="20"/>
                <w:szCs w:val="20"/>
                <w:lang w:val="ru-RU"/>
              </w:rPr>
              <w:t>устранения</w:t>
            </w:r>
            <w:r w:rsidRPr="009C391E">
              <w:rPr>
                <w:spacing w:val="-1"/>
                <w:sz w:val="20"/>
                <w:szCs w:val="20"/>
                <w:lang w:val="ru-RU"/>
              </w:rPr>
              <w:t xml:space="preserve"> </w:t>
            </w:r>
            <w:r w:rsidRPr="009C391E">
              <w:rPr>
                <w:sz w:val="20"/>
                <w:szCs w:val="20"/>
                <w:lang w:val="ru-RU"/>
              </w:rPr>
              <w:t>указанных нарушений.</w:t>
            </w:r>
          </w:p>
          <w:p w14:paraId="67A73819" w14:textId="39EFFAD2" w:rsidR="003A193F" w:rsidRPr="009C391E" w:rsidRDefault="003A193F" w:rsidP="009C391E">
            <w:pPr>
              <w:pStyle w:val="af"/>
              <w:spacing w:after="0"/>
              <w:ind w:right="2"/>
              <w:jc w:val="both"/>
              <w:rPr>
                <w:sz w:val="20"/>
                <w:szCs w:val="20"/>
                <w:lang w:val="ru-RU"/>
              </w:rPr>
            </w:pPr>
            <w:r w:rsidRPr="009C391E">
              <w:rPr>
                <w:sz w:val="20"/>
                <w:szCs w:val="20"/>
                <w:lang w:val="ru-RU"/>
              </w:rPr>
              <w:t>Данный отказ</w:t>
            </w:r>
            <w:r w:rsidR="009C391E">
              <w:rPr>
                <w:sz w:val="20"/>
                <w:szCs w:val="20"/>
                <w:lang w:val="ru-RU"/>
              </w:rPr>
              <w:t xml:space="preserve"> </w:t>
            </w:r>
            <w:r w:rsidRPr="009C391E">
              <w:rPr>
                <w:sz w:val="20"/>
                <w:szCs w:val="20"/>
                <w:lang w:val="ru-RU"/>
              </w:rPr>
              <w:t>может</w:t>
            </w:r>
            <w:r w:rsidR="009C391E">
              <w:rPr>
                <w:sz w:val="20"/>
                <w:szCs w:val="20"/>
                <w:lang w:val="ru-RU"/>
              </w:rPr>
              <w:t xml:space="preserve"> </w:t>
            </w:r>
            <w:r w:rsidRPr="009C391E">
              <w:rPr>
                <w:sz w:val="20"/>
                <w:szCs w:val="20"/>
                <w:lang w:val="ru-RU"/>
              </w:rPr>
              <w:t>быть</w:t>
            </w:r>
            <w:r w:rsidR="009C391E">
              <w:rPr>
                <w:sz w:val="20"/>
                <w:szCs w:val="20"/>
                <w:lang w:val="ru-RU"/>
              </w:rPr>
              <w:t xml:space="preserve"> </w:t>
            </w:r>
            <w:r w:rsidRPr="009C391E">
              <w:rPr>
                <w:sz w:val="20"/>
                <w:szCs w:val="20"/>
                <w:lang w:val="ru-RU"/>
              </w:rPr>
              <w:t>обжалован</w:t>
            </w:r>
            <w:r w:rsidR="009C391E">
              <w:rPr>
                <w:sz w:val="20"/>
                <w:szCs w:val="20"/>
                <w:lang w:val="ru-RU"/>
              </w:rPr>
              <w:t xml:space="preserve"> </w:t>
            </w:r>
            <w:r w:rsidRPr="009C391E">
              <w:rPr>
                <w:sz w:val="20"/>
                <w:szCs w:val="20"/>
                <w:lang w:val="ru-RU"/>
              </w:rPr>
              <w:t>в</w:t>
            </w:r>
            <w:r w:rsidR="009C391E">
              <w:rPr>
                <w:sz w:val="20"/>
                <w:szCs w:val="20"/>
                <w:lang w:val="ru-RU"/>
              </w:rPr>
              <w:t xml:space="preserve"> </w:t>
            </w:r>
            <w:r w:rsidRPr="009C391E">
              <w:rPr>
                <w:sz w:val="20"/>
                <w:szCs w:val="20"/>
                <w:lang w:val="ru-RU"/>
              </w:rPr>
              <w:t>досудебном</w:t>
            </w:r>
            <w:r w:rsidR="009C391E">
              <w:rPr>
                <w:sz w:val="20"/>
                <w:szCs w:val="20"/>
                <w:lang w:val="ru-RU"/>
              </w:rPr>
              <w:t xml:space="preserve"> </w:t>
            </w:r>
            <w:r w:rsidRPr="009C391E">
              <w:rPr>
                <w:sz w:val="20"/>
                <w:szCs w:val="20"/>
                <w:lang w:val="ru-RU"/>
              </w:rPr>
              <w:t>порядке</w:t>
            </w:r>
            <w:r w:rsidR="009C391E">
              <w:rPr>
                <w:sz w:val="20"/>
                <w:szCs w:val="20"/>
                <w:lang w:val="ru-RU"/>
              </w:rPr>
              <w:t xml:space="preserve"> </w:t>
            </w:r>
            <w:r w:rsidRPr="009C391E">
              <w:rPr>
                <w:spacing w:val="-1"/>
                <w:sz w:val="20"/>
                <w:szCs w:val="20"/>
                <w:lang w:val="ru-RU"/>
              </w:rPr>
              <w:t>путем</w:t>
            </w:r>
            <w:r w:rsidRPr="009C391E">
              <w:rPr>
                <w:spacing w:val="-67"/>
                <w:sz w:val="20"/>
                <w:szCs w:val="20"/>
                <w:lang w:val="ru-RU"/>
              </w:rPr>
              <w:t xml:space="preserve"> </w:t>
            </w:r>
            <w:r w:rsidRPr="009C391E">
              <w:rPr>
                <w:sz w:val="20"/>
                <w:szCs w:val="20"/>
                <w:lang w:val="ru-RU"/>
              </w:rPr>
              <w:t>направления</w:t>
            </w:r>
            <w:r w:rsidRPr="009C391E">
              <w:rPr>
                <w:spacing w:val="-2"/>
                <w:sz w:val="20"/>
                <w:szCs w:val="20"/>
                <w:lang w:val="ru-RU"/>
              </w:rPr>
              <w:t xml:space="preserve"> </w:t>
            </w:r>
            <w:r w:rsidRPr="009C391E">
              <w:rPr>
                <w:sz w:val="20"/>
                <w:szCs w:val="20"/>
                <w:lang w:val="ru-RU"/>
              </w:rPr>
              <w:t>жалобы</w:t>
            </w:r>
            <w:r w:rsidRPr="009C391E">
              <w:rPr>
                <w:spacing w:val="-1"/>
                <w:sz w:val="20"/>
                <w:szCs w:val="20"/>
                <w:lang w:val="ru-RU"/>
              </w:rPr>
              <w:t xml:space="preserve"> </w:t>
            </w:r>
            <w:r w:rsidRPr="009C391E">
              <w:rPr>
                <w:sz w:val="20"/>
                <w:szCs w:val="20"/>
                <w:lang w:val="ru-RU"/>
              </w:rPr>
              <w:t>в</w:t>
            </w:r>
            <w:r w:rsidRPr="009C391E">
              <w:rPr>
                <w:spacing w:val="-3"/>
                <w:sz w:val="20"/>
                <w:szCs w:val="20"/>
                <w:lang w:val="ru-RU"/>
              </w:rPr>
              <w:t xml:space="preserve"> </w:t>
            </w:r>
            <w:r w:rsidRPr="009C391E">
              <w:rPr>
                <w:sz w:val="20"/>
                <w:szCs w:val="20"/>
                <w:lang w:val="ru-RU"/>
              </w:rPr>
              <w:t>уполномоченный</w:t>
            </w:r>
            <w:r w:rsidRPr="009C391E">
              <w:rPr>
                <w:spacing w:val="-1"/>
                <w:sz w:val="20"/>
                <w:szCs w:val="20"/>
                <w:lang w:val="ru-RU"/>
              </w:rPr>
              <w:t xml:space="preserve"> </w:t>
            </w:r>
            <w:r w:rsidRPr="009C391E">
              <w:rPr>
                <w:sz w:val="20"/>
                <w:szCs w:val="20"/>
                <w:lang w:val="ru-RU"/>
              </w:rPr>
              <w:t>орган,</w:t>
            </w:r>
            <w:r w:rsidRPr="009C391E">
              <w:rPr>
                <w:spacing w:val="-2"/>
                <w:sz w:val="20"/>
                <w:szCs w:val="20"/>
                <w:lang w:val="ru-RU"/>
              </w:rPr>
              <w:t xml:space="preserve"> </w:t>
            </w:r>
            <w:r w:rsidRPr="009C391E">
              <w:rPr>
                <w:sz w:val="20"/>
                <w:szCs w:val="20"/>
                <w:lang w:val="ru-RU"/>
              </w:rPr>
              <w:t>а</w:t>
            </w:r>
            <w:r w:rsidRPr="009C391E">
              <w:rPr>
                <w:spacing w:val="-2"/>
                <w:sz w:val="20"/>
                <w:szCs w:val="20"/>
                <w:lang w:val="ru-RU"/>
              </w:rPr>
              <w:t xml:space="preserve"> </w:t>
            </w:r>
            <w:r w:rsidRPr="009C391E">
              <w:rPr>
                <w:sz w:val="20"/>
                <w:szCs w:val="20"/>
                <w:lang w:val="ru-RU"/>
              </w:rPr>
              <w:t>также</w:t>
            </w:r>
            <w:r w:rsidRPr="009C391E">
              <w:rPr>
                <w:spacing w:val="-1"/>
                <w:sz w:val="20"/>
                <w:szCs w:val="20"/>
                <w:lang w:val="ru-RU"/>
              </w:rPr>
              <w:t xml:space="preserve"> </w:t>
            </w:r>
            <w:r w:rsidRPr="009C391E">
              <w:rPr>
                <w:sz w:val="20"/>
                <w:szCs w:val="20"/>
                <w:lang w:val="ru-RU"/>
              </w:rPr>
              <w:t>в</w:t>
            </w:r>
            <w:r w:rsidRPr="009C391E">
              <w:rPr>
                <w:spacing w:val="-3"/>
                <w:sz w:val="20"/>
                <w:szCs w:val="20"/>
                <w:lang w:val="ru-RU"/>
              </w:rPr>
              <w:t xml:space="preserve"> </w:t>
            </w:r>
            <w:r w:rsidRPr="009C391E">
              <w:rPr>
                <w:sz w:val="20"/>
                <w:szCs w:val="20"/>
                <w:lang w:val="ru-RU"/>
              </w:rPr>
              <w:t>судебном</w:t>
            </w:r>
            <w:r w:rsidRPr="009C391E">
              <w:rPr>
                <w:spacing w:val="-1"/>
                <w:sz w:val="20"/>
                <w:szCs w:val="20"/>
                <w:lang w:val="ru-RU"/>
              </w:rPr>
              <w:t xml:space="preserve"> </w:t>
            </w:r>
            <w:r w:rsidRPr="009C391E">
              <w:rPr>
                <w:sz w:val="20"/>
                <w:szCs w:val="20"/>
                <w:lang w:val="ru-RU"/>
              </w:rPr>
              <w:t>порядке.</w:t>
            </w:r>
          </w:p>
          <w:p w14:paraId="0A7AC515" w14:textId="60AFBFAD" w:rsidR="003A193F" w:rsidRPr="009C391E" w:rsidRDefault="009C391E" w:rsidP="003A193F">
            <w:pPr>
              <w:pStyle w:val="af"/>
              <w:spacing w:after="0"/>
              <w:jc w:val="both"/>
              <w:rPr>
                <w:sz w:val="20"/>
                <w:szCs w:val="20"/>
                <w:lang w:val="ru-RU"/>
              </w:rPr>
            </w:pPr>
            <w:r>
              <w:rPr>
                <w:sz w:val="20"/>
                <w:szCs w:val="20"/>
                <w:lang w:val="ru-RU"/>
              </w:rPr>
              <w:t>__________________________________________________________________________________________________________</w:t>
            </w:r>
          </w:p>
          <w:p w14:paraId="25FA9BA9" w14:textId="1D374405" w:rsidR="003A193F" w:rsidRPr="009C391E" w:rsidRDefault="003A193F" w:rsidP="009C391E">
            <w:pPr>
              <w:jc w:val="center"/>
              <w:rPr>
                <w:rFonts w:ascii="Times New Roman" w:hAnsi="Times New Roman" w:cs="Times New Roman"/>
                <w:sz w:val="16"/>
                <w:szCs w:val="16"/>
                <w:lang w:val="ru-RU"/>
              </w:rPr>
            </w:pPr>
            <w:r w:rsidRPr="009C391E">
              <w:rPr>
                <w:rFonts w:ascii="Times New Roman" w:hAnsi="Times New Roman" w:cs="Times New Roman"/>
                <w:sz w:val="16"/>
                <w:szCs w:val="16"/>
                <w:lang w:val="ru-RU"/>
              </w:rPr>
              <w:t>(должность</w:t>
            </w:r>
            <w:r w:rsidRPr="009C391E">
              <w:rPr>
                <w:rFonts w:ascii="Times New Roman" w:hAnsi="Times New Roman" w:cs="Times New Roman"/>
                <w:sz w:val="16"/>
                <w:szCs w:val="16"/>
                <w:lang w:val="ru-RU"/>
              </w:rPr>
              <w:tab/>
              <w:t xml:space="preserve">                                (подпись)</w:t>
            </w:r>
            <w:r w:rsidRPr="009C391E">
              <w:rPr>
                <w:rFonts w:ascii="Times New Roman" w:hAnsi="Times New Roman" w:cs="Times New Roman"/>
                <w:sz w:val="16"/>
                <w:szCs w:val="16"/>
                <w:lang w:val="ru-RU"/>
              </w:rPr>
              <w:tab/>
              <w:t xml:space="preserve">                 (расшифровка подписи)</w:t>
            </w:r>
            <w:r w:rsidRPr="009C391E">
              <w:rPr>
                <w:rFonts w:ascii="Times New Roman" w:hAnsi="Times New Roman" w:cs="Times New Roman"/>
                <w:spacing w:val="-57"/>
                <w:sz w:val="16"/>
                <w:szCs w:val="16"/>
                <w:lang w:val="ru-RU"/>
              </w:rPr>
              <w:t xml:space="preserve"> </w:t>
            </w:r>
            <w:r w:rsidRPr="009C391E">
              <w:rPr>
                <w:rFonts w:ascii="Times New Roman" w:hAnsi="Times New Roman" w:cs="Times New Roman"/>
                <w:sz w:val="16"/>
                <w:szCs w:val="16"/>
                <w:lang w:val="ru-RU"/>
              </w:rPr>
              <w:t>сотрудника</w:t>
            </w:r>
            <w:r w:rsidRPr="009C391E">
              <w:rPr>
                <w:rFonts w:ascii="Times New Roman" w:hAnsi="Times New Roman" w:cs="Times New Roman"/>
                <w:spacing w:val="-2"/>
                <w:sz w:val="16"/>
                <w:szCs w:val="16"/>
                <w:lang w:val="ru-RU"/>
              </w:rPr>
              <w:t xml:space="preserve"> </w:t>
            </w:r>
            <w:r w:rsidRPr="009C391E">
              <w:rPr>
                <w:rFonts w:ascii="Times New Roman" w:hAnsi="Times New Roman" w:cs="Times New Roman"/>
                <w:sz w:val="16"/>
                <w:szCs w:val="16"/>
                <w:lang w:val="ru-RU"/>
              </w:rPr>
              <w:t>Уполномоченного органа,</w:t>
            </w:r>
            <w:r w:rsidR="009C391E" w:rsidRPr="009C391E">
              <w:rPr>
                <w:rFonts w:ascii="Times New Roman" w:hAnsi="Times New Roman" w:cs="Times New Roman"/>
                <w:sz w:val="16"/>
                <w:szCs w:val="16"/>
                <w:lang w:val="ru-RU"/>
              </w:rPr>
              <w:t xml:space="preserve"> </w:t>
            </w:r>
            <w:r w:rsidRPr="009C391E">
              <w:rPr>
                <w:rFonts w:ascii="Times New Roman" w:hAnsi="Times New Roman" w:cs="Times New Roman"/>
                <w:sz w:val="16"/>
                <w:szCs w:val="16"/>
                <w:lang w:val="ru-RU"/>
              </w:rPr>
              <w:t>принявшего</w:t>
            </w:r>
            <w:r w:rsidRPr="009C391E">
              <w:rPr>
                <w:rFonts w:ascii="Times New Roman" w:hAnsi="Times New Roman" w:cs="Times New Roman"/>
                <w:spacing w:val="-4"/>
                <w:sz w:val="16"/>
                <w:szCs w:val="16"/>
                <w:lang w:val="ru-RU"/>
              </w:rPr>
              <w:t xml:space="preserve"> </w:t>
            </w:r>
            <w:r w:rsidRPr="009C391E">
              <w:rPr>
                <w:rFonts w:ascii="Times New Roman" w:hAnsi="Times New Roman" w:cs="Times New Roman"/>
                <w:sz w:val="16"/>
                <w:szCs w:val="16"/>
                <w:lang w:val="ru-RU"/>
              </w:rPr>
              <w:t>решение)</w:t>
            </w:r>
          </w:p>
          <w:p w14:paraId="3FDBD4F4" w14:textId="77777777" w:rsidR="003A193F" w:rsidRPr="009C391E" w:rsidRDefault="003A193F" w:rsidP="003A193F">
            <w:pPr>
              <w:jc w:val="both"/>
              <w:rPr>
                <w:rFonts w:ascii="Times New Roman" w:hAnsi="Times New Roman" w:cs="Times New Roman"/>
                <w:sz w:val="20"/>
                <w:szCs w:val="20"/>
                <w:lang w:val="ru-RU"/>
              </w:rPr>
            </w:pPr>
            <w:r w:rsidRPr="009C391E">
              <w:rPr>
                <w:rFonts w:ascii="Times New Roman" w:hAnsi="Times New Roman" w:cs="Times New Roman"/>
                <w:sz w:val="20"/>
                <w:szCs w:val="20"/>
                <w:lang w:val="ru-RU"/>
              </w:rPr>
              <w:t>«__»</w:t>
            </w:r>
            <w:r w:rsidRPr="009C391E">
              <w:rPr>
                <w:rFonts w:ascii="Times New Roman" w:hAnsi="Times New Roman" w:cs="Times New Roman"/>
                <w:sz w:val="20"/>
                <w:szCs w:val="20"/>
                <w:u w:val="single"/>
                <w:lang w:val="ru-RU"/>
              </w:rPr>
              <w:tab/>
              <w:t xml:space="preserve">                  </w:t>
            </w:r>
            <w:r w:rsidRPr="009C391E">
              <w:rPr>
                <w:rFonts w:ascii="Times New Roman" w:hAnsi="Times New Roman" w:cs="Times New Roman"/>
                <w:sz w:val="20"/>
                <w:szCs w:val="20"/>
                <w:lang w:val="ru-RU"/>
              </w:rPr>
              <w:t>20_____г.</w:t>
            </w:r>
          </w:p>
          <w:p w14:paraId="261ECEFC" w14:textId="33D90D90" w:rsidR="003A193F" w:rsidRPr="009C391E" w:rsidRDefault="003A193F" w:rsidP="009C391E">
            <w:pPr>
              <w:pStyle w:val="af"/>
              <w:spacing w:after="0"/>
              <w:jc w:val="both"/>
              <w:rPr>
                <w:sz w:val="16"/>
                <w:szCs w:val="16"/>
                <w:lang w:val="ru-RU"/>
              </w:rPr>
            </w:pPr>
            <w:r w:rsidRPr="009C391E">
              <w:rPr>
                <w:sz w:val="20"/>
                <w:szCs w:val="20"/>
                <w:lang w:val="ru-RU"/>
              </w:rPr>
              <w:t>М.П.</w:t>
            </w:r>
          </w:p>
          <w:p w14:paraId="06F75C50" w14:textId="0C8538B7" w:rsidR="003A193F" w:rsidRPr="009C391E" w:rsidRDefault="003A193F" w:rsidP="003A193F">
            <w:pPr>
              <w:pStyle w:val="TableParagraph"/>
              <w:spacing w:line="240" w:lineRule="auto"/>
              <w:ind w:left="0"/>
              <w:jc w:val="both"/>
              <w:rPr>
                <w:sz w:val="16"/>
                <w:szCs w:val="16"/>
                <w:lang w:val="ru-RU"/>
              </w:rPr>
            </w:pPr>
          </w:p>
        </w:tc>
      </w:tr>
    </w:tbl>
    <w:p w14:paraId="62221CC3" w14:textId="77777777" w:rsidR="003A193F" w:rsidRDefault="003A193F" w:rsidP="003A193F">
      <w:pPr>
        <w:spacing w:after="0" w:line="240" w:lineRule="auto"/>
        <w:jc w:val="both"/>
        <w:rPr>
          <w:rFonts w:ascii="Times New Roman" w:hAnsi="Times New Roman" w:cs="Times New Roman"/>
          <w:sz w:val="20"/>
          <w:szCs w:val="20"/>
        </w:rPr>
      </w:pPr>
    </w:p>
    <w:p w14:paraId="51B65E73" w14:textId="18D013E4" w:rsidR="00232D7C" w:rsidRDefault="00232D7C" w:rsidP="00232D7C">
      <w:pPr>
        <w:tabs>
          <w:tab w:val="left" w:pos="1500"/>
        </w:tabs>
        <w:spacing w:after="0" w:line="240" w:lineRule="auto"/>
        <w:rPr>
          <w:rFonts w:ascii="Times New Roman" w:eastAsia="Times New Roman" w:hAnsi="Times New Roman" w:cs="Times New Roman"/>
          <w:sz w:val="20"/>
          <w:szCs w:val="20"/>
        </w:rPr>
      </w:pPr>
      <w:r w:rsidRPr="006411F6">
        <w:rPr>
          <w:rFonts w:ascii="Times New Roman" w:eastAsia="Calibri" w:hAnsi="Times New Roman" w:cs="Times New Roman"/>
          <w:b/>
          <w:bCs/>
          <w:color w:val="191919"/>
          <w:sz w:val="20"/>
          <w:szCs w:val="20"/>
        </w:rPr>
        <w:t xml:space="preserve">Приложение № </w:t>
      </w:r>
      <w:r>
        <w:rPr>
          <w:rFonts w:ascii="Times New Roman" w:eastAsia="Calibri" w:hAnsi="Times New Roman" w:cs="Times New Roman"/>
          <w:b/>
          <w:bCs/>
          <w:color w:val="191919"/>
          <w:sz w:val="20"/>
          <w:szCs w:val="20"/>
        </w:rPr>
        <w:t>8</w:t>
      </w:r>
      <w:r>
        <w:rPr>
          <w:rFonts w:ascii="Times New Roman" w:eastAsia="Calibri" w:hAnsi="Times New Roman" w:cs="Times New Roman"/>
          <w:color w:val="191919"/>
          <w:sz w:val="20"/>
          <w:szCs w:val="20"/>
        </w:rPr>
        <w:t xml:space="preserve"> </w:t>
      </w:r>
      <w:r w:rsidRPr="006411F6">
        <w:rPr>
          <w:rFonts w:ascii="Times New Roman" w:eastAsia="Calibri" w:hAnsi="Times New Roman" w:cs="Times New Roman"/>
          <w:color w:val="191919"/>
          <w:sz w:val="20"/>
          <w:szCs w:val="20"/>
        </w:rPr>
        <w:t>к административному регламенту предоставления муниципальной услуги</w:t>
      </w:r>
    </w:p>
    <w:p w14:paraId="5C52340C" w14:textId="77777777" w:rsidR="00232D7C" w:rsidRPr="006411F6" w:rsidRDefault="00232D7C" w:rsidP="00232D7C">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6411F6">
        <w:rPr>
          <w:rFonts w:ascii="Times New Roman" w:eastAsia="Calibri" w:hAnsi="Times New Roman" w:cs="Times New Roman"/>
          <w:b/>
          <w:bCs/>
          <w:sz w:val="20"/>
          <w:szCs w:val="20"/>
          <w:lang w:eastAsia="ru-RU"/>
        </w:rPr>
        <w:t>З А Я В Л Е Н И Е</w:t>
      </w:r>
    </w:p>
    <w:p w14:paraId="58A39B22" w14:textId="77777777" w:rsidR="00232D7C" w:rsidRPr="0011341C" w:rsidRDefault="00232D7C" w:rsidP="00232D7C">
      <w:pPr>
        <w:widowControl w:val="0"/>
        <w:shd w:val="clear" w:color="auto" w:fill="FFFFFF"/>
        <w:autoSpaceDE w:val="0"/>
        <w:autoSpaceDN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об исправлении допущенных опечаток и ошибок</w:t>
      </w:r>
    </w:p>
    <w:p w14:paraId="17833AF9" w14:textId="77777777" w:rsidR="00232D7C" w:rsidRPr="0011341C" w:rsidRDefault="00232D7C" w:rsidP="00232D7C">
      <w:pPr>
        <w:widowControl w:val="0"/>
        <w:shd w:val="clear" w:color="auto" w:fill="FFFFFF"/>
        <w:autoSpaceDE w:val="0"/>
        <w:autoSpaceDN w:val="0"/>
        <w:spacing w:after="0" w:line="240" w:lineRule="auto"/>
        <w:jc w:val="both"/>
        <w:rPr>
          <w:rFonts w:ascii="Times New Roman" w:eastAsia="Calibri" w:hAnsi="Times New Roman" w:cs="Times New Roman"/>
          <w:sz w:val="20"/>
          <w:szCs w:val="20"/>
          <w:lang w:eastAsia="ru-RU"/>
        </w:rPr>
      </w:pPr>
    </w:p>
    <w:p w14:paraId="207A3135" w14:textId="77777777" w:rsidR="00232D7C" w:rsidRPr="0011341C" w:rsidRDefault="00232D7C" w:rsidP="00232D7C">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 __________ 20___ г.</w:t>
      </w:r>
    </w:p>
    <w:p w14:paraId="0ABE946D" w14:textId="77777777" w:rsidR="00232D7C" w:rsidRPr="0011341C" w:rsidRDefault="00232D7C" w:rsidP="00232D7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_____________________________________________________________________________</w:t>
      </w:r>
    </w:p>
    <w:p w14:paraId="4C50C8BA" w14:textId="77777777" w:rsidR="00232D7C" w:rsidRPr="006411F6" w:rsidRDefault="00232D7C" w:rsidP="00232D7C">
      <w:pPr>
        <w:widowControl w:val="0"/>
        <w:autoSpaceDE w:val="0"/>
        <w:autoSpaceDN w:val="0"/>
        <w:adjustRightInd w:val="0"/>
        <w:spacing w:after="0" w:line="240" w:lineRule="auto"/>
        <w:jc w:val="center"/>
        <w:rPr>
          <w:rFonts w:ascii="Times New Roman" w:eastAsia="Calibri" w:hAnsi="Times New Roman" w:cs="Times New Roman"/>
          <w:i/>
          <w:sz w:val="16"/>
          <w:szCs w:val="16"/>
          <w:lang w:eastAsia="ru-RU"/>
        </w:rPr>
      </w:pPr>
      <w:r w:rsidRPr="006411F6">
        <w:rPr>
          <w:rFonts w:ascii="Times New Roman" w:eastAsia="Calibri" w:hAnsi="Times New Roman" w:cs="Times New Roman"/>
          <w:i/>
          <w:sz w:val="16"/>
          <w:szCs w:val="16"/>
          <w:lang w:eastAsia="ru-RU"/>
        </w:rPr>
        <w:t>(наименование уполномоченного органа на выдачу результата предоставления муниципальной услуги)</w:t>
      </w:r>
    </w:p>
    <w:p w14:paraId="52316B13" w14:textId="77777777" w:rsidR="00232D7C" w:rsidRPr="0011341C" w:rsidRDefault="00232D7C" w:rsidP="00232D7C">
      <w:pPr>
        <w:widowControl w:val="0"/>
        <w:shd w:val="clear" w:color="auto" w:fill="FFFFFF"/>
        <w:autoSpaceDE w:val="0"/>
        <w:autoSpaceDN w:val="0"/>
        <w:spacing w:after="0" w:line="240" w:lineRule="auto"/>
        <w:jc w:val="both"/>
        <w:rPr>
          <w:rFonts w:ascii="Times New Roman" w:eastAsia="Calibri" w:hAnsi="Times New Roman" w:cs="Times New Roman"/>
          <w:sz w:val="20"/>
          <w:szCs w:val="20"/>
          <w:lang w:eastAsia="ru-RU"/>
        </w:rPr>
      </w:pPr>
      <w:r w:rsidRPr="0011341C">
        <w:rPr>
          <w:rFonts w:ascii="Times New Roman" w:eastAsia="Calibri" w:hAnsi="Times New Roman" w:cs="Times New Roman"/>
          <w:sz w:val="20"/>
          <w:szCs w:val="20"/>
          <w:lang w:eastAsia="ru-RU"/>
        </w:rPr>
        <w:t>Прошу исправить допущенную</w:t>
      </w:r>
    </w:p>
    <w:p w14:paraId="4CE59A22" w14:textId="77777777" w:rsidR="00232D7C" w:rsidRPr="0011341C" w:rsidRDefault="00232D7C" w:rsidP="00232D7C">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56544" behindDoc="0" locked="0" layoutInCell="1" allowOverlap="1" wp14:anchorId="428162A9" wp14:editId="78B2B3C0">
                <wp:simplePos x="0" y="0"/>
                <wp:positionH relativeFrom="column">
                  <wp:posOffset>3568065</wp:posOffset>
                </wp:positionH>
                <wp:positionV relativeFrom="paragraph">
                  <wp:posOffset>41275</wp:posOffset>
                </wp:positionV>
                <wp:extent cx="180975" cy="152400"/>
                <wp:effectExtent l="9525" t="5715" r="9525" b="1333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7FC72" id="Прямоугольник 152" o:spid="_x0000_s1026" style="position:absolute;margin-left:280.95pt;margin-top:3.25pt;width:14.2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aGSAIAAFA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"/>
            </w:pict>
          </mc:Fallback>
        </mc:AlternateContent>
      </w: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55520" behindDoc="0" locked="0" layoutInCell="1" allowOverlap="1" wp14:anchorId="7AA6BC17" wp14:editId="698ABB8F">
                <wp:simplePos x="0" y="0"/>
                <wp:positionH relativeFrom="column">
                  <wp:posOffset>2615565</wp:posOffset>
                </wp:positionH>
                <wp:positionV relativeFrom="paragraph">
                  <wp:posOffset>41275</wp:posOffset>
                </wp:positionV>
                <wp:extent cx="180975" cy="152400"/>
                <wp:effectExtent l="9525" t="5715" r="9525" b="1333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6D1EA" id="Прямоугольник 153" o:spid="_x0000_s1026" style="position:absolute;margin-left:205.95pt;margin-top:3.25pt;width:14.2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"/>
            </w:pict>
          </mc:Fallback>
        </mc:AlternateContent>
      </w:r>
      <w:r w:rsidRPr="0011341C">
        <w:rPr>
          <w:rFonts w:ascii="Times New Roman" w:eastAsia="Calibri"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0A4A4ADF" wp14:editId="5F271265">
                <wp:simplePos x="0" y="0"/>
                <wp:positionH relativeFrom="column">
                  <wp:posOffset>1653540</wp:posOffset>
                </wp:positionH>
                <wp:positionV relativeFrom="paragraph">
                  <wp:posOffset>41275</wp:posOffset>
                </wp:positionV>
                <wp:extent cx="180975" cy="152400"/>
                <wp:effectExtent l="9525" t="5715" r="9525" b="1333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C2DCD" id="Прямоугольник 154" o:spid="_x0000_s1026" style="position:absolute;margin-left:130.2pt;margin-top:3.25pt;width:14.2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7+SgIAAFA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"/>
            </w:pict>
          </mc:Fallback>
        </mc:AlternateContent>
      </w:r>
      <w:r w:rsidRPr="0011341C">
        <w:rPr>
          <w:rFonts w:ascii="Times New Roman" w:eastAsia="Calibri" w:hAnsi="Times New Roman" w:cs="Times New Roman"/>
          <w:sz w:val="20"/>
          <w:szCs w:val="20"/>
          <w:lang w:eastAsia="ru-RU"/>
        </w:rPr>
        <w:t xml:space="preserve">опечатку/ошибку в </w:t>
      </w:r>
      <w:r w:rsidRPr="0011341C">
        <w:rPr>
          <w:rFonts w:ascii="Times New Roman" w:eastAsia="Times New Roman" w:hAnsi="Times New Roman" w:cs="Times New Roman"/>
          <w:color w:val="191919"/>
          <w:sz w:val="20"/>
          <w:szCs w:val="20"/>
        </w:rPr>
        <w:t>(</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выписке          справке            уведомлении</w:t>
      </w:r>
    </w:p>
    <w:p w14:paraId="1F56E937" w14:textId="77777777" w:rsidR="00232D7C" w:rsidRPr="0011341C" w:rsidRDefault="00232D7C" w:rsidP="00232D7C">
      <w:pPr>
        <w:widowControl w:val="0"/>
        <w:shd w:val="clear" w:color="auto" w:fill="FFFFFF"/>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от ____________ № _______</w:t>
      </w:r>
    </w:p>
    <w:p w14:paraId="643D94CE" w14:textId="77777777" w:rsidR="00232D7C" w:rsidRPr="0011341C" w:rsidRDefault="00232D7C" w:rsidP="00232D7C">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о____________________________________________________________________________</w:t>
      </w:r>
    </w:p>
    <w:p w14:paraId="29829B06" w14:textId="77777777" w:rsidR="00232D7C" w:rsidRPr="006411F6" w:rsidRDefault="00232D7C" w:rsidP="00232D7C">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r w:rsidRPr="006411F6">
        <w:rPr>
          <w:rFonts w:ascii="Times New Roman" w:eastAsia="Calibri" w:hAnsi="Times New Roman" w:cs="Times New Roman"/>
          <w:color w:val="191919"/>
          <w:sz w:val="16"/>
          <w:szCs w:val="16"/>
          <w:lang w:eastAsia="ru-RU"/>
        </w:rPr>
        <w:t>(полное наименование объекта, адрес по которому он расположен, кадастровый номер, инвентарный номер)</w:t>
      </w:r>
    </w:p>
    <w:p w14:paraId="1281F625" w14:textId="77777777" w:rsidR="00232D7C" w:rsidRPr="0011341C" w:rsidRDefault="00232D7C" w:rsidP="00232D7C">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Обоснование исправления допущенных опечаток/ошибок: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399"/>
        <w:gridCol w:w="390"/>
        <w:gridCol w:w="1014"/>
        <w:gridCol w:w="137"/>
        <w:gridCol w:w="253"/>
        <w:gridCol w:w="1638"/>
        <w:gridCol w:w="312"/>
        <w:gridCol w:w="1087"/>
      </w:tblGrid>
      <w:tr w:rsidR="00232D7C" w:rsidRPr="006411F6" w14:paraId="53164646" w14:textId="77777777" w:rsidTr="006404E5">
        <w:tc>
          <w:tcPr>
            <w:tcW w:w="3285" w:type="dxa"/>
            <w:shd w:val="clear" w:color="auto" w:fill="auto"/>
          </w:tcPr>
          <w:p w14:paraId="1ECCAF6D" w14:textId="77777777" w:rsidR="00232D7C" w:rsidRPr="006411F6" w:rsidRDefault="00232D7C" w:rsidP="006404E5">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Данные (сведения), указанные в результате предоставления муниципальной услуги</w:t>
            </w:r>
          </w:p>
        </w:tc>
        <w:tc>
          <w:tcPr>
            <w:tcW w:w="3940" w:type="dxa"/>
            <w:gridSpan w:val="4"/>
            <w:shd w:val="clear" w:color="auto" w:fill="auto"/>
          </w:tcPr>
          <w:p w14:paraId="2D72B51A" w14:textId="77777777" w:rsidR="00232D7C" w:rsidRPr="006411F6" w:rsidRDefault="00232D7C" w:rsidP="006404E5">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Данные (сведения), которые необходимо указать в результате предоставления муниципальной услуги</w:t>
            </w:r>
          </w:p>
        </w:tc>
        <w:tc>
          <w:tcPr>
            <w:tcW w:w="3285" w:type="dxa"/>
            <w:gridSpan w:val="4"/>
            <w:shd w:val="clear" w:color="auto" w:fill="auto"/>
          </w:tcPr>
          <w:p w14:paraId="249A6B62" w14:textId="77777777" w:rsidR="00232D7C" w:rsidRPr="006411F6" w:rsidRDefault="00232D7C" w:rsidP="006404E5">
            <w:pPr>
              <w:widowControl w:val="0"/>
              <w:autoSpaceDE w:val="0"/>
              <w:autoSpaceDN w:val="0"/>
              <w:adjustRightInd w:val="0"/>
              <w:spacing w:after="0" w:line="240" w:lineRule="auto"/>
              <w:jc w:val="both"/>
              <w:rPr>
                <w:rFonts w:ascii="Times New Roman" w:eastAsia="Times New Roman" w:hAnsi="Times New Roman" w:cs="Times New Roman"/>
                <w:color w:val="191919"/>
                <w:sz w:val="16"/>
                <w:szCs w:val="16"/>
              </w:rPr>
            </w:pPr>
            <w:r w:rsidRPr="006411F6">
              <w:rPr>
                <w:rFonts w:ascii="Times New Roman" w:eastAsia="Calibri" w:hAnsi="Times New Roman" w:cs="Times New Roman"/>
                <w:sz w:val="16"/>
                <w:szCs w:val="16"/>
                <w:lang w:eastAsia="ru-RU"/>
              </w:rPr>
              <w:t>Обоснование с указанием реквизита (-ов) документа (-ов)</w:t>
            </w:r>
          </w:p>
        </w:tc>
      </w:tr>
      <w:tr w:rsidR="00232D7C" w:rsidRPr="006411F6" w14:paraId="09C569B1" w14:textId="77777777" w:rsidTr="006404E5">
        <w:tc>
          <w:tcPr>
            <w:tcW w:w="3285" w:type="dxa"/>
            <w:shd w:val="clear" w:color="auto" w:fill="auto"/>
          </w:tcPr>
          <w:p w14:paraId="1892C3B3" w14:textId="77777777" w:rsidR="00232D7C" w:rsidRPr="006411F6"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c>
          <w:tcPr>
            <w:tcW w:w="3940" w:type="dxa"/>
            <w:gridSpan w:val="4"/>
            <w:shd w:val="clear" w:color="auto" w:fill="auto"/>
          </w:tcPr>
          <w:p w14:paraId="516A5C74" w14:textId="77777777" w:rsidR="00232D7C" w:rsidRPr="006411F6"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c>
          <w:tcPr>
            <w:tcW w:w="3285" w:type="dxa"/>
            <w:gridSpan w:val="4"/>
            <w:shd w:val="clear" w:color="auto" w:fill="auto"/>
          </w:tcPr>
          <w:p w14:paraId="7869B158" w14:textId="77777777" w:rsidR="00232D7C" w:rsidRPr="006411F6"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16"/>
                <w:szCs w:val="16"/>
                <w:lang w:eastAsia="ru-RU"/>
              </w:rPr>
            </w:pPr>
          </w:p>
        </w:tc>
      </w:tr>
      <w:tr w:rsidR="00232D7C" w:rsidRPr="0011341C" w14:paraId="072ED4E8" w14:textId="77777777" w:rsidTr="0064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87" w:type="dxa"/>
        </w:trPr>
        <w:tc>
          <w:tcPr>
            <w:tcW w:w="5684" w:type="dxa"/>
            <w:gridSpan w:val="2"/>
            <w:tcBorders>
              <w:top w:val="nil"/>
              <w:left w:val="nil"/>
              <w:bottom w:val="nil"/>
              <w:right w:val="nil"/>
            </w:tcBorders>
          </w:tcPr>
          <w:p w14:paraId="7574745A" w14:textId="77777777" w:rsidR="00232D7C" w:rsidRPr="0011341C"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Информацию прошу предоставить (</w:t>
            </w:r>
            <w:r w:rsidRPr="0011341C">
              <w:rPr>
                <w:rFonts w:ascii="Times New Roman" w:eastAsia="Times New Roman" w:hAnsi="Times New Roman" w:cs="Times New Roman"/>
                <w:color w:val="191919"/>
                <w:sz w:val="20"/>
                <w:szCs w:val="20"/>
                <w:lang w:val="en-US"/>
              </w:rPr>
              <w:t>V</w:t>
            </w:r>
            <w:r w:rsidRPr="0011341C">
              <w:rPr>
                <w:rFonts w:ascii="Times New Roman" w:eastAsia="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0FA0A4B9" w14:textId="77777777" w:rsidR="00232D7C" w:rsidRPr="0011341C"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014" w:type="dxa"/>
            <w:tcBorders>
              <w:top w:val="nil"/>
              <w:left w:val="nil"/>
              <w:bottom w:val="nil"/>
              <w:right w:val="nil"/>
            </w:tcBorders>
          </w:tcPr>
          <w:p w14:paraId="20DC02C8" w14:textId="77777777" w:rsidR="00232D7C" w:rsidRPr="0011341C"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лично</w:t>
            </w:r>
          </w:p>
        </w:tc>
        <w:tc>
          <w:tcPr>
            <w:tcW w:w="390" w:type="dxa"/>
            <w:gridSpan w:val="2"/>
            <w:tcBorders>
              <w:top w:val="single" w:sz="4" w:space="0" w:color="auto"/>
              <w:left w:val="single" w:sz="4" w:space="0" w:color="auto"/>
              <w:bottom w:val="single" w:sz="4" w:space="0" w:color="auto"/>
              <w:right w:val="single" w:sz="4" w:space="0" w:color="auto"/>
            </w:tcBorders>
          </w:tcPr>
          <w:p w14:paraId="336387A0" w14:textId="77777777" w:rsidR="00232D7C" w:rsidRPr="0011341C"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c>
          <w:tcPr>
            <w:tcW w:w="1638" w:type="dxa"/>
            <w:tcBorders>
              <w:left w:val="single" w:sz="4" w:space="0" w:color="auto"/>
              <w:right w:val="single" w:sz="4" w:space="0" w:color="auto"/>
            </w:tcBorders>
          </w:tcPr>
          <w:p w14:paraId="0C56DE38" w14:textId="77777777" w:rsidR="00232D7C" w:rsidRPr="0011341C"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7B97BCB1" w14:textId="77777777" w:rsidR="00232D7C" w:rsidRPr="0011341C"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20"/>
                <w:szCs w:val="20"/>
              </w:rPr>
            </w:pPr>
          </w:p>
        </w:tc>
      </w:tr>
    </w:tbl>
    <w:p w14:paraId="2AAA6C79" w14:textId="77777777" w:rsidR="00232D7C" w:rsidRPr="0011341C" w:rsidRDefault="00232D7C" w:rsidP="00232D7C">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Адрес для доставки почтой __________________________________________</w:t>
      </w:r>
    </w:p>
    <w:p w14:paraId="67102D87" w14:textId="77777777" w:rsidR="00232D7C" w:rsidRPr="0011341C" w:rsidRDefault="00232D7C" w:rsidP="00232D7C">
      <w:pPr>
        <w:widowControl w:val="0"/>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Анкета Заявителя.</w:t>
      </w:r>
    </w:p>
    <w:tbl>
      <w:tblPr>
        <w:tblW w:w="10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5654"/>
        <w:gridCol w:w="430"/>
        <w:gridCol w:w="16"/>
      </w:tblGrid>
      <w:tr w:rsidR="00232D7C" w:rsidRPr="006411F6" w14:paraId="4E62C6CE" w14:textId="77777777" w:rsidTr="006404E5">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72AF907F"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Ф.И.О. физического лица (либо его уполномоченного Заявителя):</w:t>
            </w:r>
          </w:p>
        </w:tc>
        <w:tc>
          <w:tcPr>
            <w:tcW w:w="430" w:type="dxa"/>
            <w:tcBorders>
              <w:top w:val="single" w:sz="4" w:space="0" w:color="auto"/>
              <w:left w:val="single" w:sz="4" w:space="0" w:color="auto"/>
              <w:right w:val="single" w:sz="4" w:space="0" w:color="auto"/>
            </w:tcBorders>
          </w:tcPr>
          <w:p w14:paraId="54474D06" w14:textId="77777777" w:rsidR="00232D7C" w:rsidRPr="006411F6"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232D7C" w:rsidRPr="006411F6" w14:paraId="189F6602" w14:textId="77777777" w:rsidTr="006404E5">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3E71AEB1"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Реквизиты документа, удостоверяющего личность (наименование, серия, номер, кем и когда выдан):</w:t>
            </w:r>
          </w:p>
        </w:tc>
        <w:tc>
          <w:tcPr>
            <w:tcW w:w="430" w:type="dxa"/>
            <w:tcBorders>
              <w:top w:val="single" w:sz="4" w:space="0" w:color="auto"/>
              <w:left w:val="single" w:sz="4" w:space="0" w:color="auto"/>
              <w:right w:val="single" w:sz="4" w:space="0" w:color="auto"/>
            </w:tcBorders>
          </w:tcPr>
          <w:p w14:paraId="2A479EAF" w14:textId="77777777" w:rsidR="00232D7C" w:rsidRPr="006411F6"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232D7C" w:rsidRPr="006411F6" w14:paraId="1C4E4628" w14:textId="77777777" w:rsidTr="006404E5">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36192AAD"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Адрес постоянного места жительства или преимущественного пребывания (область, город, улица, дом, корпус, квартира):</w:t>
            </w:r>
          </w:p>
        </w:tc>
        <w:tc>
          <w:tcPr>
            <w:tcW w:w="430" w:type="dxa"/>
            <w:tcBorders>
              <w:top w:val="single" w:sz="4" w:space="0" w:color="auto"/>
              <w:left w:val="single" w:sz="4" w:space="0" w:color="auto"/>
              <w:right w:val="single" w:sz="4" w:space="0" w:color="auto"/>
            </w:tcBorders>
          </w:tcPr>
          <w:p w14:paraId="7E87016A" w14:textId="77777777" w:rsidR="00232D7C" w:rsidRPr="006411F6"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232D7C" w:rsidRPr="006411F6" w14:paraId="1A66057D" w14:textId="77777777" w:rsidTr="006404E5">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01E62FBF"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430" w:type="dxa"/>
            <w:tcBorders>
              <w:top w:val="single" w:sz="4" w:space="0" w:color="auto"/>
              <w:left w:val="single" w:sz="4" w:space="0" w:color="auto"/>
              <w:right w:val="single" w:sz="4" w:space="0" w:color="auto"/>
            </w:tcBorders>
          </w:tcPr>
          <w:p w14:paraId="76C2633D" w14:textId="77777777" w:rsidR="00232D7C" w:rsidRPr="006411F6"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232D7C" w:rsidRPr="006411F6" w14:paraId="0498EDA5" w14:textId="77777777" w:rsidTr="006404E5">
        <w:trPr>
          <w:gridAfter w:val="1"/>
          <w:wAfter w:w="16" w:type="dxa"/>
          <w:trHeight w:val="20"/>
        </w:trPr>
        <w:tc>
          <w:tcPr>
            <w:tcW w:w="10060" w:type="dxa"/>
            <w:gridSpan w:val="2"/>
            <w:tcBorders>
              <w:top w:val="single" w:sz="4" w:space="0" w:color="auto"/>
              <w:left w:val="single" w:sz="4" w:space="0" w:color="auto"/>
              <w:right w:val="single" w:sz="4" w:space="0" w:color="auto"/>
            </w:tcBorders>
          </w:tcPr>
          <w:p w14:paraId="56ED4D39"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430" w:type="dxa"/>
            <w:tcBorders>
              <w:top w:val="single" w:sz="4" w:space="0" w:color="auto"/>
              <w:left w:val="single" w:sz="4" w:space="0" w:color="auto"/>
              <w:right w:val="single" w:sz="4" w:space="0" w:color="auto"/>
            </w:tcBorders>
          </w:tcPr>
          <w:p w14:paraId="68B8621D" w14:textId="77777777" w:rsidR="00232D7C" w:rsidRPr="006411F6" w:rsidRDefault="00232D7C" w:rsidP="006404E5">
            <w:pPr>
              <w:widowControl w:val="0"/>
              <w:autoSpaceDE w:val="0"/>
              <w:autoSpaceDN w:val="0"/>
              <w:spacing w:after="0" w:line="240" w:lineRule="auto"/>
              <w:ind w:firstLine="709"/>
              <w:jc w:val="both"/>
              <w:rPr>
                <w:rFonts w:ascii="Times New Roman" w:eastAsia="Times New Roman" w:hAnsi="Times New Roman" w:cs="Times New Roman"/>
                <w:color w:val="191919"/>
                <w:sz w:val="16"/>
                <w:szCs w:val="16"/>
              </w:rPr>
            </w:pPr>
          </w:p>
        </w:tc>
      </w:tr>
      <w:tr w:rsidR="00232D7C" w:rsidRPr="006411F6" w14:paraId="5E6F8BB4" w14:textId="77777777" w:rsidTr="006404E5">
        <w:trPr>
          <w:trHeight w:val="20"/>
        </w:trPr>
        <w:tc>
          <w:tcPr>
            <w:tcW w:w="10506" w:type="dxa"/>
            <w:gridSpan w:val="4"/>
            <w:tcBorders>
              <w:top w:val="single" w:sz="4" w:space="0" w:color="auto"/>
              <w:left w:val="single" w:sz="4" w:space="0" w:color="auto"/>
              <w:bottom w:val="single" w:sz="4" w:space="0" w:color="auto"/>
              <w:right w:val="single" w:sz="4" w:space="0" w:color="auto"/>
            </w:tcBorders>
          </w:tcPr>
          <w:p w14:paraId="79E1971F" w14:textId="77777777" w:rsidR="00232D7C" w:rsidRPr="006411F6"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16"/>
                <w:szCs w:val="16"/>
              </w:rPr>
            </w:pPr>
            <w:r w:rsidRPr="006411F6">
              <w:rPr>
                <w:rFonts w:ascii="Times New Roman" w:eastAsia="Times New Roman" w:hAnsi="Times New Roman" w:cs="Times New Roman"/>
                <w:color w:val="191919"/>
                <w:sz w:val="16"/>
                <w:szCs w:val="16"/>
              </w:rPr>
              <w:t>Контактный телефон:</w:t>
            </w:r>
          </w:p>
        </w:tc>
      </w:tr>
      <w:tr w:rsidR="00232D7C" w:rsidRPr="0011341C" w14:paraId="6DF69266" w14:textId="77777777" w:rsidTr="0064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003"/>
        </w:trPr>
        <w:tc>
          <w:tcPr>
            <w:tcW w:w="10490" w:type="dxa"/>
            <w:gridSpan w:val="3"/>
            <w:tcBorders>
              <w:top w:val="nil"/>
              <w:left w:val="nil"/>
              <w:bottom w:val="single" w:sz="4" w:space="0" w:color="auto"/>
              <w:right w:val="nil"/>
            </w:tcBorders>
            <w:vAlign w:val="bottom"/>
          </w:tcPr>
          <w:p w14:paraId="784F5393" w14:textId="77777777" w:rsidR="00232D7C" w:rsidRPr="0011341C"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i/>
                <w:color w:val="191919"/>
                <w:sz w:val="20"/>
                <w:szCs w:val="20"/>
                <w:lang w:eastAsia="ru-RU"/>
              </w:rPr>
              <w:t>Приложение:</w:t>
            </w:r>
          </w:p>
          <w:p w14:paraId="164630C8" w14:textId="77777777" w:rsidR="00232D7C" w:rsidRPr="0011341C"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1. Копия документа, удостоверяющего личность (для физических лиц).</w:t>
            </w:r>
          </w:p>
          <w:p w14:paraId="1DCA1E3B" w14:textId="77777777" w:rsidR="00232D7C" w:rsidRPr="0011341C" w:rsidRDefault="00232D7C" w:rsidP="006404E5">
            <w:pPr>
              <w:widowControl w:val="0"/>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1341C">
              <w:rPr>
                <w:rFonts w:ascii="Times New Roman" w:eastAsia="Calibri" w:hAnsi="Times New Roman" w:cs="Times New Roman"/>
                <w:color w:val="191919"/>
                <w:sz w:val="20"/>
                <w:szCs w:val="20"/>
                <w:lang w:eastAsia="ru-RU"/>
              </w:rPr>
              <w:t>2.Копии документов, подтверждающих полномочия представителя и документов, удостоверяющих личность.</w:t>
            </w:r>
          </w:p>
        </w:tc>
      </w:tr>
      <w:tr w:rsidR="00232D7C" w:rsidRPr="0011341C" w14:paraId="75791E03" w14:textId="77777777" w:rsidTr="0064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100" w:type="dxa"/>
          <w:trHeight w:val="248"/>
        </w:trPr>
        <w:tc>
          <w:tcPr>
            <w:tcW w:w="4406" w:type="dxa"/>
            <w:tcBorders>
              <w:top w:val="nil"/>
              <w:left w:val="nil"/>
              <w:bottom w:val="nil"/>
              <w:right w:val="nil"/>
            </w:tcBorders>
          </w:tcPr>
          <w:p w14:paraId="275B5282" w14:textId="77777777" w:rsidR="00232D7C" w:rsidRPr="0011341C" w:rsidRDefault="00232D7C" w:rsidP="006404E5">
            <w:pPr>
              <w:widowControl w:val="0"/>
              <w:autoSpaceDE w:val="0"/>
              <w:autoSpaceDN w:val="0"/>
              <w:spacing w:after="0" w:line="240" w:lineRule="auto"/>
              <w:jc w:val="both"/>
              <w:rPr>
                <w:rFonts w:ascii="Times New Roman" w:eastAsia="Times New Roman" w:hAnsi="Times New Roman" w:cs="Times New Roman"/>
                <w:color w:val="191919"/>
                <w:sz w:val="20"/>
                <w:szCs w:val="20"/>
              </w:rPr>
            </w:pPr>
            <w:r w:rsidRPr="0011341C">
              <w:rPr>
                <w:rFonts w:ascii="Times New Roman" w:eastAsia="Times New Roman" w:hAnsi="Times New Roman" w:cs="Times New Roman"/>
                <w:color w:val="191919"/>
                <w:sz w:val="20"/>
                <w:szCs w:val="20"/>
              </w:rPr>
              <w:t>Ф.И.О. Заявителя</w:t>
            </w:r>
          </w:p>
        </w:tc>
      </w:tr>
    </w:tbl>
    <w:p w14:paraId="508D3834" w14:textId="77777777" w:rsidR="00232D7C" w:rsidRDefault="00232D7C" w:rsidP="00232D7C">
      <w:pPr>
        <w:tabs>
          <w:tab w:val="left" w:pos="6622"/>
        </w:tabs>
        <w:spacing w:after="0" w:line="240" w:lineRule="auto"/>
        <w:jc w:val="both"/>
        <w:rPr>
          <w:rFonts w:ascii="Times New Roman" w:hAnsi="Times New Roman" w:cs="Times New Roman"/>
          <w:color w:val="191919"/>
          <w:sz w:val="20"/>
          <w:szCs w:val="20"/>
        </w:rPr>
      </w:pPr>
      <w:r w:rsidRPr="00232D7C">
        <w:rPr>
          <w:rFonts w:ascii="Times New Roman" w:hAnsi="Times New Roman" w:cs="Times New Roman"/>
          <w:b/>
          <w:bCs/>
          <w:color w:val="191919"/>
          <w:sz w:val="20"/>
          <w:szCs w:val="20"/>
        </w:rPr>
        <w:t>Приложение № 9</w:t>
      </w:r>
      <w:r w:rsidRPr="00232D7C">
        <w:rPr>
          <w:rFonts w:ascii="Times New Roman" w:hAnsi="Times New Roman" w:cs="Times New Roman"/>
          <w:color w:val="191919"/>
          <w:sz w:val="20"/>
          <w:szCs w:val="20"/>
        </w:rPr>
        <w:t xml:space="preserve"> к административному регламенту предоставления муниципальной услуги</w:t>
      </w:r>
    </w:p>
    <w:p w14:paraId="607CAB4F" w14:textId="4DC30661" w:rsidR="003A193F" w:rsidRPr="00151FD7" w:rsidRDefault="00232D7C" w:rsidP="00232D7C">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З</w:t>
      </w:r>
      <w:r w:rsidR="003A193F" w:rsidRPr="00151FD7">
        <w:rPr>
          <w:rFonts w:ascii="Times New Roman" w:eastAsia="Calibri" w:hAnsi="Times New Roman" w:cs="Times New Roman"/>
          <w:b/>
          <w:bCs/>
          <w:sz w:val="20"/>
          <w:szCs w:val="20"/>
          <w:lang w:eastAsia="ru-RU"/>
        </w:rPr>
        <w:t xml:space="preserve"> А Я В Л Е Н И Е</w:t>
      </w:r>
    </w:p>
    <w:p w14:paraId="7FD9019A" w14:textId="06991115" w:rsidR="003A193F" w:rsidRPr="00151FD7" w:rsidRDefault="003A193F" w:rsidP="00232D7C">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151FD7">
        <w:rPr>
          <w:rFonts w:ascii="Times New Roman" w:eastAsia="Calibri" w:hAnsi="Times New Roman" w:cs="Times New Roman"/>
          <w:b/>
          <w:bCs/>
          <w:sz w:val="20"/>
          <w:szCs w:val="20"/>
          <w:lang w:eastAsia="ru-RU"/>
        </w:rPr>
        <w:t>о выдаче дубликата результата предоставления</w:t>
      </w:r>
      <w:r w:rsidR="00232D7C">
        <w:rPr>
          <w:rFonts w:ascii="Times New Roman" w:eastAsia="Calibri" w:hAnsi="Times New Roman" w:cs="Times New Roman"/>
          <w:b/>
          <w:bCs/>
          <w:sz w:val="20"/>
          <w:szCs w:val="20"/>
          <w:lang w:eastAsia="ru-RU"/>
        </w:rPr>
        <w:t xml:space="preserve"> </w:t>
      </w:r>
      <w:r w:rsidRPr="00151FD7">
        <w:rPr>
          <w:rFonts w:ascii="Times New Roman" w:eastAsia="Calibri" w:hAnsi="Times New Roman" w:cs="Times New Roman"/>
          <w:b/>
          <w:bCs/>
          <w:sz w:val="20"/>
          <w:szCs w:val="20"/>
          <w:lang w:eastAsia="ru-RU"/>
        </w:rPr>
        <w:t xml:space="preserve">муниципальной услуги </w:t>
      </w:r>
      <w:r w:rsidRPr="00151FD7">
        <w:rPr>
          <w:rFonts w:ascii="Times New Roman" w:eastAsia="Calibri" w:hAnsi="Times New Roman" w:cs="Times New Roman"/>
          <w:bCs/>
          <w:sz w:val="20"/>
          <w:szCs w:val="20"/>
          <w:lang w:eastAsia="ru-RU"/>
        </w:rPr>
        <w:t>(выписку/справку/уведомление)</w:t>
      </w:r>
    </w:p>
    <w:p w14:paraId="268CC46A" w14:textId="77777777" w:rsidR="003A193F" w:rsidRPr="00151FD7" w:rsidRDefault="003A193F" w:rsidP="00232D7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 __________ 20___ г.</w:t>
      </w:r>
    </w:p>
    <w:p w14:paraId="2473061A" w14:textId="77777777" w:rsidR="003A193F" w:rsidRPr="00151FD7" w:rsidRDefault="003A193F" w:rsidP="00232D7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_____________________________________________________________________________</w:t>
      </w:r>
    </w:p>
    <w:p w14:paraId="6BBDE1AB" w14:textId="77777777" w:rsidR="003A193F" w:rsidRPr="00151FD7" w:rsidRDefault="003A193F" w:rsidP="00232D7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_____________________________________________________________________________</w:t>
      </w:r>
    </w:p>
    <w:p w14:paraId="6E875ABC" w14:textId="77777777" w:rsidR="003A193F" w:rsidRPr="00183DAF" w:rsidRDefault="003A193F" w:rsidP="00232D7C">
      <w:pPr>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183DAF">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717724B1" w14:textId="77777777" w:rsidR="003A193F" w:rsidRPr="00151FD7" w:rsidRDefault="003A193F" w:rsidP="003A193F">
      <w:pPr>
        <w:shd w:val="clear" w:color="auto" w:fill="FFFFFF"/>
        <w:spacing w:after="0" w:line="240" w:lineRule="auto"/>
        <w:jc w:val="both"/>
        <w:rPr>
          <w:rFonts w:ascii="Times New Roman" w:eastAsia="Times New Roman" w:hAnsi="Times New Roman" w:cs="Times New Roman"/>
          <w:color w:val="191919"/>
          <w:sz w:val="20"/>
          <w:szCs w:val="20"/>
        </w:rPr>
      </w:pPr>
      <w:r w:rsidRPr="00151FD7">
        <w:rPr>
          <w:rFonts w:ascii="Times New Roman" w:eastAsia="Calibri" w:hAnsi="Times New Roman" w:cs="Times New Roman"/>
          <w:sz w:val="20"/>
          <w:szCs w:val="20"/>
          <w:lang w:eastAsia="ru-RU"/>
        </w:rPr>
        <w:t>Прошу выдать дубликат</w:t>
      </w:r>
      <w:r w:rsidRPr="00151FD7">
        <w:rPr>
          <w:rFonts w:ascii="Times New Roman" w:eastAsia="Calibri" w:hAnsi="Times New Roman" w:cs="Times New Roman"/>
          <w:bCs/>
          <w:sz w:val="20"/>
          <w:szCs w:val="20"/>
          <w:lang w:eastAsia="ru-RU"/>
        </w:rPr>
        <w:t xml:space="preserve"> результата предоставления муниципальной услуги </w:t>
      </w:r>
      <w:r w:rsidRPr="00151FD7">
        <w:rPr>
          <w:rFonts w:ascii="Times New Roman" w:eastAsia="Times New Roman" w:hAnsi="Times New Roman" w:cs="Times New Roman"/>
          <w:color w:val="191919"/>
          <w:sz w:val="20"/>
          <w:szCs w:val="20"/>
        </w:rPr>
        <w:t>(</w:t>
      </w:r>
      <w:r w:rsidRPr="00151FD7">
        <w:rPr>
          <w:rFonts w:ascii="Times New Roman" w:eastAsia="Times New Roman" w:hAnsi="Times New Roman" w:cs="Times New Roman"/>
          <w:color w:val="191919"/>
          <w:sz w:val="20"/>
          <w:szCs w:val="20"/>
          <w:lang w:val="en-US"/>
        </w:rPr>
        <w:t>V</w:t>
      </w:r>
      <w:r w:rsidRPr="00151FD7">
        <w:rPr>
          <w:rFonts w:ascii="Times New Roman" w:eastAsia="Times New Roman" w:hAnsi="Times New Roman" w:cs="Times New Roman"/>
          <w:color w:val="191919"/>
          <w:sz w:val="20"/>
          <w:szCs w:val="20"/>
        </w:rPr>
        <w:t xml:space="preserve">): </w:t>
      </w:r>
    </w:p>
    <w:p w14:paraId="02C795F0" w14:textId="77777777" w:rsidR="003A193F" w:rsidRPr="00151FD7" w:rsidRDefault="003A193F" w:rsidP="003A193F">
      <w:pPr>
        <w:shd w:val="clear" w:color="auto" w:fill="FFFFFF"/>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37088" behindDoc="0" locked="0" layoutInCell="1" allowOverlap="1" wp14:anchorId="621AD433" wp14:editId="3A4B84FD">
                <wp:simplePos x="0" y="0"/>
                <wp:positionH relativeFrom="column">
                  <wp:posOffset>977265</wp:posOffset>
                </wp:positionH>
                <wp:positionV relativeFrom="paragraph">
                  <wp:posOffset>31750</wp:posOffset>
                </wp:positionV>
                <wp:extent cx="180975" cy="152400"/>
                <wp:effectExtent l="9525" t="5715" r="9525" b="1333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04ED9" id="Прямоугольник 106" o:spid="_x0000_s1026" style="position:absolute;margin-left:76.95pt;margin-top:2.5pt;width:14.2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"/>
            </w:pict>
          </mc:Fallback>
        </mc:AlternateContent>
      </w:r>
      <w:r w:rsidRPr="00151FD7">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40160" behindDoc="0" locked="0" layoutInCell="1" allowOverlap="1" wp14:anchorId="7E39BD4A" wp14:editId="081FC8DB">
                <wp:simplePos x="0" y="0"/>
                <wp:positionH relativeFrom="column">
                  <wp:posOffset>1977390</wp:posOffset>
                </wp:positionH>
                <wp:positionV relativeFrom="paragraph">
                  <wp:posOffset>31750</wp:posOffset>
                </wp:positionV>
                <wp:extent cx="180975" cy="152400"/>
                <wp:effectExtent l="9525" t="5715" r="9525" b="1333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75AE" id="Прямоугольник 149" o:spid="_x0000_s1026" style="position:absolute;margin-left:155.7pt;margin-top:2.5pt;width:14.2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"/>
            </w:pict>
          </mc:Fallback>
        </mc:AlternateContent>
      </w:r>
      <w:r w:rsidRPr="00151FD7">
        <w:rPr>
          <w:rFonts w:ascii="Times New Roman" w:eastAsia="Times New Roman" w:hAnsi="Times New Roman" w:cs="Times New Roman"/>
          <w:noProof/>
          <w:color w:val="191919"/>
          <w:sz w:val="20"/>
          <w:szCs w:val="20"/>
          <w:lang w:eastAsia="ru-RU"/>
        </w:rPr>
        <mc:AlternateContent>
          <mc:Choice Requires="wps">
            <w:drawing>
              <wp:anchor distT="0" distB="0" distL="114300" distR="114300" simplePos="0" relativeHeight="251735040" behindDoc="0" locked="0" layoutInCell="1" allowOverlap="1" wp14:anchorId="46692E88" wp14:editId="4C2B015B">
                <wp:simplePos x="0" y="0"/>
                <wp:positionH relativeFrom="column">
                  <wp:posOffset>91440</wp:posOffset>
                </wp:positionH>
                <wp:positionV relativeFrom="paragraph">
                  <wp:posOffset>31750</wp:posOffset>
                </wp:positionV>
                <wp:extent cx="180975" cy="152400"/>
                <wp:effectExtent l="9525" t="5715" r="9525" b="13335"/>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231F" id="Прямоугольник 150" o:spid="_x0000_s1026" style="position:absolute;margin-left:7.2pt;margin-top:2.5pt;width:14.2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6uSQIAAFA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"/>
            </w:pict>
          </mc:Fallback>
        </mc:AlternateContent>
      </w:r>
      <w:r w:rsidRPr="00151FD7">
        <w:rPr>
          <w:rFonts w:ascii="Times New Roman" w:eastAsia="Times New Roman" w:hAnsi="Times New Roman" w:cs="Times New Roman"/>
          <w:color w:val="191919"/>
          <w:sz w:val="20"/>
          <w:szCs w:val="20"/>
        </w:rPr>
        <w:t xml:space="preserve">         выписка          справка            уведомление</w:t>
      </w:r>
    </w:p>
    <w:p w14:paraId="3DCFC093" w14:textId="77777777" w:rsidR="003A193F" w:rsidRPr="00151FD7" w:rsidRDefault="003A193F" w:rsidP="003A193F">
      <w:pPr>
        <w:shd w:val="clear" w:color="auto" w:fill="FFFFFF"/>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от ____________ № _______</w:t>
      </w:r>
    </w:p>
    <w:p w14:paraId="661B9D92"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о____________________________________________________________________________</w:t>
      </w:r>
    </w:p>
    <w:p w14:paraId="4C78D689"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A193F" w:rsidRPr="00151FD7" w14:paraId="6009DFB7" w14:textId="77777777" w:rsidTr="003A193F">
        <w:tc>
          <w:tcPr>
            <w:tcW w:w="5684" w:type="dxa"/>
            <w:tcBorders>
              <w:top w:val="nil"/>
              <w:left w:val="nil"/>
              <w:bottom w:val="nil"/>
              <w:right w:val="nil"/>
            </w:tcBorders>
          </w:tcPr>
          <w:p w14:paraId="52CB2035"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Информацию прошу предоставить (</w:t>
            </w:r>
            <w:r w:rsidRPr="00151FD7">
              <w:rPr>
                <w:rFonts w:ascii="Times New Roman" w:eastAsia="Times New Roman" w:hAnsi="Times New Roman" w:cs="Times New Roman"/>
                <w:color w:val="191919"/>
                <w:sz w:val="20"/>
                <w:szCs w:val="20"/>
                <w:lang w:val="en-US"/>
              </w:rPr>
              <w:t>V</w:t>
            </w:r>
            <w:r w:rsidRPr="00151FD7">
              <w:rPr>
                <w:rFonts w:ascii="Times New Roman" w:eastAsia="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559F744F"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c>
          <w:tcPr>
            <w:tcW w:w="1014" w:type="dxa"/>
            <w:tcBorders>
              <w:top w:val="nil"/>
              <w:left w:val="nil"/>
              <w:bottom w:val="nil"/>
              <w:right w:val="nil"/>
            </w:tcBorders>
          </w:tcPr>
          <w:p w14:paraId="613DD97B" w14:textId="77777777" w:rsidR="003A193F" w:rsidRPr="00151FD7" w:rsidRDefault="003A193F" w:rsidP="003A193F">
            <w:pPr>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1CCD3B46"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c>
          <w:tcPr>
            <w:tcW w:w="1638" w:type="dxa"/>
            <w:tcBorders>
              <w:left w:val="single" w:sz="4" w:space="0" w:color="auto"/>
              <w:right w:val="single" w:sz="4" w:space="0" w:color="auto"/>
            </w:tcBorders>
          </w:tcPr>
          <w:p w14:paraId="08679C03" w14:textId="77777777" w:rsidR="003A193F" w:rsidRPr="00151FD7" w:rsidRDefault="003A193F" w:rsidP="003A193F">
            <w:pPr>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09D8DFAF"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r>
    </w:tbl>
    <w:p w14:paraId="75D85096" w14:textId="77777777" w:rsidR="003A193F" w:rsidRPr="00151FD7" w:rsidRDefault="003A193F" w:rsidP="003A193F">
      <w:pPr>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lastRenderedPageBreak/>
        <w:t>Адрес для доставки почтой __________________________________________</w:t>
      </w:r>
    </w:p>
    <w:p w14:paraId="069873EC" w14:textId="77777777" w:rsidR="003A193F" w:rsidRPr="00151FD7" w:rsidRDefault="003A193F" w:rsidP="003A193F">
      <w:pPr>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Анкета Заявителя.</w:t>
      </w:r>
    </w:p>
    <w:tbl>
      <w:tblPr>
        <w:tblW w:w="10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5512"/>
        <w:gridCol w:w="572"/>
        <w:gridCol w:w="14"/>
      </w:tblGrid>
      <w:tr w:rsidR="003A193F" w:rsidRPr="00183DAF" w14:paraId="4FE02D53" w14:textId="77777777" w:rsidTr="00183DAF">
        <w:trPr>
          <w:gridAfter w:val="1"/>
          <w:wAfter w:w="14" w:type="dxa"/>
          <w:trHeight w:val="20"/>
        </w:trPr>
        <w:tc>
          <w:tcPr>
            <w:tcW w:w="9918" w:type="dxa"/>
            <w:gridSpan w:val="2"/>
            <w:tcBorders>
              <w:top w:val="single" w:sz="4" w:space="0" w:color="auto"/>
              <w:left w:val="single" w:sz="4" w:space="0" w:color="auto"/>
              <w:right w:val="single" w:sz="4" w:space="0" w:color="auto"/>
            </w:tcBorders>
          </w:tcPr>
          <w:p w14:paraId="21A3C7BA"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 xml:space="preserve">Ф.И.О. физического лица (либо его уполномоченного Заявителя)/ полное наименование юридического лица </w:t>
            </w:r>
          </w:p>
        </w:tc>
        <w:tc>
          <w:tcPr>
            <w:tcW w:w="567" w:type="dxa"/>
            <w:tcBorders>
              <w:top w:val="single" w:sz="4" w:space="0" w:color="auto"/>
              <w:left w:val="single" w:sz="4" w:space="0" w:color="auto"/>
              <w:right w:val="single" w:sz="4" w:space="0" w:color="auto"/>
            </w:tcBorders>
          </w:tcPr>
          <w:p w14:paraId="2331FDBE"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83DAF" w14:paraId="47A54794" w14:textId="77777777" w:rsidTr="00183DAF">
        <w:trPr>
          <w:gridAfter w:val="1"/>
          <w:wAfter w:w="14" w:type="dxa"/>
          <w:trHeight w:val="20"/>
        </w:trPr>
        <w:tc>
          <w:tcPr>
            <w:tcW w:w="9918" w:type="dxa"/>
            <w:gridSpan w:val="2"/>
            <w:tcBorders>
              <w:top w:val="single" w:sz="4" w:space="0" w:color="auto"/>
              <w:left w:val="single" w:sz="4" w:space="0" w:color="auto"/>
              <w:right w:val="single" w:sz="4" w:space="0" w:color="auto"/>
            </w:tcBorders>
          </w:tcPr>
          <w:p w14:paraId="6637B80B"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Реквизиты документа, удостоверяющего личность (наименование, серия, номер, кем и когда выдан) / для юридических лиц – свидетельство о государственной регистрации, ИНН, ОКПО:</w:t>
            </w:r>
          </w:p>
        </w:tc>
        <w:tc>
          <w:tcPr>
            <w:tcW w:w="567" w:type="dxa"/>
            <w:tcBorders>
              <w:top w:val="single" w:sz="4" w:space="0" w:color="auto"/>
              <w:left w:val="single" w:sz="4" w:space="0" w:color="auto"/>
              <w:right w:val="single" w:sz="4" w:space="0" w:color="auto"/>
            </w:tcBorders>
          </w:tcPr>
          <w:p w14:paraId="029C779C"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83DAF" w14:paraId="1CE64B2A" w14:textId="77777777" w:rsidTr="00183DAF">
        <w:trPr>
          <w:gridAfter w:val="1"/>
          <w:wAfter w:w="14" w:type="dxa"/>
          <w:trHeight w:val="20"/>
        </w:trPr>
        <w:tc>
          <w:tcPr>
            <w:tcW w:w="9918" w:type="dxa"/>
            <w:gridSpan w:val="2"/>
            <w:tcBorders>
              <w:top w:val="single" w:sz="4" w:space="0" w:color="auto"/>
              <w:left w:val="single" w:sz="4" w:space="0" w:color="auto"/>
              <w:right w:val="single" w:sz="4" w:space="0" w:color="auto"/>
            </w:tcBorders>
          </w:tcPr>
          <w:p w14:paraId="2AB7E38B"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Адрес постоянного места жительства или преимущественного пребывания (область, город, улица, дом, корпус, квартира) / для юридический или фактический адрес:</w:t>
            </w:r>
          </w:p>
        </w:tc>
        <w:tc>
          <w:tcPr>
            <w:tcW w:w="567" w:type="dxa"/>
            <w:tcBorders>
              <w:top w:val="single" w:sz="4" w:space="0" w:color="auto"/>
              <w:left w:val="single" w:sz="4" w:space="0" w:color="auto"/>
              <w:right w:val="single" w:sz="4" w:space="0" w:color="auto"/>
            </w:tcBorders>
          </w:tcPr>
          <w:p w14:paraId="6BA10FC1"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83DAF" w14:paraId="2243ED6C" w14:textId="77777777" w:rsidTr="00183DAF">
        <w:trPr>
          <w:gridAfter w:val="1"/>
          <w:wAfter w:w="14" w:type="dxa"/>
          <w:trHeight w:val="20"/>
        </w:trPr>
        <w:tc>
          <w:tcPr>
            <w:tcW w:w="9918" w:type="dxa"/>
            <w:gridSpan w:val="2"/>
            <w:tcBorders>
              <w:top w:val="single" w:sz="4" w:space="0" w:color="auto"/>
              <w:left w:val="single" w:sz="4" w:space="0" w:color="auto"/>
              <w:right w:val="single" w:sz="4" w:space="0" w:color="auto"/>
            </w:tcBorders>
          </w:tcPr>
          <w:p w14:paraId="49DE3B09"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567" w:type="dxa"/>
            <w:tcBorders>
              <w:top w:val="single" w:sz="4" w:space="0" w:color="auto"/>
              <w:left w:val="single" w:sz="4" w:space="0" w:color="auto"/>
              <w:right w:val="single" w:sz="4" w:space="0" w:color="auto"/>
            </w:tcBorders>
          </w:tcPr>
          <w:p w14:paraId="6D8BAB9F"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83DAF" w14:paraId="671E2D4F" w14:textId="77777777" w:rsidTr="00183DAF">
        <w:trPr>
          <w:gridAfter w:val="1"/>
          <w:wAfter w:w="14" w:type="dxa"/>
          <w:trHeight w:val="20"/>
        </w:trPr>
        <w:tc>
          <w:tcPr>
            <w:tcW w:w="9918" w:type="dxa"/>
            <w:gridSpan w:val="2"/>
            <w:tcBorders>
              <w:top w:val="single" w:sz="4" w:space="0" w:color="auto"/>
              <w:left w:val="single" w:sz="4" w:space="0" w:color="auto"/>
              <w:right w:val="single" w:sz="4" w:space="0" w:color="auto"/>
            </w:tcBorders>
          </w:tcPr>
          <w:p w14:paraId="22F8090D"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567" w:type="dxa"/>
            <w:tcBorders>
              <w:top w:val="single" w:sz="4" w:space="0" w:color="auto"/>
              <w:left w:val="single" w:sz="4" w:space="0" w:color="auto"/>
              <w:right w:val="single" w:sz="4" w:space="0" w:color="auto"/>
            </w:tcBorders>
          </w:tcPr>
          <w:p w14:paraId="207FEFC5"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83DAF" w14:paraId="70A4C7F6" w14:textId="77777777" w:rsidTr="00183DAF">
        <w:trPr>
          <w:trHeight w:val="20"/>
        </w:trPr>
        <w:tc>
          <w:tcPr>
            <w:tcW w:w="10499" w:type="dxa"/>
            <w:gridSpan w:val="4"/>
            <w:tcBorders>
              <w:top w:val="single" w:sz="4" w:space="0" w:color="auto"/>
              <w:left w:val="single" w:sz="4" w:space="0" w:color="auto"/>
              <w:bottom w:val="single" w:sz="4" w:space="0" w:color="auto"/>
              <w:right w:val="single" w:sz="4" w:space="0" w:color="auto"/>
            </w:tcBorders>
          </w:tcPr>
          <w:p w14:paraId="0BBD1A40"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Контактный телефон:</w:t>
            </w:r>
          </w:p>
        </w:tc>
      </w:tr>
      <w:tr w:rsidR="003A193F" w:rsidRPr="00151FD7" w14:paraId="0813F2BF" w14:textId="77777777" w:rsidTr="00183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1003"/>
        </w:trPr>
        <w:tc>
          <w:tcPr>
            <w:tcW w:w="10490" w:type="dxa"/>
            <w:gridSpan w:val="3"/>
            <w:tcBorders>
              <w:top w:val="nil"/>
              <w:left w:val="nil"/>
              <w:bottom w:val="single" w:sz="4" w:space="0" w:color="auto"/>
              <w:right w:val="nil"/>
            </w:tcBorders>
            <w:vAlign w:val="bottom"/>
          </w:tcPr>
          <w:p w14:paraId="748A1882"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i/>
                <w:color w:val="191919"/>
                <w:sz w:val="20"/>
                <w:szCs w:val="20"/>
                <w:lang w:eastAsia="ru-RU"/>
              </w:rPr>
              <w:t>Приложение:</w:t>
            </w:r>
          </w:p>
          <w:p w14:paraId="70DB39B8"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1. Копия документа, удостоверяющего личность (для физических лиц).</w:t>
            </w:r>
          </w:p>
          <w:p w14:paraId="254249D9"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2. Копия свидетельства о государственной регистрации юридического лица.</w:t>
            </w:r>
          </w:p>
          <w:p w14:paraId="59A0C78B" w14:textId="6C671662"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3A193F" w:rsidRPr="00151FD7" w14:paraId="398D6905" w14:textId="77777777" w:rsidTr="00183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098" w:type="dxa"/>
          <w:trHeight w:val="186"/>
        </w:trPr>
        <w:tc>
          <w:tcPr>
            <w:tcW w:w="4406" w:type="dxa"/>
            <w:tcBorders>
              <w:top w:val="nil"/>
              <w:left w:val="nil"/>
              <w:bottom w:val="nil"/>
              <w:right w:val="nil"/>
            </w:tcBorders>
          </w:tcPr>
          <w:p w14:paraId="0054354D" w14:textId="77777777" w:rsidR="003A193F" w:rsidRPr="00151FD7" w:rsidRDefault="003A193F" w:rsidP="003A193F">
            <w:pPr>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 xml:space="preserve">Ф.И.О. физического лица </w:t>
            </w:r>
          </w:p>
        </w:tc>
      </w:tr>
    </w:tbl>
    <w:p w14:paraId="0102B871" w14:textId="77777777" w:rsidR="003A193F" w:rsidRPr="00151FD7" w:rsidRDefault="003A193F" w:rsidP="003A193F">
      <w:pPr>
        <w:shd w:val="clear" w:color="auto" w:fill="FFFFFF"/>
        <w:spacing w:after="0" w:line="240" w:lineRule="auto"/>
        <w:jc w:val="both"/>
        <w:rPr>
          <w:rFonts w:ascii="Times New Roman" w:eastAsia="Times New Roman" w:hAnsi="Times New Roman" w:cs="Times New Roman"/>
          <w:color w:val="191919"/>
          <w:sz w:val="20"/>
          <w:szCs w:val="20"/>
        </w:rPr>
      </w:pPr>
    </w:p>
    <w:p w14:paraId="3A102764" w14:textId="6040094C" w:rsidR="003A193F" w:rsidRPr="00151FD7" w:rsidRDefault="00183DAF" w:rsidP="00183DAF">
      <w:pPr>
        <w:spacing w:after="0" w:line="240" w:lineRule="auto"/>
        <w:rPr>
          <w:rFonts w:ascii="Times New Roman" w:eastAsia="Times New Roman" w:hAnsi="Times New Roman" w:cs="Times New Roman"/>
          <w:color w:val="191919"/>
          <w:sz w:val="20"/>
          <w:szCs w:val="20"/>
        </w:rPr>
      </w:pPr>
      <w:r w:rsidRPr="00183DAF">
        <w:rPr>
          <w:rFonts w:ascii="Times New Roman" w:hAnsi="Times New Roman" w:cs="Times New Roman"/>
          <w:b/>
          <w:bCs/>
          <w:color w:val="191919"/>
          <w:sz w:val="20"/>
          <w:szCs w:val="20"/>
        </w:rPr>
        <w:t>Приложение № 10</w:t>
      </w:r>
      <w:r>
        <w:rPr>
          <w:rFonts w:ascii="Times New Roman" w:hAnsi="Times New Roman" w:cs="Times New Roman"/>
          <w:color w:val="191919"/>
          <w:sz w:val="20"/>
          <w:szCs w:val="20"/>
        </w:rPr>
        <w:t xml:space="preserve"> </w:t>
      </w:r>
      <w:r w:rsidRPr="00183DAF">
        <w:rPr>
          <w:rFonts w:ascii="Times New Roman" w:hAnsi="Times New Roman" w:cs="Times New Roman"/>
          <w:color w:val="191919"/>
          <w:sz w:val="20"/>
          <w:szCs w:val="20"/>
        </w:rPr>
        <w:t>к административному регламенту предоставления муниципальной услуги</w:t>
      </w:r>
    </w:p>
    <w:p w14:paraId="0FE716AF"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З А Я В Л Е Н И Е</w:t>
      </w:r>
    </w:p>
    <w:p w14:paraId="2F5DF252" w14:textId="77777777" w:rsidR="003A193F" w:rsidRPr="00151FD7" w:rsidRDefault="003A193F" w:rsidP="00183DAF">
      <w:pPr>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 xml:space="preserve">об оставлении заявления о </w:t>
      </w:r>
      <w:r w:rsidRPr="00151FD7">
        <w:rPr>
          <w:rFonts w:ascii="Times New Roman" w:eastAsia="Calibri" w:hAnsi="Times New Roman" w:cs="Times New Roman"/>
          <w:b/>
          <w:color w:val="191919"/>
          <w:sz w:val="20"/>
          <w:szCs w:val="20"/>
          <w:lang w:eastAsia="ru-RU"/>
        </w:rPr>
        <w:t>предоставлении муниципальной услуги «</w:t>
      </w:r>
      <w:r w:rsidRPr="00151FD7">
        <w:rPr>
          <w:rFonts w:ascii="Times New Roman" w:eastAsia="Calibri" w:hAnsi="Times New Roman" w:cs="Times New Roman"/>
          <w:b/>
          <w:sz w:val="20"/>
          <w:szCs w:val="20"/>
          <w:lang w:eastAsia="ru-RU"/>
        </w:rPr>
        <w:t>Предоставление сведений о ранее приватизированном имуществе</w:t>
      </w:r>
      <w:r w:rsidRPr="00151FD7">
        <w:rPr>
          <w:rFonts w:ascii="Times New Roman" w:eastAsia="Calibri" w:hAnsi="Times New Roman" w:cs="Times New Roman"/>
          <w:b/>
          <w:color w:val="191919"/>
          <w:sz w:val="20"/>
          <w:szCs w:val="20"/>
          <w:lang w:eastAsia="ru-RU"/>
        </w:rPr>
        <w:t xml:space="preserve">» на территории Завитинского муниципального округа </w:t>
      </w:r>
      <w:r w:rsidRPr="00151FD7">
        <w:rPr>
          <w:rFonts w:ascii="Times New Roman" w:eastAsia="Calibri" w:hAnsi="Times New Roman" w:cs="Times New Roman"/>
          <w:b/>
          <w:bCs/>
          <w:sz w:val="20"/>
          <w:szCs w:val="20"/>
          <w:lang w:eastAsia="ru-RU"/>
        </w:rPr>
        <w:t>без рассмотрения</w:t>
      </w:r>
    </w:p>
    <w:p w14:paraId="457BD27A"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 xml:space="preserve">Прошу оставить заявление о </w:t>
      </w:r>
      <w:r w:rsidRPr="00151FD7">
        <w:rPr>
          <w:rFonts w:ascii="Times New Roman" w:eastAsia="Times New Roman" w:hAnsi="Times New Roman" w:cs="Times New Roman"/>
          <w:color w:val="191919"/>
          <w:sz w:val="20"/>
          <w:szCs w:val="20"/>
        </w:rPr>
        <w:t>предоставлении муниципальной услуги «</w:t>
      </w:r>
      <w:r w:rsidRPr="00151FD7">
        <w:rPr>
          <w:rFonts w:ascii="Times New Roman" w:eastAsia="Calibri" w:hAnsi="Times New Roman" w:cs="Times New Roman"/>
          <w:color w:val="191919"/>
          <w:sz w:val="20"/>
          <w:szCs w:val="20"/>
          <w:lang w:eastAsia="ru-RU"/>
        </w:rPr>
        <w:t>Предоставление сведений о ранее приватизированном имуществе</w:t>
      </w:r>
      <w:r w:rsidRPr="00151FD7">
        <w:rPr>
          <w:rFonts w:ascii="Times New Roman" w:eastAsia="Times New Roman" w:hAnsi="Times New Roman" w:cs="Times New Roman"/>
          <w:color w:val="191919"/>
          <w:sz w:val="20"/>
          <w:szCs w:val="20"/>
        </w:rPr>
        <w:t>»</w:t>
      </w:r>
      <w:r w:rsidRPr="00151FD7">
        <w:rPr>
          <w:rFonts w:ascii="Times New Roman" w:eastAsia="Calibri" w:hAnsi="Times New Roman" w:cs="Times New Roman"/>
          <w:sz w:val="20"/>
          <w:szCs w:val="20"/>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A193F" w:rsidRPr="00151FD7" w14:paraId="71214C23" w14:textId="77777777" w:rsidTr="003A193F">
        <w:tc>
          <w:tcPr>
            <w:tcW w:w="5684" w:type="dxa"/>
            <w:tcBorders>
              <w:top w:val="nil"/>
              <w:left w:val="nil"/>
              <w:bottom w:val="nil"/>
              <w:right w:val="nil"/>
            </w:tcBorders>
          </w:tcPr>
          <w:p w14:paraId="3A465E86"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Информацию прошу предоставить (</w:t>
            </w:r>
            <w:r w:rsidRPr="00151FD7">
              <w:rPr>
                <w:rFonts w:ascii="Times New Roman" w:eastAsia="Times New Roman" w:hAnsi="Times New Roman" w:cs="Times New Roman"/>
                <w:color w:val="191919"/>
                <w:sz w:val="20"/>
                <w:szCs w:val="20"/>
                <w:lang w:val="en-US"/>
              </w:rPr>
              <w:t>V</w:t>
            </w:r>
            <w:r w:rsidRPr="00151FD7">
              <w:rPr>
                <w:rFonts w:ascii="Times New Roman" w:eastAsia="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38A50A1B"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c>
          <w:tcPr>
            <w:tcW w:w="1014" w:type="dxa"/>
            <w:tcBorders>
              <w:top w:val="nil"/>
              <w:left w:val="nil"/>
              <w:bottom w:val="nil"/>
              <w:right w:val="nil"/>
            </w:tcBorders>
          </w:tcPr>
          <w:p w14:paraId="2E8175F7" w14:textId="77777777" w:rsidR="003A193F" w:rsidRPr="00151FD7" w:rsidRDefault="003A193F" w:rsidP="003A193F">
            <w:pPr>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37975B80"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c>
          <w:tcPr>
            <w:tcW w:w="1638" w:type="dxa"/>
            <w:tcBorders>
              <w:left w:val="single" w:sz="4" w:space="0" w:color="auto"/>
              <w:right w:val="single" w:sz="4" w:space="0" w:color="auto"/>
            </w:tcBorders>
          </w:tcPr>
          <w:p w14:paraId="449DFE03" w14:textId="77777777" w:rsidR="003A193F" w:rsidRPr="00151FD7" w:rsidRDefault="003A193F" w:rsidP="003A193F">
            <w:pPr>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7C26A1FC"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r>
    </w:tbl>
    <w:p w14:paraId="2572C3D7" w14:textId="77777777" w:rsidR="003A193F" w:rsidRPr="00151FD7" w:rsidRDefault="003A193F" w:rsidP="003A193F">
      <w:pPr>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Адрес для доставки почтой __________________________________________</w:t>
      </w:r>
    </w:p>
    <w:p w14:paraId="3ECFE2F3" w14:textId="77777777" w:rsidR="003A193F" w:rsidRPr="00151FD7" w:rsidRDefault="003A193F" w:rsidP="003A193F">
      <w:pPr>
        <w:autoSpaceDE w:val="0"/>
        <w:autoSpaceDN w:val="0"/>
        <w:adjustRightInd w:val="0"/>
        <w:spacing w:after="0" w:line="240" w:lineRule="auto"/>
        <w:ind w:firstLine="709"/>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Анкета Заявителя.</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5567"/>
        <w:gridCol w:w="431"/>
      </w:tblGrid>
      <w:tr w:rsidR="003A193F" w:rsidRPr="00151FD7" w14:paraId="43C78CC0" w14:textId="77777777" w:rsidTr="00183DAF">
        <w:trPr>
          <w:trHeight w:val="20"/>
        </w:trPr>
        <w:tc>
          <w:tcPr>
            <w:tcW w:w="463" w:type="dxa"/>
            <w:tcBorders>
              <w:top w:val="single" w:sz="4" w:space="0" w:color="auto"/>
              <w:left w:val="single" w:sz="4" w:space="0" w:color="auto"/>
              <w:right w:val="single" w:sz="4" w:space="0" w:color="auto"/>
            </w:tcBorders>
          </w:tcPr>
          <w:p w14:paraId="484267EF"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1</w:t>
            </w:r>
          </w:p>
        </w:tc>
        <w:tc>
          <w:tcPr>
            <w:tcW w:w="9738" w:type="dxa"/>
            <w:gridSpan w:val="3"/>
            <w:tcBorders>
              <w:top w:val="single" w:sz="4" w:space="0" w:color="auto"/>
              <w:left w:val="single" w:sz="4" w:space="0" w:color="auto"/>
              <w:right w:val="single" w:sz="4" w:space="0" w:color="auto"/>
            </w:tcBorders>
          </w:tcPr>
          <w:p w14:paraId="369A05A1"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Ф.И.О. физического лица (либо его уполномоченного Заявителя) / полное наименование юридического лица:</w:t>
            </w:r>
          </w:p>
        </w:tc>
        <w:tc>
          <w:tcPr>
            <w:tcW w:w="431" w:type="dxa"/>
            <w:tcBorders>
              <w:top w:val="single" w:sz="4" w:space="0" w:color="auto"/>
              <w:left w:val="single" w:sz="4" w:space="0" w:color="auto"/>
              <w:right w:val="single" w:sz="4" w:space="0" w:color="auto"/>
            </w:tcBorders>
          </w:tcPr>
          <w:p w14:paraId="4DD6C81B"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51FD7" w14:paraId="0872A4CC" w14:textId="77777777" w:rsidTr="00183DAF">
        <w:trPr>
          <w:trHeight w:val="20"/>
        </w:trPr>
        <w:tc>
          <w:tcPr>
            <w:tcW w:w="463" w:type="dxa"/>
            <w:tcBorders>
              <w:top w:val="single" w:sz="4" w:space="0" w:color="auto"/>
              <w:left w:val="single" w:sz="4" w:space="0" w:color="auto"/>
              <w:right w:val="single" w:sz="4" w:space="0" w:color="auto"/>
            </w:tcBorders>
          </w:tcPr>
          <w:p w14:paraId="596F6C87"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2</w:t>
            </w:r>
          </w:p>
        </w:tc>
        <w:tc>
          <w:tcPr>
            <w:tcW w:w="9738" w:type="dxa"/>
            <w:gridSpan w:val="3"/>
            <w:tcBorders>
              <w:top w:val="single" w:sz="4" w:space="0" w:color="auto"/>
              <w:left w:val="single" w:sz="4" w:space="0" w:color="auto"/>
              <w:right w:val="single" w:sz="4" w:space="0" w:color="auto"/>
            </w:tcBorders>
          </w:tcPr>
          <w:p w14:paraId="22A35B86"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 xml:space="preserve">Реквизиты документа, удостоверяющего личность (для физических лиц-наименование, серия, номер, кем и когда выдан) / для юридических лиц – свидетельства о государственной регистрации, ИНН, ОКПО: </w:t>
            </w:r>
          </w:p>
        </w:tc>
        <w:tc>
          <w:tcPr>
            <w:tcW w:w="431" w:type="dxa"/>
            <w:tcBorders>
              <w:top w:val="single" w:sz="4" w:space="0" w:color="auto"/>
              <w:left w:val="single" w:sz="4" w:space="0" w:color="auto"/>
              <w:right w:val="single" w:sz="4" w:space="0" w:color="auto"/>
            </w:tcBorders>
          </w:tcPr>
          <w:p w14:paraId="6FFAED68"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51FD7" w14:paraId="25B67474" w14:textId="77777777" w:rsidTr="00183DAF">
        <w:trPr>
          <w:trHeight w:val="20"/>
        </w:trPr>
        <w:tc>
          <w:tcPr>
            <w:tcW w:w="463" w:type="dxa"/>
            <w:tcBorders>
              <w:top w:val="single" w:sz="4" w:space="0" w:color="auto"/>
              <w:left w:val="single" w:sz="4" w:space="0" w:color="auto"/>
              <w:right w:val="single" w:sz="4" w:space="0" w:color="auto"/>
            </w:tcBorders>
          </w:tcPr>
          <w:p w14:paraId="3128DCE2"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3</w:t>
            </w:r>
          </w:p>
        </w:tc>
        <w:tc>
          <w:tcPr>
            <w:tcW w:w="9738" w:type="dxa"/>
            <w:gridSpan w:val="3"/>
            <w:tcBorders>
              <w:top w:val="single" w:sz="4" w:space="0" w:color="auto"/>
              <w:left w:val="single" w:sz="4" w:space="0" w:color="auto"/>
              <w:right w:val="single" w:sz="4" w:space="0" w:color="auto"/>
            </w:tcBorders>
          </w:tcPr>
          <w:p w14:paraId="07AE9B7A"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 xml:space="preserve">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 </w:t>
            </w:r>
          </w:p>
        </w:tc>
        <w:tc>
          <w:tcPr>
            <w:tcW w:w="431" w:type="dxa"/>
            <w:tcBorders>
              <w:top w:val="single" w:sz="4" w:space="0" w:color="auto"/>
              <w:left w:val="single" w:sz="4" w:space="0" w:color="auto"/>
              <w:right w:val="single" w:sz="4" w:space="0" w:color="auto"/>
            </w:tcBorders>
          </w:tcPr>
          <w:p w14:paraId="508F54D6"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51FD7" w14:paraId="35210954" w14:textId="77777777" w:rsidTr="00183DAF">
        <w:trPr>
          <w:trHeight w:val="20"/>
        </w:trPr>
        <w:tc>
          <w:tcPr>
            <w:tcW w:w="463" w:type="dxa"/>
            <w:tcBorders>
              <w:top w:val="single" w:sz="4" w:space="0" w:color="auto"/>
              <w:left w:val="single" w:sz="4" w:space="0" w:color="auto"/>
              <w:right w:val="single" w:sz="4" w:space="0" w:color="auto"/>
            </w:tcBorders>
          </w:tcPr>
          <w:p w14:paraId="639E5065"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4</w:t>
            </w:r>
          </w:p>
        </w:tc>
        <w:tc>
          <w:tcPr>
            <w:tcW w:w="9738" w:type="dxa"/>
            <w:gridSpan w:val="3"/>
            <w:tcBorders>
              <w:top w:val="single" w:sz="4" w:space="0" w:color="auto"/>
              <w:left w:val="single" w:sz="4" w:space="0" w:color="auto"/>
              <w:right w:val="single" w:sz="4" w:space="0" w:color="auto"/>
            </w:tcBorders>
          </w:tcPr>
          <w:p w14:paraId="4B7F0CC1"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Ф.И.О. уполномоченного представителя, реквизиты документов, удостоверяющих личность (наименование, серия, номер, кем и когда выдан):</w:t>
            </w:r>
          </w:p>
        </w:tc>
        <w:tc>
          <w:tcPr>
            <w:tcW w:w="431" w:type="dxa"/>
            <w:tcBorders>
              <w:top w:val="single" w:sz="4" w:space="0" w:color="auto"/>
              <w:left w:val="single" w:sz="4" w:space="0" w:color="auto"/>
              <w:right w:val="single" w:sz="4" w:space="0" w:color="auto"/>
            </w:tcBorders>
          </w:tcPr>
          <w:p w14:paraId="64192EB0"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51FD7" w14:paraId="195001FE" w14:textId="77777777" w:rsidTr="00183DAF">
        <w:trPr>
          <w:trHeight w:val="20"/>
        </w:trPr>
        <w:tc>
          <w:tcPr>
            <w:tcW w:w="463" w:type="dxa"/>
            <w:tcBorders>
              <w:top w:val="single" w:sz="4" w:space="0" w:color="auto"/>
              <w:left w:val="single" w:sz="4" w:space="0" w:color="auto"/>
              <w:right w:val="single" w:sz="4" w:space="0" w:color="auto"/>
            </w:tcBorders>
          </w:tcPr>
          <w:p w14:paraId="4F6FAADD"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5</w:t>
            </w:r>
          </w:p>
        </w:tc>
        <w:tc>
          <w:tcPr>
            <w:tcW w:w="9738" w:type="dxa"/>
            <w:gridSpan w:val="3"/>
            <w:tcBorders>
              <w:top w:val="single" w:sz="4" w:space="0" w:color="auto"/>
              <w:left w:val="single" w:sz="4" w:space="0" w:color="auto"/>
              <w:right w:val="single" w:sz="4" w:space="0" w:color="auto"/>
            </w:tcBorders>
          </w:tcPr>
          <w:p w14:paraId="09FAC7D7"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Документ, подтверждающий полномочия уполномоченного представителя (наименование, номер и дата):</w:t>
            </w:r>
          </w:p>
        </w:tc>
        <w:tc>
          <w:tcPr>
            <w:tcW w:w="431" w:type="dxa"/>
            <w:tcBorders>
              <w:top w:val="single" w:sz="4" w:space="0" w:color="auto"/>
              <w:left w:val="single" w:sz="4" w:space="0" w:color="auto"/>
              <w:right w:val="single" w:sz="4" w:space="0" w:color="auto"/>
            </w:tcBorders>
          </w:tcPr>
          <w:p w14:paraId="74D137A1"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p>
        </w:tc>
      </w:tr>
      <w:tr w:rsidR="003A193F" w:rsidRPr="00151FD7" w14:paraId="1E039883" w14:textId="77777777" w:rsidTr="00183DAF">
        <w:trPr>
          <w:trHeight w:val="20"/>
        </w:trPr>
        <w:tc>
          <w:tcPr>
            <w:tcW w:w="463" w:type="dxa"/>
            <w:tcBorders>
              <w:top w:val="single" w:sz="4" w:space="0" w:color="auto"/>
              <w:left w:val="single" w:sz="4" w:space="0" w:color="auto"/>
              <w:bottom w:val="single" w:sz="4" w:space="0" w:color="auto"/>
              <w:right w:val="single" w:sz="4" w:space="0" w:color="auto"/>
            </w:tcBorders>
          </w:tcPr>
          <w:p w14:paraId="2D693355"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6</w:t>
            </w:r>
          </w:p>
        </w:tc>
        <w:tc>
          <w:tcPr>
            <w:tcW w:w="10169" w:type="dxa"/>
            <w:gridSpan w:val="4"/>
            <w:tcBorders>
              <w:top w:val="single" w:sz="4" w:space="0" w:color="auto"/>
              <w:left w:val="single" w:sz="4" w:space="0" w:color="auto"/>
              <w:bottom w:val="single" w:sz="4" w:space="0" w:color="auto"/>
              <w:right w:val="single" w:sz="4" w:space="0" w:color="auto"/>
            </w:tcBorders>
          </w:tcPr>
          <w:p w14:paraId="37E3175A" w14:textId="77777777" w:rsidR="003A193F" w:rsidRPr="00183DAF" w:rsidRDefault="003A193F" w:rsidP="003A193F">
            <w:pPr>
              <w:spacing w:after="0" w:line="240" w:lineRule="auto"/>
              <w:ind w:firstLine="709"/>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Контактный телефон:</w:t>
            </w:r>
          </w:p>
        </w:tc>
      </w:tr>
      <w:tr w:rsidR="003A193F" w:rsidRPr="00151FD7" w14:paraId="6D88FB09" w14:textId="77777777" w:rsidTr="00183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0632" w:type="dxa"/>
            <w:gridSpan w:val="5"/>
            <w:tcBorders>
              <w:top w:val="nil"/>
              <w:left w:val="nil"/>
              <w:bottom w:val="single" w:sz="4" w:space="0" w:color="auto"/>
              <w:right w:val="nil"/>
            </w:tcBorders>
            <w:vAlign w:val="bottom"/>
          </w:tcPr>
          <w:p w14:paraId="0AFE91A4"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i/>
                <w:color w:val="191919"/>
                <w:sz w:val="20"/>
                <w:szCs w:val="20"/>
                <w:lang w:eastAsia="ru-RU"/>
              </w:rPr>
              <w:t>Приложение:</w:t>
            </w:r>
          </w:p>
          <w:p w14:paraId="6325EEF5"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1. Копия документа, удостоверяющего личность (для физических лиц).</w:t>
            </w:r>
          </w:p>
          <w:p w14:paraId="414D178D" w14:textId="77777777"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2. Копия свидетельства о государственной регистрации юридического лица.</w:t>
            </w:r>
          </w:p>
          <w:p w14:paraId="5BDAA216" w14:textId="2A0D6BD5" w:rsidR="003A193F" w:rsidRPr="00151FD7" w:rsidRDefault="003A193F" w:rsidP="00183DA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3.Копии документов, подтверждающих полномочия представителя физического или юридического лица и документов, удостоверяющих личность.</w:t>
            </w:r>
          </w:p>
        </w:tc>
      </w:tr>
      <w:tr w:rsidR="003A193F" w:rsidRPr="00151FD7" w14:paraId="3D92DAE9" w14:textId="77777777" w:rsidTr="00183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406" w:type="dxa"/>
            <w:gridSpan w:val="2"/>
            <w:tcBorders>
              <w:top w:val="nil"/>
              <w:left w:val="nil"/>
              <w:bottom w:val="nil"/>
              <w:right w:val="nil"/>
            </w:tcBorders>
          </w:tcPr>
          <w:p w14:paraId="3B136854" w14:textId="77777777" w:rsidR="003A193F" w:rsidRPr="00183DAF" w:rsidRDefault="003A193F" w:rsidP="003A193F">
            <w:pPr>
              <w:spacing w:after="0" w:line="240" w:lineRule="auto"/>
              <w:jc w:val="both"/>
              <w:rPr>
                <w:rFonts w:ascii="Times New Roman" w:eastAsia="Times New Roman" w:hAnsi="Times New Roman" w:cs="Times New Roman"/>
                <w:color w:val="191919"/>
                <w:sz w:val="16"/>
                <w:szCs w:val="16"/>
              </w:rPr>
            </w:pPr>
            <w:r w:rsidRPr="00183DAF">
              <w:rPr>
                <w:rFonts w:ascii="Times New Roman" w:eastAsia="Times New Roman" w:hAnsi="Times New Roman" w:cs="Times New Roman"/>
                <w:color w:val="191919"/>
                <w:sz w:val="16"/>
                <w:szCs w:val="16"/>
              </w:rPr>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14:paraId="72963342"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p>
        </w:tc>
        <w:tc>
          <w:tcPr>
            <w:tcW w:w="5998" w:type="dxa"/>
            <w:gridSpan w:val="2"/>
            <w:tcBorders>
              <w:top w:val="nil"/>
              <w:left w:val="nil"/>
              <w:bottom w:val="nil"/>
              <w:right w:val="nil"/>
            </w:tcBorders>
          </w:tcPr>
          <w:p w14:paraId="07395587" w14:textId="77777777" w:rsidR="003A193F" w:rsidRPr="00151FD7" w:rsidRDefault="003A193F" w:rsidP="003A193F">
            <w:pPr>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(подпись Заявителя (М.П.)</w:t>
            </w:r>
          </w:p>
        </w:tc>
      </w:tr>
    </w:tbl>
    <w:p w14:paraId="128017B2" w14:textId="5902B8EC" w:rsidR="003A193F" w:rsidRPr="00183DAF" w:rsidRDefault="00183DAF" w:rsidP="00183DAF">
      <w:pPr>
        <w:spacing w:after="0" w:line="240" w:lineRule="auto"/>
        <w:rPr>
          <w:rFonts w:ascii="Times New Roman" w:eastAsia="Times New Roman" w:hAnsi="Times New Roman" w:cs="Times New Roman"/>
          <w:color w:val="191919"/>
          <w:sz w:val="18"/>
          <w:szCs w:val="18"/>
        </w:rPr>
      </w:pPr>
      <w:r w:rsidRPr="00183DAF">
        <w:rPr>
          <w:rFonts w:ascii="Times New Roman" w:hAnsi="Times New Roman" w:cs="Times New Roman"/>
          <w:b/>
          <w:bCs/>
          <w:color w:val="191919"/>
          <w:sz w:val="20"/>
          <w:szCs w:val="20"/>
        </w:rPr>
        <w:t>Приложение № 1</w:t>
      </w:r>
      <w:r>
        <w:rPr>
          <w:rFonts w:ascii="Times New Roman" w:hAnsi="Times New Roman" w:cs="Times New Roman"/>
          <w:b/>
          <w:bCs/>
          <w:color w:val="191919"/>
          <w:sz w:val="20"/>
          <w:szCs w:val="20"/>
        </w:rPr>
        <w:t>1</w:t>
      </w:r>
      <w:r>
        <w:rPr>
          <w:rFonts w:ascii="Times New Roman" w:hAnsi="Times New Roman" w:cs="Times New Roman"/>
          <w:color w:val="191919"/>
          <w:sz w:val="20"/>
          <w:szCs w:val="20"/>
        </w:rPr>
        <w:t xml:space="preserve"> </w:t>
      </w:r>
      <w:r w:rsidRPr="00183DAF">
        <w:rPr>
          <w:rFonts w:ascii="Times New Roman" w:hAnsi="Times New Roman" w:cs="Times New Roman"/>
          <w:color w:val="191919"/>
          <w:sz w:val="20"/>
          <w:szCs w:val="20"/>
        </w:rPr>
        <w:t>к административному регламенту предоставления муниципальной услуги</w:t>
      </w:r>
    </w:p>
    <w:p w14:paraId="502002BD"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УВЕДОМЛЕНИЕ</w:t>
      </w:r>
    </w:p>
    <w:p w14:paraId="7715FE19"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об отказе о выдаче дубликата результата предоставления</w:t>
      </w:r>
    </w:p>
    <w:p w14:paraId="21C20570"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151FD7">
        <w:rPr>
          <w:rFonts w:ascii="Times New Roman" w:eastAsia="Calibri" w:hAnsi="Times New Roman" w:cs="Times New Roman"/>
          <w:b/>
          <w:bCs/>
          <w:sz w:val="20"/>
          <w:szCs w:val="20"/>
          <w:lang w:eastAsia="ru-RU"/>
        </w:rPr>
        <w:t xml:space="preserve">муниципальной услуги </w:t>
      </w:r>
      <w:r w:rsidRPr="00151FD7">
        <w:rPr>
          <w:rFonts w:ascii="Times New Roman" w:eastAsia="Calibri" w:hAnsi="Times New Roman" w:cs="Times New Roman"/>
          <w:bCs/>
          <w:sz w:val="20"/>
          <w:szCs w:val="20"/>
          <w:lang w:eastAsia="ru-RU"/>
        </w:rPr>
        <w:t>(выписку/справку/уведомление)</w:t>
      </w:r>
    </w:p>
    <w:p w14:paraId="50184BD7"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 __________ 20___ г.</w:t>
      </w:r>
    </w:p>
    <w:p w14:paraId="7608FD3C"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_____________________________________________________________________________</w:t>
      </w:r>
    </w:p>
    <w:p w14:paraId="51E7D2C5"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_____________________________________________________________________________</w:t>
      </w:r>
    </w:p>
    <w:p w14:paraId="458D9FAA" w14:textId="77777777" w:rsidR="003A193F" w:rsidRPr="00183DAF" w:rsidRDefault="003A193F" w:rsidP="00183DAF">
      <w:pPr>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183DAF">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65331D43"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151FD7">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151FD7">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151FD7">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151FD7">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37"/>
        <w:gridCol w:w="2127"/>
      </w:tblGrid>
      <w:tr w:rsidR="003A193F" w:rsidRPr="00183DAF" w14:paraId="12B1F031" w14:textId="77777777" w:rsidTr="00183DAF">
        <w:tc>
          <w:tcPr>
            <w:tcW w:w="2297" w:type="dxa"/>
            <w:shd w:val="clear" w:color="auto" w:fill="auto"/>
          </w:tcPr>
          <w:p w14:paraId="74F691BE"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r w:rsidRPr="00183DAF">
              <w:rPr>
                <w:rFonts w:ascii="Times New Roman" w:eastAsia="Calibri" w:hAnsi="Times New Roman" w:cs="Times New Roman"/>
                <w:sz w:val="16"/>
                <w:szCs w:val="16"/>
                <w:lang w:eastAsia="ru-RU"/>
              </w:rPr>
              <w:t>№ пункта Административного регламента</w:t>
            </w:r>
          </w:p>
        </w:tc>
        <w:tc>
          <w:tcPr>
            <w:tcW w:w="6237" w:type="dxa"/>
            <w:shd w:val="clear" w:color="auto" w:fill="auto"/>
          </w:tcPr>
          <w:p w14:paraId="32421046"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r w:rsidRPr="00183DAF">
              <w:rPr>
                <w:rFonts w:ascii="Times New Roman" w:eastAsia="Calibri" w:hAnsi="Times New Roman" w:cs="Times New Roman"/>
                <w:sz w:val="16"/>
                <w:szCs w:val="16"/>
                <w:lang w:eastAsia="ru-RU"/>
              </w:rPr>
              <w:t>Наименование основания для отказа в выдаче дубликата результата предоставления муниципальной услуги (</w:t>
            </w:r>
            <w:r w:rsidRPr="00183DAF">
              <w:rPr>
                <w:rFonts w:ascii="Times New Roman" w:eastAsia="Calibri" w:hAnsi="Times New Roman" w:cs="Times New Roman"/>
                <w:bCs/>
                <w:sz w:val="16"/>
                <w:szCs w:val="16"/>
                <w:lang w:eastAsia="ru-RU"/>
              </w:rPr>
              <w:t>выписка/справка/уведомление</w:t>
            </w:r>
            <w:r w:rsidRPr="00183DAF">
              <w:rPr>
                <w:rFonts w:ascii="Times New Roman" w:eastAsia="Calibri" w:hAnsi="Times New Roman" w:cs="Times New Roman"/>
                <w:sz w:val="16"/>
                <w:szCs w:val="16"/>
                <w:lang w:eastAsia="ru-RU"/>
              </w:rPr>
              <w:t>) в соответствии с Административным регламентом</w:t>
            </w:r>
          </w:p>
        </w:tc>
        <w:tc>
          <w:tcPr>
            <w:tcW w:w="2127" w:type="dxa"/>
            <w:shd w:val="clear" w:color="auto" w:fill="auto"/>
          </w:tcPr>
          <w:p w14:paraId="2B7716C9"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r w:rsidRPr="00183DAF">
              <w:rPr>
                <w:rFonts w:ascii="Times New Roman" w:eastAsia="Calibri" w:hAnsi="Times New Roman" w:cs="Times New Roman"/>
                <w:sz w:val="16"/>
                <w:szCs w:val="16"/>
                <w:lang w:eastAsia="ru-RU"/>
              </w:rPr>
              <w:t>Разъяснение причин отказа в выдаче дубликата</w:t>
            </w:r>
          </w:p>
        </w:tc>
      </w:tr>
      <w:tr w:rsidR="003A193F" w:rsidRPr="00183DAF" w14:paraId="19867C78" w14:textId="77777777" w:rsidTr="00183DAF">
        <w:tc>
          <w:tcPr>
            <w:tcW w:w="2297" w:type="dxa"/>
            <w:shd w:val="clear" w:color="auto" w:fill="auto"/>
          </w:tcPr>
          <w:p w14:paraId="4F58531A"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p>
        </w:tc>
        <w:tc>
          <w:tcPr>
            <w:tcW w:w="6237" w:type="dxa"/>
            <w:shd w:val="clear" w:color="auto" w:fill="auto"/>
          </w:tcPr>
          <w:p w14:paraId="0A78FB58"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p>
        </w:tc>
        <w:tc>
          <w:tcPr>
            <w:tcW w:w="2127" w:type="dxa"/>
            <w:shd w:val="clear" w:color="auto" w:fill="auto"/>
          </w:tcPr>
          <w:p w14:paraId="5E4F0BD9" w14:textId="77777777" w:rsidR="003A193F" w:rsidRPr="00183DAF" w:rsidRDefault="003A193F" w:rsidP="003A193F">
            <w:pPr>
              <w:autoSpaceDE w:val="0"/>
              <w:autoSpaceDN w:val="0"/>
              <w:adjustRightInd w:val="0"/>
              <w:spacing w:after="0" w:line="240" w:lineRule="auto"/>
              <w:jc w:val="both"/>
              <w:rPr>
                <w:rFonts w:ascii="Times New Roman" w:eastAsia="Times New Roman" w:hAnsi="Times New Roman" w:cs="Times New Roman"/>
                <w:b/>
                <w:color w:val="191919"/>
                <w:sz w:val="16"/>
                <w:szCs w:val="16"/>
              </w:rPr>
            </w:pPr>
          </w:p>
        </w:tc>
      </w:tr>
    </w:tbl>
    <w:p w14:paraId="5DDC15FB"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151FD7">
        <w:rPr>
          <w:rFonts w:ascii="Times New Roman" w:eastAsia="Calibri" w:hAnsi="Times New Roman" w:cs="Times New Roman"/>
          <w:bCs/>
          <w:sz w:val="20"/>
          <w:szCs w:val="20"/>
          <w:lang w:eastAsia="ru-RU"/>
        </w:rPr>
        <w:t>выписка/справка/уведомление</w:t>
      </w:r>
      <w:r w:rsidRPr="00151FD7">
        <w:rPr>
          <w:rFonts w:ascii="Times New Roman" w:eastAsia="Calibri" w:hAnsi="Times New Roman" w:cs="Times New Roman"/>
          <w:sz w:val="20"/>
          <w:szCs w:val="20"/>
          <w:lang w:eastAsia="ru-RU"/>
        </w:rPr>
        <w:t>) после устранения указанных нарушений.</w:t>
      </w:r>
    </w:p>
    <w:p w14:paraId="5F44334C" w14:textId="218971C9"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w:t>
      </w:r>
    </w:p>
    <w:p w14:paraId="5670C0C7"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а также в судебном порядке.</w:t>
      </w:r>
    </w:p>
    <w:p w14:paraId="3EA067C9"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Дополнительно информируем: ____________________________________________________.</w:t>
      </w:r>
    </w:p>
    <w:p w14:paraId="2ABA6D87" w14:textId="77777777" w:rsidR="003A193F" w:rsidRPr="00183DAF" w:rsidRDefault="003A193F" w:rsidP="00183DAF">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183DAF">
        <w:rPr>
          <w:rFonts w:ascii="Times New Roman" w:eastAsia="Calibri" w:hAnsi="Times New Roman" w:cs="Times New Roman"/>
          <w:sz w:val="16"/>
          <w:szCs w:val="16"/>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183DAF">
        <w:rPr>
          <w:rFonts w:ascii="Times New Roman" w:eastAsia="Calibri" w:hAnsi="Times New Roman" w:cs="Times New Roman"/>
          <w:bCs/>
          <w:sz w:val="16"/>
          <w:szCs w:val="16"/>
          <w:lang w:eastAsia="ru-RU"/>
        </w:rPr>
        <w:t>выписка/справка/уведомление</w:t>
      </w:r>
      <w:r w:rsidRPr="00183DAF">
        <w:rPr>
          <w:rFonts w:ascii="Times New Roman" w:eastAsia="Calibri" w:hAnsi="Times New Roman" w:cs="Times New Roman"/>
          <w:sz w:val="16"/>
          <w:szCs w:val="16"/>
          <w:lang w:eastAsia="ru-RU"/>
        </w:rPr>
        <w:t>), а также иная дополнительная информация при наличии)</w:t>
      </w:r>
    </w:p>
    <w:tbl>
      <w:tblPr>
        <w:tblW w:w="10260" w:type="dxa"/>
        <w:tblLook w:val="01E0" w:firstRow="1" w:lastRow="1" w:firstColumn="1" w:lastColumn="1" w:noHBand="0" w:noVBand="0"/>
      </w:tblPr>
      <w:tblGrid>
        <w:gridCol w:w="3896"/>
        <w:gridCol w:w="2627"/>
        <w:gridCol w:w="3737"/>
      </w:tblGrid>
      <w:tr w:rsidR="003A193F" w:rsidRPr="00151FD7" w14:paraId="0DA657C2" w14:textId="77777777" w:rsidTr="00183DAF">
        <w:tc>
          <w:tcPr>
            <w:tcW w:w="3896" w:type="dxa"/>
          </w:tcPr>
          <w:p w14:paraId="119D790F" w14:textId="77777777" w:rsidR="003A193F" w:rsidRPr="00151FD7" w:rsidRDefault="003A193F" w:rsidP="003A193F">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Должность лица, подписывающего</w:t>
            </w:r>
          </w:p>
        </w:tc>
        <w:tc>
          <w:tcPr>
            <w:tcW w:w="2627" w:type="dxa"/>
          </w:tcPr>
          <w:p w14:paraId="044FAE9D"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______________</w:t>
            </w:r>
          </w:p>
          <w:p w14:paraId="7FEA5CA7"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83DAF">
              <w:rPr>
                <w:rFonts w:ascii="Times New Roman" w:eastAsia="Times New Roman" w:hAnsi="Times New Roman" w:cs="Times New Roman"/>
                <w:color w:val="191919"/>
                <w:sz w:val="16"/>
                <w:szCs w:val="16"/>
              </w:rPr>
              <w:t>(подпись)</w:t>
            </w:r>
          </w:p>
        </w:tc>
        <w:tc>
          <w:tcPr>
            <w:tcW w:w="3737" w:type="dxa"/>
          </w:tcPr>
          <w:p w14:paraId="33D0FDC8"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_______________________</w:t>
            </w:r>
          </w:p>
          <w:p w14:paraId="73A4A04B"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83DAF">
              <w:rPr>
                <w:rFonts w:ascii="Times New Roman" w:eastAsia="Times New Roman" w:hAnsi="Times New Roman" w:cs="Times New Roman"/>
                <w:color w:val="191919"/>
                <w:sz w:val="16"/>
                <w:szCs w:val="16"/>
              </w:rPr>
              <w:t>(расшифровка подписи)</w:t>
            </w:r>
          </w:p>
        </w:tc>
      </w:tr>
    </w:tbl>
    <w:p w14:paraId="265C9EC9"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Ф.И.О. исполнителя</w:t>
      </w:r>
    </w:p>
    <w:p w14:paraId="4A444FCC" w14:textId="77777777"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151FD7">
        <w:rPr>
          <w:rFonts w:ascii="Times New Roman" w:eastAsia="Calibri" w:hAnsi="Times New Roman" w:cs="Times New Roman"/>
          <w:color w:val="191919"/>
          <w:sz w:val="20"/>
          <w:szCs w:val="20"/>
          <w:lang w:eastAsia="ru-RU"/>
        </w:rPr>
        <w:t>№ телефон</w:t>
      </w:r>
    </w:p>
    <w:p w14:paraId="3FE3588B" w14:textId="77777777" w:rsidR="00183DAF" w:rsidRPr="00183DAF" w:rsidRDefault="00183DAF" w:rsidP="00183DAF">
      <w:pPr>
        <w:spacing w:after="0" w:line="240" w:lineRule="auto"/>
        <w:rPr>
          <w:rFonts w:ascii="Times New Roman" w:eastAsia="Times New Roman" w:hAnsi="Times New Roman" w:cs="Times New Roman"/>
          <w:color w:val="191919"/>
          <w:sz w:val="18"/>
          <w:szCs w:val="18"/>
        </w:rPr>
      </w:pPr>
      <w:r w:rsidRPr="00183DAF">
        <w:rPr>
          <w:rFonts w:ascii="Times New Roman" w:hAnsi="Times New Roman" w:cs="Times New Roman"/>
          <w:b/>
          <w:bCs/>
          <w:color w:val="191919"/>
          <w:sz w:val="20"/>
          <w:szCs w:val="20"/>
        </w:rPr>
        <w:t>Приложение № 12</w:t>
      </w:r>
      <w:r>
        <w:rPr>
          <w:rFonts w:ascii="Times New Roman" w:hAnsi="Times New Roman" w:cs="Times New Roman"/>
          <w:color w:val="191919"/>
          <w:sz w:val="20"/>
          <w:szCs w:val="20"/>
        </w:rPr>
        <w:t xml:space="preserve"> </w:t>
      </w:r>
      <w:r w:rsidRPr="00183DAF">
        <w:rPr>
          <w:rFonts w:ascii="Times New Roman" w:hAnsi="Times New Roman" w:cs="Times New Roman"/>
          <w:color w:val="191919"/>
          <w:sz w:val="20"/>
          <w:szCs w:val="20"/>
        </w:rPr>
        <w:t>к административному регламенту предоставления муниципальной услуги</w:t>
      </w:r>
    </w:p>
    <w:p w14:paraId="6C4C3399" w14:textId="77777777" w:rsidR="003A193F" w:rsidRPr="00151FD7" w:rsidRDefault="003A193F" w:rsidP="00183DAF">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УВЕДОМЛЕНИЕ</w:t>
      </w:r>
    </w:p>
    <w:p w14:paraId="4264632D" w14:textId="77777777" w:rsidR="003A193F" w:rsidRPr="00151FD7" w:rsidRDefault="003A193F" w:rsidP="00183DAF">
      <w:pPr>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151FD7">
        <w:rPr>
          <w:rFonts w:ascii="Times New Roman" w:eastAsia="Calibri" w:hAnsi="Times New Roman" w:cs="Times New Roman"/>
          <w:b/>
          <w:bCs/>
          <w:sz w:val="20"/>
          <w:szCs w:val="20"/>
          <w:lang w:eastAsia="ru-RU"/>
        </w:rPr>
        <w:t xml:space="preserve">об оставлении заявления о </w:t>
      </w:r>
      <w:r w:rsidRPr="00151FD7">
        <w:rPr>
          <w:rFonts w:ascii="Times New Roman" w:eastAsia="Calibri" w:hAnsi="Times New Roman" w:cs="Times New Roman"/>
          <w:b/>
          <w:color w:val="191919"/>
          <w:sz w:val="20"/>
          <w:szCs w:val="20"/>
          <w:lang w:eastAsia="ru-RU"/>
        </w:rPr>
        <w:t>предоставлении муниципальной услуги «</w:t>
      </w:r>
      <w:r w:rsidRPr="00151FD7">
        <w:rPr>
          <w:rFonts w:ascii="Times New Roman" w:eastAsia="Calibri" w:hAnsi="Times New Roman" w:cs="Times New Roman"/>
          <w:b/>
          <w:sz w:val="20"/>
          <w:szCs w:val="20"/>
          <w:lang w:eastAsia="ru-RU"/>
        </w:rPr>
        <w:t>Предоставление сведений о ранее приватизированном имуществе</w:t>
      </w:r>
      <w:r w:rsidRPr="00151FD7">
        <w:rPr>
          <w:rFonts w:ascii="Times New Roman" w:eastAsia="Calibri" w:hAnsi="Times New Roman" w:cs="Times New Roman"/>
          <w:b/>
          <w:color w:val="191919"/>
          <w:sz w:val="20"/>
          <w:szCs w:val="20"/>
          <w:lang w:eastAsia="ru-RU"/>
        </w:rPr>
        <w:t xml:space="preserve">» на территории Завитинского муниципального округа </w:t>
      </w:r>
      <w:r w:rsidRPr="00151FD7">
        <w:rPr>
          <w:rFonts w:ascii="Times New Roman" w:eastAsia="Calibri" w:hAnsi="Times New Roman" w:cs="Times New Roman"/>
          <w:b/>
          <w:bCs/>
          <w:sz w:val="20"/>
          <w:szCs w:val="20"/>
          <w:lang w:eastAsia="ru-RU"/>
        </w:rPr>
        <w:t>без рассмотрения</w:t>
      </w:r>
    </w:p>
    <w:p w14:paraId="75406F62" w14:textId="77777777" w:rsidR="003A193F" w:rsidRPr="00151FD7" w:rsidRDefault="003A193F" w:rsidP="00183DAF">
      <w:pPr>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51FD7">
        <w:rPr>
          <w:rFonts w:ascii="Times New Roman" w:eastAsia="Calibri" w:hAnsi="Times New Roman" w:cs="Times New Roman"/>
          <w:sz w:val="20"/>
          <w:szCs w:val="20"/>
          <w:lang w:eastAsia="ru-RU"/>
        </w:rPr>
        <w:lastRenderedPageBreak/>
        <w:t xml:space="preserve">На основании Вашего заявления от __________№ ___ об оставлении заявления о </w:t>
      </w:r>
      <w:r w:rsidRPr="00151FD7">
        <w:rPr>
          <w:rFonts w:ascii="Times New Roman" w:eastAsia="Times New Roman" w:hAnsi="Times New Roman" w:cs="Times New Roman"/>
          <w:color w:val="191919"/>
          <w:sz w:val="20"/>
          <w:szCs w:val="20"/>
        </w:rPr>
        <w:t>предоставлении муниципальной услуги «</w:t>
      </w:r>
      <w:r w:rsidRPr="00151FD7">
        <w:rPr>
          <w:rFonts w:ascii="Times New Roman" w:eastAsia="Calibri" w:hAnsi="Times New Roman" w:cs="Times New Roman"/>
          <w:sz w:val="20"/>
          <w:szCs w:val="20"/>
          <w:lang w:eastAsia="ru-RU"/>
        </w:rPr>
        <w:t>Предоставление сведений о ранее приватизированном имуществе</w:t>
      </w:r>
      <w:r w:rsidRPr="00151FD7">
        <w:rPr>
          <w:rFonts w:ascii="Times New Roman" w:eastAsia="Calibri" w:hAnsi="Times New Roman" w:cs="Times New Roman"/>
          <w:color w:val="191919"/>
          <w:sz w:val="20"/>
          <w:szCs w:val="20"/>
          <w:lang w:eastAsia="ru-RU"/>
        </w:rPr>
        <w:t>» на территории Завитинского муниципального округа</w:t>
      </w:r>
      <w:r w:rsidRPr="00151FD7">
        <w:rPr>
          <w:rFonts w:ascii="Times New Roman" w:eastAsia="Times New Roman" w:hAnsi="Times New Roman" w:cs="Times New Roman"/>
          <w:color w:val="191919"/>
          <w:sz w:val="20"/>
          <w:szCs w:val="20"/>
        </w:rPr>
        <w:t xml:space="preserve">» </w:t>
      </w:r>
      <w:r w:rsidRPr="00151FD7">
        <w:rPr>
          <w:rFonts w:ascii="Times New Roman" w:eastAsia="Calibri" w:hAnsi="Times New Roman" w:cs="Times New Roman"/>
          <w:sz w:val="20"/>
          <w:szCs w:val="20"/>
          <w:lang w:eastAsia="ru-RU"/>
        </w:rPr>
        <w:t>без рассмотрения</w:t>
      </w:r>
    </w:p>
    <w:p w14:paraId="43FDEBE0" w14:textId="04360246" w:rsidR="003A193F" w:rsidRPr="00151FD7" w:rsidRDefault="003A193F" w:rsidP="003A193F">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51FD7">
        <w:rPr>
          <w:rFonts w:ascii="Times New Roman" w:eastAsia="Calibri" w:hAnsi="Times New Roman" w:cs="Times New Roman"/>
          <w:sz w:val="20"/>
          <w:szCs w:val="20"/>
          <w:lang w:eastAsia="ru-RU"/>
        </w:rPr>
        <w:t>_________________________________________________</w:t>
      </w:r>
      <w:r w:rsidR="00183DAF">
        <w:rPr>
          <w:rFonts w:ascii="Times New Roman" w:eastAsia="Calibri" w:hAnsi="Times New Roman" w:cs="Times New Roman"/>
          <w:sz w:val="20"/>
          <w:szCs w:val="20"/>
          <w:lang w:eastAsia="ru-RU"/>
        </w:rPr>
        <w:t>____________________________</w:t>
      </w:r>
      <w:r w:rsidRPr="00151FD7">
        <w:rPr>
          <w:rFonts w:ascii="Times New Roman" w:eastAsia="Calibri" w:hAnsi="Times New Roman" w:cs="Times New Roman"/>
          <w:sz w:val="20"/>
          <w:szCs w:val="20"/>
          <w:lang w:eastAsia="ru-RU"/>
        </w:rPr>
        <w:t>____________________________</w:t>
      </w:r>
    </w:p>
    <w:p w14:paraId="7F4ED227" w14:textId="77777777" w:rsidR="003A193F" w:rsidRPr="00183DAF" w:rsidRDefault="003A193F" w:rsidP="00183DAF">
      <w:pPr>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183DAF">
        <w:rPr>
          <w:rFonts w:ascii="Times New Roman" w:eastAsia="Calibri" w:hAnsi="Times New Roman" w:cs="Times New Roman"/>
          <w:sz w:val="16"/>
          <w:szCs w:val="16"/>
          <w:lang w:eastAsia="ru-RU"/>
        </w:rPr>
        <w:t>(наименование уполномоченного органа на выдачу результата предоставления муниципальной услуги)</w:t>
      </w:r>
    </w:p>
    <w:p w14:paraId="0DE123F2" w14:textId="77777777" w:rsidR="003A193F" w:rsidRPr="00151FD7" w:rsidRDefault="003A193F" w:rsidP="003A193F">
      <w:pPr>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51FD7">
        <w:rPr>
          <w:rFonts w:ascii="Times New Roman" w:eastAsia="Calibri" w:hAnsi="Times New Roman" w:cs="Times New Roman"/>
          <w:sz w:val="20"/>
          <w:szCs w:val="20"/>
          <w:lang w:eastAsia="ru-RU"/>
        </w:rPr>
        <w:t xml:space="preserve">принято решение об оставлении заявления о </w:t>
      </w:r>
      <w:r w:rsidRPr="00151FD7">
        <w:rPr>
          <w:rFonts w:ascii="Times New Roman" w:eastAsia="Times New Roman" w:hAnsi="Times New Roman" w:cs="Times New Roman"/>
          <w:color w:val="191919"/>
          <w:sz w:val="20"/>
          <w:szCs w:val="20"/>
        </w:rPr>
        <w:t>предоставлении муниципальной услуги «</w:t>
      </w:r>
      <w:r w:rsidRPr="00151FD7">
        <w:rPr>
          <w:rFonts w:ascii="Times New Roman" w:eastAsia="Calibri" w:hAnsi="Times New Roman" w:cs="Times New Roman"/>
          <w:sz w:val="20"/>
          <w:szCs w:val="20"/>
          <w:lang w:eastAsia="ru-RU"/>
        </w:rPr>
        <w:t>Предоставление сведений о ранее приватизированном имуществе</w:t>
      </w:r>
      <w:r w:rsidRPr="00151FD7">
        <w:rPr>
          <w:rFonts w:ascii="Times New Roman" w:eastAsia="Calibri" w:hAnsi="Times New Roman" w:cs="Times New Roman"/>
          <w:color w:val="191919"/>
          <w:sz w:val="20"/>
          <w:szCs w:val="20"/>
          <w:lang w:eastAsia="ru-RU"/>
        </w:rPr>
        <w:t>» на территории Завитинского муниципального округа</w:t>
      </w:r>
      <w:r w:rsidRPr="00151FD7">
        <w:rPr>
          <w:rFonts w:ascii="Times New Roman" w:eastAsia="Times New Roman" w:hAnsi="Times New Roman" w:cs="Times New Roman"/>
          <w:color w:val="191919"/>
          <w:sz w:val="20"/>
          <w:szCs w:val="20"/>
        </w:rPr>
        <w:t xml:space="preserve">» </w:t>
      </w:r>
      <w:r w:rsidRPr="00151FD7">
        <w:rPr>
          <w:rFonts w:ascii="Times New Roman" w:eastAsia="Calibri" w:hAnsi="Times New Roman" w:cs="Times New Roman"/>
          <w:sz w:val="20"/>
          <w:szCs w:val="20"/>
          <w:lang w:eastAsia="ru-RU"/>
        </w:rPr>
        <w:t>от _____________№____ без рассмотрения.</w:t>
      </w:r>
    </w:p>
    <w:tbl>
      <w:tblPr>
        <w:tblW w:w="9906" w:type="dxa"/>
        <w:tblLook w:val="01E0" w:firstRow="1" w:lastRow="1" w:firstColumn="1" w:lastColumn="1" w:noHBand="0" w:noVBand="0"/>
      </w:tblPr>
      <w:tblGrid>
        <w:gridCol w:w="3542"/>
        <w:gridCol w:w="2627"/>
        <w:gridCol w:w="3737"/>
      </w:tblGrid>
      <w:tr w:rsidR="003A193F" w:rsidRPr="00151FD7" w14:paraId="4899EE4A" w14:textId="77777777" w:rsidTr="00183DAF">
        <w:tc>
          <w:tcPr>
            <w:tcW w:w="3542" w:type="dxa"/>
          </w:tcPr>
          <w:p w14:paraId="0BFCB3B8" w14:textId="77777777" w:rsidR="003A193F" w:rsidRPr="00151FD7" w:rsidRDefault="003A193F" w:rsidP="003A193F">
            <w:pPr>
              <w:widowControl w:val="0"/>
              <w:autoSpaceDE w:val="0"/>
              <w:autoSpaceDN w:val="0"/>
              <w:adjustRightInd w:val="0"/>
              <w:spacing w:after="0" w:line="240" w:lineRule="auto"/>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 xml:space="preserve"> Должность лица, подписывающего</w:t>
            </w:r>
          </w:p>
        </w:tc>
        <w:tc>
          <w:tcPr>
            <w:tcW w:w="2627" w:type="dxa"/>
          </w:tcPr>
          <w:p w14:paraId="77FEE7DB"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______________</w:t>
            </w:r>
          </w:p>
          <w:p w14:paraId="0911C0A9"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83DAF">
              <w:rPr>
                <w:rFonts w:ascii="Times New Roman" w:eastAsia="Times New Roman" w:hAnsi="Times New Roman" w:cs="Times New Roman"/>
                <w:color w:val="191919"/>
                <w:sz w:val="16"/>
                <w:szCs w:val="16"/>
              </w:rPr>
              <w:t>(подпись)</w:t>
            </w:r>
          </w:p>
        </w:tc>
        <w:tc>
          <w:tcPr>
            <w:tcW w:w="3737" w:type="dxa"/>
          </w:tcPr>
          <w:p w14:paraId="17EB1B2B"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51FD7">
              <w:rPr>
                <w:rFonts w:ascii="Times New Roman" w:eastAsia="Times New Roman" w:hAnsi="Times New Roman" w:cs="Times New Roman"/>
                <w:color w:val="191919"/>
                <w:sz w:val="20"/>
                <w:szCs w:val="20"/>
              </w:rPr>
              <w:t>_______________________</w:t>
            </w:r>
          </w:p>
          <w:p w14:paraId="317DF7D8" w14:textId="77777777" w:rsidR="003A193F" w:rsidRPr="00151FD7" w:rsidRDefault="003A193F" w:rsidP="003A19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0"/>
                <w:szCs w:val="20"/>
              </w:rPr>
            </w:pPr>
            <w:r w:rsidRPr="00183DAF">
              <w:rPr>
                <w:rFonts w:ascii="Times New Roman" w:eastAsia="Times New Roman" w:hAnsi="Times New Roman" w:cs="Times New Roman"/>
                <w:color w:val="191919"/>
                <w:sz w:val="16"/>
                <w:szCs w:val="16"/>
              </w:rPr>
              <w:t>(расшифровка подписи)</w:t>
            </w:r>
          </w:p>
        </w:tc>
      </w:tr>
    </w:tbl>
    <w:p w14:paraId="2BF6F1C5" w14:textId="77777777" w:rsidR="003A193F" w:rsidRPr="003A193F"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3A193F">
        <w:rPr>
          <w:rFonts w:ascii="Times New Roman" w:eastAsia="Calibri" w:hAnsi="Times New Roman" w:cs="Times New Roman"/>
          <w:color w:val="191919"/>
          <w:sz w:val="20"/>
          <w:szCs w:val="20"/>
          <w:lang w:eastAsia="ru-RU"/>
        </w:rPr>
        <w:t>Ф.И.О. исполнителя</w:t>
      </w:r>
    </w:p>
    <w:p w14:paraId="3BA5E464" w14:textId="77777777" w:rsidR="003A193F" w:rsidRPr="003A193F" w:rsidRDefault="003A193F" w:rsidP="003A193F">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3A193F">
        <w:rPr>
          <w:rFonts w:ascii="Times New Roman" w:eastAsia="Calibri" w:hAnsi="Times New Roman" w:cs="Times New Roman"/>
          <w:color w:val="191919"/>
          <w:sz w:val="20"/>
          <w:szCs w:val="20"/>
          <w:lang w:eastAsia="ru-RU"/>
        </w:rPr>
        <w:t>№ телефона</w:t>
      </w:r>
    </w:p>
    <w:p w14:paraId="4C1B3179" w14:textId="77777777" w:rsidR="008E7AB9" w:rsidRDefault="008E7AB9" w:rsidP="009738A4">
      <w:pPr>
        <w:tabs>
          <w:tab w:val="left" w:pos="5954"/>
        </w:tabs>
        <w:spacing w:after="0"/>
        <w:jc w:val="both"/>
        <w:rPr>
          <w:rFonts w:ascii="Times New Roman" w:hAnsi="Times New Roman" w:cs="Times New Roman"/>
          <w:b/>
          <w:bCs/>
          <w:sz w:val="20"/>
          <w:szCs w:val="20"/>
        </w:rPr>
      </w:pPr>
    </w:p>
    <w:p w14:paraId="0BD6392B" w14:textId="27719984" w:rsidR="003A193F" w:rsidRPr="009738A4" w:rsidRDefault="008E7AB9" w:rsidP="009738A4">
      <w:pPr>
        <w:tabs>
          <w:tab w:val="left" w:pos="5954"/>
        </w:tabs>
        <w:spacing w:after="0"/>
        <w:jc w:val="both"/>
        <w:rPr>
          <w:rFonts w:ascii="Times New Roman" w:hAnsi="Times New Roman" w:cs="Times New Roman"/>
          <w:b/>
          <w:bCs/>
          <w:sz w:val="20"/>
          <w:szCs w:val="20"/>
        </w:rPr>
      </w:pPr>
      <w:r>
        <w:rPr>
          <w:rFonts w:ascii="Times New Roman" w:hAnsi="Times New Roman" w:cs="Times New Roman"/>
          <w:b/>
          <w:bCs/>
          <w:sz w:val="20"/>
          <w:szCs w:val="20"/>
        </w:rPr>
        <w:t>Постановление</w:t>
      </w:r>
      <w:r w:rsidR="009738A4" w:rsidRPr="009738A4">
        <w:rPr>
          <w:rFonts w:ascii="Times New Roman" w:hAnsi="Times New Roman" w:cs="Times New Roman"/>
          <w:b/>
          <w:bCs/>
          <w:sz w:val="20"/>
          <w:szCs w:val="20"/>
        </w:rPr>
        <w:t xml:space="preserve"> от 14.02.2023                                                                                                                                                        № 132</w:t>
      </w:r>
    </w:p>
    <w:p w14:paraId="2810E90F" w14:textId="6A6229E4" w:rsidR="009738A4" w:rsidRPr="00BF3884" w:rsidRDefault="009738A4" w:rsidP="00BF3884">
      <w:pPr>
        <w:spacing w:after="0" w:line="240" w:lineRule="auto"/>
        <w:jc w:val="both"/>
        <w:rPr>
          <w:rFonts w:ascii="Times New Roman" w:hAnsi="Times New Roman" w:cs="Times New Roman"/>
          <w:sz w:val="20"/>
          <w:szCs w:val="20"/>
        </w:rPr>
      </w:pPr>
      <w:r w:rsidRPr="009738A4">
        <w:rPr>
          <w:rFonts w:ascii="Times New Roman" w:hAnsi="Times New Roman" w:cs="Times New Roman"/>
          <w:sz w:val="20"/>
          <w:szCs w:val="20"/>
        </w:rPr>
        <w:t>О внесении изменений в постановление главы Завитинского района от 24.09.2014 № 360</w:t>
      </w:r>
      <w:r>
        <w:rPr>
          <w:rFonts w:ascii="Times New Roman" w:hAnsi="Times New Roman" w:cs="Times New Roman"/>
          <w:sz w:val="20"/>
          <w:szCs w:val="20"/>
        </w:rPr>
        <w:t xml:space="preserve"> </w:t>
      </w:r>
      <w:r w:rsidRPr="009738A4">
        <w:rPr>
          <w:rFonts w:ascii="Times New Roman" w:hAnsi="Times New Roman" w:cs="Times New Roman"/>
          <w:sz w:val="20"/>
          <w:szCs w:val="20"/>
        </w:rPr>
        <w:t>В целях корректировки объемов финансирования муниципальной программы Завитинского района «Развитие физической культуры и спорта в Завитинском муниципальном округе»</w:t>
      </w:r>
      <w:r>
        <w:rPr>
          <w:rFonts w:ascii="Times New Roman" w:hAnsi="Times New Roman" w:cs="Times New Roman"/>
          <w:sz w:val="20"/>
          <w:szCs w:val="20"/>
        </w:rPr>
        <w:t xml:space="preserve"> </w:t>
      </w:r>
      <w:r w:rsidRPr="009738A4">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9738A4">
        <w:rPr>
          <w:rFonts w:ascii="Times New Roman" w:hAnsi="Times New Roman" w:cs="Times New Roman"/>
          <w:sz w:val="20"/>
          <w:szCs w:val="20"/>
        </w:rPr>
        <w:t>1. Внести в постановление главы Завитинского района от 24.09.2014 № 360 «Об утверждении муниципальной программы «Развитие физической культуры и спорта в Завитинском районе» (с учетом изменений от 13.11.2018 № 430) следующие изменения:</w:t>
      </w:r>
      <w:r>
        <w:rPr>
          <w:rFonts w:ascii="Times New Roman" w:hAnsi="Times New Roman" w:cs="Times New Roman"/>
          <w:sz w:val="20"/>
          <w:szCs w:val="20"/>
        </w:rPr>
        <w:t xml:space="preserve"> </w:t>
      </w:r>
      <w:r w:rsidRPr="009738A4">
        <w:rPr>
          <w:rFonts w:ascii="Times New Roman" w:hAnsi="Times New Roman" w:cs="Times New Roman"/>
          <w:sz w:val="20"/>
          <w:szCs w:val="20"/>
        </w:rPr>
        <w:t xml:space="preserve">Приложение к постановлению изложить в новой редакции согласно </w:t>
      </w:r>
      <w:r w:rsidRPr="00BF3884">
        <w:rPr>
          <w:rFonts w:ascii="Times New Roman" w:hAnsi="Times New Roman" w:cs="Times New Roman"/>
          <w:sz w:val="20"/>
          <w:szCs w:val="20"/>
        </w:rPr>
        <w:t>приложению к настоящему постановлению. 2. Постановление главы Завитинского муниципального округа от 11.02.2022 № 84 признать утратившими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w:t>
      </w:r>
    </w:p>
    <w:p w14:paraId="72FDEC6D" w14:textId="5319D2BF" w:rsidR="009738A4" w:rsidRPr="00BF3884" w:rsidRDefault="009738A4" w:rsidP="00BF3884">
      <w:pPr>
        <w:pStyle w:val="Default"/>
        <w:jc w:val="both"/>
        <w:rPr>
          <w:rFonts w:ascii="Times New Roman" w:hAnsi="Times New Roman" w:cs="Times New Roman"/>
          <w:sz w:val="20"/>
          <w:szCs w:val="20"/>
        </w:rPr>
      </w:pPr>
      <w:r w:rsidRPr="00BF3884">
        <w:rPr>
          <w:rFonts w:ascii="Times New Roman" w:hAnsi="Times New Roman" w:cs="Times New Roman"/>
          <w:sz w:val="20"/>
          <w:szCs w:val="20"/>
        </w:rPr>
        <w:t>Глава Завитинского муниципального округа                                                                                                                  С.С.Линевич</w:t>
      </w:r>
    </w:p>
    <w:p w14:paraId="15EE373A" w14:textId="57A34B70" w:rsidR="00BF3884" w:rsidRPr="00BF3884" w:rsidRDefault="00BF3884" w:rsidP="00BF3884">
      <w:pPr>
        <w:pStyle w:val="Default"/>
        <w:jc w:val="both"/>
        <w:rPr>
          <w:rFonts w:ascii="Times New Roman" w:hAnsi="Times New Roman" w:cs="Times New Roman"/>
          <w:sz w:val="20"/>
          <w:szCs w:val="20"/>
        </w:rPr>
      </w:pPr>
      <w:r w:rsidRPr="00BF3884">
        <w:rPr>
          <w:rFonts w:ascii="Times New Roman" w:hAnsi="Times New Roman" w:cs="Times New Roman"/>
          <w:b/>
          <w:bCs/>
          <w:sz w:val="20"/>
          <w:szCs w:val="20"/>
        </w:rPr>
        <w:t>Приложение</w:t>
      </w:r>
      <w:r>
        <w:rPr>
          <w:rFonts w:ascii="Times New Roman" w:hAnsi="Times New Roman" w:cs="Times New Roman"/>
          <w:sz w:val="20"/>
          <w:szCs w:val="20"/>
        </w:rPr>
        <w:t xml:space="preserve"> </w:t>
      </w:r>
      <w:r w:rsidRPr="00BF3884">
        <w:rPr>
          <w:rFonts w:ascii="Times New Roman" w:hAnsi="Times New Roman" w:cs="Times New Roman"/>
          <w:sz w:val="20"/>
          <w:szCs w:val="20"/>
        </w:rPr>
        <w:t>к постановлению главы Завитинского муниципального округа</w:t>
      </w:r>
      <w:r>
        <w:rPr>
          <w:rFonts w:ascii="Times New Roman" w:hAnsi="Times New Roman" w:cs="Times New Roman"/>
          <w:sz w:val="20"/>
          <w:szCs w:val="20"/>
        </w:rPr>
        <w:t xml:space="preserve"> </w:t>
      </w:r>
      <w:r w:rsidRPr="00BF3884">
        <w:rPr>
          <w:rFonts w:ascii="Times New Roman" w:hAnsi="Times New Roman" w:cs="Times New Roman"/>
          <w:sz w:val="20"/>
          <w:szCs w:val="20"/>
        </w:rPr>
        <w:t>от 14.02.2023 № 132</w:t>
      </w:r>
      <w:r>
        <w:rPr>
          <w:rFonts w:ascii="Times New Roman" w:hAnsi="Times New Roman" w:cs="Times New Roman"/>
          <w:sz w:val="20"/>
          <w:szCs w:val="20"/>
        </w:rPr>
        <w:t xml:space="preserve"> </w:t>
      </w:r>
      <w:r w:rsidRPr="00BF3884">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r w:rsidRPr="00BF3884">
        <w:rPr>
          <w:rFonts w:ascii="Times New Roman" w:hAnsi="Times New Roman" w:cs="Times New Roman"/>
          <w:b/>
          <w:sz w:val="20"/>
          <w:szCs w:val="20"/>
        </w:rPr>
        <w:t>«</w:t>
      </w:r>
      <w:r w:rsidRPr="00BF3884">
        <w:rPr>
          <w:rFonts w:ascii="Times New Roman" w:hAnsi="Times New Roman" w:cs="Times New Roman"/>
          <w:sz w:val="20"/>
          <w:szCs w:val="20"/>
        </w:rPr>
        <w:t>Развитие физической культуры и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в Завитинском муниципальном округе» на 2015-2025 годы</w:t>
      </w:r>
      <w:r>
        <w:rPr>
          <w:rFonts w:ascii="Times New Roman" w:hAnsi="Times New Roman" w:cs="Times New Roman"/>
          <w:sz w:val="20"/>
          <w:szCs w:val="20"/>
        </w:rPr>
        <w:t xml:space="preserve"> </w:t>
      </w:r>
      <w:r w:rsidRPr="00BF3884">
        <w:rPr>
          <w:rFonts w:ascii="Times New Roman" w:hAnsi="Times New Roman" w:cs="Times New Roman"/>
          <w:sz w:val="20"/>
          <w:szCs w:val="20"/>
        </w:rPr>
        <w:t>1. Паспорт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8505"/>
      </w:tblGrid>
      <w:tr w:rsidR="00BF3884" w:rsidRPr="00BF3884" w14:paraId="5F985423" w14:textId="77777777" w:rsidTr="00BF3884">
        <w:tc>
          <w:tcPr>
            <w:tcW w:w="2014" w:type="dxa"/>
          </w:tcPr>
          <w:p w14:paraId="41A4EA07"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Наименование программы</w:t>
            </w:r>
          </w:p>
        </w:tc>
        <w:tc>
          <w:tcPr>
            <w:tcW w:w="8505" w:type="dxa"/>
          </w:tcPr>
          <w:p w14:paraId="6EB2E216" w14:textId="77777777" w:rsidR="00BF3884" w:rsidRPr="00BF3884" w:rsidRDefault="00BF3884" w:rsidP="00BF3884">
            <w:pPr>
              <w:pStyle w:val="Default"/>
              <w:jc w:val="both"/>
              <w:rPr>
                <w:rFonts w:ascii="Times New Roman" w:hAnsi="Times New Roman" w:cs="Times New Roman"/>
                <w:sz w:val="16"/>
                <w:szCs w:val="16"/>
              </w:rPr>
            </w:pPr>
            <w:r w:rsidRPr="00BF3884">
              <w:rPr>
                <w:rFonts w:ascii="Times New Roman" w:hAnsi="Times New Roman" w:cs="Times New Roman"/>
                <w:sz w:val="16"/>
                <w:szCs w:val="16"/>
              </w:rPr>
              <w:t>Развитие физической культуры и спорта в Завитинском муниципальном округе</w:t>
            </w:r>
          </w:p>
        </w:tc>
      </w:tr>
      <w:tr w:rsidR="00BF3884" w:rsidRPr="00BF3884" w14:paraId="18E99DA5" w14:textId="77777777" w:rsidTr="00BF3884">
        <w:tc>
          <w:tcPr>
            <w:tcW w:w="2014" w:type="dxa"/>
          </w:tcPr>
          <w:p w14:paraId="71E09D27"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 xml:space="preserve">Координатор программы </w:t>
            </w:r>
          </w:p>
        </w:tc>
        <w:tc>
          <w:tcPr>
            <w:tcW w:w="8505" w:type="dxa"/>
          </w:tcPr>
          <w:p w14:paraId="50F9C439" w14:textId="77777777" w:rsidR="00BF3884" w:rsidRPr="00BF3884" w:rsidRDefault="00BF3884" w:rsidP="00BF3884">
            <w:pPr>
              <w:pStyle w:val="Default"/>
              <w:jc w:val="both"/>
              <w:rPr>
                <w:rFonts w:ascii="Times New Roman" w:hAnsi="Times New Roman" w:cs="Times New Roman"/>
                <w:sz w:val="16"/>
                <w:szCs w:val="16"/>
              </w:rPr>
            </w:pPr>
            <w:r w:rsidRPr="00BF3884">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tc>
      </w:tr>
      <w:tr w:rsidR="00BF3884" w:rsidRPr="00BF3884" w14:paraId="2DA36216" w14:textId="77777777" w:rsidTr="00BF3884">
        <w:tc>
          <w:tcPr>
            <w:tcW w:w="2014" w:type="dxa"/>
          </w:tcPr>
          <w:p w14:paraId="55517BBC"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Участники программы</w:t>
            </w:r>
          </w:p>
        </w:tc>
        <w:tc>
          <w:tcPr>
            <w:tcW w:w="8505" w:type="dxa"/>
          </w:tcPr>
          <w:p w14:paraId="3204CF5D" w14:textId="77777777" w:rsidR="00BF3884" w:rsidRPr="00BF3884" w:rsidRDefault="00BF3884" w:rsidP="00BF3884">
            <w:pPr>
              <w:pStyle w:val="Default"/>
              <w:jc w:val="both"/>
              <w:rPr>
                <w:rFonts w:ascii="Times New Roman" w:hAnsi="Times New Roman" w:cs="Times New Roman"/>
                <w:sz w:val="16"/>
                <w:szCs w:val="16"/>
              </w:rPr>
            </w:pPr>
            <w:r w:rsidRPr="00BF3884">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p w14:paraId="7D93E41F" w14:textId="77777777" w:rsidR="00BF3884" w:rsidRPr="00BF3884" w:rsidRDefault="00BF3884" w:rsidP="00BF3884">
            <w:pPr>
              <w:spacing w:after="0" w:line="240" w:lineRule="auto"/>
              <w:jc w:val="both"/>
              <w:rPr>
                <w:rFonts w:ascii="Times New Roman" w:hAnsi="Times New Roman" w:cs="Times New Roman"/>
                <w:sz w:val="16"/>
                <w:szCs w:val="16"/>
              </w:rPr>
            </w:pPr>
            <w:r w:rsidRPr="00BF3884">
              <w:rPr>
                <w:rFonts w:ascii="Times New Roman" w:hAnsi="Times New Roman" w:cs="Times New Roman"/>
                <w:sz w:val="16"/>
                <w:szCs w:val="16"/>
              </w:rPr>
              <w:t>Муниципальное бюджетное образовательное учреждение дополнительного образования Детско-юношеская спортивная школа Завитинского муниципального округа Амурской области.</w:t>
            </w:r>
          </w:p>
        </w:tc>
      </w:tr>
      <w:tr w:rsidR="00BF3884" w:rsidRPr="00BF3884" w14:paraId="0B9D3DB5" w14:textId="77777777" w:rsidTr="00BF3884">
        <w:tc>
          <w:tcPr>
            <w:tcW w:w="2014" w:type="dxa"/>
          </w:tcPr>
          <w:p w14:paraId="6FF6C453"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Цель программы</w:t>
            </w:r>
          </w:p>
        </w:tc>
        <w:tc>
          <w:tcPr>
            <w:tcW w:w="8505" w:type="dxa"/>
          </w:tcPr>
          <w:p w14:paraId="68D6984A" w14:textId="77777777" w:rsidR="00BF3884" w:rsidRPr="00BF3884" w:rsidRDefault="00BF3884" w:rsidP="00BF3884">
            <w:pPr>
              <w:autoSpaceDE w:val="0"/>
              <w:autoSpaceDN w:val="0"/>
              <w:adjustRightInd w:val="0"/>
              <w:spacing w:after="0" w:line="240" w:lineRule="auto"/>
              <w:ind w:firstLine="56"/>
              <w:jc w:val="both"/>
              <w:rPr>
                <w:rFonts w:ascii="Times New Roman" w:hAnsi="Times New Roman" w:cs="Times New Roman"/>
                <w:sz w:val="16"/>
                <w:szCs w:val="16"/>
              </w:rPr>
            </w:pPr>
            <w:r w:rsidRPr="00BF3884">
              <w:rPr>
                <w:rFonts w:ascii="Times New Roman" w:eastAsia="Calibri" w:hAnsi="Times New Roman" w:cs="Times New Roman"/>
                <w:sz w:val="16"/>
                <w:szCs w:val="16"/>
              </w:rPr>
              <w:t>Создание условий, обеспечивающих возможность гражданам систематически заниматься физической культурой и спортом</w:t>
            </w:r>
          </w:p>
        </w:tc>
      </w:tr>
      <w:tr w:rsidR="00BF3884" w:rsidRPr="00BF3884" w14:paraId="300247FD" w14:textId="77777777" w:rsidTr="00BF3884">
        <w:tc>
          <w:tcPr>
            <w:tcW w:w="2014" w:type="dxa"/>
          </w:tcPr>
          <w:p w14:paraId="2A54EEAB"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Задачи программы</w:t>
            </w:r>
          </w:p>
        </w:tc>
        <w:tc>
          <w:tcPr>
            <w:tcW w:w="8505" w:type="dxa"/>
          </w:tcPr>
          <w:p w14:paraId="1754EC84" w14:textId="77777777" w:rsidR="00BF3884" w:rsidRPr="00BF3884" w:rsidRDefault="00BF3884" w:rsidP="00BF3884">
            <w:pPr>
              <w:autoSpaceDE w:val="0"/>
              <w:autoSpaceDN w:val="0"/>
              <w:adjustRightInd w:val="0"/>
              <w:spacing w:after="0" w:line="240" w:lineRule="auto"/>
              <w:jc w:val="both"/>
              <w:rPr>
                <w:rFonts w:ascii="Times New Roman" w:hAnsi="Times New Roman" w:cs="Times New Roman"/>
                <w:sz w:val="16"/>
                <w:szCs w:val="16"/>
              </w:rPr>
            </w:pPr>
            <w:r w:rsidRPr="00BF3884">
              <w:rPr>
                <w:rFonts w:ascii="Times New Roman" w:eastAsia="Calibri" w:hAnsi="Times New Roman" w:cs="Times New Roman"/>
                <w:sz w:val="16"/>
                <w:szCs w:val="16"/>
              </w:rPr>
              <w:t>Развитие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p>
        </w:tc>
      </w:tr>
      <w:tr w:rsidR="00BF3884" w:rsidRPr="00BF3884" w14:paraId="32117D90" w14:textId="77777777" w:rsidTr="00BF3884">
        <w:tc>
          <w:tcPr>
            <w:tcW w:w="2014" w:type="dxa"/>
          </w:tcPr>
          <w:p w14:paraId="62908C0D"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Сроки и этапы реализации программы</w:t>
            </w:r>
          </w:p>
        </w:tc>
        <w:tc>
          <w:tcPr>
            <w:tcW w:w="8505" w:type="dxa"/>
          </w:tcPr>
          <w:p w14:paraId="5E59B213" w14:textId="77777777" w:rsidR="00BF3884" w:rsidRPr="00BF3884" w:rsidRDefault="00BF3884" w:rsidP="00BF3884">
            <w:pPr>
              <w:pStyle w:val="Default"/>
              <w:jc w:val="both"/>
              <w:rPr>
                <w:rFonts w:ascii="Times New Roman" w:hAnsi="Times New Roman" w:cs="Times New Roman"/>
                <w:sz w:val="16"/>
                <w:szCs w:val="16"/>
              </w:rPr>
            </w:pPr>
            <w:r w:rsidRPr="00BF3884">
              <w:rPr>
                <w:rFonts w:ascii="Times New Roman" w:hAnsi="Times New Roman" w:cs="Times New Roman"/>
                <w:sz w:val="16"/>
                <w:szCs w:val="16"/>
              </w:rPr>
              <w:t>2015 – 2025 годы.</w:t>
            </w:r>
          </w:p>
        </w:tc>
      </w:tr>
      <w:tr w:rsidR="00BF3884" w:rsidRPr="00BF3884" w14:paraId="292127C6" w14:textId="77777777" w:rsidTr="00BF3884">
        <w:tc>
          <w:tcPr>
            <w:tcW w:w="2014" w:type="dxa"/>
          </w:tcPr>
          <w:p w14:paraId="640ABE0C" w14:textId="77777777" w:rsidR="00BF3884" w:rsidRPr="00BF3884" w:rsidRDefault="00BF3884" w:rsidP="00BF3884">
            <w:pPr>
              <w:pStyle w:val="Default"/>
              <w:jc w:val="both"/>
              <w:rPr>
                <w:rFonts w:ascii="Times New Roman" w:hAnsi="Times New Roman" w:cs="Times New Roman"/>
                <w:sz w:val="16"/>
                <w:szCs w:val="16"/>
              </w:rPr>
            </w:pPr>
            <w:r w:rsidRPr="00BF3884">
              <w:rPr>
                <w:rFonts w:ascii="Times New Roman" w:hAnsi="Times New Roman" w:cs="Times New Roman"/>
                <w:sz w:val="16"/>
                <w:szCs w:val="16"/>
              </w:rPr>
              <w:t xml:space="preserve">Объёмы финансирования программы </w:t>
            </w:r>
          </w:p>
        </w:tc>
        <w:tc>
          <w:tcPr>
            <w:tcW w:w="8505" w:type="dxa"/>
          </w:tcPr>
          <w:p w14:paraId="7B3B3304" w14:textId="45109895" w:rsidR="00BF3884" w:rsidRPr="00BF3884" w:rsidRDefault="00BF3884" w:rsidP="00BF3884">
            <w:pPr>
              <w:spacing w:after="0" w:line="240" w:lineRule="auto"/>
              <w:jc w:val="both"/>
              <w:rPr>
                <w:rFonts w:ascii="Times New Roman" w:hAnsi="Times New Roman" w:cs="Times New Roman"/>
                <w:sz w:val="16"/>
                <w:szCs w:val="16"/>
              </w:rPr>
            </w:pPr>
            <w:r w:rsidRPr="00BF3884">
              <w:rPr>
                <w:rFonts w:ascii="Times New Roman" w:hAnsi="Times New Roman" w:cs="Times New Roman"/>
                <w:sz w:val="16"/>
                <w:szCs w:val="16"/>
              </w:rPr>
              <w:t>На финансирование программы предполагается затратить 239 556,88 тыс.руб., в том числе по годам:</w:t>
            </w:r>
            <w:r>
              <w:rPr>
                <w:rFonts w:ascii="Times New Roman" w:hAnsi="Times New Roman" w:cs="Times New Roman"/>
                <w:sz w:val="16"/>
                <w:szCs w:val="16"/>
              </w:rPr>
              <w:t xml:space="preserve"> </w:t>
            </w:r>
            <w:r w:rsidRPr="00BF3884">
              <w:rPr>
                <w:rFonts w:ascii="Times New Roman" w:hAnsi="Times New Roman" w:cs="Times New Roman"/>
                <w:sz w:val="16"/>
                <w:szCs w:val="16"/>
              </w:rPr>
              <w:t>2015 год – 1 000,00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2016 год – 800,00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2017 год – 1 100,00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2018 год –  2 120,00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2019 год –  9 089,38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2020 год –  41 498,15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2021 год –  78 618,65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2022 год – 37 697,50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2023 год –  64 433,20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2024 год –  1 600,00 тыс. руб.</w:t>
            </w:r>
            <w:r>
              <w:rPr>
                <w:rFonts w:ascii="Times New Roman" w:hAnsi="Times New Roman" w:cs="Times New Roman"/>
                <w:sz w:val="16"/>
                <w:szCs w:val="16"/>
              </w:rPr>
              <w:t xml:space="preserve"> </w:t>
            </w:r>
            <w:r w:rsidRPr="00BF3884">
              <w:rPr>
                <w:rFonts w:ascii="Times New Roman" w:hAnsi="Times New Roman" w:cs="Times New Roman"/>
                <w:sz w:val="16"/>
                <w:szCs w:val="16"/>
              </w:rPr>
              <w:t xml:space="preserve">2025 год –  1 600,00 тыс. руб. </w:t>
            </w:r>
          </w:p>
        </w:tc>
      </w:tr>
      <w:tr w:rsidR="00BF3884" w:rsidRPr="00BF3884" w14:paraId="233B3489" w14:textId="77777777" w:rsidTr="00BF3884">
        <w:trPr>
          <w:trHeight w:val="270"/>
        </w:trPr>
        <w:tc>
          <w:tcPr>
            <w:tcW w:w="2014" w:type="dxa"/>
          </w:tcPr>
          <w:p w14:paraId="77FFB290"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Ожидаемые конечные результаты реализации программы</w:t>
            </w:r>
          </w:p>
        </w:tc>
        <w:tc>
          <w:tcPr>
            <w:tcW w:w="8505" w:type="dxa"/>
            <w:tcBorders>
              <w:top w:val="single" w:sz="4" w:space="0" w:color="auto"/>
              <w:bottom w:val="single" w:sz="4" w:space="0" w:color="auto"/>
            </w:tcBorders>
          </w:tcPr>
          <w:p w14:paraId="0CF80DEF" w14:textId="4B17E634" w:rsidR="00BF3884" w:rsidRPr="00BF3884" w:rsidRDefault="00BF3884" w:rsidP="00BF3884">
            <w:pPr>
              <w:pStyle w:val="Default"/>
              <w:jc w:val="both"/>
              <w:rPr>
                <w:rFonts w:ascii="Times New Roman" w:hAnsi="Times New Roman" w:cs="Times New Roman"/>
                <w:color w:val="FF0000"/>
                <w:sz w:val="16"/>
                <w:szCs w:val="16"/>
              </w:rPr>
            </w:pPr>
            <w:r w:rsidRPr="00BF3884">
              <w:rPr>
                <w:rFonts w:ascii="Times New Roman" w:hAnsi="Times New Roman" w:cs="Times New Roman"/>
                <w:sz w:val="16"/>
                <w:szCs w:val="16"/>
              </w:rPr>
              <w:t>В результате реализации программы к 2025 году ожидается достижение показателей:</w:t>
            </w:r>
            <w:r>
              <w:rPr>
                <w:rFonts w:ascii="Times New Roman" w:hAnsi="Times New Roman" w:cs="Times New Roman"/>
                <w:sz w:val="16"/>
                <w:szCs w:val="16"/>
              </w:rPr>
              <w:t xml:space="preserve"> </w:t>
            </w:r>
            <w:r w:rsidRPr="00BF3884">
              <w:rPr>
                <w:rFonts w:ascii="Times New Roman" w:hAnsi="Times New Roman" w:cs="Times New Roman"/>
                <w:sz w:val="16"/>
                <w:szCs w:val="16"/>
              </w:rPr>
              <w:t>- доля жителей округа, систематически занимающихся физической культурой и спортом в возрасте 3-79 лет – 55%</w:t>
            </w:r>
            <w:r>
              <w:rPr>
                <w:rFonts w:ascii="Times New Roman" w:hAnsi="Times New Roman" w:cs="Times New Roman"/>
                <w:sz w:val="16"/>
                <w:szCs w:val="16"/>
              </w:rPr>
              <w:t xml:space="preserve"> </w:t>
            </w:r>
            <w:r w:rsidRPr="00BF3884">
              <w:rPr>
                <w:rFonts w:ascii="Times New Roman" w:hAnsi="Times New Roman" w:cs="Times New Roman"/>
                <w:sz w:val="16"/>
                <w:szCs w:val="16"/>
              </w:rPr>
              <w:t>- доля детей и молодежи (3-29 лет), систематически занимающихся физической культурой и спортом, в общей численности детей и молодежи – 82%</w:t>
            </w:r>
            <w:r>
              <w:rPr>
                <w:rFonts w:ascii="Times New Roman" w:hAnsi="Times New Roman" w:cs="Times New Roman"/>
                <w:sz w:val="16"/>
                <w:szCs w:val="16"/>
              </w:rPr>
              <w:t xml:space="preserve"> </w:t>
            </w:r>
            <w:r w:rsidRPr="00BF3884">
              <w:rPr>
                <w:rFonts w:ascii="Times New Roman" w:hAnsi="Times New Roman" w:cs="Times New Roman"/>
                <w:sz w:val="16"/>
                <w:szCs w:val="16"/>
              </w:rPr>
              <w:t>- доля граждан среднего возраста (Ж 30-54, М 30-59), систематически занимающихся физической культурой и спортом, в общей численности граждан среднего возраста – 55%</w:t>
            </w:r>
            <w:r>
              <w:rPr>
                <w:rFonts w:ascii="Times New Roman" w:hAnsi="Times New Roman" w:cs="Times New Roman"/>
                <w:sz w:val="16"/>
                <w:szCs w:val="16"/>
              </w:rPr>
              <w:t xml:space="preserve"> </w:t>
            </w:r>
            <w:r w:rsidRPr="00BF3884">
              <w:rPr>
                <w:rFonts w:ascii="Times New Roman" w:hAnsi="Times New Roman" w:cs="Times New Roman"/>
                <w:sz w:val="16"/>
                <w:szCs w:val="16"/>
              </w:rPr>
              <w:t>- доля граждан старшего возраста (Ж 55-79, М 60-79), систематически занимающихся физической культурой и спортом, в общей численности граждан старшего возраста – 19%</w:t>
            </w:r>
            <w:r>
              <w:rPr>
                <w:rFonts w:ascii="Times New Roman" w:hAnsi="Times New Roman" w:cs="Times New Roman"/>
                <w:sz w:val="16"/>
                <w:szCs w:val="16"/>
              </w:rPr>
              <w:t xml:space="preserve"> </w:t>
            </w:r>
            <w:r w:rsidRPr="00BF3884">
              <w:rPr>
                <w:rFonts w:ascii="Times New Roman" w:hAnsi="Times New Roman" w:cs="Times New Roman"/>
                <w:sz w:val="16"/>
                <w:szCs w:val="16"/>
              </w:rPr>
              <w:t>- уровень обеспеченности граждан спортивными сооружениями исходя из единовременной пропускной способности объектов спорта – 66%.</w:t>
            </w:r>
          </w:p>
        </w:tc>
      </w:tr>
    </w:tbl>
    <w:p w14:paraId="19475746" w14:textId="3D773D78" w:rsidR="00BF3884" w:rsidRPr="00BF3884" w:rsidRDefault="00BF3884" w:rsidP="00BF3884">
      <w:pPr>
        <w:pStyle w:val="Default"/>
        <w:jc w:val="both"/>
        <w:rPr>
          <w:rFonts w:ascii="Times New Roman" w:eastAsia="Calibri" w:hAnsi="Times New Roman" w:cs="Times New Roman"/>
          <w:sz w:val="20"/>
          <w:szCs w:val="20"/>
          <w:lang w:eastAsia="en-US"/>
        </w:rPr>
      </w:pPr>
      <w:r w:rsidRPr="00BF3884">
        <w:rPr>
          <w:rFonts w:ascii="Times New Roman" w:hAnsi="Times New Roman" w:cs="Times New Roman"/>
          <w:sz w:val="20"/>
          <w:szCs w:val="20"/>
        </w:rPr>
        <w:t>2. Характеристика сферы реализации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Ситуация в сфере физической культуры и спорта округа характеризуется отставанием территории в развитии инфраструктуры спорта, недостаточным уровнем развития учреждений дополнительного образования детей спортивной направленности, недостаточным уровнем подготовки районных спортсменов, недостаточным вниманием к организации работы с людьми с ограниченными физическими возможностями.</w:t>
      </w:r>
      <w:r>
        <w:rPr>
          <w:rFonts w:ascii="Times New Roman" w:hAnsi="Times New Roman" w:cs="Times New Roman"/>
          <w:sz w:val="20"/>
          <w:szCs w:val="20"/>
        </w:rPr>
        <w:t xml:space="preserve"> </w:t>
      </w:r>
      <w:r w:rsidRPr="00BF3884">
        <w:rPr>
          <w:rFonts w:ascii="Times New Roman" w:hAnsi="Times New Roman" w:cs="Times New Roman"/>
          <w:sz w:val="20"/>
          <w:szCs w:val="20"/>
        </w:rPr>
        <w:t>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 Завитинском муниципальном округе.</w:t>
      </w:r>
      <w:r>
        <w:rPr>
          <w:rFonts w:ascii="Times New Roman" w:hAnsi="Times New Roman" w:cs="Times New Roman"/>
          <w:sz w:val="20"/>
          <w:szCs w:val="20"/>
        </w:rPr>
        <w:t xml:space="preserve"> </w:t>
      </w:r>
      <w:r w:rsidRPr="00BF3884">
        <w:rPr>
          <w:rStyle w:val="FontStyle13"/>
          <w:sz w:val="20"/>
          <w:szCs w:val="20"/>
        </w:rPr>
        <w:t xml:space="preserve">По итогам года в Завитинском округе насчитывается 37 работников в сфере физической культуры и спорта, из них 15 - учителя физической культуры, 3 – педагога по физической культуре в дошкольных учреждениях, 1 – педагог по физической культуре в среднем специальном учреждении,  9 – специалистов ДЮСШ (из них 9 тренера-преподаватели, 1 методист, 1 директор) и 4 хореографа в школе искусств Завитинского округа, 1 - специалист органов местного самоуправления, 1 –  специалист на предприятии (профсоюз «РЖД») и другие (1 – администратор ЦТ и 1 – инструктор). </w:t>
      </w:r>
      <w:r>
        <w:rPr>
          <w:rStyle w:val="FontStyle13"/>
          <w:sz w:val="20"/>
          <w:szCs w:val="20"/>
        </w:rPr>
        <w:t xml:space="preserve"> </w:t>
      </w:r>
      <w:r w:rsidRPr="00BF3884">
        <w:rPr>
          <w:rStyle w:val="FontStyle13"/>
          <w:sz w:val="20"/>
          <w:szCs w:val="20"/>
        </w:rPr>
        <w:t xml:space="preserve">На территории округа функционирует МБОУ ДО ДЮСШ Завитинского муниципального округа.  В спортивной школе ведут свою деятельность 11 объединений по следующим видам спорта: самбо, дзюдо, киокусинкай, гиревой спорт, волейбол, баскетбол, авиамодельный спорт, футбол, шахматы, пулевая стрельба и лыжные гонки. </w:t>
      </w:r>
      <w:r w:rsidRPr="00BF3884">
        <w:rPr>
          <w:rFonts w:ascii="Times New Roman" w:hAnsi="Times New Roman" w:cs="Times New Roman"/>
          <w:sz w:val="20"/>
          <w:szCs w:val="20"/>
        </w:rPr>
        <w:t>В 2013 году процент охвата населения регулярными занятиями физической культурой и спортом составил 11,67 %, в 2020 году – 36,2%, в 2022 году – 40,07%.</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За последние годы значительно увеличилось количество проводимых соревнований на окружном уровне и участие спортсменов в областных и всероссийских соревнованиях.  Большое внимание последнее время уделяется проведению спортивных мероприятий на территории округа, проводятся: окружная Спартакиада школьников, Спартакиада инвалидов, Спартакиада среди сельских территорий округа, турниры, Первенства и Чемпионаты по различным видам спорта, традиционные спортивные мероприятия, соревнования областного и дальневосточного уровня. В муниципальном округе насчитывается спортивных залов – 14, плоскостных сооружений – 42 и стрелковый тир – 1 (на 9 огневых рубежей).  По-прежнему особенно остро стоит проблема нехватки спортивных залов и помещений для занятий. В результате чего спортивные объединения ДЮСШ вынуждены заниматься в приспособленных </w:t>
      </w:r>
      <w:r w:rsidRPr="00BF3884">
        <w:rPr>
          <w:rFonts w:ascii="Times New Roman" w:hAnsi="Times New Roman" w:cs="Times New Roman"/>
          <w:sz w:val="20"/>
          <w:szCs w:val="20"/>
        </w:rPr>
        <w:lastRenderedPageBreak/>
        <w:t>помещениях, а сборные округа по видам спорта – в спортивных залах общеобразовательных школ, приспособленных помещениях предприятий и организаций округа на непостоянной основе. Отсутствие физкультурно-спортивного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Приведенный анализ проблемной ситуации и действующих мер политики в сфере развития физической культуры и спорта в округе свидетельствует о необходимости комплексного подхода к решению данного вопроса и реализации мероприятий посредством программно-целевого метода, преимуществом которого является возможность концентрации и скоординированного использования финансовых и материальных ресурсов.</w:t>
      </w:r>
      <w:r>
        <w:rPr>
          <w:rFonts w:ascii="Times New Roman" w:hAnsi="Times New Roman" w:cs="Times New Roman"/>
          <w:sz w:val="20"/>
          <w:szCs w:val="20"/>
        </w:rPr>
        <w:t xml:space="preserve"> </w:t>
      </w:r>
      <w:r w:rsidRPr="00BF3884">
        <w:rPr>
          <w:rFonts w:ascii="Times New Roman" w:hAnsi="Times New Roman" w:cs="Times New Roman"/>
          <w:sz w:val="20"/>
          <w:szCs w:val="20"/>
        </w:rPr>
        <w:t>3. Сведения об основных мерах правового регулирования в сфере реализации муниципальной программы</w:t>
      </w:r>
      <w:r>
        <w:rPr>
          <w:rFonts w:ascii="Times New Roman" w:hAnsi="Times New Roman" w:cs="Times New Roman"/>
          <w:sz w:val="20"/>
          <w:szCs w:val="20"/>
        </w:rPr>
        <w:t xml:space="preserve"> </w:t>
      </w:r>
      <w:r w:rsidRPr="00BF3884">
        <w:rPr>
          <w:rFonts w:ascii="Times New Roman" w:eastAsia="Calibri" w:hAnsi="Times New Roman" w:cs="Times New Roman"/>
          <w:sz w:val="20"/>
          <w:szCs w:val="20"/>
          <w:lang w:eastAsia="en-US"/>
        </w:rPr>
        <w:t>Основными нормативными правовыми актами, регулирующими правоотношения в сфере физической культуры и спорта, являются:</w:t>
      </w:r>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Федеральный закон от 04.12.2007 № 329-ФЗ «О физической культуре и спорте в Российской Федерации»;</w:t>
      </w:r>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Закон Амурской области от 10.03.2009 № 187-ОЗ «О физической культуре и спорте в Амурской области».</w:t>
      </w:r>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Актами, определяющими основные направления реализации стратегической цели государственной политики в сфере физической культуры и спорта, являются:</w:t>
      </w:r>
      <w:bookmarkStart w:id="97" w:name="sub_14038"/>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 302;</w:t>
      </w:r>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Государственная программа Российской Федерации «Развитие физической культуры и спорта» от 30.09.2021 №1661. утвержденная постановлением Правительства Российской Федерации от 30.09.2021 № 1661.</w:t>
      </w:r>
      <w:bookmarkEnd w:id="97"/>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07.08.2009 № 1101-р;</w:t>
      </w:r>
      <w:r>
        <w:rPr>
          <w:rFonts w:ascii="Times New Roman" w:eastAsia="Calibri" w:hAnsi="Times New Roman" w:cs="Times New Roman"/>
          <w:sz w:val="20"/>
          <w:szCs w:val="20"/>
          <w:lang w:eastAsia="en-US"/>
        </w:rPr>
        <w:t xml:space="preserve"> </w:t>
      </w:r>
      <w:r w:rsidRPr="00BF3884">
        <w:rPr>
          <w:rFonts w:ascii="Times New Roman" w:eastAsia="Calibri" w:hAnsi="Times New Roman" w:cs="Times New Roman"/>
          <w:sz w:val="20"/>
          <w:szCs w:val="20"/>
          <w:lang w:eastAsia="en-US"/>
        </w:rPr>
        <w:t>Стратегия социально-экономического развития Амурской области на период до 2025 года, утвержденная постановлением Правительства Амурской области от 13.07.2012 г. № 380;</w:t>
      </w:r>
      <w:r>
        <w:rPr>
          <w:rFonts w:ascii="Times New Roman" w:eastAsia="Calibri" w:hAnsi="Times New Roman" w:cs="Times New Roman"/>
          <w:sz w:val="20"/>
          <w:szCs w:val="20"/>
          <w:lang w:eastAsia="en-US"/>
        </w:rPr>
        <w:t xml:space="preserve"> </w:t>
      </w:r>
      <w:r w:rsidRPr="00BF3884">
        <w:rPr>
          <w:rFonts w:ascii="Times New Roman" w:hAnsi="Times New Roman" w:cs="Times New Roman"/>
          <w:sz w:val="20"/>
          <w:szCs w:val="20"/>
        </w:rPr>
        <w:t>Стратегия социально-экономического развития Завитинского района на период до 2025 года, утвержденная решением Завитинского районного Совета народных депутатов от 30.06.2014 № 88/18;</w:t>
      </w:r>
      <w:r>
        <w:rPr>
          <w:rFonts w:ascii="Times New Roman" w:hAnsi="Times New Roman" w:cs="Times New Roman"/>
          <w:sz w:val="20"/>
          <w:szCs w:val="20"/>
        </w:rPr>
        <w:t xml:space="preserve"> </w:t>
      </w:r>
      <w:r w:rsidRPr="00BF3884">
        <w:rPr>
          <w:rFonts w:ascii="Times New Roman" w:hAnsi="Times New Roman" w:cs="Times New Roman"/>
          <w:sz w:val="20"/>
          <w:szCs w:val="20"/>
        </w:rPr>
        <w:t>Постановление главы Завитинского района от 27.11.2013 № 379 «Об одобрении прогноза социально-экономического развития Завитинского района на 2014 год и на период до 2016 года».</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Сведения о предполагаемых к принятию основных мерах правового регулирования в сфере реализации программы приведены в </w:t>
      </w:r>
      <w:hyperlink w:anchor="sub_3000" w:history="1">
        <w:r w:rsidRPr="00BF3884">
          <w:rPr>
            <w:rFonts w:ascii="Times New Roman" w:hAnsi="Times New Roman" w:cs="Times New Roman"/>
            <w:sz w:val="20"/>
            <w:szCs w:val="20"/>
          </w:rPr>
          <w:t>таблице 2</w:t>
        </w:r>
      </w:hyperlink>
      <w:r w:rsidRPr="00BF3884">
        <w:rPr>
          <w:rFonts w:ascii="Times New Roman" w:hAnsi="Times New Roman" w:cs="Times New Roman"/>
          <w:sz w:val="20"/>
          <w:szCs w:val="20"/>
        </w:rPr>
        <w:t>.Таблица 2</w:t>
      </w:r>
      <w:r>
        <w:rPr>
          <w:rFonts w:ascii="Times New Roman" w:hAnsi="Times New Roman" w:cs="Times New Roman"/>
          <w:sz w:val="20"/>
          <w:szCs w:val="20"/>
        </w:rPr>
        <w:t xml:space="preserve"> </w:t>
      </w:r>
      <w:r w:rsidRPr="00BF3884">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w:t>
      </w: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3791"/>
        <w:gridCol w:w="1726"/>
        <w:gridCol w:w="2246"/>
        <w:gridCol w:w="2223"/>
      </w:tblGrid>
      <w:tr w:rsidR="00BF3884" w:rsidRPr="00BF3884" w14:paraId="415DDD1C" w14:textId="77777777" w:rsidTr="00BF3884">
        <w:trPr>
          <w:trHeight w:val="20"/>
        </w:trPr>
        <w:tc>
          <w:tcPr>
            <w:tcW w:w="432" w:type="dxa"/>
          </w:tcPr>
          <w:p w14:paraId="60EBDC77" w14:textId="77777777" w:rsidR="00BF3884" w:rsidRPr="00BF3884" w:rsidRDefault="00BF3884" w:rsidP="00BF3884">
            <w:pPr>
              <w:pStyle w:val="Default"/>
              <w:jc w:val="center"/>
              <w:rPr>
                <w:rFonts w:ascii="Times New Roman" w:hAnsi="Times New Roman" w:cs="Times New Roman"/>
                <w:sz w:val="16"/>
                <w:szCs w:val="16"/>
              </w:rPr>
            </w:pPr>
            <w:r w:rsidRPr="00BF3884">
              <w:rPr>
                <w:rFonts w:ascii="Times New Roman" w:hAnsi="Times New Roman" w:cs="Times New Roman"/>
                <w:sz w:val="16"/>
                <w:szCs w:val="16"/>
              </w:rPr>
              <w:t>№ п/п</w:t>
            </w:r>
          </w:p>
        </w:tc>
        <w:tc>
          <w:tcPr>
            <w:tcW w:w="3791" w:type="dxa"/>
          </w:tcPr>
          <w:p w14:paraId="5375985F" w14:textId="77777777" w:rsidR="00BF3884" w:rsidRPr="00BF3884" w:rsidRDefault="00BF3884" w:rsidP="00BF3884">
            <w:pPr>
              <w:pStyle w:val="Default"/>
              <w:jc w:val="center"/>
              <w:rPr>
                <w:rFonts w:ascii="Times New Roman" w:hAnsi="Times New Roman" w:cs="Times New Roman"/>
                <w:sz w:val="16"/>
                <w:szCs w:val="16"/>
              </w:rPr>
            </w:pPr>
            <w:r w:rsidRPr="00BF3884">
              <w:rPr>
                <w:rFonts w:ascii="Times New Roman" w:hAnsi="Times New Roman" w:cs="Times New Roman"/>
                <w:sz w:val="16"/>
                <w:szCs w:val="16"/>
              </w:rPr>
              <w:t>Вид нормативного правового акта</w:t>
            </w:r>
          </w:p>
        </w:tc>
        <w:tc>
          <w:tcPr>
            <w:tcW w:w="1726" w:type="dxa"/>
          </w:tcPr>
          <w:p w14:paraId="616357DD"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 xml:space="preserve">Основные положения </w:t>
            </w:r>
          </w:p>
        </w:tc>
        <w:tc>
          <w:tcPr>
            <w:tcW w:w="2246" w:type="dxa"/>
          </w:tcPr>
          <w:p w14:paraId="3B2EB3F2" w14:textId="77777777" w:rsidR="00BF3884" w:rsidRPr="00BF3884" w:rsidRDefault="00BF3884" w:rsidP="00BF3884">
            <w:pPr>
              <w:pStyle w:val="Default"/>
              <w:jc w:val="center"/>
              <w:rPr>
                <w:rFonts w:ascii="Times New Roman" w:hAnsi="Times New Roman" w:cs="Times New Roman"/>
                <w:sz w:val="16"/>
                <w:szCs w:val="16"/>
              </w:rPr>
            </w:pPr>
            <w:r w:rsidRPr="00BF3884">
              <w:rPr>
                <w:rFonts w:ascii="Times New Roman" w:hAnsi="Times New Roman" w:cs="Times New Roman"/>
                <w:sz w:val="16"/>
                <w:szCs w:val="16"/>
              </w:rPr>
              <w:t>Координатор программы</w:t>
            </w:r>
          </w:p>
        </w:tc>
        <w:tc>
          <w:tcPr>
            <w:tcW w:w="2223" w:type="dxa"/>
          </w:tcPr>
          <w:p w14:paraId="09BA0BA8"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Ожидаемые сроки принятия</w:t>
            </w:r>
          </w:p>
        </w:tc>
      </w:tr>
      <w:tr w:rsidR="00BF3884" w:rsidRPr="00BF3884" w14:paraId="27897700" w14:textId="77777777" w:rsidTr="00BF3884">
        <w:trPr>
          <w:trHeight w:val="20"/>
        </w:trPr>
        <w:tc>
          <w:tcPr>
            <w:tcW w:w="432" w:type="dxa"/>
          </w:tcPr>
          <w:p w14:paraId="48F85409"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1.</w:t>
            </w:r>
          </w:p>
        </w:tc>
        <w:tc>
          <w:tcPr>
            <w:tcW w:w="3791" w:type="dxa"/>
          </w:tcPr>
          <w:p w14:paraId="79BCC771" w14:textId="595443B6"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Распоряжение главы Завитинского муниципального округа</w:t>
            </w:r>
          </w:p>
        </w:tc>
        <w:tc>
          <w:tcPr>
            <w:tcW w:w="1726" w:type="dxa"/>
          </w:tcPr>
          <w:p w14:paraId="5A3C22A6"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О поощрении</w:t>
            </w:r>
          </w:p>
        </w:tc>
        <w:tc>
          <w:tcPr>
            <w:tcW w:w="2246" w:type="dxa"/>
            <w:vMerge w:val="restart"/>
          </w:tcPr>
          <w:p w14:paraId="500A2A06" w14:textId="45CD0658" w:rsidR="00BF3884" w:rsidRPr="00BF3884" w:rsidRDefault="00BF3884" w:rsidP="00BF3884">
            <w:pPr>
              <w:pStyle w:val="Default"/>
              <w:jc w:val="center"/>
              <w:rPr>
                <w:rFonts w:ascii="Times New Roman" w:hAnsi="Times New Roman" w:cs="Times New Roman"/>
                <w:sz w:val="16"/>
                <w:szCs w:val="16"/>
              </w:rPr>
            </w:pPr>
            <w:r w:rsidRPr="00BF3884">
              <w:rPr>
                <w:rFonts w:ascii="Times New Roman" w:hAnsi="Times New Roman" w:cs="Times New Roman"/>
                <w:sz w:val="16"/>
                <w:szCs w:val="16"/>
              </w:rPr>
              <w:t xml:space="preserve">Отдел культуры, спорта, молодежной политики и архивного дела администрации Завитинского </w:t>
            </w:r>
            <w:bookmarkStart w:id="98" w:name="_Hlk95483301"/>
            <w:r w:rsidRPr="00BF3884">
              <w:rPr>
                <w:rFonts w:ascii="Times New Roman" w:hAnsi="Times New Roman" w:cs="Times New Roman"/>
                <w:sz w:val="16"/>
                <w:szCs w:val="16"/>
              </w:rPr>
              <w:t>муниципального округа</w:t>
            </w:r>
            <w:bookmarkEnd w:id="98"/>
          </w:p>
        </w:tc>
        <w:tc>
          <w:tcPr>
            <w:tcW w:w="2223" w:type="dxa"/>
          </w:tcPr>
          <w:p w14:paraId="30FAFB5A"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Ежеквартально</w:t>
            </w:r>
          </w:p>
        </w:tc>
      </w:tr>
      <w:tr w:rsidR="00BF3884" w:rsidRPr="00BF3884" w14:paraId="5C0C5D90" w14:textId="77777777" w:rsidTr="00BF3884">
        <w:trPr>
          <w:trHeight w:val="20"/>
        </w:trPr>
        <w:tc>
          <w:tcPr>
            <w:tcW w:w="432" w:type="dxa"/>
          </w:tcPr>
          <w:p w14:paraId="5FA70387"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2</w:t>
            </w:r>
          </w:p>
        </w:tc>
        <w:tc>
          <w:tcPr>
            <w:tcW w:w="3791" w:type="dxa"/>
          </w:tcPr>
          <w:p w14:paraId="084617F1" w14:textId="10B689B1"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 xml:space="preserve">Постановление главы Завитинского муниципального округа, положение </w:t>
            </w:r>
          </w:p>
        </w:tc>
        <w:tc>
          <w:tcPr>
            <w:tcW w:w="1726" w:type="dxa"/>
          </w:tcPr>
          <w:p w14:paraId="04113CF7"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О проведении соревнований</w:t>
            </w:r>
          </w:p>
        </w:tc>
        <w:tc>
          <w:tcPr>
            <w:tcW w:w="2246" w:type="dxa"/>
            <w:vMerge/>
          </w:tcPr>
          <w:p w14:paraId="245C7CFD" w14:textId="77777777" w:rsidR="00BF3884" w:rsidRPr="00BF3884" w:rsidRDefault="00BF3884" w:rsidP="00BF3884">
            <w:pPr>
              <w:pStyle w:val="Default"/>
              <w:rPr>
                <w:rFonts w:ascii="Times New Roman" w:hAnsi="Times New Roman" w:cs="Times New Roman"/>
                <w:sz w:val="16"/>
                <w:szCs w:val="16"/>
              </w:rPr>
            </w:pPr>
          </w:p>
        </w:tc>
        <w:tc>
          <w:tcPr>
            <w:tcW w:w="2223" w:type="dxa"/>
          </w:tcPr>
          <w:p w14:paraId="0B33C4AA" w14:textId="77777777" w:rsidR="00BF3884" w:rsidRPr="00BF3884" w:rsidRDefault="00BF3884" w:rsidP="00BF3884">
            <w:pPr>
              <w:pStyle w:val="Default"/>
              <w:rPr>
                <w:rFonts w:ascii="Times New Roman" w:hAnsi="Times New Roman" w:cs="Times New Roman"/>
                <w:sz w:val="16"/>
                <w:szCs w:val="16"/>
              </w:rPr>
            </w:pPr>
            <w:r w:rsidRPr="00BF3884">
              <w:rPr>
                <w:rFonts w:ascii="Times New Roman" w:hAnsi="Times New Roman" w:cs="Times New Roman"/>
                <w:sz w:val="16"/>
                <w:szCs w:val="16"/>
              </w:rPr>
              <w:t>Ежеквартально</w:t>
            </w:r>
          </w:p>
        </w:tc>
      </w:tr>
    </w:tbl>
    <w:p w14:paraId="7AB47825" w14:textId="7B550B0E" w:rsidR="009738A4" w:rsidRPr="005E1592" w:rsidRDefault="00BF3884" w:rsidP="00BF3884">
      <w:pPr>
        <w:pStyle w:val="Default"/>
        <w:tabs>
          <w:tab w:val="center" w:pos="0"/>
        </w:tabs>
        <w:jc w:val="both"/>
        <w:rPr>
          <w:rFonts w:ascii="Times New Roman" w:hAnsi="Times New Roman" w:cs="Times New Roman"/>
        </w:rPr>
      </w:pPr>
      <w:r w:rsidRPr="00BF3884">
        <w:rPr>
          <w:rFonts w:ascii="Times New Roman" w:hAnsi="Times New Roman" w:cs="Times New Roman"/>
          <w:sz w:val="20"/>
          <w:szCs w:val="20"/>
        </w:rPr>
        <w:t>4. Приоритеты муниципальной политики в сфере реализации программы, цели, задачи и ожидаемые конечные результаты</w:t>
      </w:r>
      <w:r>
        <w:rPr>
          <w:rFonts w:ascii="Times New Roman" w:hAnsi="Times New Roman" w:cs="Times New Roman"/>
          <w:sz w:val="20"/>
          <w:szCs w:val="20"/>
        </w:rPr>
        <w:t xml:space="preserve"> </w:t>
      </w:r>
      <w:r w:rsidRPr="00BF3884">
        <w:rPr>
          <w:rFonts w:ascii="Times New Roman" w:hAnsi="Times New Roman" w:cs="Times New Roman"/>
          <w:sz w:val="20"/>
          <w:szCs w:val="20"/>
        </w:rPr>
        <w:t>Программа «Развитие физической культуры и спорта в Завитинском муниципальном округе» разработана в соответствии со Стратегией социально – экономического развития Завитинского района на период до 2025 года.</w:t>
      </w:r>
      <w:r>
        <w:rPr>
          <w:rFonts w:ascii="Times New Roman" w:hAnsi="Times New Roman" w:cs="Times New Roman"/>
          <w:sz w:val="20"/>
          <w:szCs w:val="20"/>
        </w:rPr>
        <w:t xml:space="preserve"> </w:t>
      </w:r>
      <w:r w:rsidRPr="00BF3884">
        <w:rPr>
          <w:rFonts w:ascii="Times New Roman" w:hAnsi="Times New Roman" w:cs="Times New Roman"/>
          <w:sz w:val="20"/>
          <w:szCs w:val="20"/>
        </w:rPr>
        <w:t>Реализация муниципальной программы позволит обеспечить достижение стратегических целей муниципальной политики в сфере физической культуры и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 создание условий, ориентирующих граждан на здоровый образ жизни, в том числе на занятия физической культурой и спортом;</w:t>
      </w:r>
      <w:r>
        <w:rPr>
          <w:rFonts w:ascii="Times New Roman" w:hAnsi="Times New Roman" w:cs="Times New Roman"/>
          <w:sz w:val="20"/>
          <w:szCs w:val="20"/>
        </w:rPr>
        <w:t xml:space="preserve"> </w:t>
      </w:r>
      <w:r w:rsidRPr="00BF3884">
        <w:rPr>
          <w:rFonts w:ascii="Times New Roman" w:hAnsi="Times New Roman" w:cs="Times New Roman"/>
          <w:sz w:val="20"/>
          <w:szCs w:val="20"/>
        </w:rPr>
        <w:t>- развитие спортивной инфраструктуры для осуществления процесса физического воспитания обучающихся, -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 - развитие производственной физической культуры на предприятиях, в организациях и учреждения; - осуществление комплекса эффективных мер по материально-техническому оснащению и кадровому обеспечению сферы физической культуры и массового спорта, -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 - развитие системы организации и проведения массовых физкультурных и спортивных мероприятий и соревнований; развитие детско-юношеского спорта; - развитие адаптивной физической культуры и спорта для лиц с ограниченными возможностями здоровья и инвалидов. Целью муниципальной программы является создание условий, обеспечивающих возможность гражданам систематически заниматься физической культурой и спортом</w:t>
      </w:r>
      <w:r>
        <w:rPr>
          <w:rFonts w:ascii="Times New Roman" w:hAnsi="Times New Roman" w:cs="Times New Roman"/>
          <w:sz w:val="20"/>
          <w:szCs w:val="20"/>
        </w:rPr>
        <w:t xml:space="preserve"> </w:t>
      </w:r>
      <w:r w:rsidRPr="00BF3884">
        <w:rPr>
          <w:rFonts w:ascii="Times New Roman" w:hAnsi="Times New Roman" w:cs="Times New Roman"/>
          <w:sz w:val="20"/>
          <w:szCs w:val="20"/>
        </w:rPr>
        <w:t>Достижение цели муниципальной программы обеспечивается путем решения задачи по р</w:t>
      </w:r>
      <w:r w:rsidRPr="00BF3884">
        <w:rPr>
          <w:rFonts w:ascii="Times New Roman" w:eastAsia="Calibri" w:hAnsi="Times New Roman" w:cs="Times New Roman"/>
          <w:sz w:val="20"/>
          <w:szCs w:val="20"/>
          <w:lang w:eastAsia="en-US"/>
        </w:rPr>
        <w:t>азвитию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r w:rsidRPr="00BF3884">
        <w:rPr>
          <w:rFonts w:ascii="Times New Roman" w:hAnsi="Times New Roman" w:cs="Times New Roman"/>
          <w:sz w:val="20"/>
          <w:szCs w:val="20"/>
        </w:rPr>
        <w:t>.</w:t>
      </w:r>
      <w:r>
        <w:rPr>
          <w:rFonts w:ascii="Times New Roman" w:hAnsi="Times New Roman" w:cs="Times New Roman"/>
          <w:sz w:val="20"/>
          <w:szCs w:val="20"/>
        </w:rPr>
        <w:t xml:space="preserve"> </w:t>
      </w:r>
      <w:r w:rsidRPr="00BF3884">
        <w:rPr>
          <w:rFonts w:ascii="Times New Roman" w:hAnsi="Times New Roman" w:cs="Times New Roman"/>
          <w:sz w:val="20"/>
          <w:szCs w:val="20"/>
        </w:rPr>
        <w:t>5.Описание системы основных мероприятий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Мероприятия программы носят комплексный характер и направлены на решение задач, обозначенных в разделе 4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Программа реализуется путем выполнения программных мероприятий.</w:t>
      </w:r>
      <w:r>
        <w:rPr>
          <w:rFonts w:ascii="Times New Roman" w:hAnsi="Times New Roman" w:cs="Times New Roman"/>
          <w:sz w:val="20"/>
          <w:szCs w:val="20"/>
        </w:rPr>
        <w:t xml:space="preserve"> </w:t>
      </w:r>
      <w:r w:rsidRPr="00BF3884">
        <w:rPr>
          <w:rFonts w:ascii="Times New Roman" w:hAnsi="Times New Roman" w:cs="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Pr>
          <w:rFonts w:ascii="Times New Roman" w:hAnsi="Times New Roman" w:cs="Times New Roman"/>
          <w:sz w:val="20"/>
          <w:szCs w:val="20"/>
        </w:rPr>
        <w:t xml:space="preserve"> </w:t>
      </w:r>
      <w:r w:rsidRPr="00BF3884">
        <w:rPr>
          <w:rFonts w:ascii="Times New Roman" w:hAnsi="Times New Roman" w:cs="Times New Roman"/>
          <w:sz w:val="20"/>
          <w:szCs w:val="20"/>
        </w:rPr>
        <w:t>Основными мероприятиями программы являются:</w:t>
      </w:r>
      <w:r>
        <w:rPr>
          <w:rFonts w:ascii="Times New Roman" w:hAnsi="Times New Roman" w:cs="Times New Roman"/>
          <w:sz w:val="20"/>
          <w:szCs w:val="20"/>
        </w:rPr>
        <w:t xml:space="preserve"> </w:t>
      </w:r>
      <w:r w:rsidRPr="00BF3884">
        <w:rPr>
          <w:rFonts w:ascii="Times New Roman" w:hAnsi="Times New Roman" w:cs="Times New Roman"/>
          <w:sz w:val="20"/>
          <w:szCs w:val="20"/>
        </w:rPr>
        <w:t>1. Развитие детско-юношеского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BF3884">
        <w:rPr>
          <w:rFonts w:ascii="Times New Roman" w:hAnsi="Times New Roman" w:cs="Times New Roman"/>
          <w:sz w:val="20"/>
          <w:szCs w:val="20"/>
        </w:rPr>
        <w:t>- организацию и проведение физкультурно-спортивных мероприятий и   соревнований по видам спорта среди учащейся молодёжи;</w:t>
      </w:r>
      <w:r>
        <w:rPr>
          <w:rFonts w:ascii="Times New Roman" w:hAnsi="Times New Roman" w:cs="Times New Roman"/>
          <w:sz w:val="20"/>
          <w:szCs w:val="20"/>
        </w:rPr>
        <w:t xml:space="preserve"> </w:t>
      </w:r>
      <w:r w:rsidRPr="00BF3884">
        <w:rPr>
          <w:rFonts w:ascii="Times New Roman" w:hAnsi="Times New Roman" w:cs="Times New Roman"/>
          <w:sz w:val="20"/>
          <w:szCs w:val="20"/>
        </w:rPr>
        <w:t>- организацию и участие в окружной и областной Спартакиадах школь</w:t>
      </w:r>
      <w:r>
        <w:rPr>
          <w:rFonts w:ascii="Times New Roman" w:hAnsi="Times New Roman" w:cs="Times New Roman"/>
          <w:sz w:val="20"/>
          <w:szCs w:val="20"/>
        </w:rPr>
        <w:t>ни</w:t>
      </w:r>
      <w:r w:rsidRPr="00BF3884">
        <w:rPr>
          <w:rFonts w:ascii="Times New Roman" w:hAnsi="Times New Roman" w:cs="Times New Roman"/>
          <w:sz w:val="20"/>
          <w:szCs w:val="20"/>
        </w:rPr>
        <w:t>ков;</w:t>
      </w:r>
      <w:r>
        <w:rPr>
          <w:rFonts w:ascii="Times New Roman" w:hAnsi="Times New Roman" w:cs="Times New Roman"/>
          <w:sz w:val="20"/>
          <w:szCs w:val="20"/>
        </w:rPr>
        <w:t xml:space="preserve"> </w:t>
      </w:r>
      <w:r w:rsidRPr="00BF3884">
        <w:rPr>
          <w:rFonts w:ascii="Times New Roman" w:hAnsi="Times New Roman" w:cs="Times New Roman"/>
          <w:sz w:val="20"/>
          <w:szCs w:val="20"/>
        </w:rPr>
        <w:t>- участие в соревнованиях различных уровней: областных, дальневосточных, всероссийских и межрайонных.</w:t>
      </w:r>
      <w:r>
        <w:rPr>
          <w:rFonts w:ascii="Times New Roman" w:hAnsi="Times New Roman" w:cs="Times New Roman"/>
          <w:sz w:val="20"/>
          <w:szCs w:val="20"/>
        </w:rPr>
        <w:t xml:space="preserve"> </w:t>
      </w:r>
      <w:r w:rsidRPr="00BF3884">
        <w:rPr>
          <w:rFonts w:ascii="Times New Roman" w:hAnsi="Times New Roman" w:cs="Times New Roman"/>
          <w:sz w:val="20"/>
          <w:szCs w:val="20"/>
        </w:rPr>
        <w:t>- улучшение материально – технической базы МБОУ ДО ДЮСШ Завитинского муниципального округа;</w:t>
      </w:r>
      <w:r>
        <w:rPr>
          <w:rFonts w:ascii="Times New Roman" w:hAnsi="Times New Roman" w:cs="Times New Roman"/>
          <w:sz w:val="20"/>
          <w:szCs w:val="20"/>
        </w:rPr>
        <w:t xml:space="preserve"> </w:t>
      </w:r>
      <w:r w:rsidRPr="00BF3884">
        <w:rPr>
          <w:rFonts w:ascii="Times New Roman" w:hAnsi="Times New Roman" w:cs="Times New Roman"/>
          <w:sz w:val="20"/>
          <w:szCs w:val="20"/>
        </w:rPr>
        <w:t>- закупку спортивной формы, инвентаря и спортивной экипировки для участников областной сельской комплексной Спартакиады, Чемпионатов и Первенств различных уровней.2. Строительство, реконструкция и ремонт спортивных сооружений.</w:t>
      </w:r>
      <w:r>
        <w:rPr>
          <w:rFonts w:ascii="Times New Roman" w:hAnsi="Times New Roman" w:cs="Times New Roman"/>
          <w:sz w:val="20"/>
          <w:szCs w:val="20"/>
        </w:rPr>
        <w:t xml:space="preserve"> </w:t>
      </w:r>
      <w:r w:rsidRPr="00BF3884">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BF3884">
        <w:rPr>
          <w:rFonts w:ascii="Times New Roman" w:hAnsi="Times New Roman" w:cs="Times New Roman"/>
          <w:sz w:val="20"/>
          <w:szCs w:val="20"/>
        </w:rPr>
        <w:t>- ремонтные работы (капитальный ремонт, реконструкция) на стадионах «Факел» и «Южный», в спортивных залах при МБОУ ДО Детско-юношеской спортивной школы Завитинского муниципального округа;</w:t>
      </w:r>
      <w:r>
        <w:rPr>
          <w:rFonts w:ascii="Times New Roman" w:hAnsi="Times New Roman" w:cs="Times New Roman"/>
          <w:sz w:val="20"/>
          <w:szCs w:val="20"/>
        </w:rPr>
        <w:t xml:space="preserve"> </w:t>
      </w:r>
      <w:r w:rsidRPr="00BF3884">
        <w:rPr>
          <w:rFonts w:ascii="Times New Roman" w:hAnsi="Times New Roman" w:cs="Times New Roman"/>
          <w:sz w:val="20"/>
          <w:szCs w:val="20"/>
        </w:rPr>
        <w:t>- проведение проектно-изыскательских работ (ПИР) и разработку ПСД для строительства физкультурно-оздоровительного комплекса;</w:t>
      </w:r>
      <w:r>
        <w:rPr>
          <w:rFonts w:ascii="Times New Roman" w:hAnsi="Times New Roman" w:cs="Times New Roman"/>
          <w:sz w:val="20"/>
          <w:szCs w:val="20"/>
        </w:rPr>
        <w:t xml:space="preserve"> </w:t>
      </w:r>
      <w:r w:rsidRPr="00BF3884">
        <w:rPr>
          <w:rFonts w:ascii="Times New Roman" w:hAnsi="Times New Roman" w:cs="Times New Roman"/>
          <w:sz w:val="20"/>
          <w:szCs w:val="20"/>
        </w:rPr>
        <w:t>- приобретение и установку оборудования на спортивных и спортивно-игровых площадках;</w:t>
      </w:r>
      <w:r>
        <w:rPr>
          <w:rFonts w:ascii="Times New Roman" w:hAnsi="Times New Roman" w:cs="Times New Roman"/>
          <w:sz w:val="20"/>
          <w:szCs w:val="20"/>
        </w:rPr>
        <w:t xml:space="preserve"> </w:t>
      </w:r>
      <w:r w:rsidRPr="00BF3884">
        <w:rPr>
          <w:rFonts w:ascii="Times New Roman" w:hAnsi="Times New Roman" w:cs="Times New Roman"/>
          <w:sz w:val="20"/>
          <w:szCs w:val="20"/>
        </w:rPr>
        <w:t>- создание и обустройство спортивных площадок;</w:t>
      </w:r>
      <w:r>
        <w:rPr>
          <w:rFonts w:ascii="Times New Roman" w:hAnsi="Times New Roman" w:cs="Times New Roman"/>
          <w:sz w:val="20"/>
          <w:szCs w:val="20"/>
        </w:rPr>
        <w:t xml:space="preserve"> </w:t>
      </w:r>
      <w:r w:rsidRPr="00BF3884">
        <w:rPr>
          <w:rFonts w:ascii="Times New Roman" w:hAnsi="Times New Roman" w:cs="Times New Roman"/>
          <w:sz w:val="20"/>
          <w:szCs w:val="20"/>
        </w:rPr>
        <w:t>- содержание спортивных объектов МБОУ ДО Детско-юношеской спортивной школы Завитинского муниципального округа;</w:t>
      </w:r>
      <w:r>
        <w:rPr>
          <w:rFonts w:ascii="Times New Roman" w:hAnsi="Times New Roman" w:cs="Times New Roman"/>
          <w:sz w:val="20"/>
          <w:szCs w:val="20"/>
        </w:rPr>
        <w:t xml:space="preserve"> </w:t>
      </w:r>
      <w:r w:rsidRPr="00BF3884">
        <w:rPr>
          <w:rFonts w:ascii="Times New Roman" w:hAnsi="Times New Roman" w:cs="Times New Roman"/>
          <w:color w:val="000000" w:themeColor="text1"/>
          <w:sz w:val="20"/>
          <w:szCs w:val="20"/>
        </w:rPr>
        <w:t xml:space="preserve">- укрепление материально-технической базы МБОУ ДО </w:t>
      </w:r>
      <w:r w:rsidRPr="00BF3884">
        <w:rPr>
          <w:rFonts w:ascii="Times New Roman" w:hAnsi="Times New Roman" w:cs="Times New Roman"/>
          <w:sz w:val="20"/>
          <w:szCs w:val="20"/>
        </w:rPr>
        <w:t>Детско-юношеской спортивной школы</w:t>
      </w:r>
      <w:r w:rsidRPr="00BF3884">
        <w:rPr>
          <w:rFonts w:ascii="Times New Roman" w:hAnsi="Times New Roman" w:cs="Times New Roman"/>
          <w:color w:val="000000" w:themeColor="text1"/>
          <w:sz w:val="20"/>
          <w:szCs w:val="20"/>
        </w:rPr>
        <w:t xml:space="preserve"> Завитинского муниципального округа (закупка спортивного инвентаря и оборудования);</w:t>
      </w:r>
      <w:r>
        <w:rPr>
          <w:rFonts w:ascii="Times New Roman" w:hAnsi="Times New Roman" w:cs="Times New Roman"/>
          <w:color w:val="000000" w:themeColor="text1"/>
          <w:sz w:val="20"/>
          <w:szCs w:val="20"/>
        </w:rPr>
        <w:t xml:space="preserve"> </w:t>
      </w:r>
      <w:r w:rsidRPr="00BF3884">
        <w:rPr>
          <w:rFonts w:ascii="Times New Roman" w:hAnsi="Times New Roman" w:cs="Times New Roman"/>
          <w:sz w:val="20"/>
          <w:szCs w:val="20"/>
        </w:rPr>
        <w:t>- приобретение и установку спортивно-технологического оборудования для создания физкультурно-оздоровительных комплексов открытого типа и для создания малых спортивных площадок для муниципальных центров тестирования ВФСК ГТО;</w:t>
      </w:r>
      <w:r>
        <w:rPr>
          <w:rFonts w:ascii="Times New Roman" w:hAnsi="Times New Roman" w:cs="Times New Roman"/>
          <w:sz w:val="20"/>
          <w:szCs w:val="20"/>
        </w:rPr>
        <w:t xml:space="preserve"> </w:t>
      </w:r>
      <w:r w:rsidRPr="00BF3884">
        <w:rPr>
          <w:rFonts w:ascii="Times New Roman" w:hAnsi="Times New Roman" w:cs="Times New Roman"/>
          <w:sz w:val="20"/>
          <w:szCs w:val="20"/>
        </w:rPr>
        <w:t>- улучшение условий для занятий физической культурой и спортом в Завитинском муниципальном округе.</w:t>
      </w:r>
      <w:r>
        <w:rPr>
          <w:rFonts w:ascii="Times New Roman" w:hAnsi="Times New Roman" w:cs="Times New Roman"/>
          <w:sz w:val="20"/>
          <w:szCs w:val="20"/>
        </w:rPr>
        <w:t xml:space="preserve"> </w:t>
      </w:r>
      <w:r w:rsidRPr="00BF3884">
        <w:rPr>
          <w:rFonts w:ascii="Times New Roman" w:hAnsi="Times New Roman" w:cs="Times New Roman"/>
          <w:sz w:val="20"/>
          <w:szCs w:val="20"/>
        </w:rPr>
        <w:t>3. Развитие массового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 организацию и проведение физкультурных, спортивных, </w:t>
      </w:r>
      <w:r w:rsidRPr="00BF3884">
        <w:rPr>
          <w:rFonts w:ascii="Times New Roman" w:hAnsi="Times New Roman" w:cs="Times New Roman"/>
          <w:sz w:val="20"/>
          <w:szCs w:val="20"/>
        </w:rPr>
        <w:lastRenderedPageBreak/>
        <w:t>и физкультурно-массовых мероприятий на территории округа;</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 - участие сборных команд в соревнованиях различных уровней: окружных, областных, дальневосточных, всероссийских, международных;</w:t>
      </w:r>
      <w:r>
        <w:rPr>
          <w:rFonts w:ascii="Times New Roman" w:hAnsi="Times New Roman" w:cs="Times New Roman"/>
          <w:sz w:val="20"/>
          <w:szCs w:val="20"/>
        </w:rPr>
        <w:t xml:space="preserve"> </w:t>
      </w:r>
      <w:r w:rsidRPr="00BF3884">
        <w:rPr>
          <w:rFonts w:ascii="Times New Roman" w:hAnsi="Times New Roman" w:cs="Times New Roman"/>
          <w:sz w:val="20"/>
          <w:szCs w:val="20"/>
        </w:rPr>
        <w:t>- приобретение спортивной формы, спортивного инвентаря и спортивной экипировки для сборных команд округа. 4. Продвижение комплекса ГТО.</w:t>
      </w:r>
      <w:r>
        <w:rPr>
          <w:rFonts w:ascii="Times New Roman" w:hAnsi="Times New Roman" w:cs="Times New Roman"/>
          <w:sz w:val="20"/>
          <w:szCs w:val="20"/>
        </w:rPr>
        <w:t xml:space="preserve"> </w:t>
      </w:r>
      <w:r w:rsidRPr="00BF3884">
        <w:rPr>
          <w:rFonts w:ascii="Times New Roman" w:hAnsi="Times New Roman" w:cs="Times New Roman"/>
          <w:sz w:val="20"/>
          <w:szCs w:val="20"/>
        </w:rPr>
        <w:t>Мероприятие включает в себя:</w:t>
      </w:r>
      <w:r>
        <w:rPr>
          <w:rFonts w:ascii="Times New Roman" w:hAnsi="Times New Roman" w:cs="Times New Roman"/>
          <w:sz w:val="20"/>
          <w:szCs w:val="20"/>
        </w:rPr>
        <w:t xml:space="preserve"> </w:t>
      </w:r>
      <w:r w:rsidRPr="00BF3884">
        <w:rPr>
          <w:rFonts w:ascii="Times New Roman" w:hAnsi="Times New Roman" w:cs="Times New Roman"/>
          <w:sz w:val="20"/>
          <w:szCs w:val="20"/>
        </w:rPr>
        <w:t>- организацию и проведение комплекса ГТО (готов к труду и обороне) среди населения Завитинского муниципального округа от 3 до 79 лет;</w:t>
      </w:r>
      <w:r>
        <w:rPr>
          <w:rFonts w:ascii="Times New Roman" w:hAnsi="Times New Roman" w:cs="Times New Roman"/>
          <w:sz w:val="20"/>
          <w:szCs w:val="20"/>
        </w:rPr>
        <w:t xml:space="preserve"> </w:t>
      </w:r>
      <w:r w:rsidRPr="00BF3884">
        <w:rPr>
          <w:rFonts w:ascii="Times New Roman" w:hAnsi="Times New Roman" w:cs="Times New Roman"/>
          <w:sz w:val="20"/>
          <w:szCs w:val="20"/>
        </w:rPr>
        <w:t>- приобретение и установку спортивно-технологического оборудования для создания физкультурно-оздоровительных комплексов открытого типа и для создания малых спортивных площадок для муниципальных центров тестирования ВФСК ГТО;</w:t>
      </w:r>
      <w:r>
        <w:rPr>
          <w:rFonts w:ascii="Times New Roman" w:hAnsi="Times New Roman" w:cs="Times New Roman"/>
          <w:sz w:val="20"/>
          <w:szCs w:val="20"/>
        </w:rPr>
        <w:t xml:space="preserve"> </w:t>
      </w:r>
      <w:r w:rsidRPr="00BF3884">
        <w:rPr>
          <w:rFonts w:ascii="Times New Roman" w:hAnsi="Times New Roman" w:cs="Times New Roman"/>
          <w:sz w:val="20"/>
          <w:szCs w:val="20"/>
        </w:rPr>
        <w:t>- приобретение спортивного оборудования и спортивного инвентаря для организации тестирований норм ГТО.</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Система основных мероприятий и плановых показателей реализации программы приведена в </w:t>
      </w:r>
      <w:r w:rsidRPr="00BF3884">
        <w:rPr>
          <w:rFonts w:ascii="Times New Roman" w:hAnsi="Times New Roman" w:cs="Times New Roman"/>
          <w:color w:val="auto"/>
          <w:sz w:val="20"/>
          <w:szCs w:val="20"/>
        </w:rPr>
        <w:t>приложении № 1</w:t>
      </w:r>
      <w:r w:rsidRPr="00BF3884">
        <w:rPr>
          <w:rFonts w:ascii="Times New Roman" w:hAnsi="Times New Roman" w:cs="Times New Roman"/>
          <w:sz w:val="20"/>
          <w:szCs w:val="20"/>
        </w:rPr>
        <w:t xml:space="preserve"> к Программе.</w:t>
      </w:r>
      <w:r>
        <w:rPr>
          <w:rFonts w:ascii="Times New Roman" w:hAnsi="Times New Roman" w:cs="Times New Roman"/>
          <w:sz w:val="20"/>
          <w:szCs w:val="20"/>
        </w:rPr>
        <w:t xml:space="preserve"> </w:t>
      </w:r>
      <w:r w:rsidRPr="00BF3884">
        <w:rPr>
          <w:rFonts w:ascii="Times New Roman" w:hAnsi="Times New Roman" w:cs="Times New Roman"/>
          <w:sz w:val="20"/>
          <w:szCs w:val="20"/>
        </w:rPr>
        <w:t>6. Ресурсное обеспечение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Финансирование программы предусматривается осуществлять за счет средств федерального, областного, местного бюджетов и внебюджетных источников.</w:t>
      </w:r>
      <w:r>
        <w:rPr>
          <w:rFonts w:ascii="Times New Roman" w:hAnsi="Times New Roman" w:cs="Times New Roman"/>
          <w:sz w:val="20"/>
          <w:szCs w:val="20"/>
        </w:rPr>
        <w:t xml:space="preserve"> </w:t>
      </w:r>
      <w:r w:rsidRPr="00BF3884">
        <w:rPr>
          <w:rFonts w:ascii="Times New Roman" w:hAnsi="Times New Roman" w:cs="Times New Roman"/>
          <w:sz w:val="20"/>
          <w:szCs w:val="20"/>
        </w:rPr>
        <w:t>На финансирование программы предполагается затратить 239 556,88 тыс.руб., в том числе по годам:</w:t>
      </w:r>
      <w:r>
        <w:rPr>
          <w:rFonts w:ascii="Times New Roman" w:hAnsi="Times New Roman" w:cs="Times New Roman"/>
          <w:sz w:val="20"/>
          <w:szCs w:val="20"/>
        </w:rPr>
        <w:t xml:space="preserve"> </w:t>
      </w:r>
      <w:r w:rsidRPr="00BF3884">
        <w:rPr>
          <w:rFonts w:ascii="Times New Roman" w:hAnsi="Times New Roman" w:cs="Times New Roman"/>
          <w:sz w:val="20"/>
          <w:szCs w:val="20"/>
        </w:rPr>
        <w:t>2015 год – 1 000,00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2016 год – 800,00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2017 год – 1 100,00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2018 год –  2 120,00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2019 год –  9 089,38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2020 год –  41 498,15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2021 год –  78 618,65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2022 год – 37 697,50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2023 год –  64 433,20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2024 год –  1 600,00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2025 год –  1 600,00 тыс. руб. Из  бюджета муниципального округа финансовые средства составят 121 019,35 тыс. руб., в том числе по годам:</w:t>
      </w:r>
      <w:r>
        <w:rPr>
          <w:rFonts w:ascii="Times New Roman" w:hAnsi="Times New Roman" w:cs="Times New Roman"/>
          <w:sz w:val="20"/>
          <w:szCs w:val="20"/>
        </w:rPr>
        <w:t xml:space="preserve"> </w:t>
      </w:r>
      <w:r w:rsidRPr="00BF3884">
        <w:rPr>
          <w:rFonts w:ascii="Times New Roman" w:hAnsi="Times New Roman" w:cs="Times New Roman"/>
          <w:sz w:val="20"/>
          <w:szCs w:val="20"/>
        </w:rPr>
        <w:t>2015 год – 1 000,00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2016 год – 800,00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2017 год – 1 100,00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2018 год –  2 120,00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2019 год –  5 906,70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2020 год –  25 498,15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2021 год –  50 442,30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2022 год –  24 030,30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2023 год –  6 921,90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2024 год –  1 600,00 тыс. руб.</w:t>
      </w:r>
      <w:r>
        <w:rPr>
          <w:rFonts w:ascii="Times New Roman" w:hAnsi="Times New Roman" w:cs="Times New Roman"/>
          <w:sz w:val="20"/>
          <w:szCs w:val="20"/>
        </w:rPr>
        <w:t xml:space="preserve"> </w:t>
      </w:r>
      <w:r w:rsidRPr="00BF3884">
        <w:rPr>
          <w:rFonts w:ascii="Times New Roman" w:hAnsi="Times New Roman" w:cs="Times New Roman"/>
          <w:sz w:val="20"/>
          <w:szCs w:val="20"/>
        </w:rPr>
        <w:t>2025 год –  1 600,00 тыс. руб. 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приложении № 2 к настоящей программе.</w:t>
      </w:r>
      <w:r>
        <w:rPr>
          <w:rFonts w:ascii="Times New Roman" w:hAnsi="Times New Roman" w:cs="Times New Roman"/>
          <w:sz w:val="20"/>
          <w:szCs w:val="20"/>
        </w:rPr>
        <w:t xml:space="preserve"> </w:t>
      </w:r>
      <w:r w:rsidRPr="00BF3884">
        <w:rPr>
          <w:rFonts w:ascii="Times New Roman" w:hAnsi="Times New Roman" w:cs="Times New Roman"/>
          <w:sz w:val="20"/>
          <w:szCs w:val="20"/>
        </w:rPr>
        <w:t>7.  Планируемые показатели эффективности реализации программы и непосредственные результаты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В результате реализации долгосрочной целевой программы к 2025 году предполагается:</w:t>
      </w:r>
      <w:r>
        <w:rPr>
          <w:rFonts w:ascii="Times New Roman" w:hAnsi="Times New Roman" w:cs="Times New Roman"/>
          <w:sz w:val="20"/>
          <w:szCs w:val="20"/>
        </w:rPr>
        <w:t xml:space="preserve"> </w:t>
      </w:r>
      <w:r w:rsidRPr="00BF3884">
        <w:rPr>
          <w:rFonts w:ascii="Times New Roman" w:hAnsi="Times New Roman" w:cs="Times New Roman"/>
          <w:sz w:val="20"/>
          <w:szCs w:val="20"/>
        </w:rPr>
        <w:t>- увеличение доли жителей округа, систематически занимающихся физической культурой и спортом, до 55% от общего числа проживающих на территории  округа, в том числе инвалидов;</w:t>
      </w:r>
      <w:r>
        <w:rPr>
          <w:rFonts w:ascii="Times New Roman" w:hAnsi="Times New Roman" w:cs="Times New Roman"/>
          <w:sz w:val="20"/>
          <w:szCs w:val="20"/>
        </w:rPr>
        <w:t xml:space="preserve"> </w:t>
      </w:r>
      <w:r w:rsidRPr="00BF3884">
        <w:rPr>
          <w:rFonts w:ascii="Times New Roman" w:hAnsi="Times New Roman" w:cs="Times New Roman"/>
          <w:sz w:val="20"/>
          <w:szCs w:val="20"/>
        </w:rPr>
        <w:t>- ежегодное привлечение к участию в физкультурно-спортивных мероприятиях до 2,5  тыс. человек.</w:t>
      </w:r>
      <w:r>
        <w:rPr>
          <w:rFonts w:ascii="Times New Roman" w:hAnsi="Times New Roman" w:cs="Times New Roman"/>
          <w:sz w:val="20"/>
          <w:szCs w:val="20"/>
        </w:rPr>
        <w:t xml:space="preserve"> </w:t>
      </w:r>
      <w:r w:rsidRPr="00BF3884">
        <w:rPr>
          <w:rFonts w:ascii="Times New Roman" w:hAnsi="Times New Roman" w:cs="Times New Roman"/>
          <w:sz w:val="20"/>
          <w:szCs w:val="20"/>
        </w:rPr>
        <w:t xml:space="preserve">8. Риски реализации муниципальной программы. </w:t>
      </w:r>
      <w:r>
        <w:rPr>
          <w:rFonts w:ascii="Times New Roman" w:hAnsi="Times New Roman" w:cs="Times New Roman"/>
          <w:sz w:val="20"/>
          <w:szCs w:val="20"/>
        </w:rPr>
        <w:t xml:space="preserve"> </w:t>
      </w:r>
      <w:r w:rsidRPr="00BF3884">
        <w:rPr>
          <w:rFonts w:ascii="Times New Roman" w:hAnsi="Times New Roman" w:cs="Times New Roman"/>
          <w:sz w:val="20"/>
          <w:szCs w:val="20"/>
        </w:rPr>
        <w:t>Меры управления рисками</w:t>
      </w:r>
      <w:r>
        <w:rPr>
          <w:rFonts w:ascii="Times New Roman" w:hAnsi="Times New Roman" w:cs="Times New Roman"/>
          <w:sz w:val="20"/>
          <w:szCs w:val="20"/>
        </w:rPr>
        <w:t xml:space="preserve"> </w:t>
      </w:r>
      <w:r w:rsidRPr="00BF3884">
        <w:rPr>
          <w:rFonts w:ascii="Times New Roman" w:hAnsi="Times New Roman" w:cs="Times New Roman"/>
          <w:sz w:val="20"/>
          <w:szCs w:val="20"/>
        </w:rPr>
        <w:t>Выполнению поставленных задач могут помешать риски, сложившиеся под воздействием негативных факторов и имеющихся в округе социально-экономических проблем.</w:t>
      </w:r>
      <w:r>
        <w:rPr>
          <w:rFonts w:ascii="Times New Roman" w:hAnsi="Times New Roman" w:cs="Times New Roman"/>
          <w:sz w:val="20"/>
          <w:szCs w:val="20"/>
        </w:rPr>
        <w:t xml:space="preserve"> </w:t>
      </w:r>
      <w:r w:rsidRPr="00BF3884">
        <w:rPr>
          <w:rFonts w:ascii="Times New Roman" w:hAnsi="Times New Roman" w:cs="Times New Roman"/>
          <w:sz w:val="20"/>
          <w:szCs w:val="20"/>
        </w:rPr>
        <w:t>Основными рисками при реализации Программы являются:</w:t>
      </w:r>
      <w:r>
        <w:rPr>
          <w:rFonts w:ascii="Times New Roman" w:hAnsi="Times New Roman" w:cs="Times New Roman"/>
          <w:sz w:val="20"/>
          <w:szCs w:val="20"/>
        </w:rPr>
        <w:t xml:space="preserve"> </w:t>
      </w:r>
      <w:r w:rsidRPr="00BF3884">
        <w:rPr>
          <w:rFonts w:ascii="Times New Roman" w:hAnsi="Times New Roman" w:cs="Times New Roman"/>
          <w:sz w:val="20"/>
          <w:szCs w:val="20"/>
        </w:rPr>
        <w:t>- изменение федерального законодательства в сфере развития физической культуры и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 риск неэффективности организации и управления процессом реализации программных мероприятий;</w:t>
      </w:r>
      <w:r>
        <w:rPr>
          <w:rFonts w:ascii="Times New Roman" w:hAnsi="Times New Roman" w:cs="Times New Roman"/>
          <w:sz w:val="20"/>
          <w:szCs w:val="20"/>
        </w:rPr>
        <w:t xml:space="preserve"> </w:t>
      </w:r>
      <w:r w:rsidRPr="00BF3884">
        <w:rPr>
          <w:rFonts w:ascii="Times New Roman" w:hAnsi="Times New Roman" w:cs="Times New Roman"/>
          <w:sz w:val="20"/>
          <w:szCs w:val="20"/>
        </w:rPr>
        <w:t>- риск, связанный с неэффективным использованием средств, предусмотренных на реализацию программных мероприятий;</w:t>
      </w:r>
      <w:r>
        <w:rPr>
          <w:rFonts w:ascii="Times New Roman" w:hAnsi="Times New Roman" w:cs="Times New Roman"/>
          <w:sz w:val="20"/>
          <w:szCs w:val="20"/>
        </w:rPr>
        <w:t xml:space="preserve"> </w:t>
      </w:r>
      <w:r w:rsidRPr="00BF3884">
        <w:rPr>
          <w:rFonts w:ascii="Times New Roman" w:hAnsi="Times New Roman" w:cs="Times New Roman"/>
          <w:sz w:val="20"/>
          <w:szCs w:val="20"/>
        </w:rPr>
        <w:t>- неправильная оценка перспектив развития физической культуры и спорта и эффективности реализации мероприятий программы из-за получения недостоверной информации.</w:t>
      </w:r>
      <w:r>
        <w:rPr>
          <w:rFonts w:ascii="Times New Roman" w:hAnsi="Times New Roman" w:cs="Times New Roman"/>
          <w:sz w:val="20"/>
          <w:szCs w:val="20"/>
        </w:rPr>
        <w:t xml:space="preserve"> </w:t>
      </w:r>
      <w:r w:rsidRPr="00BF3884">
        <w:rPr>
          <w:rFonts w:ascii="Times New Roman" w:hAnsi="Times New Roman" w:cs="Times New Roman"/>
          <w:sz w:val="20"/>
          <w:szCs w:val="20"/>
        </w:rPr>
        <w:t>Управление рисками программы будет осуществляться в соответствии с федеральным и региональным законодательством.</w:t>
      </w:r>
      <w:r>
        <w:rPr>
          <w:rFonts w:ascii="Times New Roman" w:hAnsi="Times New Roman" w:cs="Times New Roman"/>
          <w:sz w:val="20"/>
          <w:szCs w:val="20"/>
        </w:rPr>
        <w:t xml:space="preserve"> </w:t>
      </w:r>
      <w:r w:rsidRPr="00BF3884">
        <w:rPr>
          <w:rFonts w:ascii="Times New Roman" w:hAnsi="Times New Roman" w:cs="Times New Roman"/>
          <w:sz w:val="20"/>
          <w:szCs w:val="20"/>
        </w:rPr>
        <w:t>С целью минимизации рисков будут использованы:</w:t>
      </w:r>
      <w:r>
        <w:rPr>
          <w:rFonts w:ascii="Times New Roman" w:hAnsi="Times New Roman" w:cs="Times New Roman"/>
          <w:sz w:val="20"/>
          <w:szCs w:val="20"/>
        </w:rPr>
        <w:t xml:space="preserve"> </w:t>
      </w:r>
      <w:r w:rsidRPr="00BF3884">
        <w:rPr>
          <w:rFonts w:ascii="Times New Roman" w:hAnsi="Times New Roman" w:cs="Times New Roman"/>
          <w:sz w:val="20"/>
          <w:szCs w:val="20"/>
        </w:rPr>
        <w:t>- реализация программных мероприятий в планируемые сроки;</w:t>
      </w:r>
      <w:r>
        <w:rPr>
          <w:rFonts w:ascii="Times New Roman" w:hAnsi="Times New Roman" w:cs="Times New Roman"/>
          <w:sz w:val="20"/>
          <w:szCs w:val="20"/>
        </w:rPr>
        <w:t xml:space="preserve"> </w:t>
      </w:r>
      <w:r w:rsidRPr="00BF3884">
        <w:rPr>
          <w:rFonts w:ascii="Times New Roman" w:hAnsi="Times New Roman" w:cs="Times New Roman"/>
          <w:sz w:val="20"/>
          <w:szCs w:val="20"/>
        </w:rPr>
        <w:t>- осуществление мониторинга и контроля за реализацией программы, как в целом, так и по отдельным ее мероприятиям;</w:t>
      </w:r>
      <w:r>
        <w:rPr>
          <w:rFonts w:ascii="Times New Roman" w:hAnsi="Times New Roman" w:cs="Times New Roman"/>
          <w:sz w:val="20"/>
          <w:szCs w:val="20"/>
        </w:rPr>
        <w:t xml:space="preserve"> </w:t>
      </w:r>
      <w:r w:rsidRPr="00BF3884">
        <w:rPr>
          <w:rFonts w:ascii="Times New Roman" w:hAnsi="Times New Roman" w:cs="Times New Roman"/>
          <w:sz w:val="20"/>
          <w:szCs w:val="20"/>
        </w:rPr>
        <w:t>- определение приоритетов для первоочередного финансирования;</w:t>
      </w:r>
      <w:r>
        <w:rPr>
          <w:rFonts w:ascii="Times New Roman" w:hAnsi="Times New Roman" w:cs="Times New Roman"/>
          <w:sz w:val="20"/>
          <w:szCs w:val="20"/>
        </w:rPr>
        <w:t xml:space="preserve"> </w:t>
      </w:r>
      <w:r w:rsidRPr="00BF3884">
        <w:rPr>
          <w:rFonts w:ascii="Times New Roman" w:hAnsi="Times New Roman" w:cs="Times New Roman"/>
          <w:sz w:val="20"/>
          <w:szCs w:val="20"/>
        </w:rPr>
        <w:t>- популяризация успешных проектов муниципальных образований по поддержке развития физической культуры и спорта;</w:t>
      </w:r>
      <w:r>
        <w:rPr>
          <w:rFonts w:ascii="Times New Roman" w:hAnsi="Times New Roman" w:cs="Times New Roman"/>
          <w:sz w:val="20"/>
          <w:szCs w:val="20"/>
        </w:rPr>
        <w:t xml:space="preserve"> </w:t>
      </w:r>
      <w:r w:rsidRPr="00BF3884">
        <w:rPr>
          <w:rFonts w:ascii="Times New Roman" w:hAnsi="Times New Roman" w:cs="Times New Roman"/>
          <w:sz w:val="20"/>
          <w:szCs w:val="20"/>
        </w:rPr>
        <w:t>- ежегодный анализ эффективности мероприятий программы, перераспределение средств между мероприятиями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 своевременная корректировка положений программы.</w:t>
      </w:r>
      <w:r>
        <w:rPr>
          <w:rFonts w:ascii="Times New Roman" w:hAnsi="Times New Roman" w:cs="Times New Roman"/>
          <w:sz w:val="20"/>
          <w:szCs w:val="20"/>
        </w:rPr>
        <w:t xml:space="preserve"> </w:t>
      </w:r>
      <w:r w:rsidRPr="00BF3884">
        <w:rPr>
          <w:rFonts w:ascii="Times New Roman" w:hAnsi="Times New Roman" w:cs="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r>
        <w:rPr>
          <w:rFonts w:ascii="Times New Roman" w:hAnsi="Times New Roman" w:cs="Times New Roman"/>
          <w:sz w:val="20"/>
          <w:szCs w:val="20"/>
        </w:rPr>
        <w:t xml:space="preserve"> </w:t>
      </w:r>
    </w:p>
    <w:p w14:paraId="4D606909" w14:textId="3ECAFC70" w:rsidR="000C57BC" w:rsidRDefault="000C57BC" w:rsidP="004E6619">
      <w:pPr>
        <w:spacing w:after="0" w:line="240" w:lineRule="auto"/>
        <w:jc w:val="both"/>
        <w:rPr>
          <w:rFonts w:ascii="Times New Roman" w:hAnsi="Times New Roman"/>
          <w:sz w:val="20"/>
          <w:szCs w:val="20"/>
        </w:rPr>
        <w:sectPr w:rsidR="000C57BC" w:rsidSect="009C46BF">
          <w:pgSz w:w="11907" w:h="16840" w:code="9"/>
          <w:pgMar w:top="567" w:right="567" w:bottom="680" w:left="567" w:header="0" w:footer="0" w:gutter="0"/>
          <w:cols w:space="708"/>
          <w:docGrid w:linePitch="360"/>
        </w:sectPr>
      </w:pPr>
    </w:p>
    <w:p w14:paraId="15EC6A56" w14:textId="0E99DCBA" w:rsidR="003A62FB" w:rsidRPr="00252973" w:rsidRDefault="000C57BC" w:rsidP="004E6619">
      <w:pPr>
        <w:spacing w:after="0" w:line="240" w:lineRule="auto"/>
        <w:jc w:val="both"/>
        <w:rPr>
          <w:sz w:val="28"/>
          <w:szCs w:val="28"/>
        </w:rPr>
      </w:pPr>
      <w:r>
        <w:rPr>
          <w:rFonts w:ascii="Times New Roman" w:hAnsi="Times New Roman"/>
          <w:sz w:val="20"/>
          <w:szCs w:val="20"/>
        </w:rPr>
        <w:lastRenderedPageBreak/>
        <w:t>Прило</w:t>
      </w:r>
      <w:r w:rsidR="003A62FB" w:rsidRPr="004E6619">
        <w:rPr>
          <w:rFonts w:ascii="Times New Roman" w:hAnsi="Times New Roman"/>
          <w:sz w:val="20"/>
          <w:szCs w:val="20"/>
        </w:rPr>
        <w:t>жение № 1</w:t>
      </w:r>
      <w:r w:rsidR="004E6619">
        <w:rPr>
          <w:rFonts w:ascii="Times New Roman" w:hAnsi="Times New Roman"/>
          <w:sz w:val="20"/>
          <w:szCs w:val="20"/>
        </w:rPr>
        <w:t xml:space="preserve"> </w:t>
      </w:r>
      <w:r w:rsidR="003A62FB" w:rsidRPr="004E6619">
        <w:rPr>
          <w:rFonts w:ascii="Times New Roman" w:hAnsi="Times New Roman"/>
          <w:sz w:val="20"/>
          <w:szCs w:val="20"/>
        </w:rPr>
        <w:t>к муниципальной программе «</w:t>
      </w:r>
      <w:r w:rsidR="003A62FB" w:rsidRPr="004E6619">
        <w:rPr>
          <w:rFonts w:ascii="Times New Roman" w:hAnsi="Times New Roman"/>
          <w:color w:val="000000"/>
          <w:sz w:val="20"/>
          <w:szCs w:val="20"/>
        </w:rPr>
        <w:t>Развитие физической культуры и спорта в Завитинском муниципальном округе</w:t>
      </w:r>
      <w:r w:rsidR="003A62FB" w:rsidRPr="004E6619">
        <w:rPr>
          <w:rFonts w:ascii="Times New Roman" w:hAnsi="Times New Roman"/>
          <w:sz w:val="20"/>
          <w:szCs w:val="20"/>
        </w:rPr>
        <w:t>»</w:t>
      </w:r>
      <w:r w:rsidR="004E6619">
        <w:rPr>
          <w:rFonts w:ascii="Times New Roman" w:hAnsi="Times New Roman"/>
          <w:sz w:val="20"/>
          <w:szCs w:val="20"/>
        </w:rPr>
        <w:t xml:space="preserve"> </w:t>
      </w:r>
      <w:r w:rsidR="003A62FB" w:rsidRPr="004E6619">
        <w:rPr>
          <w:b/>
          <w:sz w:val="20"/>
          <w:szCs w:val="20"/>
        </w:rPr>
        <w:t>Система основных мероприятий и плановых показателей реализации муниципальной программы</w:t>
      </w:r>
    </w:p>
    <w:tbl>
      <w:tblPr>
        <w:tblW w:w="16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1696"/>
        <w:gridCol w:w="848"/>
        <w:gridCol w:w="708"/>
        <w:gridCol w:w="1377"/>
        <w:gridCol w:w="2407"/>
        <w:gridCol w:w="709"/>
        <w:gridCol w:w="708"/>
        <w:gridCol w:w="709"/>
        <w:gridCol w:w="709"/>
        <w:gridCol w:w="709"/>
        <w:gridCol w:w="708"/>
        <w:gridCol w:w="714"/>
        <w:gridCol w:w="21"/>
        <w:gridCol w:w="674"/>
        <w:gridCol w:w="16"/>
        <w:gridCol w:w="690"/>
        <w:gridCol w:w="21"/>
        <w:gridCol w:w="689"/>
        <w:gridCol w:w="10"/>
        <w:gridCol w:w="9"/>
        <w:gridCol w:w="711"/>
        <w:gridCol w:w="710"/>
      </w:tblGrid>
      <w:tr w:rsidR="003A62FB" w:rsidRPr="007B06D4" w14:paraId="6E671793" w14:textId="77777777" w:rsidTr="004E6619">
        <w:trPr>
          <w:trHeight w:val="20"/>
          <w:jc w:val="center"/>
        </w:trPr>
        <w:tc>
          <w:tcPr>
            <w:tcW w:w="611" w:type="dxa"/>
            <w:vMerge w:val="restart"/>
          </w:tcPr>
          <w:p w14:paraId="29B8199E"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 п/п</w:t>
            </w:r>
          </w:p>
        </w:tc>
        <w:tc>
          <w:tcPr>
            <w:tcW w:w="1696" w:type="dxa"/>
            <w:vMerge w:val="restart"/>
            <w:tcBorders>
              <w:right w:val="single" w:sz="4" w:space="0" w:color="auto"/>
            </w:tcBorders>
          </w:tcPr>
          <w:p w14:paraId="16BB9AF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Наименование программы, основного мероприятия, мероприятия</w:t>
            </w:r>
          </w:p>
        </w:tc>
        <w:tc>
          <w:tcPr>
            <w:tcW w:w="1556" w:type="dxa"/>
            <w:gridSpan w:val="2"/>
            <w:tcBorders>
              <w:left w:val="single" w:sz="4" w:space="0" w:color="auto"/>
            </w:tcBorders>
          </w:tcPr>
          <w:p w14:paraId="3634C40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Срок реализации</w:t>
            </w:r>
          </w:p>
        </w:tc>
        <w:tc>
          <w:tcPr>
            <w:tcW w:w="1377" w:type="dxa"/>
            <w:vMerge w:val="restart"/>
          </w:tcPr>
          <w:p w14:paraId="215139A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Координатор программы, участники программы</w:t>
            </w:r>
          </w:p>
        </w:tc>
        <w:tc>
          <w:tcPr>
            <w:tcW w:w="2407" w:type="dxa"/>
            <w:vMerge w:val="restart"/>
          </w:tcPr>
          <w:p w14:paraId="441C9D5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Наименование показателя, единица измерения</w:t>
            </w:r>
          </w:p>
        </w:tc>
        <w:tc>
          <w:tcPr>
            <w:tcW w:w="709" w:type="dxa"/>
            <w:vMerge w:val="restart"/>
          </w:tcPr>
          <w:p w14:paraId="18CD1A3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Базисный год, 2014</w:t>
            </w:r>
          </w:p>
        </w:tc>
        <w:tc>
          <w:tcPr>
            <w:tcW w:w="7808" w:type="dxa"/>
            <w:gridSpan w:val="16"/>
          </w:tcPr>
          <w:p w14:paraId="0F73F412"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Значение планового показателя по годам реализации</w:t>
            </w:r>
          </w:p>
        </w:tc>
      </w:tr>
      <w:tr w:rsidR="003A62FB" w:rsidRPr="007B06D4" w14:paraId="2BB0D180" w14:textId="77777777" w:rsidTr="004E6619">
        <w:trPr>
          <w:trHeight w:val="20"/>
          <w:jc w:val="center"/>
        </w:trPr>
        <w:tc>
          <w:tcPr>
            <w:tcW w:w="611" w:type="dxa"/>
            <w:vMerge/>
          </w:tcPr>
          <w:p w14:paraId="040055B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Borders>
              <w:right w:val="single" w:sz="4" w:space="0" w:color="auto"/>
            </w:tcBorders>
          </w:tcPr>
          <w:p w14:paraId="1BE53C4D"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848" w:type="dxa"/>
            <w:tcBorders>
              <w:left w:val="single" w:sz="4" w:space="0" w:color="auto"/>
            </w:tcBorders>
          </w:tcPr>
          <w:p w14:paraId="4447224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начало</w:t>
            </w:r>
          </w:p>
        </w:tc>
        <w:tc>
          <w:tcPr>
            <w:tcW w:w="708" w:type="dxa"/>
          </w:tcPr>
          <w:p w14:paraId="77F9C7A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завершение</w:t>
            </w:r>
          </w:p>
        </w:tc>
        <w:tc>
          <w:tcPr>
            <w:tcW w:w="1377" w:type="dxa"/>
            <w:vMerge/>
          </w:tcPr>
          <w:p w14:paraId="446CC8FA"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vMerge/>
          </w:tcPr>
          <w:p w14:paraId="1C66F5F7"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vMerge/>
          </w:tcPr>
          <w:p w14:paraId="34F6C1B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7972AA8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9" w:type="dxa"/>
          </w:tcPr>
          <w:p w14:paraId="3F03D79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2016</w:t>
            </w:r>
          </w:p>
        </w:tc>
        <w:tc>
          <w:tcPr>
            <w:tcW w:w="709" w:type="dxa"/>
          </w:tcPr>
          <w:p w14:paraId="1173066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2017</w:t>
            </w:r>
          </w:p>
        </w:tc>
        <w:tc>
          <w:tcPr>
            <w:tcW w:w="709" w:type="dxa"/>
          </w:tcPr>
          <w:p w14:paraId="04C8DCD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2018</w:t>
            </w:r>
          </w:p>
        </w:tc>
        <w:tc>
          <w:tcPr>
            <w:tcW w:w="708" w:type="dxa"/>
          </w:tcPr>
          <w:p w14:paraId="28CC9B3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2019</w:t>
            </w:r>
          </w:p>
        </w:tc>
        <w:tc>
          <w:tcPr>
            <w:tcW w:w="714" w:type="dxa"/>
            <w:tcBorders>
              <w:right w:val="single" w:sz="4" w:space="0" w:color="auto"/>
            </w:tcBorders>
          </w:tcPr>
          <w:p w14:paraId="4C6A690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2020</w:t>
            </w:r>
          </w:p>
        </w:tc>
        <w:tc>
          <w:tcPr>
            <w:tcW w:w="711" w:type="dxa"/>
            <w:gridSpan w:val="3"/>
            <w:tcBorders>
              <w:left w:val="single" w:sz="4" w:space="0" w:color="auto"/>
              <w:right w:val="single" w:sz="4" w:space="0" w:color="auto"/>
            </w:tcBorders>
          </w:tcPr>
          <w:p w14:paraId="294C6DF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2021</w:t>
            </w:r>
          </w:p>
        </w:tc>
        <w:tc>
          <w:tcPr>
            <w:tcW w:w="711" w:type="dxa"/>
            <w:gridSpan w:val="2"/>
            <w:tcBorders>
              <w:left w:val="single" w:sz="4" w:space="0" w:color="auto"/>
              <w:right w:val="single" w:sz="4" w:space="0" w:color="auto"/>
            </w:tcBorders>
          </w:tcPr>
          <w:p w14:paraId="7424561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2022</w:t>
            </w:r>
          </w:p>
        </w:tc>
        <w:tc>
          <w:tcPr>
            <w:tcW w:w="708" w:type="dxa"/>
            <w:gridSpan w:val="3"/>
            <w:tcBorders>
              <w:left w:val="single" w:sz="4" w:space="0" w:color="auto"/>
              <w:right w:val="single" w:sz="4" w:space="0" w:color="auto"/>
            </w:tcBorders>
          </w:tcPr>
          <w:p w14:paraId="31072EEF" w14:textId="77777777" w:rsidR="003A62FB" w:rsidRPr="004E6619" w:rsidRDefault="003A62FB" w:rsidP="006404E5">
            <w:pPr>
              <w:rPr>
                <w:rFonts w:ascii="Times New Roman" w:hAnsi="Times New Roman" w:cs="Times New Roman"/>
                <w:sz w:val="16"/>
                <w:szCs w:val="16"/>
              </w:rPr>
            </w:pPr>
            <w:r w:rsidRPr="004E6619">
              <w:rPr>
                <w:rFonts w:ascii="Times New Roman" w:hAnsi="Times New Roman" w:cs="Times New Roman"/>
                <w:sz w:val="16"/>
                <w:szCs w:val="16"/>
              </w:rPr>
              <w:t>2023</w:t>
            </w:r>
          </w:p>
        </w:tc>
        <w:tc>
          <w:tcPr>
            <w:tcW w:w="711" w:type="dxa"/>
            <w:tcBorders>
              <w:left w:val="single" w:sz="4" w:space="0" w:color="auto"/>
              <w:right w:val="single" w:sz="4" w:space="0" w:color="auto"/>
            </w:tcBorders>
          </w:tcPr>
          <w:p w14:paraId="7BA04F6D" w14:textId="77777777" w:rsidR="003A62FB" w:rsidRPr="004E6619" w:rsidRDefault="003A62FB" w:rsidP="006404E5">
            <w:pPr>
              <w:rPr>
                <w:rFonts w:ascii="Times New Roman" w:hAnsi="Times New Roman" w:cs="Times New Roman"/>
                <w:sz w:val="16"/>
                <w:szCs w:val="16"/>
              </w:rPr>
            </w:pPr>
            <w:r w:rsidRPr="004E6619">
              <w:rPr>
                <w:rFonts w:ascii="Times New Roman" w:hAnsi="Times New Roman" w:cs="Times New Roman"/>
                <w:sz w:val="16"/>
                <w:szCs w:val="16"/>
              </w:rPr>
              <w:t>2024</w:t>
            </w:r>
          </w:p>
        </w:tc>
        <w:tc>
          <w:tcPr>
            <w:tcW w:w="710" w:type="dxa"/>
            <w:tcBorders>
              <w:left w:val="single" w:sz="4" w:space="0" w:color="auto"/>
            </w:tcBorders>
          </w:tcPr>
          <w:p w14:paraId="5014092D" w14:textId="77777777" w:rsidR="003A62FB" w:rsidRPr="004E6619" w:rsidRDefault="003A62FB" w:rsidP="006404E5">
            <w:pPr>
              <w:rPr>
                <w:rFonts w:ascii="Times New Roman" w:hAnsi="Times New Roman" w:cs="Times New Roman"/>
                <w:sz w:val="16"/>
                <w:szCs w:val="16"/>
              </w:rPr>
            </w:pPr>
            <w:r w:rsidRPr="004E6619">
              <w:rPr>
                <w:rFonts w:ascii="Times New Roman" w:hAnsi="Times New Roman" w:cs="Times New Roman"/>
                <w:sz w:val="16"/>
                <w:szCs w:val="16"/>
              </w:rPr>
              <w:t>2025</w:t>
            </w:r>
          </w:p>
        </w:tc>
      </w:tr>
      <w:tr w:rsidR="003A62FB" w:rsidRPr="007B06D4" w14:paraId="7D418284" w14:textId="77777777" w:rsidTr="004E6619">
        <w:trPr>
          <w:trHeight w:val="20"/>
          <w:jc w:val="center"/>
        </w:trPr>
        <w:tc>
          <w:tcPr>
            <w:tcW w:w="611" w:type="dxa"/>
          </w:tcPr>
          <w:p w14:paraId="3961E04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1696" w:type="dxa"/>
            <w:tcBorders>
              <w:right w:val="single" w:sz="4" w:space="0" w:color="auto"/>
            </w:tcBorders>
          </w:tcPr>
          <w:p w14:paraId="7AE6209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w:t>
            </w:r>
          </w:p>
        </w:tc>
        <w:tc>
          <w:tcPr>
            <w:tcW w:w="848" w:type="dxa"/>
            <w:tcBorders>
              <w:left w:val="single" w:sz="4" w:space="0" w:color="auto"/>
            </w:tcBorders>
          </w:tcPr>
          <w:p w14:paraId="697E2DE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w:t>
            </w:r>
          </w:p>
        </w:tc>
        <w:tc>
          <w:tcPr>
            <w:tcW w:w="708" w:type="dxa"/>
          </w:tcPr>
          <w:p w14:paraId="28B3F55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w:t>
            </w:r>
          </w:p>
        </w:tc>
        <w:tc>
          <w:tcPr>
            <w:tcW w:w="1377" w:type="dxa"/>
          </w:tcPr>
          <w:p w14:paraId="1AD7350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5</w:t>
            </w:r>
          </w:p>
        </w:tc>
        <w:tc>
          <w:tcPr>
            <w:tcW w:w="2407" w:type="dxa"/>
          </w:tcPr>
          <w:p w14:paraId="4D1A89D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6</w:t>
            </w:r>
          </w:p>
        </w:tc>
        <w:tc>
          <w:tcPr>
            <w:tcW w:w="709" w:type="dxa"/>
          </w:tcPr>
          <w:p w14:paraId="0E26C25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7</w:t>
            </w:r>
          </w:p>
        </w:tc>
        <w:tc>
          <w:tcPr>
            <w:tcW w:w="708" w:type="dxa"/>
          </w:tcPr>
          <w:p w14:paraId="7FFA572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8</w:t>
            </w:r>
          </w:p>
        </w:tc>
        <w:tc>
          <w:tcPr>
            <w:tcW w:w="709" w:type="dxa"/>
          </w:tcPr>
          <w:p w14:paraId="41EE3AF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9</w:t>
            </w:r>
          </w:p>
        </w:tc>
        <w:tc>
          <w:tcPr>
            <w:tcW w:w="709" w:type="dxa"/>
          </w:tcPr>
          <w:p w14:paraId="6B5856B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10</w:t>
            </w:r>
          </w:p>
        </w:tc>
        <w:tc>
          <w:tcPr>
            <w:tcW w:w="709" w:type="dxa"/>
          </w:tcPr>
          <w:p w14:paraId="37038D8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11</w:t>
            </w:r>
          </w:p>
        </w:tc>
        <w:tc>
          <w:tcPr>
            <w:tcW w:w="708" w:type="dxa"/>
          </w:tcPr>
          <w:p w14:paraId="1E599FB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12</w:t>
            </w:r>
          </w:p>
        </w:tc>
        <w:tc>
          <w:tcPr>
            <w:tcW w:w="714" w:type="dxa"/>
            <w:tcBorders>
              <w:right w:val="single" w:sz="4" w:space="0" w:color="auto"/>
            </w:tcBorders>
          </w:tcPr>
          <w:p w14:paraId="6F509B8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13</w:t>
            </w:r>
          </w:p>
        </w:tc>
        <w:tc>
          <w:tcPr>
            <w:tcW w:w="711" w:type="dxa"/>
            <w:gridSpan w:val="3"/>
            <w:tcBorders>
              <w:left w:val="single" w:sz="4" w:space="0" w:color="auto"/>
              <w:right w:val="single" w:sz="4" w:space="0" w:color="auto"/>
            </w:tcBorders>
          </w:tcPr>
          <w:p w14:paraId="026C3DE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14</w:t>
            </w:r>
          </w:p>
        </w:tc>
        <w:tc>
          <w:tcPr>
            <w:tcW w:w="711" w:type="dxa"/>
            <w:gridSpan w:val="2"/>
            <w:tcBorders>
              <w:left w:val="single" w:sz="4" w:space="0" w:color="auto"/>
              <w:right w:val="single" w:sz="4" w:space="0" w:color="auto"/>
            </w:tcBorders>
          </w:tcPr>
          <w:p w14:paraId="0D906E8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15</w:t>
            </w:r>
          </w:p>
        </w:tc>
        <w:tc>
          <w:tcPr>
            <w:tcW w:w="708" w:type="dxa"/>
            <w:gridSpan w:val="3"/>
            <w:tcBorders>
              <w:left w:val="single" w:sz="4" w:space="0" w:color="auto"/>
              <w:right w:val="single" w:sz="4" w:space="0" w:color="auto"/>
            </w:tcBorders>
          </w:tcPr>
          <w:p w14:paraId="78EC610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16</w:t>
            </w:r>
          </w:p>
        </w:tc>
        <w:tc>
          <w:tcPr>
            <w:tcW w:w="711" w:type="dxa"/>
            <w:tcBorders>
              <w:left w:val="single" w:sz="4" w:space="0" w:color="auto"/>
              <w:right w:val="single" w:sz="4" w:space="0" w:color="auto"/>
            </w:tcBorders>
          </w:tcPr>
          <w:p w14:paraId="1F52EDF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17</w:t>
            </w:r>
          </w:p>
        </w:tc>
        <w:tc>
          <w:tcPr>
            <w:tcW w:w="710" w:type="dxa"/>
            <w:tcBorders>
              <w:left w:val="single" w:sz="4" w:space="0" w:color="auto"/>
            </w:tcBorders>
          </w:tcPr>
          <w:p w14:paraId="4B7FB4A2"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18</w:t>
            </w:r>
          </w:p>
        </w:tc>
      </w:tr>
      <w:tr w:rsidR="003A62FB" w:rsidRPr="007B06D4" w14:paraId="5F938C7B" w14:textId="77777777" w:rsidTr="004E6619">
        <w:trPr>
          <w:trHeight w:val="20"/>
          <w:jc w:val="center"/>
        </w:trPr>
        <w:tc>
          <w:tcPr>
            <w:tcW w:w="611" w:type="dxa"/>
            <w:vMerge w:val="restart"/>
          </w:tcPr>
          <w:p w14:paraId="5538EFB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1696" w:type="dxa"/>
            <w:vMerge w:val="restart"/>
          </w:tcPr>
          <w:p w14:paraId="04516A19" w14:textId="77777777" w:rsidR="003A62FB" w:rsidRPr="004E6619" w:rsidRDefault="003A62FB" w:rsidP="006404E5">
            <w:pPr>
              <w:pStyle w:val="Default"/>
              <w:tabs>
                <w:tab w:val="center" w:pos="0"/>
              </w:tabs>
              <w:jc w:val="both"/>
              <w:rPr>
                <w:rFonts w:ascii="Times New Roman" w:hAnsi="Times New Roman" w:cs="Times New Roman"/>
                <w:sz w:val="16"/>
                <w:szCs w:val="16"/>
              </w:rPr>
            </w:pPr>
            <w:r w:rsidRPr="004E6619">
              <w:rPr>
                <w:rFonts w:ascii="Times New Roman" w:hAnsi="Times New Roman" w:cs="Times New Roman"/>
                <w:sz w:val="16"/>
                <w:szCs w:val="16"/>
              </w:rPr>
              <w:t>Развитие физической культуры и спорта в Завитинском муниципальном округе</w:t>
            </w:r>
          </w:p>
        </w:tc>
        <w:tc>
          <w:tcPr>
            <w:tcW w:w="848" w:type="dxa"/>
            <w:vMerge w:val="restart"/>
          </w:tcPr>
          <w:p w14:paraId="425FE50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8" w:type="dxa"/>
            <w:vMerge w:val="restart"/>
          </w:tcPr>
          <w:p w14:paraId="73E2DE6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2025</w:t>
            </w:r>
          </w:p>
        </w:tc>
        <w:tc>
          <w:tcPr>
            <w:tcW w:w="1377" w:type="dxa"/>
            <w:vMerge w:val="restart"/>
          </w:tcPr>
          <w:p w14:paraId="617A84C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tc>
        <w:tc>
          <w:tcPr>
            <w:tcW w:w="2407" w:type="dxa"/>
          </w:tcPr>
          <w:p w14:paraId="3444E092" w14:textId="77777777" w:rsidR="003A62FB" w:rsidRPr="004E6619" w:rsidRDefault="003A62FB" w:rsidP="006404E5">
            <w:pPr>
              <w:pStyle w:val="Default"/>
              <w:tabs>
                <w:tab w:val="center" w:pos="0"/>
              </w:tabs>
              <w:jc w:val="center"/>
              <w:rPr>
                <w:rFonts w:ascii="Times New Roman" w:hAnsi="Times New Roman" w:cs="Times New Roman"/>
                <w:sz w:val="16"/>
                <w:szCs w:val="16"/>
                <w:highlight w:val="yellow"/>
              </w:rPr>
            </w:pPr>
            <w:r w:rsidRPr="004E6619">
              <w:rPr>
                <w:rFonts w:ascii="Times New Roman" w:hAnsi="Times New Roman" w:cs="Times New Roman"/>
                <w:sz w:val="16"/>
                <w:szCs w:val="16"/>
              </w:rPr>
              <w:t>доля жителей округа, систематически занимающихся физической культурой и спортом в возрасте 3-79 лет, %</w:t>
            </w:r>
          </w:p>
        </w:tc>
        <w:tc>
          <w:tcPr>
            <w:tcW w:w="709" w:type="dxa"/>
          </w:tcPr>
          <w:p w14:paraId="51681AC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12,6</w:t>
            </w:r>
          </w:p>
        </w:tc>
        <w:tc>
          <w:tcPr>
            <w:tcW w:w="708" w:type="dxa"/>
          </w:tcPr>
          <w:p w14:paraId="21D91B8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13</w:t>
            </w:r>
          </w:p>
        </w:tc>
        <w:tc>
          <w:tcPr>
            <w:tcW w:w="709" w:type="dxa"/>
          </w:tcPr>
          <w:p w14:paraId="21025AA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14,6</w:t>
            </w:r>
          </w:p>
        </w:tc>
        <w:tc>
          <w:tcPr>
            <w:tcW w:w="709" w:type="dxa"/>
          </w:tcPr>
          <w:p w14:paraId="725C39C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16,6</w:t>
            </w:r>
          </w:p>
        </w:tc>
        <w:tc>
          <w:tcPr>
            <w:tcW w:w="709" w:type="dxa"/>
          </w:tcPr>
          <w:p w14:paraId="5721F00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17,6</w:t>
            </w:r>
          </w:p>
        </w:tc>
        <w:tc>
          <w:tcPr>
            <w:tcW w:w="708" w:type="dxa"/>
          </w:tcPr>
          <w:p w14:paraId="4C01D08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30,0</w:t>
            </w:r>
          </w:p>
        </w:tc>
        <w:tc>
          <w:tcPr>
            <w:tcW w:w="714" w:type="dxa"/>
            <w:tcBorders>
              <w:right w:val="single" w:sz="4" w:space="0" w:color="auto"/>
            </w:tcBorders>
          </w:tcPr>
          <w:p w14:paraId="7CAA77C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35,0</w:t>
            </w:r>
          </w:p>
        </w:tc>
        <w:tc>
          <w:tcPr>
            <w:tcW w:w="711" w:type="dxa"/>
            <w:gridSpan w:val="3"/>
            <w:tcBorders>
              <w:left w:val="single" w:sz="4" w:space="0" w:color="auto"/>
              <w:right w:val="single" w:sz="4" w:space="0" w:color="auto"/>
            </w:tcBorders>
          </w:tcPr>
          <w:p w14:paraId="32C2F7B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40,0</w:t>
            </w:r>
          </w:p>
        </w:tc>
        <w:tc>
          <w:tcPr>
            <w:tcW w:w="711" w:type="dxa"/>
            <w:gridSpan w:val="2"/>
            <w:tcBorders>
              <w:left w:val="single" w:sz="4" w:space="0" w:color="auto"/>
              <w:right w:val="single" w:sz="4" w:space="0" w:color="auto"/>
            </w:tcBorders>
          </w:tcPr>
          <w:p w14:paraId="7CA63E9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45,0</w:t>
            </w:r>
          </w:p>
        </w:tc>
        <w:tc>
          <w:tcPr>
            <w:tcW w:w="708" w:type="dxa"/>
            <w:gridSpan w:val="3"/>
            <w:tcBorders>
              <w:left w:val="single" w:sz="4" w:space="0" w:color="auto"/>
              <w:right w:val="single" w:sz="4" w:space="0" w:color="auto"/>
            </w:tcBorders>
          </w:tcPr>
          <w:p w14:paraId="10BCCEA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50,0</w:t>
            </w:r>
          </w:p>
        </w:tc>
        <w:tc>
          <w:tcPr>
            <w:tcW w:w="711" w:type="dxa"/>
            <w:tcBorders>
              <w:left w:val="single" w:sz="4" w:space="0" w:color="auto"/>
              <w:right w:val="single" w:sz="4" w:space="0" w:color="auto"/>
            </w:tcBorders>
          </w:tcPr>
          <w:p w14:paraId="36517AD2"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55,0</w:t>
            </w:r>
          </w:p>
        </w:tc>
        <w:tc>
          <w:tcPr>
            <w:tcW w:w="710" w:type="dxa"/>
            <w:tcBorders>
              <w:left w:val="single" w:sz="4" w:space="0" w:color="auto"/>
            </w:tcBorders>
          </w:tcPr>
          <w:p w14:paraId="6EE1981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55,0</w:t>
            </w:r>
          </w:p>
        </w:tc>
      </w:tr>
      <w:tr w:rsidR="003A62FB" w:rsidRPr="007B06D4" w14:paraId="5E556AC0" w14:textId="77777777" w:rsidTr="004E6619">
        <w:trPr>
          <w:trHeight w:val="20"/>
          <w:jc w:val="center"/>
        </w:trPr>
        <w:tc>
          <w:tcPr>
            <w:tcW w:w="611" w:type="dxa"/>
            <w:vMerge/>
          </w:tcPr>
          <w:p w14:paraId="3A812F76"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Pr>
          <w:p w14:paraId="0906A779" w14:textId="77777777" w:rsidR="003A62FB" w:rsidRPr="004E6619" w:rsidRDefault="003A62FB" w:rsidP="006404E5">
            <w:pPr>
              <w:pStyle w:val="Default"/>
              <w:tabs>
                <w:tab w:val="center" w:pos="0"/>
              </w:tabs>
              <w:jc w:val="both"/>
              <w:rPr>
                <w:rFonts w:ascii="Times New Roman" w:hAnsi="Times New Roman" w:cs="Times New Roman"/>
                <w:sz w:val="16"/>
                <w:szCs w:val="16"/>
              </w:rPr>
            </w:pPr>
          </w:p>
        </w:tc>
        <w:tc>
          <w:tcPr>
            <w:tcW w:w="848" w:type="dxa"/>
            <w:vMerge/>
          </w:tcPr>
          <w:p w14:paraId="5F538C1F"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vMerge/>
          </w:tcPr>
          <w:p w14:paraId="23335FD3"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377" w:type="dxa"/>
            <w:vMerge/>
          </w:tcPr>
          <w:p w14:paraId="04EFDDF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tcBorders>
              <w:bottom w:val="single" w:sz="4" w:space="0" w:color="auto"/>
            </w:tcBorders>
          </w:tcPr>
          <w:p w14:paraId="01235567" w14:textId="77777777" w:rsidR="003A62FB" w:rsidRPr="004E6619" w:rsidRDefault="003A62FB" w:rsidP="006404E5">
            <w:pPr>
              <w:pStyle w:val="Default"/>
              <w:tabs>
                <w:tab w:val="center" w:pos="0"/>
              </w:tabs>
              <w:jc w:val="center"/>
              <w:rPr>
                <w:rFonts w:ascii="Times New Roman" w:hAnsi="Times New Roman" w:cs="Times New Roman"/>
                <w:sz w:val="16"/>
                <w:szCs w:val="16"/>
                <w:highlight w:val="yellow"/>
              </w:rPr>
            </w:pPr>
            <w:r w:rsidRPr="004E6619">
              <w:rPr>
                <w:rFonts w:ascii="Times New Roman" w:hAnsi="Times New Roman" w:cs="Times New Roman"/>
                <w:sz w:val="16"/>
                <w:szCs w:val="16"/>
              </w:rPr>
              <w:t>численность участников физкультурно-спортивных мероприятиях, тыс. человек</w:t>
            </w:r>
          </w:p>
        </w:tc>
        <w:tc>
          <w:tcPr>
            <w:tcW w:w="709" w:type="dxa"/>
          </w:tcPr>
          <w:p w14:paraId="43900FE2"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1,9</w:t>
            </w:r>
          </w:p>
        </w:tc>
        <w:tc>
          <w:tcPr>
            <w:tcW w:w="708" w:type="dxa"/>
          </w:tcPr>
          <w:p w14:paraId="08BE252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1,95</w:t>
            </w:r>
          </w:p>
        </w:tc>
        <w:tc>
          <w:tcPr>
            <w:tcW w:w="709" w:type="dxa"/>
          </w:tcPr>
          <w:p w14:paraId="01A4E6A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w:t>
            </w:r>
          </w:p>
        </w:tc>
        <w:tc>
          <w:tcPr>
            <w:tcW w:w="709" w:type="dxa"/>
          </w:tcPr>
          <w:p w14:paraId="2E3123B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2,1</w:t>
            </w:r>
          </w:p>
        </w:tc>
        <w:tc>
          <w:tcPr>
            <w:tcW w:w="709" w:type="dxa"/>
          </w:tcPr>
          <w:p w14:paraId="2E3483F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2,2,</w:t>
            </w:r>
          </w:p>
        </w:tc>
        <w:tc>
          <w:tcPr>
            <w:tcW w:w="708" w:type="dxa"/>
          </w:tcPr>
          <w:p w14:paraId="2FB7879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2,3</w:t>
            </w:r>
          </w:p>
        </w:tc>
        <w:tc>
          <w:tcPr>
            <w:tcW w:w="714" w:type="dxa"/>
            <w:tcBorders>
              <w:right w:val="single" w:sz="4" w:space="0" w:color="auto"/>
            </w:tcBorders>
          </w:tcPr>
          <w:p w14:paraId="2ED885EE"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2,3</w:t>
            </w:r>
          </w:p>
        </w:tc>
        <w:tc>
          <w:tcPr>
            <w:tcW w:w="711" w:type="dxa"/>
            <w:gridSpan w:val="3"/>
            <w:tcBorders>
              <w:left w:val="single" w:sz="4" w:space="0" w:color="auto"/>
              <w:right w:val="single" w:sz="4" w:space="0" w:color="auto"/>
            </w:tcBorders>
          </w:tcPr>
          <w:p w14:paraId="4396B8C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2,5</w:t>
            </w:r>
          </w:p>
        </w:tc>
        <w:tc>
          <w:tcPr>
            <w:tcW w:w="711" w:type="dxa"/>
            <w:gridSpan w:val="2"/>
            <w:tcBorders>
              <w:left w:val="single" w:sz="4" w:space="0" w:color="auto"/>
              <w:right w:val="single" w:sz="4" w:space="0" w:color="auto"/>
            </w:tcBorders>
          </w:tcPr>
          <w:p w14:paraId="083BFDD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2,6</w:t>
            </w:r>
          </w:p>
        </w:tc>
        <w:tc>
          <w:tcPr>
            <w:tcW w:w="708" w:type="dxa"/>
            <w:gridSpan w:val="3"/>
            <w:tcBorders>
              <w:left w:val="single" w:sz="4" w:space="0" w:color="auto"/>
              <w:right w:val="single" w:sz="4" w:space="0" w:color="auto"/>
            </w:tcBorders>
          </w:tcPr>
          <w:p w14:paraId="00867BE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2,7</w:t>
            </w:r>
          </w:p>
        </w:tc>
        <w:tc>
          <w:tcPr>
            <w:tcW w:w="711" w:type="dxa"/>
            <w:tcBorders>
              <w:left w:val="single" w:sz="4" w:space="0" w:color="auto"/>
              <w:right w:val="single" w:sz="4" w:space="0" w:color="auto"/>
            </w:tcBorders>
          </w:tcPr>
          <w:p w14:paraId="424BE90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2,8</w:t>
            </w:r>
          </w:p>
        </w:tc>
        <w:tc>
          <w:tcPr>
            <w:tcW w:w="710" w:type="dxa"/>
            <w:tcBorders>
              <w:left w:val="single" w:sz="4" w:space="0" w:color="auto"/>
            </w:tcBorders>
          </w:tcPr>
          <w:p w14:paraId="75371CB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3,0</w:t>
            </w:r>
          </w:p>
        </w:tc>
      </w:tr>
      <w:tr w:rsidR="003A62FB" w:rsidRPr="007B06D4" w14:paraId="0DE9804C" w14:textId="77777777" w:rsidTr="004E6619">
        <w:trPr>
          <w:trHeight w:val="20"/>
          <w:jc w:val="center"/>
        </w:trPr>
        <w:tc>
          <w:tcPr>
            <w:tcW w:w="611" w:type="dxa"/>
            <w:vMerge/>
          </w:tcPr>
          <w:p w14:paraId="0DED32AD"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Pr>
          <w:p w14:paraId="5FBDD20A"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848" w:type="dxa"/>
            <w:vMerge/>
          </w:tcPr>
          <w:p w14:paraId="102FB682"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vMerge/>
          </w:tcPr>
          <w:p w14:paraId="117949C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377" w:type="dxa"/>
            <w:vMerge/>
          </w:tcPr>
          <w:p w14:paraId="75104C1A"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tcPr>
          <w:p w14:paraId="0D44887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доля детей и молодежи (3-29 лет), систематически занимающихся физической культурой и спортом, в общей численности детей и молодежи, %</w:t>
            </w:r>
          </w:p>
        </w:tc>
        <w:tc>
          <w:tcPr>
            <w:tcW w:w="709" w:type="dxa"/>
          </w:tcPr>
          <w:p w14:paraId="1934235C"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003D4A01"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4A4CCA13"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7EF12034"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036D694C"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176D4C92"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68,6</w:t>
            </w:r>
          </w:p>
        </w:tc>
        <w:tc>
          <w:tcPr>
            <w:tcW w:w="714" w:type="dxa"/>
            <w:tcBorders>
              <w:right w:val="single" w:sz="4" w:space="0" w:color="auto"/>
            </w:tcBorders>
          </w:tcPr>
          <w:p w14:paraId="571F4D36"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75</w:t>
            </w:r>
          </w:p>
        </w:tc>
        <w:tc>
          <w:tcPr>
            <w:tcW w:w="711" w:type="dxa"/>
            <w:gridSpan w:val="3"/>
            <w:tcBorders>
              <w:left w:val="single" w:sz="4" w:space="0" w:color="auto"/>
              <w:right w:val="single" w:sz="4" w:space="0" w:color="auto"/>
            </w:tcBorders>
          </w:tcPr>
          <w:p w14:paraId="66E1F817"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77</w:t>
            </w:r>
          </w:p>
        </w:tc>
        <w:tc>
          <w:tcPr>
            <w:tcW w:w="711" w:type="dxa"/>
            <w:gridSpan w:val="2"/>
            <w:tcBorders>
              <w:left w:val="single" w:sz="4" w:space="0" w:color="auto"/>
              <w:right w:val="single" w:sz="4" w:space="0" w:color="auto"/>
            </w:tcBorders>
          </w:tcPr>
          <w:p w14:paraId="05F784A4"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79</w:t>
            </w:r>
          </w:p>
        </w:tc>
        <w:tc>
          <w:tcPr>
            <w:tcW w:w="708" w:type="dxa"/>
            <w:gridSpan w:val="3"/>
            <w:tcBorders>
              <w:left w:val="single" w:sz="4" w:space="0" w:color="auto"/>
              <w:right w:val="single" w:sz="4" w:space="0" w:color="auto"/>
            </w:tcBorders>
          </w:tcPr>
          <w:p w14:paraId="03A84BD8"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80</w:t>
            </w:r>
          </w:p>
        </w:tc>
        <w:tc>
          <w:tcPr>
            <w:tcW w:w="711" w:type="dxa"/>
            <w:tcBorders>
              <w:left w:val="single" w:sz="4" w:space="0" w:color="auto"/>
              <w:right w:val="single" w:sz="4" w:space="0" w:color="auto"/>
            </w:tcBorders>
          </w:tcPr>
          <w:p w14:paraId="6A723CC9"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82</w:t>
            </w:r>
          </w:p>
        </w:tc>
        <w:tc>
          <w:tcPr>
            <w:tcW w:w="710" w:type="dxa"/>
            <w:tcBorders>
              <w:left w:val="single" w:sz="4" w:space="0" w:color="auto"/>
            </w:tcBorders>
          </w:tcPr>
          <w:p w14:paraId="3B92E860"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82</w:t>
            </w:r>
          </w:p>
        </w:tc>
      </w:tr>
      <w:tr w:rsidR="003A62FB" w:rsidRPr="007B06D4" w14:paraId="046DED00" w14:textId="77777777" w:rsidTr="004E6619">
        <w:trPr>
          <w:trHeight w:val="20"/>
          <w:jc w:val="center"/>
        </w:trPr>
        <w:tc>
          <w:tcPr>
            <w:tcW w:w="611" w:type="dxa"/>
            <w:vMerge/>
          </w:tcPr>
          <w:p w14:paraId="51EB99C8"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Pr>
          <w:p w14:paraId="56777402"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848" w:type="dxa"/>
            <w:vMerge/>
          </w:tcPr>
          <w:p w14:paraId="3FAA4F36"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vMerge/>
          </w:tcPr>
          <w:p w14:paraId="03ADA655"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377" w:type="dxa"/>
            <w:vMerge/>
          </w:tcPr>
          <w:p w14:paraId="37D2CAF2"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tcPr>
          <w:p w14:paraId="2CC0650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доля граждан среднего возраста (Ж 30-54, М 30-59), систематически занимающихся физической культурой и спортом, в общей численности граждан среднего возраста, %</w:t>
            </w:r>
          </w:p>
        </w:tc>
        <w:tc>
          <w:tcPr>
            <w:tcW w:w="709" w:type="dxa"/>
          </w:tcPr>
          <w:p w14:paraId="6BEFAEF4"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6517AD71"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5865A9FB"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4F36EB88"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08F6A916"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79C15AF3"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12,5</w:t>
            </w:r>
          </w:p>
        </w:tc>
        <w:tc>
          <w:tcPr>
            <w:tcW w:w="714" w:type="dxa"/>
            <w:tcBorders>
              <w:right w:val="single" w:sz="4" w:space="0" w:color="auto"/>
            </w:tcBorders>
          </w:tcPr>
          <w:p w14:paraId="09CB11B2"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19,4</w:t>
            </w:r>
          </w:p>
        </w:tc>
        <w:tc>
          <w:tcPr>
            <w:tcW w:w="711" w:type="dxa"/>
            <w:gridSpan w:val="3"/>
            <w:tcBorders>
              <w:left w:val="single" w:sz="4" w:space="0" w:color="auto"/>
              <w:right w:val="single" w:sz="4" w:space="0" w:color="auto"/>
            </w:tcBorders>
          </w:tcPr>
          <w:p w14:paraId="4E727F0D"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27,8</w:t>
            </w:r>
          </w:p>
        </w:tc>
        <w:tc>
          <w:tcPr>
            <w:tcW w:w="711" w:type="dxa"/>
            <w:gridSpan w:val="2"/>
            <w:tcBorders>
              <w:left w:val="single" w:sz="4" w:space="0" w:color="auto"/>
              <w:right w:val="single" w:sz="4" w:space="0" w:color="auto"/>
            </w:tcBorders>
          </w:tcPr>
          <w:p w14:paraId="19810811"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37,4</w:t>
            </w:r>
          </w:p>
        </w:tc>
        <w:tc>
          <w:tcPr>
            <w:tcW w:w="708" w:type="dxa"/>
            <w:gridSpan w:val="3"/>
            <w:tcBorders>
              <w:left w:val="single" w:sz="4" w:space="0" w:color="auto"/>
              <w:right w:val="single" w:sz="4" w:space="0" w:color="auto"/>
            </w:tcBorders>
          </w:tcPr>
          <w:p w14:paraId="061F2EB3"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45,0</w:t>
            </w:r>
          </w:p>
        </w:tc>
        <w:tc>
          <w:tcPr>
            <w:tcW w:w="711" w:type="dxa"/>
            <w:tcBorders>
              <w:left w:val="single" w:sz="4" w:space="0" w:color="auto"/>
              <w:right w:val="single" w:sz="4" w:space="0" w:color="auto"/>
            </w:tcBorders>
          </w:tcPr>
          <w:p w14:paraId="754F372E"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50,0</w:t>
            </w:r>
          </w:p>
        </w:tc>
        <w:tc>
          <w:tcPr>
            <w:tcW w:w="710" w:type="dxa"/>
            <w:tcBorders>
              <w:left w:val="single" w:sz="4" w:space="0" w:color="auto"/>
            </w:tcBorders>
          </w:tcPr>
          <w:p w14:paraId="7B04DBB7"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55,0</w:t>
            </w:r>
          </w:p>
        </w:tc>
      </w:tr>
      <w:tr w:rsidR="003A62FB" w:rsidRPr="007B06D4" w14:paraId="739F4944" w14:textId="77777777" w:rsidTr="004E6619">
        <w:trPr>
          <w:trHeight w:val="20"/>
          <w:jc w:val="center"/>
        </w:trPr>
        <w:tc>
          <w:tcPr>
            <w:tcW w:w="611" w:type="dxa"/>
            <w:vMerge/>
          </w:tcPr>
          <w:p w14:paraId="0829D3AC"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Pr>
          <w:p w14:paraId="47AA2994"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848" w:type="dxa"/>
            <w:vMerge/>
          </w:tcPr>
          <w:p w14:paraId="6609E02A"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vMerge/>
          </w:tcPr>
          <w:p w14:paraId="23E99D73"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377" w:type="dxa"/>
            <w:vMerge/>
          </w:tcPr>
          <w:p w14:paraId="544A17B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tcPr>
          <w:p w14:paraId="397CF0F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доля граждан старшего возраста (Ж 55-79, М 60-79), систематически занимающихся физической культурой и спортом, в общей численности граждан старшего возраста, %</w:t>
            </w:r>
          </w:p>
        </w:tc>
        <w:tc>
          <w:tcPr>
            <w:tcW w:w="709" w:type="dxa"/>
          </w:tcPr>
          <w:p w14:paraId="09352EFE"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58587208"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541B79BE"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3D1A49E3"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34915777"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46D54D71"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4,5</w:t>
            </w:r>
          </w:p>
        </w:tc>
        <w:tc>
          <w:tcPr>
            <w:tcW w:w="714" w:type="dxa"/>
            <w:tcBorders>
              <w:right w:val="single" w:sz="4" w:space="0" w:color="auto"/>
            </w:tcBorders>
          </w:tcPr>
          <w:p w14:paraId="0008C065" w14:textId="77777777" w:rsidR="003A62FB" w:rsidRPr="004E6619" w:rsidRDefault="003A62FB" w:rsidP="006404E5">
            <w:pPr>
              <w:widowControl w:val="0"/>
              <w:autoSpaceDE w:val="0"/>
              <w:autoSpaceDN w:val="0"/>
              <w:adjustRightInd w:val="0"/>
              <w:jc w:val="center"/>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5</w:t>
            </w:r>
          </w:p>
        </w:tc>
        <w:tc>
          <w:tcPr>
            <w:tcW w:w="711" w:type="dxa"/>
            <w:gridSpan w:val="3"/>
            <w:tcBorders>
              <w:left w:val="single" w:sz="4" w:space="0" w:color="auto"/>
              <w:right w:val="single" w:sz="4" w:space="0" w:color="auto"/>
            </w:tcBorders>
          </w:tcPr>
          <w:p w14:paraId="6AC99C16"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9,3</w:t>
            </w:r>
          </w:p>
        </w:tc>
        <w:tc>
          <w:tcPr>
            <w:tcW w:w="711" w:type="dxa"/>
            <w:gridSpan w:val="2"/>
            <w:tcBorders>
              <w:left w:val="single" w:sz="4" w:space="0" w:color="auto"/>
              <w:right w:val="single" w:sz="4" w:space="0" w:color="auto"/>
            </w:tcBorders>
          </w:tcPr>
          <w:p w14:paraId="5375D714"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11,2</w:t>
            </w:r>
          </w:p>
        </w:tc>
        <w:tc>
          <w:tcPr>
            <w:tcW w:w="708" w:type="dxa"/>
            <w:gridSpan w:val="3"/>
            <w:tcBorders>
              <w:left w:val="single" w:sz="4" w:space="0" w:color="auto"/>
              <w:right w:val="single" w:sz="4" w:space="0" w:color="auto"/>
            </w:tcBorders>
          </w:tcPr>
          <w:p w14:paraId="6AC8EEB5"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14,8</w:t>
            </w:r>
          </w:p>
        </w:tc>
        <w:tc>
          <w:tcPr>
            <w:tcW w:w="711" w:type="dxa"/>
            <w:tcBorders>
              <w:left w:val="single" w:sz="4" w:space="0" w:color="auto"/>
              <w:right w:val="single" w:sz="4" w:space="0" w:color="auto"/>
            </w:tcBorders>
          </w:tcPr>
          <w:p w14:paraId="397A8ACB"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19</w:t>
            </w:r>
          </w:p>
        </w:tc>
        <w:tc>
          <w:tcPr>
            <w:tcW w:w="710" w:type="dxa"/>
            <w:tcBorders>
              <w:left w:val="single" w:sz="4" w:space="0" w:color="auto"/>
            </w:tcBorders>
          </w:tcPr>
          <w:p w14:paraId="2D2B5D19"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19</w:t>
            </w:r>
          </w:p>
        </w:tc>
      </w:tr>
      <w:tr w:rsidR="003A62FB" w:rsidRPr="007B06D4" w14:paraId="5FD818EF" w14:textId="77777777" w:rsidTr="004E6619">
        <w:trPr>
          <w:trHeight w:val="20"/>
          <w:jc w:val="center"/>
        </w:trPr>
        <w:tc>
          <w:tcPr>
            <w:tcW w:w="611" w:type="dxa"/>
            <w:vMerge/>
          </w:tcPr>
          <w:p w14:paraId="40CAB6F4"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696" w:type="dxa"/>
            <w:vMerge/>
          </w:tcPr>
          <w:p w14:paraId="3BD99538"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848" w:type="dxa"/>
            <w:vMerge/>
          </w:tcPr>
          <w:p w14:paraId="253E525F"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vMerge/>
          </w:tcPr>
          <w:p w14:paraId="62EAD5DC"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1377" w:type="dxa"/>
            <w:vMerge/>
          </w:tcPr>
          <w:p w14:paraId="661B407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2407" w:type="dxa"/>
          </w:tcPr>
          <w:p w14:paraId="3E853CD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Уровень обеспеченности граждан спортивными сооружениями исходя из единовременной пропускной способности объектов спорта, %</w:t>
            </w:r>
          </w:p>
        </w:tc>
        <w:tc>
          <w:tcPr>
            <w:tcW w:w="709" w:type="dxa"/>
          </w:tcPr>
          <w:p w14:paraId="187C10F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6AA3E683"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2CCF296D"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2274FB6A"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7CDDC98D"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638A2154"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63,5</w:t>
            </w:r>
          </w:p>
        </w:tc>
        <w:tc>
          <w:tcPr>
            <w:tcW w:w="714" w:type="dxa"/>
            <w:tcBorders>
              <w:right w:val="single" w:sz="4" w:space="0" w:color="auto"/>
            </w:tcBorders>
          </w:tcPr>
          <w:p w14:paraId="452D7E23"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63,8</w:t>
            </w:r>
          </w:p>
        </w:tc>
        <w:tc>
          <w:tcPr>
            <w:tcW w:w="711" w:type="dxa"/>
            <w:gridSpan w:val="3"/>
            <w:tcBorders>
              <w:left w:val="single" w:sz="4" w:space="0" w:color="auto"/>
              <w:right w:val="single" w:sz="4" w:space="0" w:color="auto"/>
            </w:tcBorders>
          </w:tcPr>
          <w:p w14:paraId="7D4CF0C2"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64,6</w:t>
            </w:r>
          </w:p>
        </w:tc>
        <w:tc>
          <w:tcPr>
            <w:tcW w:w="711" w:type="dxa"/>
            <w:gridSpan w:val="2"/>
            <w:tcBorders>
              <w:left w:val="single" w:sz="4" w:space="0" w:color="auto"/>
              <w:right w:val="single" w:sz="4" w:space="0" w:color="auto"/>
            </w:tcBorders>
          </w:tcPr>
          <w:p w14:paraId="0BBD3FD6"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65,2</w:t>
            </w:r>
          </w:p>
        </w:tc>
        <w:tc>
          <w:tcPr>
            <w:tcW w:w="708" w:type="dxa"/>
            <w:gridSpan w:val="3"/>
            <w:tcBorders>
              <w:left w:val="single" w:sz="4" w:space="0" w:color="auto"/>
              <w:right w:val="single" w:sz="4" w:space="0" w:color="auto"/>
            </w:tcBorders>
          </w:tcPr>
          <w:p w14:paraId="7646A3DE"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65,2</w:t>
            </w:r>
          </w:p>
        </w:tc>
        <w:tc>
          <w:tcPr>
            <w:tcW w:w="711" w:type="dxa"/>
            <w:tcBorders>
              <w:left w:val="single" w:sz="4" w:space="0" w:color="auto"/>
              <w:right w:val="single" w:sz="4" w:space="0" w:color="auto"/>
            </w:tcBorders>
          </w:tcPr>
          <w:p w14:paraId="0F098585"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66</w:t>
            </w:r>
          </w:p>
        </w:tc>
        <w:tc>
          <w:tcPr>
            <w:tcW w:w="710" w:type="dxa"/>
            <w:tcBorders>
              <w:left w:val="single" w:sz="4" w:space="0" w:color="auto"/>
            </w:tcBorders>
          </w:tcPr>
          <w:p w14:paraId="7B53FB2E"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66</w:t>
            </w:r>
          </w:p>
        </w:tc>
      </w:tr>
      <w:tr w:rsidR="003A62FB" w:rsidRPr="007B06D4" w14:paraId="2A681C41" w14:textId="77777777" w:rsidTr="004E6619">
        <w:trPr>
          <w:trHeight w:val="20"/>
          <w:jc w:val="center"/>
        </w:trPr>
        <w:tc>
          <w:tcPr>
            <w:tcW w:w="611" w:type="dxa"/>
          </w:tcPr>
          <w:p w14:paraId="0041612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1.1.</w:t>
            </w:r>
          </w:p>
        </w:tc>
        <w:tc>
          <w:tcPr>
            <w:tcW w:w="1696" w:type="dxa"/>
          </w:tcPr>
          <w:p w14:paraId="6739680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Основное мероприятие 1. Развитие детско-юношеского спорта</w:t>
            </w:r>
          </w:p>
        </w:tc>
        <w:tc>
          <w:tcPr>
            <w:tcW w:w="848" w:type="dxa"/>
          </w:tcPr>
          <w:p w14:paraId="2058408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8" w:type="dxa"/>
          </w:tcPr>
          <w:p w14:paraId="74B0C34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2025</w:t>
            </w:r>
          </w:p>
        </w:tc>
        <w:tc>
          <w:tcPr>
            <w:tcW w:w="1377" w:type="dxa"/>
          </w:tcPr>
          <w:p w14:paraId="3C3F554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p w14:paraId="64B7555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МБОУ ДО Детско-юношеская спортивная школа Завитинского муниципального округа</w:t>
            </w:r>
          </w:p>
        </w:tc>
        <w:tc>
          <w:tcPr>
            <w:tcW w:w="2407" w:type="dxa"/>
          </w:tcPr>
          <w:p w14:paraId="6851CE8F"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Количество мероприятий, различных уровней, в которых приняли участие учащиеся района, ед.</w:t>
            </w:r>
          </w:p>
        </w:tc>
        <w:tc>
          <w:tcPr>
            <w:tcW w:w="709" w:type="dxa"/>
          </w:tcPr>
          <w:p w14:paraId="256E29A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82</w:t>
            </w:r>
          </w:p>
        </w:tc>
        <w:tc>
          <w:tcPr>
            <w:tcW w:w="708" w:type="dxa"/>
          </w:tcPr>
          <w:p w14:paraId="0E3FCBA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90</w:t>
            </w:r>
          </w:p>
        </w:tc>
        <w:tc>
          <w:tcPr>
            <w:tcW w:w="709" w:type="dxa"/>
          </w:tcPr>
          <w:p w14:paraId="40736D3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95</w:t>
            </w:r>
          </w:p>
        </w:tc>
        <w:tc>
          <w:tcPr>
            <w:tcW w:w="709" w:type="dxa"/>
          </w:tcPr>
          <w:p w14:paraId="2731209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100</w:t>
            </w:r>
          </w:p>
        </w:tc>
        <w:tc>
          <w:tcPr>
            <w:tcW w:w="709" w:type="dxa"/>
          </w:tcPr>
          <w:p w14:paraId="22BBD2E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105</w:t>
            </w:r>
          </w:p>
        </w:tc>
        <w:tc>
          <w:tcPr>
            <w:tcW w:w="708" w:type="dxa"/>
          </w:tcPr>
          <w:p w14:paraId="1A972C3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110</w:t>
            </w:r>
          </w:p>
        </w:tc>
        <w:tc>
          <w:tcPr>
            <w:tcW w:w="714" w:type="dxa"/>
            <w:tcBorders>
              <w:right w:val="single" w:sz="4" w:space="0" w:color="auto"/>
            </w:tcBorders>
          </w:tcPr>
          <w:p w14:paraId="3488A96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115</w:t>
            </w:r>
          </w:p>
        </w:tc>
        <w:tc>
          <w:tcPr>
            <w:tcW w:w="711" w:type="dxa"/>
            <w:gridSpan w:val="3"/>
            <w:tcBorders>
              <w:left w:val="single" w:sz="4" w:space="0" w:color="auto"/>
              <w:right w:val="single" w:sz="4" w:space="0" w:color="auto"/>
            </w:tcBorders>
          </w:tcPr>
          <w:p w14:paraId="79D6AED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120</w:t>
            </w:r>
          </w:p>
        </w:tc>
        <w:tc>
          <w:tcPr>
            <w:tcW w:w="711" w:type="dxa"/>
            <w:gridSpan w:val="2"/>
            <w:tcBorders>
              <w:left w:val="single" w:sz="4" w:space="0" w:color="auto"/>
              <w:right w:val="single" w:sz="4" w:space="0" w:color="auto"/>
            </w:tcBorders>
          </w:tcPr>
          <w:p w14:paraId="3BFDC48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125</w:t>
            </w:r>
          </w:p>
        </w:tc>
        <w:tc>
          <w:tcPr>
            <w:tcW w:w="708" w:type="dxa"/>
            <w:gridSpan w:val="3"/>
            <w:tcBorders>
              <w:left w:val="single" w:sz="4" w:space="0" w:color="auto"/>
              <w:right w:val="single" w:sz="4" w:space="0" w:color="auto"/>
            </w:tcBorders>
          </w:tcPr>
          <w:p w14:paraId="1169038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130</w:t>
            </w:r>
          </w:p>
        </w:tc>
        <w:tc>
          <w:tcPr>
            <w:tcW w:w="711" w:type="dxa"/>
            <w:tcBorders>
              <w:left w:val="single" w:sz="4" w:space="0" w:color="auto"/>
              <w:right w:val="single" w:sz="4" w:space="0" w:color="auto"/>
            </w:tcBorders>
          </w:tcPr>
          <w:p w14:paraId="04B80F8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135</w:t>
            </w:r>
          </w:p>
        </w:tc>
        <w:tc>
          <w:tcPr>
            <w:tcW w:w="710" w:type="dxa"/>
            <w:tcBorders>
              <w:left w:val="single" w:sz="4" w:space="0" w:color="auto"/>
            </w:tcBorders>
          </w:tcPr>
          <w:p w14:paraId="24389991"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140</w:t>
            </w:r>
          </w:p>
        </w:tc>
      </w:tr>
      <w:tr w:rsidR="003A62FB" w:rsidRPr="007B06D4" w14:paraId="4283CE30" w14:textId="77777777" w:rsidTr="004E6619">
        <w:trPr>
          <w:trHeight w:val="20"/>
          <w:jc w:val="center"/>
        </w:trPr>
        <w:tc>
          <w:tcPr>
            <w:tcW w:w="611" w:type="dxa"/>
          </w:tcPr>
          <w:p w14:paraId="7710B58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lastRenderedPageBreak/>
              <w:t>1.2.</w:t>
            </w:r>
          </w:p>
        </w:tc>
        <w:tc>
          <w:tcPr>
            <w:tcW w:w="1696" w:type="dxa"/>
          </w:tcPr>
          <w:p w14:paraId="571062DE" w14:textId="77777777" w:rsidR="003A62FB" w:rsidRPr="004E6619" w:rsidRDefault="003A62FB" w:rsidP="006404E5">
            <w:pPr>
              <w:pStyle w:val="Default"/>
              <w:ind w:left="-20" w:right="-201"/>
              <w:rPr>
                <w:rFonts w:ascii="Times New Roman" w:hAnsi="Times New Roman" w:cs="Times New Roman"/>
                <w:sz w:val="16"/>
                <w:szCs w:val="16"/>
              </w:rPr>
            </w:pPr>
            <w:r w:rsidRPr="004E6619">
              <w:rPr>
                <w:rFonts w:ascii="Times New Roman" w:hAnsi="Times New Roman" w:cs="Times New Roman"/>
                <w:sz w:val="16"/>
                <w:szCs w:val="16"/>
              </w:rPr>
              <w:t>Основное мероприятие 2. Строительство, реконструкция</w:t>
            </w:r>
          </w:p>
          <w:p w14:paraId="2AADB74A" w14:textId="77777777" w:rsidR="003A62FB" w:rsidRPr="004E6619" w:rsidRDefault="003A62FB" w:rsidP="006404E5">
            <w:pPr>
              <w:pStyle w:val="Default"/>
              <w:ind w:left="-20" w:right="-201"/>
              <w:rPr>
                <w:rFonts w:ascii="Times New Roman" w:hAnsi="Times New Roman" w:cs="Times New Roman"/>
                <w:sz w:val="16"/>
                <w:szCs w:val="16"/>
              </w:rPr>
            </w:pPr>
            <w:r w:rsidRPr="004E6619">
              <w:rPr>
                <w:rFonts w:ascii="Times New Roman" w:hAnsi="Times New Roman" w:cs="Times New Roman"/>
                <w:sz w:val="16"/>
                <w:szCs w:val="16"/>
              </w:rPr>
              <w:t xml:space="preserve"> и ремонт спортивных сооружений</w:t>
            </w:r>
          </w:p>
        </w:tc>
        <w:tc>
          <w:tcPr>
            <w:tcW w:w="848" w:type="dxa"/>
          </w:tcPr>
          <w:p w14:paraId="655D672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8" w:type="dxa"/>
          </w:tcPr>
          <w:p w14:paraId="4B4B11C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2025</w:t>
            </w:r>
          </w:p>
        </w:tc>
        <w:tc>
          <w:tcPr>
            <w:tcW w:w="1377" w:type="dxa"/>
          </w:tcPr>
          <w:p w14:paraId="19F57AC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p w14:paraId="7974C1D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МБОУ ДО Детско-юношеская спортивная школа Завитинского муниципального округа</w:t>
            </w:r>
          </w:p>
        </w:tc>
        <w:tc>
          <w:tcPr>
            <w:tcW w:w="2407" w:type="dxa"/>
          </w:tcPr>
          <w:p w14:paraId="0F3D5E3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Количество объектов физической культуры и спорта, отремонтированных текущим ремонтом в текущем году, ед.</w:t>
            </w:r>
          </w:p>
        </w:tc>
        <w:tc>
          <w:tcPr>
            <w:tcW w:w="709" w:type="dxa"/>
          </w:tcPr>
          <w:p w14:paraId="40549A22"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708" w:type="dxa"/>
          </w:tcPr>
          <w:p w14:paraId="08A9D3A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709" w:type="dxa"/>
          </w:tcPr>
          <w:p w14:paraId="7628BA0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709" w:type="dxa"/>
          </w:tcPr>
          <w:p w14:paraId="13767A8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w:t>
            </w:r>
          </w:p>
        </w:tc>
        <w:tc>
          <w:tcPr>
            <w:tcW w:w="709" w:type="dxa"/>
          </w:tcPr>
          <w:p w14:paraId="4346BBBF"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w:t>
            </w:r>
          </w:p>
        </w:tc>
        <w:tc>
          <w:tcPr>
            <w:tcW w:w="708" w:type="dxa"/>
          </w:tcPr>
          <w:p w14:paraId="0B9D652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w:t>
            </w:r>
          </w:p>
        </w:tc>
        <w:tc>
          <w:tcPr>
            <w:tcW w:w="714" w:type="dxa"/>
            <w:tcBorders>
              <w:right w:val="single" w:sz="4" w:space="0" w:color="auto"/>
            </w:tcBorders>
          </w:tcPr>
          <w:p w14:paraId="303E700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w:t>
            </w:r>
          </w:p>
        </w:tc>
        <w:tc>
          <w:tcPr>
            <w:tcW w:w="695" w:type="dxa"/>
            <w:gridSpan w:val="2"/>
            <w:tcBorders>
              <w:left w:val="single" w:sz="4" w:space="0" w:color="auto"/>
              <w:right w:val="single" w:sz="4" w:space="0" w:color="auto"/>
            </w:tcBorders>
          </w:tcPr>
          <w:p w14:paraId="665D3EE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w:t>
            </w:r>
          </w:p>
        </w:tc>
        <w:tc>
          <w:tcPr>
            <w:tcW w:w="727" w:type="dxa"/>
            <w:gridSpan w:val="3"/>
            <w:tcBorders>
              <w:left w:val="single" w:sz="4" w:space="0" w:color="auto"/>
              <w:right w:val="single" w:sz="4" w:space="0" w:color="auto"/>
            </w:tcBorders>
          </w:tcPr>
          <w:p w14:paraId="2242BC6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w:t>
            </w:r>
          </w:p>
        </w:tc>
        <w:tc>
          <w:tcPr>
            <w:tcW w:w="689" w:type="dxa"/>
            <w:tcBorders>
              <w:left w:val="single" w:sz="4" w:space="0" w:color="auto"/>
              <w:right w:val="single" w:sz="4" w:space="0" w:color="auto"/>
            </w:tcBorders>
          </w:tcPr>
          <w:p w14:paraId="75433DE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w:t>
            </w:r>
          </w:p>
        </w:tc>
        <w:tc>
          <w:tcPr>
            <w:tcW w:w="730" w:type="dxa"/>
            <w:gridSpan w:val="3"/>
            <w:tcBorders>
              <w:left w:val="single" w:sz="4" w:space="0" w:color="auto"/>
              <w:right w:val="single" w:sz="4" w:space="0" w:color="auto"/>
            </w:tcBorders>
          </w:tcPr>
          <w:p w14:paraId="2FAB538A"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4</w:t>
            </w:r>
          </w:p>
        </w:tc>
        <w:tc>
          <w:tcPr>
            <w:tcW w:w="710" w:type="dxa"/>
            <w:tcBorders>
              <w:left w:val="single" w:sz="4" w:space="0" w:color="auto"/>
            </w:tcBorders>
          </w:tcPr>
          <w:p w14:paraId="5AB08FA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5</w:t>
            </w:r>
          </w:p>
        </w:tc>
      </w:tr>
      <w:tr w:rsidR="003A62FB" w:rsidRPr="007B06D4" w14:paraId="5A9954CA" w14:textId="77777777" w:rsidTr="004E6619">
        <w:trPr>
          <w:trHeight w:val="20"/>
          <w:jc w:val="center"/>
        </w:trPr>
        <w:tc>
          <w:tcPr>
            <w:tcW w:w="611" w:type="dxa"/>
          </w:tcPr>
          <w:p w14:paraId="5589DD1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1.3.</w:t>
            </w:r>
          </w:p>
        </w:tc>
        <w:tc>
          <w:tcPr>
            <w:tcW w:w="1696" w:type="dxa"/>
          </w:tcPr>
          <w:p w14:paraId="24F339B6" w14:textId="77777777" w:rsidR="003A62FB" w:rsidRPr="004E6619" w:rsidRDefault="003A62FB" w:rsidP="006404E5">
            <w:pPr>
              <w:pStyle w:val="Default"/>
              <w:jc w:val="center"/>
              <w:rPr>
                <w:rFonts w:ascii="Times New Roman" w:hAnsi="Times New Roman" w:cs="Times New Roman"/>
                <w:sz w:val="16"/>
                <w:szCs w:val="16"/>
              </w:rPr>
            </w:pPr>
            <w:r w:rsidRPr="004E6619">
              <w:rPr>
                <w:rFonts w:ascii="Times New Roman" w:hAnsi="Times New Roman" w:cs="Times New Roman"/>
                <w:sz w:val="16"/>
                <w:szCs w:val="16"/>
              </w:rPr>
              <w:t>Основное мероприятие 3. Развитие массового спорта</w:t>
            </w:r>
          </w:p>
        </w:tc>
        <w:tc>
          <w:tcPr>
            <w:tcW w:w="848" w:type="dxa"/>
          </w:tcPr>
          <w:p w14:paraId="21F9AEBF"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8" w:type="dxa"/>
          </w:tcPr>
          <w:p w14:paraId="02B18EA3"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2025</w:t>
            </w:r>
          </w:p>
        </w:tc>
        <w:tc>
          <w:tcPr>
            <w:tcW w:w="1377" w:type="dxa"/>
          </w:tcPr>
          <w:p w14:paraId="70B9ADFF"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Отдел культуры, спорта молодежной политики и архивного дела администрации Завитинского муниципального округа,</w:t>
            </w:r>
          </w:p>
        </w:tc>
        <w:tc>
          <w:tcPr>
            <w:tcW w:w="2407" w:type="dxa"/>
          </w:tcPr>
          <w:p w14:paraId="1E5504FB"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Количество мероприятий, различных уровней, в которых приняли участие сборные команды района, ед.</w:t>
            </w:r>
          </w:p>
        </w:tc>
        <w:tc>
          <w:tcPr>
            <w:tcW w:w="709" w:type="dxa"/>
          </w:tcPr>
          <w:p w14:paraId="3EACC69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22</w:t>
            </w:r>
          </w:p>
        </w:tc>
        <w:tc>
          <w:tcPr>
            <w:tcW w:w="708" w:type="dxa"/>
          </w:tcPr>
          <w:p w14:paraId="054C15B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26</w:t>
            </w:r>
          </w:p>
        </w:tc>
        <w:tc>
          <w:tcPr>
            <w:tcW w:w="709" w:type="dxa"/>
          </w:tcPr>
          <w:p w14:paraId="52E97BB9"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28</w:t>
            </w:r>
          </w:p>
        </w:tc>
        <w:tc>
          <w:tcPr>
            <w:tcW w:w="709" w:type="dxa"/>
          </w:tcPr>
          <w:p w14:paraId="623C402C"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30</w:t>
            </w:r>
          </w:p>
        </w:tc>
        <w:tc>
          <w:tcPr>
            <w:tcW w:w="709" w:type="dxa"/>
          </w:tcPr>
          <w:p w14:paraId="3C76BB4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32</w:t>
            </w:r>
          </w:p>
        </w:tc>
        <w:tc>
          <w:tcPr>
            <w:tcW w:w="708" w:type="dxa"/>
          </w:tcPr>
          <w:p w14:paraId="31FAED08"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34</w:t>
            </w:r>
          </w:p>
        </w:tc>
        <w:tc>
          <w:tcPr>
            <w:tcW w:w="735" w:type="dxa"/>
            <w:gridSpan w:val="2"/>
            <w:tcBorders>
              <w:right w:val="single" w:sz="4" w:space="0" w:color="auto"/>
            </w:tcBorders>
          </w:tcPr>
          <w:p w14:paraId="026410C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34</w:t>
            </w:r>
          </w:p>
        </w:tc>
        <w:tc>
          <w:tcPr>
            <w:tcW w:w="690" w:type="dxa"/>
            <w:gridSpan w:val="2"/>
            <w:tcBorders>
              <w:left w:val="single" w:sz="4" w:space="0" w:color="auto"/>
              <w:right w:val="single" w:sz="4" w:space="0" w:color="auto"/>
            </w:tcBorders>
          </w:tcPr>
          <w:p w14:paraId="53E4064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35</w:t>
            </w:r>
          </w:p>
        </w:tc>
        <w:tc>
          <w:tcPr>
            <w:tcW w:w="690" w:type="dxa"/>
            <w:tcBorders>
              <w:left w:val="single" w:sz="4" w:space="0" w:color="auto"/>
              <w:right w:val="single" w:sz="4" w:space="0" w:color="auto"/>
            </w:tcBorders>
          </w:tcPr>
          <w:p w14:paraId="6DD1617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36</w:t>
            </w:r>
          </w:p>
        </w:tc>
        <w:tc>
          <w:tcPr>
            <w:tcW w:w="720" w:type="dxa"/>
            <w:gridSpan w:val="3"/>
            <w:tcBorders>
              <w:left w:val="single" w:sz="4" w:space="0" w:color="auto"/>
              <w:right w:val="single" w:sz="4" w:space="0" w:color="auto"/>
            </w:tcBorders>
          </w:tcPr>
          <w:p w14:paraId="14948E9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38</w:t>
            </w:r>
          </w:p>
        </w:tc>
        <w:tc>
          <w:tcPr>
            <w:tcW w:w="720" w:type="dxa"/>
            <w:gridSpan w:val="2"/>
            <w:tcBorders>
              <w:left w:val="single" w:sz="4" w:space="0" w:color="auto"/>
              <w:right w:val="single" w:sz="4" w:space="0" w:color="auto"/>
            </w:tcBorders>
          </w:tcPr>
          <w:p w14:paraId="222DE1B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38</w:t>
            </w:r>
          </w:p>
        </w:tc>
        <w:tc>
          <w:tcPr>
            <w:tcW w:w="710" w:type="dxa"/>
            <w:tcBorders>
              <w:left w:val="single" w:sz="4" w:space="0" w:color="auto"/>
            </w:tcBorders>
          </w:tcPr>
          <w:p w14:paraId="5537D954"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39</w:t>
            </w:r>
          </w:p>
        </w:tc>
      </w:tr>
      <w:tr w:rsidR="003A62FB" w:rsidRPr="007B06D4" w14:paraId="55EF043B" w14:textId="77777777" w:rsidTr="004E6619">
        <w:trPr>
          <w:trHeight w:val="20"/>
          <w:jc w:val="center"/>
        </w:trPr>
        <w:tc>
          <w:tcPr>
            <w:tcW w:w="611" w:type="dxa"/>
          </w:tcPr>
          <w:p w14:paraId="4756AB17"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1.4.</w:t>
            </w:r>
          </w:p>
        </w:tc>
        <w:tc>
          <w:tcPr>
            <w:tcW w:w="1696" w:type="dxa"/>
          </w:tcPr>
          <w:p w14:paraId="62EE65CC" w14:textId="77777777" w:rsidR="003A62FB" w:rsidRPr="004E6619" w:rsidRDefault="003A62FB" w:rsidP="006404E5">
            <w:pPr>
              <w:pStyle w:val="Default"/>
              <w:jc w:val="center"/>
              <w:rPr>
                <w:rFonts w:ascii="Times New Roman" w:hAnsi="Times New Roman" w:cs="Times New Roman"/>
                <w:sz w:val="16"/>
                <w:szCs w:val="16"/>
              </w:rPr>
            </w:pPr>
            <w:r w:rsidRPr="004E6619">
              <w:rPr>
                <w:rFonts w:ascii="Times New Roman" w:hAnsi="Times New Roman" w:cs="Times New Roman"/>
                <w:sz w:val="16"/>
                <w:szCs w:val="16"/>
              </w:rPr>
              <w:t>Основное мероприятие 4. Продвижение комплекса ГТО</w:t>
            </w:r>
          </w:p>
        </w:tc>
        <w:tc>
          <w:tcPr>
            <w:tcW w:w="848" w:type="dxa"/>
          </w:tcPr>
          <w:p w14:paraId="6EC43825"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2015</w:t>
            </w:r>
          </w:p>
        </w:tc>
        <w:tc>
          <w:tcPr>
            <w:tcW w:w="708" w:type="dxa"/>
          </w:tcPr>
          <w:p w14:paraId="78AAD900"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2025</w:t>
            </w:r>
          </w:p>
        </w:tc>
        <w:tc>
          <w:tcPr>
            <w:tcW w:w="1377" w:type="dxa"/>
          </w:tcPr>
          <w:p w14:paraId="4D53D50D"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Детско-юношеская спортивная школа Завитинского муниципального округа</w:t>
            </w:r>
          </w:p>
        </w:tc>
        <w:tc>
          <w:tcPr>
            <w:tcW w:w="2407" w:type="dxa"/>
          </w:tcPr>
          <w:p w14:paraId="24213DE6" w14:textId="77777777" w:rsidR="003A62FB" w:rsidRPr="004E6619" w:rsidRDefault="003A62FB" w:rsidP="006404E5">
            <w:pPr>
              <w:pStyle w:val="Default"/>
              <w:tabs>
                <w:tab w:val="center" w:pos="0"/>
              </w:tabs>
              <w:jc w:val="center"/>
              <w:rPr>
                <w:rFonts w:ascii="Times New Roman" w:hAnsi="Times New Roman" w:cs="Times New Roman"/>
                <w:sz w:val="16"/>
                <w:szCs w:val="16"/>
              </w:rPr>
            </w:pPr>
            <w:r w:rsidRPr="004E6619">
              <w:rPr>
                <w:rFonts w:ascii="Times New Roman" w:hAnsi="Times New Roman" w:cs="Times New Roman"/>
                <w:sz w:val="16"/>
                <w:szCs w:val="16"/>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ВФСК ГТО, %</w:t>
            </w:r>
          </w:p>
        </w:tc>
        <w:tc>
          <w:tcPr>
            <w:tcW w:w="709" w:type="dxa"/>
          </w:tcPr>
          <w:p w14:paraId="2A5062CB"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68EACF19"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1317EB9E"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17B6D7B4"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9" w:type="dxa"/>
          </w:tcPr>
          <w:p w14:paraId="5C7DDCEB" w14:textId="77777777" w:rsidR="003A62FB" w:rsidRPr="004E6619" w:rsidRDefault="003A62FB" w:rsidP="006404E5">
            <w:pPr>
              <w:pStyle w:val="Default"/>
              <w:tabs>
                <w:tab w:val="center" w:pos="0"/>
              </w:tabs>
              <w:jc w:val="center"/>
              <w:rPr>
                <w:rFonts w:ascii="Times New Roman" w:hAnsi="Times New Roman" w:cs="Times New Roman"/>
                <w:sz w:val="16"/>
                <w:szCs w:val="16"/>
              </w:rPr>
            </w:pPr>
          </w:p>
        </w:tc>
        <w:tc>
          <w:tcPr>
            <w:tcW w:w="708" w:type="dxa"/>
          </w:tcPr>
          <w:p w14:paraId="63911CFA"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35</w:t>
            </w:r>
          </w:p>
        </w:tc>
        <w:tc>
          <w:tcPr>
            <w:tcW w:w="735" w:type="dxa"/>
            <w:gridSpan w:val="2"/>
            <w:tcBorders>
              <w:right w:val="single" w:sz="4" w:space="0" w:color="auto"/>
            </w:tcBorders>
          </w:tcPr>
          <w:p w14:paraId="51119B74"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c>
          <w:tcPr>
            <w:tcW w:w="690" w:type="dxa"/>
            <w:gridSpan w:val="2"/>
            <w:tcBorders>
              <w:left w:val="single" w:sz="4" w:space="0" w:color="auto"/>
              <w:right w:val="single" w:sz="4" w:space="0" w:color="auto"/>
            </w:tcBorders>
          </w:tcPr>
          <w:p w14:paraId="2B859BEA"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c>
          <w:tcPr>
            <w:tcW w:w="690" w:type="dxa"/>
            <w:tcBorders>
              <w:left w:val="single" w:sz="4" w:space="0" w:color="auto"/>
              <w:right w:val="single" w:sz="4" w:space="0" w:color="auto"/>
            </w:tcBorders>
          </w:tcPr>
          <w:p w14:paraId="3FBB33A1"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c>
          <w:tcPr>
            <w:tcW w:w="720" w:type="dxa"/>
            <w:gridSpan w:val="3"/>
            <w:tcBorders>
              <w:left w:val="single" w:sz="4" w:space="0" w:color="auto"/>
              <w:right w:val="single" w:sz="4" w:space="0" w:color="auto"/>
            </w:tcBorders>
          </w:tcPr>
          <w:p w14:paraId="0BB8763E"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c>
          <w:tcPr>
            <w:tcW w:w="720" w:type="dxa"/>
            <w:gridSpan w:val="2"/>
            <w:tcBorders>
              <w:left w:val="single" w:sz="4" w:space="0" w:color="auto"/>
              <w:right w:val="single" w:sz="4" w:space="0" w:color="auto"/>
            </w:tcBorders>
          </w:tcPr>
          <w:p w14:paraId="3E9CD854"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c>
          <w:tcPr>
            <w:tcW w:w="710" w:type="dxa"/>
            <w:tcBorders>
              <w:left w:val="single" w:sz="4" w:space="0" w:color="auto"/>
            </w:tcBorders>
          </w:tcPr>
          <w:p w14:paraId="2223E403" w14:textId="77777777" w:rsidR="003A62FB" w:rsidRPr="004E6619" w:rsidRDefault="003A62FB" w:rsidP="006404E5">
            <w:pPr>
              <w:widowControl w:val="0"/>
              <w:autoSpaceDE w:val="0"/>
              <w:autoSpaceDN w:val="0"/>
              <w:adjustRightInd w:val="0"/>
              <w:rPr>
                <w:rFonts w:ascii="Times New Roman" w:eastAsiaTheme="minorEastAsia" w:hAnsi="Times New Roman" w:cs="Times New Roman"/>
                <w:sz w:val="16"/>
                <w:szCs w:val="16"/>
              </w:rPr>
            </w:pPr>
            <w:r w:rsidRPr="004E6619">
              <w:rPr>
                <w:rFonts w:ascii="Times New Roman" w:eastAsiaTheme="minorEastAsia" w:hAnsi="Times New Roman" w:cs="Times New Roman"/>
                <w:sz w:val="16"/>
                <w:szCs w:val="16"/>
              </w:rPr>
              <w:t>40</w:t>
            </w:r>
          </w:p>
        </w:tc>
      </w:tr>
    </w:tbl>
    <w:p w14:paraId="7A467D40" w14:textId="7CE6A2B0" w:rsidR="003A62FB" w:rsidRPr="004E6619" w:rsidRDefault="003A62FB" w:rsidP="004E6619">
      <w:pPr>
        <w:spacing w:after="0" w:line="240" w:lineRule="auto"/>
        <w:jc w:val="both"/>
        <w:rPr>
          <w:rFonts w:ascii="Times New Roman" w:hAnsi="Times New Roman"/>
          <w:sz w:val="20"/>
          <w:szCs w:val="20"/>
        </w:rPr>
      </w:pPr>
      <w:r w:rsidRPr="004E6619">
        <w:rPr>
          <w:rFonts w:ascii="Times New Roman" w:hAnsi="Times New Roman"/>
          <w:sz w:val="20"/>
          <w:szCs w:val="20"/>
        </w:rPr>
        <w:t>Приложение № 2</w:t>
      </w:r>
      <w:r w:rsidR="004E6619">
        <w:rPr>
          <w:rFonts w:ascii="Times New Roman" w:hAnsi="Times New Roman"/>
          <w:sz w:val="20"/>
          <w:szCs w:val="20"/>
        </w:rPr>
        <w:t xml:space="preserve"> </w:t>
      </w:r>
      <w:r w:rsidRPr="004E6619">
        <w:rPr>
          <w:rFonts w:ascii="Times New Roman" w:hAnsi="Times New Roman"/>
          <w:sz w:val="20"/>
          <w:szCs w:val="20"/>
        </w:rPr>
        <w:t>к муниципальной программе «</w:t>
      </w:r>
      <w:r w:rsidRPr="004E6619">
        <w:rPr>
          <w:rFonts w:ascii="Times New Roman" w:hAnsi="Times New Roman"/>
          <w:color w:val="000000"/>
          <w:sz w:val="20"/>
          <w:szCs w:val="20"/>
        </w:rPr>
        <w:t>Развитие физической культуры и спорта в Завитинском муниципальном округе</w:t>
      </w:r>
      <w:r w:rsidRPr="004E6619">
        <w:rPr>
          <w:rFonts w:ascii="Times New Roman" w:hAnsi="Times New Roman"/>
          <w:sz w:val="20"/>
          <w:szCs w:val="20"/>
        </w:rPr>
        <w:t>»</w:t>
      </w:r>
      <w:r w:rsidR="004E6619">
        <w:rPr>
          <w:rFonts w:ascii="Times New Roman" w:hAnsi="Times New Roman"/>
          <w:sz w:val="20"/>
          <w:szCs w:val="20"/>
        </w:rPr>
        <w:t xml:space="preserve"> </w:t>
      </w:r>
      <w:r w:rsidRPr="004E6619">
        <w:rPr>
          <w:rFonts w:ascii="Times New Roman" w:hAnsi="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16117" w:type="dxa"/>
        <w:tblInd w:w="-147" w:type="dxa"/>
        <w:tblLook w:val="04A0" w:firstRow="1" w:lastRow="0" w:firstColumn="1" w:lastColumn="0" w:noHBand="0" w:noVBand="1"/>
      </w:tblPr>
      <w:tblGrid>
        <w:gridCol w:w="456"/>
        <w:gridCol w:w="1317"/>
        <w:gridCol w:w="1361"/>
        <w:gridCol w:w="597"/>
        <w:gridCol w:w="573"/>
        <w:gridCol w:w="1025"/>
        <w:gridCol w:w="1476"/>
        <w:gridCol w:w="820"/>
        <w:gridCol w:w="736"/>
        <w:gridCol w:w="656"/>
        <w:gridCol w:w="736"/>
        <w:gridCol w:w="736"/>
        <w:gridCol w:w="736"/>
        <w:gridCol w:w="972"/>
        <w:gridCol w:w="816"/>
        <w:gridCol w:w="816"/>
        <w:gridCol w:w="816"/>
        <w:gridCol w:w="736"/>
        <w:gridCol w:w="736"/>
      </w:tblGrid>
      <w:tr w:rsidR="003A62FB" w:rsidRPr="002B03F4" w14:paraId="43D33A92" w14:textId="77777777" w:rsidTr="000C57BC">
        <w:trPr>
          <w:trHeight w:val="2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FE793" w14:textId="77777777" w:rsidR="003A62FB" w:rsidRPr="002B03F4" w:rsidRDefault="003A62FB" w:rsidP="000C57BC">
            <w:pPr>
              <w:spacing w:after="0" w:line="240" w:lineRule="auto"/>
              <w:ind w:left="-57" w:right="-57"/>
              <w:jc w:val="center"/>
              <w:rPr>
                <w:rFonts w:ascii="Times New Roman" w:hAnsi="Times New Roman"/>
                <w:color w:val="000000"/>
                <w:sz w:val="16"/>
                <w:szCs w:val="16"/>
              </w:rPr>
            </w:pPr>
            <w:r w:rsidRPr="002B03F4">
              <w:rPr>
                <w:rFonts w:ascii="Times New Roman" w:hAnsi="Times New Roman"/>
                <w:color w:val="000000"/>
                <w:sz w:val="16"/>
                <w:szCs w:val="16"/>
              </w:rPr>
              <w:t>№ п/п</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3DED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Наименование программы, основного мероприятия</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8183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Координатор программы, участники программы</w:t>
            </w:r>
          </w:p>
        </w:tc>
        <w:tc>
          <w:tcPr>
            <w:tcW w:w="2195" w:type="dxa"/>
            <w:gridSpan w:val="3"/>
            <w:tcBorders>
              <w:top w:val="single" w:sz="4" w:space="0" w:color="auto"/>
              <w:left w:val="single" w:sz="4" w:space="0" w:color="auto"/>
              <w:bottom w:val="nil"/>
              <w:right w:val="nil"/>
            </w:tcBorders>
            <w:shd w:val="clear" w:color="auto" w:fill="auto"/>
            <w:vAlign w:val="center"/>
            <w:hideMark/>
          </w:tcPr>
          <w:p w14:paraId="3FB5244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Код бюджетной классификации</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EC4F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источник финансирования</w:t>
            </w:r>
          </w:p>
        </w:tc>
        <w:tc>
          <w:tcPr>
            <w:tcW w:w="9312" w:type="dxa"/>
            <w:gridSpan w:val="12"/>
            <w:tcBorders>
              <w:top w:val="single" w:sz="4" w:space="0" w:color="auto"/>
              <w:left w:val="nil"/>
              <w:bottom w:val="single" w:sz="4" w:space="0" w:color="auto"/>
              <w:right w:val="single" w:sz="4" w:space="0" w:color="auto"/>
            </w:tcBorders>
            <w:shd w:val="clear" w:color="auto" w:fill="auto"/>
            <w:vAlign w:val="center"/>
            <w:hideMark/>
          </w:tcPr>
          <w:p w14:paraId="3A17F308"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Расходы (тыс. рублей), годы</w:t>
            </w:r>
          </w:p>
        </w:tc>
      </w:tr>
      <w:tr w:rsidR="003A62FB" w:rsidRPr="002B03F4" w14:paraId="5CEE70E6" w14:textId="77777777" w:rsidTr="000C57BC">
        <w:trPr>
          <w:trHeight w:val="20"/>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197AC384"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15AB5594"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68FED233"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2DAA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ГРБС</w:t>
            </w:r>
          </w:p>
        </w:tc>
        <w:tc>
          <w:tcPr>
            <w:tcW w:w="573" w:type="dxa"/>
            <w:tcBorders>
              <w:top w:val="single" w:sz="4" w:space="0" w:color="auto"/>
              <w:left w:val="nil"/>
              <w:bottom w:val="single" w:sz="4" w:space="0" w:color="auto"/>
              <w:right w:val="single" w:sz="4" w:space="0" w:color="auto"/>
            </w:tcBorders>
            <w:shd w:val="clear" w:color="auto" w:fill="auto"/>
            <w:vAlign w:val="center"/>
            <w:hideMark/>
          </w:tcPr>
          <w:p w14:paraId="3E1AF04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РзПР</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2A803201"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ЦСР</w:t>
            </w:r>
          </w:p>
        </w:tc>
        <w:tc>
          <w:tcPr>
            <w:tcW w:w="1476" w:type="dxa"/>
            <w:vMerge/>
            <w:tcBorders>
              <w:top w:val="single" w:sz="4" w:space="0" w:color="auto"/>
              <w:left w:val="single" w:sz="4" w:space="0" w:color="auto"/>
              <w:bottom w:val="single" w:sz="4" w:space="0" w:color="auto"/>
              <w:right w:val="single" w:sz="4" w:space="0" w:color="auto"/>
            </w:tcBorders>
            <w:vAlign w:val="center"/>
            <w:hideMark/>
          </w:tcPr>
          <w:p w14:paraId="130B06EA" w14:textId="77777777"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auto" w:fill="auto"/>
            <w:vAlign w:val="center"/>
            <w:hideMark/>
          </w:tcPr>
          <w:p w14:paraId="2914FB7A"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736" w:type="dxa"/>
            <w:tcBorders>
              <w:top w:val="nil"/>
              <w:left w:val="nil"/>
              <w:bottom w:val="single" w:sz="4" w:space="0" w:color="auto"/>
              <w:right w:val="single" w:sz="4" w:space="0" w:color="auto"/>
            </w:tcBorders>
            <w:shd w:val="clear" w:color="auto" w:fill="auto"/>
            <w:vAlign w:val="center"/>
            <w:hideMark/>
          </w:tcPr>
          <w:p w14:paraId="2500413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2015</w:t>
            </w:r>
          </w:p>
        </w:tc>
        <w:tc>
          <w:tcPr>
            <w:tcW w:w="656" w:type="dxa"/>
            <w:tcBorders>
              <w:top w:val="nil"/>
              <w:left w:val="nil"/>
              <w:bottom w:val="single" w:sz="4" w:space="0" w:color="auto"/>
              <w:right w:val="single" w:sz="4" w:space="0" w:color="auto"/>
            </w:tcBorders>
            <w:shd w:val="clear" w:color="auto" w:fill="auto"/>
            <w:vAlign w:val="center"/>
            <w:hideMark/>
          </w:tcPr>
          <w:p w14:paraId="15D21F1E"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2016</w:t>
            </w:r>
          </w:p>
        </w:tc>
        <w:tc>
          <w:tcPr>
            <w:tcW w:w="736" w:type="dxa"/>
            <w:tcBorders>
              <w:top w:val="nil"/>
              <w:left w:val="nil"/>
              <w:bottom w:val="single" w:sz="4" w:space="0" w:color="auto"/>
              <w:right w:val="single" w:sz="4" w:space="0" w:color="auto"/>
            </w:tcBorders>
            <w:shd w:val="clear" w:color="auto" w:fill="auto"/>
            <w:vAlign w:val="center"/>
            <w:hideMark/>
          </w:tcPr>
          <w:p w14:paraId="3900705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2017</w:t>
            </w:r>
          </w:p>
        </w:tc>
        <w:tc>
          <w:tcPr>
            <w:tcW w:w="736" w:type="dxa"/>
            <w:tcBorders>
              <w:top w:val="nil"/>
              <w:left w:val="nil"/>
              <w:bottom w:val="single" w:sz="4" w:space="0" w:color="auto"/>
              <w:right w:val="single" w:sz="4" w:space="0" w:color="auto"/>
            </w:tcBorders>
            <w:shd w:val="clear" w:color="auto" w:fill="auto"/>
            <w:vAlign w:val="center"/>
            <w:hideMark/>
          </w:tcPr>
          <w:p w14:paraId="60E31E3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2018</w:t>
            </w:r>
          </w:p>
        </w:tc>
        <w:tc>
          <w:tcPr>
            <w:tcW w:w="736" w:type="dxa"/>
            <w:tcBorders>
              <w:top w:val="nil"/>
              <w:left w:val="nil"/>
              <w:bottom w:val="nil"/>
              <w:right w:val="nil"/>
            </w:tcBorders>
            <w:shd w:val="clear" w:color="auto" w:fill="auto"/>
            <w:noWrap/>
            <w:vAlign w:val="center"/>
            <w:hideMark/>
          </w:tcPr>
          <w:p w14:paraId="040ADE9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2019</w:t>
            </w:r>
          </w:p>
        </w:tc>
        <w:tc>
          <w:tcPr>
            <w:tcW w:w="972" w:type="dxa"/>
            <w:tcBorders>
              <w:top w:val="nil"/>
              <w:left w:val="single" w:sz="4" w:space="0" w:color="auto"/>
              <w:bottom w:val="single" w:sz="4" w:space="0" w:color="auto"/>
              <w:right w:val="single" w:sz="4" w:space="0" w:color="auto"/>
            </w:tcBorders>
            <w:shd w:val="clear" w:color="auto" w:fill="auto"/>
            <w:vAlign w:val="center"/>
            <w:hideMark/>
          </w:tcPr>
          <w:p w14:paraId="300988E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2020</w:t>
            </w:r>
          </w:p>
        </w:tc>
        <w:tc>
          <w:tcPr>
            <w:tcW w:w="816" w:type="dxa"/>
            <w:tcBorders>
              <w:top w:val="nil"/>
              <w:left w:val="nil"/>
              <w:bottom w:val="single" w:sz="4" w:space="0" w:color="auto"/>
              <w:right w:val="single" w:sz="4" w:space="0" w:color="auto"/>
            </w:tcBorders>
            <w:shd w:val="clear" w:color="auto" w:fill="auto"/>
            <w:vAlign w:val="center"/>
            <w:hideMark/>
          </w:tcPr>
          <w:p w14:paraId="78D5645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2021</w:t>
            </w:r>
          </w:p>
        </w:tc>
        <w:tc>
          <w:tcPr>
            <w:tcW w:w="816" w:type="dxa"/>
            <w:tcBorders>
              <w:top w:val="nil"/>
              <w:left w:val="nil"/>
              <w:bottom w:val="single" w:sz="4" w:space="0" w:color="auto"/>
              <w:right w:val="single" w:sz="4" w:space="0" w:color="auto"/>
            </w:tcBorders>
            <w:shd w:val="clear" w:color="auto" w:fill="auto"/>
            <w:vAlign w:val="center"/>
            <w:hideMark/>
          </w:tcPr>
          <w:p w14:paraId="2D779C2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2022</w:t>
            </w:r>
          </w:p>
        </w:tc>
        <w:tc>
          <w:tcPr>
            <w:tcW w:w="816" w:type="dxa"/>
            <w:tcBorders>
              <w:top w:val="nil"/>
              <w:left w:val="nil"/>
              <w:bottom w:val="single" w:sz="4" w:space="0" w:color="auto"/>
              <w:right w:val="single" w:sz="4" w:space="0" w:color="auto"/>
            </w:tcBorders>
            <w:shd w:val="clear" w:color="auto" w:fill="auto"/>
            <w:vAlign w:val="center"/>
            <w:hideMark/>
          </w:tcPr>
          <w:p w14:paraId="60AE3458"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2023</w:t>
            </w:r>
          </w:p>
        </w:tc>
        <w:tc>
          <w:tcPr>
            <w:tcW w:w="736" w:type="dxa"/>
            <w:tcBorders>
              <w:top w:val="nil"/>
              <w:left w:val="nil"/>
              <w:bottom w:val="single" w:sz="4" w:space="0" w:color="auto"/>
              <w:right w:val="single" w:sz="4" w:space="0" w:color="auto"/>
            </w:tcBorders>
            <w:shd w:val="clear" w:color="auto" w:fill="auto"/>
            <w:vAlign w:val="center"/>
            <w:hideMark/>
          </w:tcPr>
          <w:p w14:paraId="161B0C4E"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2024</w:t>
            </w:r>
          </w:p>
        </w:tc>
        <w:tc>
          <w:tcPr>
            <w:tcW w:w="736" w:type="dxa"/>
            <w:tcBorders>
              <w:top w:val="nil"/>
              <w:left w:val="nil"/>
              <w:bottom w:val="single" w:sz="4" w:space="0" w:color="auto"/>
              <w:right w:val="single" w:sz="4" w:space="0" w:color="auto"/>
            </w:tcBorders>
            <w:shd w:val="clear" w:color="auto" w:fill="auto"/>
            <w:vAlign w:val="center"/>
            <w:hideMark/>
          </w:tcPr>
          <w:p w14:paraId="26B3DB3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2025</w:t>
            </w:r>
          </w:p>
        </w:tc>
      </w:tr>
      <w:tr w:rsidR="003A62FB" w:rsidRPr="002B03F4" w14:paraId="5F9BD35A" w14:textId="77777777" w:rsidTr="000C57BC">
        <w:trPr>
          <w:trHeight w:val="20"/>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426E1B2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151524E1"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Программа: Развитие физической культуры и спорта в Завитинском муниципальном округе на 2015-2025 годы</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67348090" w14:textId="51F9D36D"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6434F053" w14:textId="7830D255"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DF47C1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0749535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5800000000</w:t>
            </w:r>
          </w:p>
        </w:tc>
        <w:tc>
          <w:tcPr>
            <w:tcW w:w="1476" w:type="dxa"/>
            <w:tcBorders>
              <w:top w:val="nil"/>
              <w:left w:val="nil"/>
              <w:bottom w:val="single" w:sz="4" w:space="0" w:color="auto"/>
              <w:right w:val="single" w:sz="4" w:space="0" w:color="auto"/>
            </w:tcBorders>
            <w:shd w:val="clear" w:color="auto" w:fill="auto"/>
            <w:vAlign w:val="center"/>
            <w:hideMark/>
          </w:tcPr>
          <w:p w14:paraId="230E703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7BF4D33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239556,88</w:t>
            </w:r>
          </w:p>
        </w:tc>
        <w:tc>
          <w:tcPr>
            <w:tcW w:w="736" w:type="dxa"/>
            <w:tcBorders>
              <w:top w:val="nil"/>
              <w:left w:val="nil"/>
              <w:bottom w:val="single" w:sz="4" w:space="0" w:color="auto"/>
              <w:right w:val="single" w:sz="4" w:space="0" w:color="auto"/>
            </w:tcBorders>
            <w:shd w:val="clear" w:color="000000" w:fill="FFFFFF"/>
            <w:vAlign w:val="center"/>
            <w:hideMark/>
          </w:tcPr>
          <w:p w14:paraId="7A58A76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1000,00</w:t>
            </w:r>
          </w:p>
        </w:tc>
        <w:tc>
          <w:tcPr>
            <w:tcW w:w="656" w:type="dxa"/>
            <w:tcBorders>
              <w:top w:val="nil"/>
              <w:left w:val="nil"/>
              <w:bottom w:val="single" w:sz="4" w:space="0" w:color="auto"/>
              <w:right w:val="single" w:sz="4" w:space="0" w:color="auto"/>
            </w:tcBorders>
            <w:shd w:val="clear" w:color="000000" w:fill="FFFFFF"/>
            <w:vAlign w:val="center"/>
            <w:hideMark/>
          </w:tcPr>
          <w:p w14:paraId="361ABE9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800,00</w:t>
            </w:r>
          </w:p>
        </w:tc>
        <w:tc>
          <w:tcPr>
            <w:tcW w:w="736" w:type="dxa"/>
            <w:tcBorders>
              <w:top w:val="nil"/>
              <w:left w:val="nil"/>
              <w:bottom w:val="single" w:sz="4" w:space="0" w:color="auto"/>
              <w:right w:val="single" w:sz="4" w:space="0" w:color="auto"/>
            </w:tcBorders>
            <w:shd w:val="clear" w:color="000000" w:fill="FFFFFF"/>
            <w:vAlign w:val="center"/>
            <w:hideMark/>
          </w:tcPr>
          <w:p w14:paraId="3B0F365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1100,00</w:t>
            </w:r>
          </w:p>
        </w:tc>
        <w:tc>
          <w:tcPr>
            <w:tcW w:w="736" w:type="dxa"/>
            <w:tcBorders>
              <w:top w:val="nil"/>
              <w:left w:val="nil"/>
              <w:bottom w:val="single" w:sz="4" w:space="0" w:color="auto"/>
              <w:right w:val="single" w:sz="4" w:space="0" w:color="auto"/>
            </w:tcBorders>
            <w:shd w:val="clear" w:color="000000" w:fill="FFFFFF"/>
            <w:vAlign w:val="center"/>
            <w:hideMark/>
          </w:tcPr>
          <w:p w14:paraId="51A3C4D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2120,00</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12C3A99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9089,38</w:t>
            </w:r>
          </w:p>
        </w:tc>
        <w:tc>
          <w:tcPr>
            <w:tcW w:w="972" w:type="dxa"/>
            <w:tcBorders>
              <w:top w:val="nil"/>
              <w:left w:val="nil"/>
              <w:bottom w:val="single" w:sz="4" w:space="0" w:color="auto"/>
              <w:right w:val="single" w:sz="4" w:space="0" w:color="auto"/>
            </w:tcBorders>
            <w:shd w:val="clear" w:color="000000" w:fill="FFFFFF"/>
            <w:vAlign w:val="center"/>
            <w:hideMark/>
          </w:tcPr>
          <w:p w14:paraId="774E3A9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41498,15</w:t>
            </w:r>
          </w:p>
        </w:tc>
        <w:tc>
          <w:tcPr>
            <w:tcW w:w="816" w:type="dxa"/>
            <w:tcBorders>
              <w:top w:val="nil"/>
              <w:left w:val="nil"/>
              <w:bottom w:val="single" w:sz="4" w:space="0" w:color="auto"/>
              <w:right w:val="single" w:sz="4" w:space="0" w:color="auto"/>
            </w:tcBorders>
            <w:shd w:val="clear" w:color="000000" w:fill="FFFFFF"/>
            <w:vAlign w:val="center"/>
            <w:hideMark/>
          </w:tcPr>
          <w:p w14:paraId="0F2A447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78618,65</w:t>
            </w:r>
          </w:p>
        </w:tc>
        <w:tc>
          <w:tcPr>
            <w:tcW w:w="816" w:type="dxa"/>
            <w:tcBorders>
              <w:top w:val="nil"/>
              <w:left w:val="nil"/>
              <w:bottom w:val="single" w:sz="4" w:space="0" w:color="auto"/>
              <w:right w:val="single" w:sz="4" w:space="0" w:color="auto"/>
            </w:tcBorders>
            <w:shd w:val="clear" w:color="000000" w:fill="FFFFFF"/>
            <w:vAlign w:val="center"/>
            <w:hideMark/>
          </w:tcPr>
          <w:p w14:paraId="6391571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37697,50</w:t>
            </w:r>
          </w:p>
        </w:tc>
        <w:tc>
          <w:tcPr>
            <w:tcW w:w="816" w:type="dxa"/>
            <w:tcBorders>
              <w:top w:val="nil"/>
              <w:left w:val="nil"/>
              <w:bottom w:val="single" w:sz="4" w:space="0" w:color="auto"/>
              <w:right w:val="single" w:sz="4" w:space="0" w:color="auto"/>
            </w:tcBorders>
            <w:shd w:val="clear" w:color="000000" w:fill="FFFFFF"/>
            <w:vAlign w:val="center"/>
            <w:hideMark/>
          </w:tcPr>
          <w:p w14:paraId="59C68FE7"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64433,20</w:t>
            </w:r>
          </w:p>
        </w:tc>
        <w:tc>
          <w:tcPr>
            <w:tcW w:w="736" w:type="dxa"/>
            <w:tcBorders>
              <w:top w:val="nil"/>
              <w:left w:val="nil"/>
              <w:bottom w:val="single" w:sz="4" w:space="0" w:color="auto"/>
              <w:right w:val="single" w:sz="4" w:space="0" w:color="auto"/>
            </w:tcBorders>
            <w:shd w:val="clear" w:color="000000" w:fill="FFFFFF"/>
            <w:vAlign w:val="center"/>
            <w:hideMark/>
          </w:tcPr>
          <w:p w14:paraId="318B718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1600,00</w:t>
            </w:r>
          </w:p>
        </w:tc>
        <w:tc>
          <w:tcPr>
            <w:tcW w:w="736" w:type="dxa"/>
            <w:tcBorders>
              <w:top w:val="nil"/>
              <w:left w:val="nil"/>
              <w:bottom w:val="single" w:sz="4" w:space="0" w:color="auto"/>
              <w:right w:val="single" w:sz="4" w:space="0" w:color="auto"/>
            </w:tcBorders>
            <w:shd w:val="clear" w:color="000000" w:fill="FFFFFF"/>
            <w:vAlign w:val="center"/>
            <w:hideMark/>
          </w:tcPr>
          <w:p w14:paraId="4D8E1A8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1600,00</w:t>
            </w:r>
          </w:p>
        </w:tc>
      </w:tr>
      <w:tr w:rsidR="003A62FB" w:rsidRPr="002B03F4" w14:paraId="198C7A2C"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780813A3"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8E63C4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63A3C84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1D4682F7" w14:textId="0401F76D"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351B024A" w14:textId="5A7DBD7A"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6833B270" w14:textId="24DAE9F5"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22515F8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26CBC7D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3087,20</w:t>
            </w:r>
          </w:p>
        </w:tc>
        <w:tc>
          <w:tcPr>
            <w:tcW w:w="736" w:type="dxa"/>
            <w:tcBorders>
              <w:top w:val="nil"/>
              <w:left w:val="nil"/>
              <w:bottom w:val="single" w:sz="4" w:space="0" w:color="auto"/>
              <w:right w:val="single" w:sz="4" w:space="0" w:color="auto"/>
            </w:tcBorders>
            <w:shd w:val="clear" w:color="000000" w:fill="FFFFFF"/>
            <w:vAlign w:val="center"/>
            <w:hideMark/>
          </w:tcPr>
          <w:p w14:paraId="72BF5E1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289C5B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A73C9C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71113F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537AC7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3087,20</w:t>
            </w:r>
          </w:p>
        </w:tc>
        <w:tc>
          <w:tcPr>
            <w:tcW w:w="972" w:type="dxa"/>
            <w:tcBorders>
              <w:top w:val="nil"/>
              <w:left w:val="nil"/>
              <w:bottom w:val="single" w:sz="4" w:space="0" w:color="auto"/>
              <w:right w:val="single" w:sz="4" w:space="0" w:color="auto"/>
            </w:tcBorders>
            <w:shd w:val="clear" w:color="000000" w:fill="FFFFFF"/>
            <w:vAlign w:val="center"/>
            <w:hideMark/>
          </w:tcPr>
          <w:p w14:paraId="23DF506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91D5C9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675AB0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B2FF34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994D7A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E226BC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063C08A1"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3D37A028"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1A0804E3"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0B03096"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244C634" w14:textId="7D4E2069"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63749F51" w14:textId="393E5621"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C10CBE2" w14:textId="277AFEBD"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7B6A4E53" w14:textId="0E1EE312"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 xml:space="preserve">областной </w:t>
            </w:r>
            <w:r w:rsidR="000C57BC">
              <w:rPr>
                <w:rFonts w:ascii="Times New Roman" w:hAnsi="Times New Roman"/>
                <w:color w:val="000000"/>
                <w:sz w:val="16"/>
                <w:szCs w:val="16"/>
              </w:rPr>
              <w:t>б</w:t>
            </w:r>
            <w:r w:rsidRPr="002B03F4">
              <w:rPr>
                <w:rFonts w:ascii="Times New Roman" w:hAnsi="Times New Roman"/>
                <w:color w:val="000000"/>
                <w:sz w:val="16"/>
                <w:szCs w:val="16"/>
              </w:rPr>
              <w:t>юджет</w:t>
            </w:r>
          </w:p>
        </w:tc>
        <w:tc>
          <w:tcPr>
            <w:tcW w:w="820" w:type="dxa"/>
            <w:tcBorders>
              <w:top w:val="nil"/>
              <w:left w:val="nil"/>
              <w:bottom w:val="single" w:sz="4" w:space="0" w:color="auto"/>
              <w:right w:val="single" w:sz="4" w:space="0" w:color="auto"/>
            </w:tcBorders>
            <w:shd w:val="clear" w:color="000000" w:fill="FFFFFF"/>
            <w:vAlign w:val="center"/>
            <w:hideMark/>
          </w:tcPr>
          <w:p w14:paraId="384BD35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115450,33</w:t>
            </w:r>
          </w:p>
        </w:tc>
        <w:tc>
          <w:tcPr>
            <w:tcW w:w="736" w:type="dxa"/>
            <w:tcBorders>
              <w:top w:val="nil"/>
              <w:left w:val="nil"/>
              <w:bottom w:val="single" w:sz="4" w:space="0" w:color="auto"/>
              <w:right w:val="single" w:sz="4" w:space="0" w:color="auto"/>
            </w:tcBorders>
            <w:shd w:val="clear" w:color="000000" w:fill="FFFFFF"/>
            <w:vAlign w:val="center"/>
            <w:hideMark/>
          </w:tcPr>
          <w:p w14:paraId="4FF6AC5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453F086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E32667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E9166D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B22A21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95,48</w:t>
            </w:r>
          </w:p>
        </w:tc>
        <w:tc>
          <w:tcPr>
            <w:tcW w:w="972" w:type="dxa"/>
            <w:tcBorders>
              <w:top w:val="nil"/>
              <w:left w:val="nil"/>
              <w:bottom w:val="single" w:sz="4" w:space="0" w:color="auto"/>
              <w:right w:val="single" w:sz="4" w:space="0" w:color="auto"/>
            </w:tcBorders>
            <w:shd w:val="clear" w:color="000000" w:fill="FFFFFF"/>
            <w:vAlign w:val="center"/>
            <w:hideMark/>
          </w:tcPr>
          <w:p w14:paraId="7AB031D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16000,00</w:t>
            </w:r>
          </w:p>
        </w:tc>
        <w:tc>
          <w:tcPr>
            <w:tcW w:w="816" w:type="dxa"/>
            <w:tcBorders>
              <w:top w:val="nil"/>
              <w:left w:val="nil"/>
              <w:bottom w:val="single" w:sz="4" w:space="0" w:color="auto"/>
              <w:right w:val="single" w:sz="4" w:space="0" w:color="auto"/>
            </w:tcBorders>
            <w:shd w:val="clear" w:color="000000" w:fill="FFFFFF"/>
            <w:vAlign w:val="center"/>
            <w:hideMark/>
          </w:tcPr>
          <w:p w14:paraId="547563B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28176,35</w:t>
            </w:r>
          </w:p>
        </w:tc>
        <w:tc>
          <w:tcPr>
            <w:tcW w:w="816" w:type="dxa"/>
            <w:tcBorders>
              <w:top w:val="nil"/>
              <w:left w:val="nil"/>
              <w:bottom w:val="single" w:sz="4" w:space="0" w:color="auto"/>
              <w:right w:val="single" w:sz="4" w:space="0" w:color="auto"/>
            </w:tcBorders>
            <w:shd w:val="clear" w:color="000000" w:fill="FFFFFF"/>
            <w:vAlign w:val="center"/>
            <w:hideMark/>
          </w:tcPr>
          <w:p w14:paraId="367F567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13667,20</w:t>
            </w:r>
          </w:p>
        </w:tc>
        <w:tc>
          <w:tcPr>
            <w:tcW w:w="816" w:type="dxa"/>
            <w:tcBorders>
              <w:top w:val="nil"/>
              <w:left w:val="nil"/>
              <w:bottom w:val="single" w:sz="4" w:space="0" w:color="auto"/>
              <w:right w:val="single" w:sz="4" w:space="0" w:color="auto"/>
            </w:tcBorders>
            <w:shd w:val="clear" w:color="000000" w:fill="FFFFFF"/>
            <w:vAlign w:val="center"/>
            <w:hideMark/>
          </w:tcPr>
          <w:p w14:paraId="4E26190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57511,30</w:t>
            </w:r>
          </w:p>
        </w:tc>
        <w:tc>
          <w:tcPr>
            <w:tcW w:w="736" w:type="dxa"/>
            <w:tcBorders>
              <w:top w:val="nil"/>
              <w:left w:val="nil"/>
              <w:bottom w:val="single" w:sz="4" w:space="0" w:color="auto"/>
              <w:right w:val="single" w:sz="4" w:space="0" w:color="auto"/>
            </w:tcBorders>
            <w:shd w:val="clear" w:color="000000" w:fill="FFFFFF"/>
            <w:vAlign w:val="center"/>
            <w:hideMark/>
          </w:tcPr>
          <w:p w14:paraId="269A378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550C25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0E2C5BD3"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823C27C"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1EE8D927"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65DF794B"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93D2111" w14:textId="348B6ED4"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92A5574" w14:textId="64279082"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81D1988" w14:textId="5CDFAEBB"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F6960C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58B395F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121019,35</w:t>
            </w:r>
          </w:p>
        </w:tc>
        <w:tc>
          <w:tcPr>
            <w:tcW w:w="736" w:type="dxa"/>
            <w:tcBorders>
              <w:top w:val="nil"/>
              <w:left w:val="nil"/>
              <w:bottom w:val="single" w:sz="4" w:space="0" w:color="auto"/>
              <w:right w:val="single" w:sz="4" w:space="0" w:color="auto"/>
            </w:tcBorders>
            <w:shd w:val="clear" w:color="000000" w:fill="FFFFFF"/>
            <w:vAlign w:val="center"/>
            <w:hideMark/>
          </w:tcPr>
          <w:p w14:paraId="7C8D7B2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1000,00</w:t>
            </w:r>
          </w:p>
        </w:tc>
        <w:tc>
          <w:tcPr>
            <w:tcW w:w="656" w:type="dxa"/>
            <w:tcBorders>
              <w:top w:val="nil"/>
              <w:left w:val="nil"/>
              <w:bottom w:val="single" w:sz="4" w:space="0" w:color="auto"/>
              <w:right w:val="single" w:sz="4" w:space="0" w:color="auto"/>
            </w:tcBorders>
            <w:shd w:val="clear" w:color="000000" w:fill="FFFFFF"/>
            <w:vAlign w:val="center"/>
            <w:hideMark/>
          </w:tcPr>
          <w:p w14:paraId="5ABB41A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800,00</w:t>
            </w:r>
          </w:p>
        </w:tc>
        <w:tc>
          <w:tcPr>
            <w:tcW w:w="736" w:type="dxa"/>
            <w:tcBorders>
              <w:top w:val="nil"/>
              <w:left w:val="nil"/>
              <w:bottom w:val="single" w:sz="4" w:space="0" w:color="auto"/>
              <w:right w:val="single" w:sz="4" w:space="0" w:color="auto"/>
            </w:tcBorders>
            <w:shd w:val="clear" w:color="000000" w:fill="FFFFFF"/>
            <w:vAlign w:val="center"/>
            <w:hideMark/>
          </w:tcPr>
          <w:p w14:paraId="5CD217C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1100,00</w:t>
            </w:r>
          </w:p>
        </w:tc>
        <w:tc>
          <w:tcPr>
            <w:tcW w:w="736" w:type="dxa"/>
            <w:tcBorders>
              <w:top w:val="nil"/>
              <w:left w:val="nil"/>
              <w:bottom w:val="single" w:sz="4" w:space="0" w:color="auto"/>
              <w:right w:val="single" w:sz="4" w:space="0" w:color="auto"/>
            </w:tcBorders>
            <w:shd w:val="clear" w:color="000000" w:fill="FFFFFF"/>
            <w:vAlign w:val="center"/>
            <w:hideMark/>
          </w:tcPr>
          <w:p w14:paraId="02E6258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2120,00</w:t>
            </w:r>
          </w:p>
        </w:tc>
        <w:tc>
          <w:tcPr>
            <w:tcW w:w="736" w:type="dxa"/>
            <w:tcBorders>
              <w:top w:val="nil"/>
              <w:left w:val="nil"/>
              <w:bottom w:val="single" w:sz="4" w:space="0" w:color="auto"/>
              <w:right w:val="single" w:sz="4" w:space="0" w:color="auto"/>
            </w:tcBorders>
            <w:shd w:val="clear" w:color="000000" w:fill="FFFFFF"/>
            <w:vAlign w:val="center"/>
            <w:hideMark/>
          </w:tcPr>
          <w:p w14:paraId="523A5A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5906,70</w:t>
            </w:r>
          </w:p>
        </w:tc>
        <w:tc>
          <w:tcPr>
            <w:tcW w:w="972" w:type="dxa"/>
            <w:tcBorders>
              <w:top w:val="nil"/>
              <w:left w:val="nil"/>
              <w:bottom w:val="single" w:sz="4" w:space="0" w:color="auto"/>
              <w:right w:val="single" w:sz="4" w:space="0" w:color="auto"/>
            </w:tcBorders>
            <w:shd w:val="clear" w:color="000000" w:fill="FFFFFF"/>
            <w:vAlign w:val="center"/>
            <w:hideMark/>
          </w:tcPr>
          <w:p w14:paraId="23ABCBC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25498,15</w:t>
            </w:r>
          </w:p>
        </w:tc>
        <w:tc>
          <w:tcPr>
            <w:tcW w:w="816" w:type="dxa"/>
            <w:tcBorders>
              <w:top w:val="nil"/>
              <w:left w:val="nil"/>
              <w:bottom w:val="single" w:sz="4" w:space="0" w:color="auto"/>
              <w:right w:val="single" w:sz="4" w:space="0" w:color="auto"/>
            </w:tcBorders>
            <w:shd w:val="clear" w:color="000000" w:fill="FFFFFF"/>
            <w:vAlign w:val="center"/>
            <w:hideMark/>
          </w:tcPr>
          <w:p w14:paraId="10B5B3B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50442,30</w:t>
            </w:r>
          </w:p>
        </w:tc>
        <w:tc>
          <w:tcPr>
            <w:tcW w:w="816" w:type="dxa"/>
            <w:tcBorders>
              <w:top w:val="nil"/>
              <w:left w:val="nil"/>
              <w:bottom w:val="single" w:sz="4" w:space="0" w:color="auto"/>
              <w:right w:val="single" w:sz="4" w:space="0" w:color="auto"/>
            </w:tcBorders>
            <w:shd w:val="clear" w:color="000000" w:fill="FFFFFF"/>
            <w:vAlign w:val="center"/>
            <w:hideMark/>
          </w:tcPr>
          <w:p w14:paraId="25BD2BB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24030,30</w:t>
            </w:r>
          </w:p>
        </w:tc>
        <w:tc>
          <w:tcPr>
            <w:tcW w:w="816" w:type="dxa"/>
            <w:tcBorders>
              <w:top w:val="nil"/>
              <w:left w:val="nil"/>
              <w:bottom w:val="single" w:sz="4" w:space="0" w:color="auto"/>
              <w:right w:val="single" w:sz="4" w:space="0" w:color="auto"/>
            </w:tcBorders>
            <w:shd w:val="clear" w:color="000000" w:fill="FFFFFF"/>
            <w:vAlign w:val="center"/>
            <w:hideMark/>
          </w:tcPr>
          <w:p w14:paraId="6542949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6921,90</w:t>
            </w:r>
          </w:p>
        </w:tc>
        <w:tc>
          <w:tcPr>
            <w:tcW w:w="736" w:type="dxa"/>
            <w:tcBorders>
              <w:top w:val="nil"/>
              <w:left w:val="nil"/>
              <w:bottom w:val="single" w:sz="4" w:space="0" w:color="auto"/>
              <w:right w:val="single" w:sz="4" w:space="0" w:color="auto"/>
            </w:tcBorders>
            <w:shd w:val="clear" w:color="000000" w:fill="FFFFFF"/>
            <w:vAlign w:val="center"/>
            <w:hideMark/>
          </w:tcPr>
          <w:p w14:paraId="464C77B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1600,00</w:t>
            </w:r>
          </w:p>
        </w:tc>
        <w:tc>
          <w:tcPr>
            <w:tcW w:w="736" w:type="dxa"/>
            <w:tcBorders>
              <w:top w:val="nil"/>
              <w:left w:val="nil"/>
              <w:bottom w:val="single" w:sz="4" w:space="0" w:color="auto"/>
              <w:right w:val="single" w:sz="4" w:space="0" w:color="auto"/>
            </w:tcBorders>
            <w:shd w:val="clear" w:color="000000" w:fill="FFFFFF"/>
            <w:vAlign w:val="center"/>
            <w:hideMark/>
          </w:tcPr>
          <w:p w14:paraId="7E9AA80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1600,00</w:t>
            </w:r>
          </w:p>
        </w:tc>
      </w:tr>
      <w:tr w:rsidR="003A62FB" w:rsidRPr="002B03F4" w14:paraId="772CD659"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56CB744F"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5639DF8D"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54210CC"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28B1D27" w14:textId="0C3F1E2B"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3DEA401A" w14:textId="6C75101D"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EAA049A" w14:textId="61F82716"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B7F7C03"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24C5406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E457E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0B0FD37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93175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986915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A829AE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3F7EA50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788EE8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D8B641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78C31B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85BB4B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12F85C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2D32E9D2"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0E27FC1C"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2EFF87AE"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1C04D8F5"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Отдел культуры, спорта</w:t>
            </w:r>
            <w:r>
              <w:rPr>
                <w:rFonts w:ascii="Times New Roman" w:hAnsi="Times New Roman"/>
                <w:color w:val="000000"/>
                <w:sz w:val="16"/>
                <w:szCs w:val="16"/>
              </w:rPr>
              <w:t xml:space="preserve">, </w:t>
            </w:r>
            <w:r w:rsidRPr="002B03F4">
              <w:rPr>
                <w:rFonts w:ascii="Times New Roman" w:hAnsi="Times New Roman"/>
                <w:color w:val="000000"/>
                <w:sz w:val="16"/>
                <w:szCs w:val="16"/>
              </w:rPr>
              <w:t>молодежной политики</w:t>
            </w:r>
            <w:r>
              <w:rPr>
                <w:rFonts w:ascii="Times New Roman" w:hAnsi="Times New Roman"/>
                <w:color w:val="000000"/>
                <w:sz w:val="16"/>
                <w:szCs w:val="16"/>
              </w:rPr>
              <w:t xml:space="preserve"> и </w:t>
            </w:r>
            <w:r>
              <w:rPr>
                <w:rFonts w:ascii="Times New Roman" w:hAnsi="Times New Roman"/>
                <w:color w:val="000000"/>
                <w:sz w:val="16"/>
                <w:szCs w:val="16"/>
              </w:rPr>
              <w:lastRenderedPageBreak/>
              <w:t>архивного дела</w:t>
            </w:r>
            <w:r w:rsidRPr="002B03F4">
              <w:rPr>
                <w:rFonts w:ascii="Times New Roman" w:hAnsi="Times New Roman"/>
                <w:color w:val="000000"/>
                <w:sz w:val="16"/>
                <w:szCs w:val="16"/>
              </w:rPr>
              <w:t xml:space="preserve"> администрации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0103F21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lastRenderedPageBreak/>
              <w:t>002</w:t>
            </w:r>
          </w:p>
        </w:tc>
        <w:tc>
          <w:tcPr>
            <w:tcW w:w="573" w:type="dxa"/>
            <w:tcBorders>
              <w:top w:val="nil"/>
              <w:left w:val="nil"/>
              <w:bottom w:val="single" w:sz="4" w:space="0" w:color="auto"/>
              <w:right w:val="single" w:sz="4" w:space="0" w:color="auto"/>
            </w:tcBorders>
            <w:shd w:val="clear" w:color="auto" w:fill="auto"/>
            <w:vAlign w:val="center"/>
            <w:hideMark/>
          </w:tcPr>
          <w:p w14:paraId="0F6A3F75"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7A1137B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5810000000</w:t>
            </w:r>
          </w:p>
        </w:tc>
        <w:tc>
          <w:tcPr>
            <w:tcW w:w="1476" w:type="dxa"/>
            <w:tcBorders>
              <w:top w:val="nil"/>
              <w:left w:val="nil"/>
              <w:bottom w:val="single" w:sz="4" w:space="0" w:color="auto"/>
              <w:right w:val="single" w:sz="4" w:space="0" w:color="auto"/>
            </w:tcBorders>
            <w:shd w:val="clear" w:color="auto" w:fill="auto"/>
            <w:vAlign w:val="center"/>
            <w:hideMark/>
          </w:tcPr>
          <w:p w14:paraId="0192F5A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7DE7EB0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7494,45</w:t>
            </w:r>
          </w:p>
        </w:tc>
        <w:tc>
          <w:tcPr>
            <w:tcW w:w="736" w:type="dxa"/>
            <w:tcBorders>
              <w:top w:val="nil"/>
              <w:left w:val="nil"/>
              <w:bottom w:val="single" w:sz="4" w:space="0" w:color="auto"/>
              <w:right w:val="single" w:sz="4" w:space="0" w:color="auto"/>
            </w:tcBorders>
            <w:shd w:val="clear" w:color="000000" w:fill="FFFFFF"/>
            <w:vAlign w:val="center"/>
            <w:hideMark/>
          </w:tcPr>
          <w:p w14:paraId="45313F9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400,00</w:t>
            </w:r>
          </w:p>
        </w:tc>
        <w:tc>
          <w:tcPr>
            <w:tcW w:w="656" w:type="dxa"/>
            <w:tcBorders>
              <w:top w:val="nil"/>
              <w:left w:val="nil"/>
              <w:bottom w:val="single" w:sz="4" w:space="0" w:color="auto"/>
              <w:right w:val="single" w:sz="4" w:space="0" w:color="auto"/>
            </w:tcBorders>
            <w:shd w:val="clear" w:color="000000" w:fill="FFFFFF"/>
            <w:vAlign w:val="center"/>
            <w:hideMark/>
          </w:tcPr>
          <w:p w14:paraId="0D608DF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450,00</w:t>
            </w:r>
          </w:p>
        </w:tc>
        <w:tc>
          <w:tcPr>
            <w:tcW w:w="736" w:type="dxa"/>
            <w:tcBorders>
              <w:top w:val="nil"/>
              <w:left w:val="nil"/>
              <w:bottom w:val="single" w:sz="4" w:space="0" w:color="auto"/>
              <w:right w:val="single" w:sz="4" w:space="0" w:color="auto"/>
            </w:tcBorders>
            <w:shd w:val="clear" w:color="000000" w:fill="FFFFFF"/>
            <w:vAlign w:val="center"/>
            <w:hideMark/>
          </w:tcPr>
          <w:p w14:paraId="4C342DD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08CEEEB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602,00</w:t>
            </w:r>
          </w:p>
        </w:tc>
        <w:tc>
          <w:tcPr>
            <w:tcW w:w="736" w:type="dxa"/>
            <w:tcBorders>
              <w:top w:val="nil"/>
              <w:left w:val="nil"/>
              <w:bottom w:val="single" w:sz="4" w:space="0" w:color="auto"/>
              <w:right w:val="single" w:sz="4" w:space="0" w:color="auto"/>
            </w:tcBorders>
            <w:shd w:val="clear" w:color="000000" w:fill="FFFFFF"/>
            <w:vAlign w:val="center"/>
            <w:hideMark/>
          </w:tcPr>
          <w:p w14:paraId="05A8AE0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836,70</w:t>
            </w:r>
          </w:p>
        </w:tc>
        <w:tc>
          <w:tcPr>
            <w:tcW w:w="972" w:type="dxa"/>
            <w:tcBorders>
              <w:top w:val="nil"/>
              <w:left w:val="nil"/>
              <w:bottom w:val="single" w:sz="4" w:space="0" w:color="auto"/>
              <w:right w:val="single" w:sz="4" w:space="0" w:color="auto"/>
            </w:tcBorders>
            <w:shd w:val="clear" w:color="000000" w:fill="FFFFFF"/>
            <w:vAlign w:val="center"/>
            <w:hideMark/>
          </w:tcPr>
          <w:p w14:paraId="3328602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1049,75</w:t>
            </w:r>
          </w:p>
        </w:tc>
        <w:tc>
          <w:tcPr>
            <w:tcW w:w="816" w:type="dxa"/>
            <w:tcBorders>
              <w:top w:val="nil"/>
              <w:left w:val="nil"/>
              <w:bottom w:val="single" w:sz="4" w:space="0" w:color="auto"/>
              <w:right w:val="single" w:sz="4" w:space="0" w:color="auto"/>
            </w:tcBorders>
            <w:shd w:val="clear" w:color="000000" w:fill="FFFFFF"/>
            <w:vAlign w:val="center"/>
            <w:hideMark/>
          </w:tcPr>
          <w:p w14:paraId="2EFDF22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650,00</w:t>
            </w:r>
          </w:p>
        </w:tc>
        <w:tc>
          <w:tcPr>
            <w:tcW w:w="816" w:type="dxa"/>
            <w:tcBorders>
              <w:top w:val="nil"/>
              <w:left w:val="nil"/>
              <w:bottom w:val="single" w:sz="4" w:space="0" w:color="auto"/>
              <w:right w:val="single" w:sz="4" w:space="0" w:color="auto"/>
            </w:tcBorders>
            <w:shd w:val="clear" w:color="000000" w:fill="FFFFFF"/>
            <w:vAlign w:val="center"/>
            <w:hideMark/>
          </w:tcPr>
          <w:p w14:paraId="5F3F227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796,00</w:t>
            </w:r>
          </w:p>
        </w:tc>
        <w:tc>
          <w:tcPr>
            <w:tcW w:w="816" w:type="dxa"/>
            <w:tcBorders>
              <w:top w:val="nil"/>
              <w:left w:val="nil"/>
              <w:bottom w:val="single" w:sz="4" w:space="0" w:color="auto"/>
              <w:right w:val="single" w:sz="4" w:space="0" w:color="auto"/>
            </w:tcBorders>
            <w:shd w:val="clear" w:color="000000" w:fill="FFFFFF"/>
            <w:vAlign w:val="center"/>
            <w:hideMark/>
          </w:tcPr>
          <w:p w14:paraId="141A5C2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524E99C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2C6EAEC1"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r>
      <w:tr w:rsidR="003A62FB" w:rsidRPr="002B03F4" w14:paraId="7DFC5A2F"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1540F09D"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75B69E9"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8FAF64D"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1EC795C2" w14:textId="08006F41"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69C8E647" w14:textId="13B8D88C"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B37117A" w14:textId="355834B9"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6AA64D6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08F58C8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F1D759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8349AB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52114A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123571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3D1CFB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5319C9B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F5B3FA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AA6A86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697B8C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599AFE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3FEB89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D029C8A"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551CBB67"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A4E41D9"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3740FD18"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33A64B3" w14:textId="13EB6A16"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0235FED9" w14:textId="49518F68"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6C7E79CF" w14:textId="58F75236"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B13F62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57D6518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402F72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10D0226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C3B83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E7EA25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26E2B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3DD32FD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9DE090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60DB39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6AFF52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75CF40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40B352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2E69B468"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83C3AA4"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29A27D9F"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9BA00A5"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FB7A982" w14:textId="2319BBC2"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3EECBD3" w14:textId="2D44C8A9"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B0E3133" w14:textId="42D2C44D"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A82394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30DD65F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7494,45</w:t>
            </w:r>
          </w:p>
        </w:tc>
        <w:tc>
          <w:tcPr>
            <w:tcW w:w="736" w:type="dxa"/>
            <w:tcBorders>
              <w:top w:val="nil"/>
              <w:left w:val="nil"/>
              <w:bottom w:val="single" w:sz="4" w:space="0" w:color="auto"/>
              <w:right w:val="single" w:sz="4" w:space="0" w:color="auto"/>
            </w:tcBorders>
            <w:shd w:val="clear" w:color="000000" w:fill="FFFFFF"/>
            <w:vAlign w:val="center"/>
            <w:hideMark/>
          </w:tcPr>
          <w:p w14:paraId="389E700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656" w:type="dxa"/>
            <w:tcBorders>
              <w:top w:val="nil"/>
              <w:left w:val="nil"/>
              <w:bottom w:val="single" w:sz="4" w:space="0" w:color="auto"/>
              <w:right w:val="single" w:sz="4" w:space="0" w:color="auto"/>
            </w:tcBorders>
            <w:shd w:val="clear" w:color="000000" w:fill="FFFFFF"/>
            <w:vAlign w:val="center"/>
            <w:hideMark/>
          </w:tcPr>
          <w:p w14:paraId="313CA39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450,00</w:t>
            </w:r>
          </w:p>
        </w:tc>
        <w:tc>
          <w:tcPr>
            <w:tcW w:w="736" w:type="dxa"/>
            <w:tcBorders>
              <w:top w:val="nil"/>
              <w:left w:val="nil"/>
              <w:bottom w:val="single" w:sz="4" w:space="0" w:color="auto"/>
              <w:right w:val="single" w:sz="4" w:space="0" w:color="auto"/>
            </w:tcBorders>
            <w:shd w:val="clear" w:color="000000" w:fill="FFFFFF"/>
            <w:vAlign w:val="center"/>
            <w:hideMark/>
          </w:tcPr>
          <w:p w14:paraId="7E5BE88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26F3C69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602,00</w:t>
            </w:r>
          </w:p>
        </w:tc>
        <w:tc>
          <w:tcPr>
            <w:tcW w:w="736" w:type="dxa"/>
            <w:tcBorders>
              <w:top w:val="nil"/>
              <w:left w:val="nil"/>
              <w:bottom w:val="single" w:sz="4" w:space="0" w:color="auto"/>
              <w:right w:val="single" w:sz="4" w:space="0" w:color="auto"/>
            </w:tcBorders>
            <w:shd w:val="clear" w:color="000000" w:fill="FFFFFF"/>
            <w:vAlign w:val="center"/>
            <w:hideMark/>
          </w:tcPr>
          <w:p w14:paraId="7115DF4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836,70</w:t>
            </w:r>
          </w:p>
        </w:tc>
        <w:tc>
          <w:tcPr>
            <w:tcW w:w="972" w:type="dxa"/>
            <w:tcBorders>
              <w:top w:val="nil"/>
              <w:left w:val="nil"/>
              <w:bottom w:val="single" w:sz="4" w:space="0" w:color="auto"/>
              <w:right w:val="single" w:sz="4" w:space="0" w:color="auto"/>
            </w:tcBorders>
            <w:shd w:val="clear" w:color="000000" w:fill="FFFFFF"/>
            <w:vAlign w:val="center"/>
            <w:hideMark/>
          </w:tcPr>
          <w:p w14:paraId="6F23738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1049,75</w:t>
            </w:r>
          </w:p>
        </w:tc>
        <w:tc>
          <w:tcPr>
            <w:tcW w:w="816" w:type="dxa"/>
            <w:tcBorders>
              <w:top w:val="nil"/>
              <w:left w:val="nil"/>
              <w:bottom w:val="single" w:sz="4" w:space="0" w:color="auto"/>
              <w:right w:val="single" w:sz="4" w:space="0" w:color="auto"/>
            </w:tcBorders>
            <w:shd w:val="clear" w:color="000000" w:fill="FFFFFF"/>
            <w:vAlign w:val="center"/>
            <w:hideMark/>
          </w:tcPr>
          <w:p w14:paraId="3E138F2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650,00</w:t>
            </w:r>
          </w:p>
        </w:tc>
        <w:tc>
          <w:tcPr>
            <w:tcW w:w="816" w:type="dxa"/>
            <w:tcBorders>
              <w:top w:val="nil"/>
              <w:left w:val="nil"/>
              <w:bottom w:val="single" w:sz="4" w:space="0" w:color="auto"/>
              <w:right w:val="single" w:sz="4" w:space="0" w:color="auto"/>
            </w:tcBorders>
            <w:shd w:val="clear" w:color="000000" w:fill="FFFFFF"/>
            <w:vAlign w:val="center"/>
            <w:hideMark/>
          </w:tcPr>
          <w:p w14:paraId="0F67C34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796,00</w:t>
            </w:r>
          </w:p>
        </w:tc>
        <w:tc>
          <w:tcPr>
            <w:tcW w:w="816" w:type="dxa"/>
            <w:tcBorders>
              <w:top w:val="nil"/>
              <w:left w:val="nil"/>
              <w:bottom w:val="single" w:sz="4" w:space="0" w:color="auto"/>
              <w:right w:val="single" w:sz="4" w:space="0" w:color="auto"/>
            </w:tcBorders>
            <w:shd w:val="clear" w:color="000000" w:fill="FFFFFF"/>
            <w:vAlign w:val="center"/>
            <w:hideMark/>
          </w:tcPr>
          <w:p w14:paraId="1ABB5B2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20A4B14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6931968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r>
      <w:tr w:rsidR="003A62FB" w:rsidRPr="002B03F4" w14:paraId="065FB5D3"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83AC60F"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1CD03D7"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61193980"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1FBFE102" w14:textId="2AC18DB3"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F27C6B8" w14:textId="5E65C9B1"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3FF5523" w14:textId="01F777F3"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57206D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027C575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77308A0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noWrap/>
            <w:vAlign w:val="center"/>
            <w:hideMark/>
          </w:tcPr>
          <w:p w14:paraId="1C2B7F4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4BBE2C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59CF003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75479EE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noWrap/>
            <w:vAlign w:val="center"/>
            <w:hideMark/>
          </w:tcPr>
          <w:p w14:paraId="57A735B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44C3AF3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22261B7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2AF7699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709A67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6E7E827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7E5C9097"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0CF01BF"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082C8A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7458F82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МБОУ ДО Детско-юношеская спортивная школа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1434B435"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005</w:t>
            </w:r>
          </w:p>
        </w:tc>
        <w:tc>
          <w:tcPr>
            <w:tcW w:w="573" w:type="dxa"/>
            <w:tcBorders>
              <w:top w:val="nil"/>
              <w:left w:val="nil"/>
              <w:bottom w:val="single" w:sz="4" w:space="0" w:color="auto"/>
              <w:right w:val="single" w:sz="4" w:space="0" w:color="auto"/>
            </w:tcBorders>
            <w:shd w:val="clear" w:color="auto" w:fill="auto"/>
            <w:vAlign w:val="center"/>
            <w:hideMark/>
          </w:tcPr>
          <w:p w14:paraId="44F20608"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13DE444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5810000000</w:t>
            </w:r>
          </w:p>
        </w:tc>
        <w:tc>
          <w:tcPr>
            <w:tcW w:w="1476" w:type="dxa"/>
            <w:tcBorders>
              <w:top w:val="nil"/>
              <w:left w:val="nil"/>
              <w:bottom w:val="single" w:sz="4" w:space="0" w:color="auto"/>
              <w:right w:val="single" w:sz="4" w:space="0" w:color="auto"/>
            </w:tcBorders>
            <w:shd w:val="clear" w:color="auto" w:fill="auto"/>
            <w:vAlign w:val="center"/>
            <w:hideMark/>
          </w:tcPr>
          <w:p w14:paraId="50ED92A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451F37F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232062,43</w:t>
            </w:r>
          </w:p>
        </w:tc>
        <w:tc>
          <w:tcPr>
            <w:tcW w:w="736" w:type="dxa"/>
            <w:tcBorders>
              <w:top w:val="nil"/>
              <w:left w:val="nil"/>
              <w:bottom w:val="single" w:sz="4" w:space="0" w:color="auto"/>
              <w:right w:val="single" w:sz="4" w:space="0" w:color="auto"/>
            </w:tcBorders>
            <w:shd w:val="clear" w:color="000000" w:fill="FFFFFF"/>
            <w:vAlign w:val="center"/>
            <w:hideMark/>
          </w:tcPr>
          <w:p w14:paraId="59B2631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600,00</w:t>
            </w:r>
          </w:p>
        </w:tc>
        <w:tc>
          <w:tcPr>
            <w:tcW w:w="656" w:type="dxa"/>
            <w:tcBorders>
              <w:top w:val="nil"/>
              <w:left w:val="nil"/>
              <w:bottom w:val="single" w:sz="4" w:space="0" w:color="auto"/>
              <w:right w:val="single" w:sz="4" w:space="0" w:color="auto"/>
            </w:tcBorders>
            <w:shd w:val="clear" w:color="000000" w:fill="FFFFFF"/>
            <w:vAlign w:val="center"/>
            <w:hideMark/>
          </w:tcPr>
          <w:p w14:paraId="2B8FF57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4CC9CCF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700,00</w:t>
            </w:r>
          </w:p>
        </w:tc>
        <w:tc>
          <w:tcPr>
            <w:tcW w:w="736" w:type="dxa"/>
            <w:tcBorders>
              <w:top w:val="nil"/>
              <w:left w:val="nil"/>
              <w:bottom w:val="single" w:sz="4" w:space="0" w:color="auto"/>
              <w:right w:val="single" w:sz="4" w:space="0" w:color="auto"/>
            </w:tcBorders>
            <w:shd w:val="clear" w:color="000000" w:fill="FFFFFF"/>
            <w:vAlign w:val="center"/>
            <w:hideMark/>
          </w:tcPr>
          <w:p w14:paraId="74C8488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1518,00</w:t>
            </w:r>
          </w:p>
        </w:tc>
        <w:tc>
          <w:tcPr>
            <w:tcW w:w="736" w:type="dxa"/>
            <w:tcBorders>
              <w:top w:val="nil"/>
              <w:left w:val="nil"/>
              <w:bottom w:val="single" w:sz="4" w:space="0" w:color="auto"/>
              <w:right w:val="single" w:sz="4" w:space="0" w:color="auto"/>
            </w:tcBorders>
            <w:shd w:val="clear" w:color="000000" w:fill="FFFFFF"/>
            <w:vAlign w:val="center"/>
            <w:hideMark/>
          </w:tcPr>
          <w:p w14:paraId="4292B94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8252,68</w:t>
            </w:r>
          </w:p>
        </w:tc>
        <w:tc>
          <w:tcPr>
            <w:tcW w:w="972" w:type="dxa"/>
            <w:tcBorders>
              <w:top w:val="nil"/>
              <w:left w:val="nil"/>
              <w:bottom w:val="single" w:sz="4" w:space="0" w:color="auto"/>
              <w:right w:val="single" w:sz="4" w:space="0" w:color="auto"/>
            </w:tcBorders>
            <w:shd w:val="clear" w:color="000000" w:fill="FFFFFF"/>
            <w:vAlign w:val="center"/>
            <w:hideMark/>
          </w:tcPr>
          <w:p w14:paraId="11DBDEF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40448,40</w:t>
            </w:r>
          </w:p>
        </w:tc>
        <w:tc>
          <w:tcPr>
            <w:tcW w:w="816" w:type="dxa"/>
            <w:tcBorders>
              <w:top w:val="nil"/>
              <w:left w:val="nil"/>
              <w:bottom w:val="single" w:sz="4" w:space="0" w:color="auto"/>
              <w:right w:val="single" w:sz="4" w:space="0" w:color="auto"/>
            </w:tcBorders>
            <w:shd w:val="clear" w:color="000000" w:fill="FFFFFF"/>
            <w:vAlign w:val="center"/>
            <w:hideMark/>
          </w:tcPr>
          <w:p w14:paraId="3B04BC3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77968,65</w:t>
            </w:r>
          </w:p>
        </w:tc>
        <w:tc>
          <w:tcPr>
            <w:tcW w:w="816" w:type="dxa"/>
            <w:tcBorders>
              <w:top w:val="nil"/>
              <w:left w:val="nil"/>
              <w:bottom w:val="single" w:sz="4" w:space="0" w:color="auto"/>
              <w:right w:val="single" w:sz="4" w:space="0" w:color="auto"/>
            </w:tcBorders>
            <w:shd w:val="clear" w:color="000000" w:fill="FFFFFF"/>
            <w:vAlign w:val="center"/>
            <w:hideMark/>
          </w:tcPr>
          <w:p w14:paraId="3FB441D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36901,50</w:t>
            </w:r>
          </w:p>
        </w:tc>
        <w:tc>
          <w:tcPr>
            <w:tcW w:w="816" w:type="dxa"/>
            <w:tcBorders>
              <w:top w:val="nil"/>
              <w:left w:val="nil"/>
              <w:bottom w:val="single" w:sz="4" w:space="0" w:color="auto"/>
              <w:right w:val="single" w:sz="4" w:space="0" w:color="auto"/>
            </w:tcBorders>
            <w:shd w:val="clear" w:color="000000" w:fill="FFFFFF"/>
            <w:vAlign w:val="center"/>
            <w:hideMark/>
          </w:tcPr>
          <w:p w14:paraId="014EF57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63663,20</w:t>
            </w:r>
          </w:p>
        </w:tc>
        <w:tc>
          <w:tcPr>
            <w:tcW w:w="736" w:type="dxa"/>
            <w:tcBorders>
              <w:top w:val="nil"/>
              <w:left w:val="nil"/>
              <w:bottom w:val="single" w:sz="4" w:space="0" w:color="auto"/>
              <w:right w:val="single" w:sz="4" w:space="0" w:color="auto"/>
            </w:tcBorders>
            <w:shd w:val="clear" w:color="000000" w:fill="FFFFFF"/>
            <w:vAlign w:val="center"/>
            <w:hideMark/>
          </w:tcPr>
          <w:p w14:paraId="4D2B31E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830,00</w:t>
            </w:r>
          </w:p>
        </w:tc>
        <w:tc>
          <w:tcPr>
            <w:tcW w:w="736" w:type="dxa"/>
            <w:tcBorders>
              <w:top w:val="nil"/>
              <w:left w:val="nil"/>
              <w:bottom w:val="single" w:sz="4" w:space="0" w:color="auto"/>
              <w:right w:val="single" w:sz="4" w:space="0" w:color="auto"/>
            </w:tcBorders>
            <w:shd w:val="clear" w:color="000000" w:fill="FFFFFF"/>
            <w:vAlign w:val="center"/>
            <w:hideMark/>
          </w:tcPr>
          <w:p w14:paraId="0D25CE0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830,00</w:t>
            </w:r>
          </w:p>
        </w:tc>
      </w:tr>
      <w:tr w:rsidR="003A62FB" w:rsidRPr="002B03F4" w14:paraId="0A884DA6"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023F2B5"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E22DB5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A45DE1D"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566F73F" w14:textId="0DC1674B"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A27F744" w14:textId="4FA45CB3"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A45BB35" w14:textId="6F850F33"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02B890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1134311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3087,20</w:t>
            </w:r>
          </w:p>
        </w:tc>
        <w:tc>
          <w:tcPr>
            <w:tcW w:w="736" w:type="dxa"/>
            <w:tcBorders>
              <w:top w:val="nil"/>
              <w:left w:val="nil"/>
              <w:bottom w:val="single" w:sz="4" w:space="0" w:color="auto"/>
              <w:right w:val="single" w:sz="4" w:space="0" w:color="auto"/>
            </w:tcBorders>
            <w:shd w:val="clear" w:color="000000" w:fill="FFFFFF"/>
            <w:vAlign w:val="center"/>
            <w:hideMark/>
          </w:tcPr>
          <w:p w14:paraId="1A4C735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01F1694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55FD99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92BAD8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BAC26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3087,20</w:t>
            </w:r>
          </w:p>
        </w:tc>
        <w:tc>
          <w:tcPr>
            <w:tcW w:w="972" w:type="dxa"/>
            <w:tcBorders>
              <w:top w:val="nil"/>
              <w:left w:val="nil"/>
              <w:bottom w:val="single" w:sz="4" w:space="0" w:color="auto"/>
              <w:right w:val="single" w:sz="4" w:space="0" w:color="auto"/>
            </w:tcBorders>
            <w:shd w:val="clear" w:color="000000" w:fill="FFFFFF"/>
            <w:vAlign w:val="center"/>
            <w:hideMark/>
          </w:tcPr>
          <w:p w14:paraId="264AE10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1A8146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822754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CF8F1F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5666E4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5A1C82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BE7A10F"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A1785BD"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372727C"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389EDC2F"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171C872" w14:textId="5EA4FF00"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523A14B" w14:textId="7AD79D5B"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2EF98F6" w14:textId="3CBC9DA7"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CCBB94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6E8EF30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115450,33</w:t>
            </w:r>
          </w:p>
        </w:tc>
        <w:tc>
          <w:tcPr>
            <w:tcW w:w="736" w:type="dxa"/>
            <w:tcBorders>
              <w:top w:val="nil"/>
              <w:left w:val="nil"/>
              <w:bottom w:val="single" w:sz="4" w:space="0" w:color="auto"/>
              <w:right w:val="single" w:sz="4" w:space="0" w:color="auto"/>
            </w:tcBorders>
            <w:shd w:val="clear" w:color="000000" w:fill="FFFFFF"/>
            <w:vAlign w:val="center"/>
            <w:hideMark/>
          </w:tcPr>
          <w:p w14:paraId="7D0EC43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A8A35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3442EC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9C4368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76DB56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95,48</w:t>
            </w:r>
          </w:p>
        </w:tc>
        <w:tc>
          <w:tcPr>
            <w:tcW w:w="972" w:type="dxa"/>
            <w:tcBorders>
              <w:top w:val="nil"/>
              <w:left w:val="nil"/>
              <w:bottom w:val="single" w:sz="4" w:space="0" w:color="auto"/>
              <w:right w:val="single" w:sz="4" w:space="0" w:color="auto"/>
            </w:tcBorders>
            <w:shd w:val="clear" w:color="000000" w:fill="FFFFFF"/>
            <w:vAlign w:val="center"/>
            <w:hideMark/>
          </w:tcPr>
          <w:p w14:paraId="16D45B9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16000,00</w:t>
            </w:r>
          </w:p>
        </w:tc>
        <w:tc>
          <w:tcPr>
            <w:tcW w:w="816" w:type="dxa"/>
            <w:tcBorders>
              <w:top w:val="nil"/>
              <w:left w:val="nil"/>
              <w:bottom w:val="single" w:sz="4" w:space="0" w:color="auto"/>
              <w:right w:val="single" w:sz="4" w:space="0" w:color="auto"/>
            </w:tcBorders>
            <w:shd w:val="clear" w:color="000000" w:fill="FFFFFF"/>
            <w:vAlign w:val="center"/>
            <w:hideMark/>
          </w:tcPr>
          <w:p w14:paraId="6BCAE51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28176,35</w:t>
            </w:r>
          </w:p>
        </w:tc>
        <w:tc>
          <w:tcPr>
            <w:tcW w:w="816" w:type="dxa"/>
            <w:tcBorders>
              <w:top w:val="nil"/>
              <w:left w:val="nil"/>
              <w:bottom w:val="single" w:sz="4" w:space="0" w:color="auto"/>
              <w:right w:val="single" w:sz="4" w:space="0" w:color="auto"/>
            </w:tcBorders>
            <w:shd w:val="clear" w:color="000000" w:fill="FFFFFF"/>
            <w:vAlign w:val="center"/>
            <w:hideMark/>
          </w:tcPr>
          <w:p w14:paraId="61C4258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13667,20</w:t>
            </w:r>
          </w:p>
        </w:tc>
        <w:tc>
          <w:tcPr>
            <w:tcW w:w="816" w:type="dxa"/>
            <w:tcBorders>
              <w:top w:val="nil"/>
              <w:left w:val="nil"/>
              <w:bottom w:val="single" w:sz="4" w:space="0" w:color="auto"/>
              <w:right w:val="single" w:sz="4" w:space="0" w:color="auto"/>
            </w:tcBorders>
            <w:shd w:val="clear" w:color="000000" w:fill="FFFFFF"/>
            <w:vAlign w:val="center"/>
            <w:hideMark/>
          </w:tcPr>
          <w:p w14:paraId="3CE1B66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57511,30</w:t>
            </w:r>
          </w:p>
        </w:tc>
        <w:tc>
          <w:tcPr>
            <w:tcW w:w="736" w:type="dxa"/>
            <w:tcBorders>
              <w:top w:val="nil"/>
              <w:left w:val="nil"/>
              <w:bottom w:val="single" w:sz="4" w:space="0" w:color="auto"/>
              <w:right w:val="single" w:sz="4" w:space="0" w:color="auto"/>
            </w:tcBorders>
            <w:shd w:val="clear" w:color="000000" w:fill="FFFFFF"/>
            <w:vAlign w:val="center"/>
            <w:hideMark/>
          </w:tcPr>
          <w:p w14:paraId="3A1EF33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06488F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44D0896B"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01A85CE"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548C0301"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1A5C2F08"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D850E6F" w14:textId="2AF8D13B"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487B1EF" w14:textId="267F9BCD"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4C1F018" w14:textId="0888D95F"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F24B37E"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4E06BC7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113524,90</w:t>
            </w:r>
          </w:p>
        </w:tc>
        <w:tc>
          <w:tcPr>
            <w:tcW w:w="736" w:type="dxa"/>
            <w:tcBorders>
              <w:top w:val="nil"/>
              <w:left w:val="nil"/>
              <w:bottom w:val="single" w:sz="4" w:space="0" w:color="auto"/>
              <w:right w:val="single" w:sz="4" w:space="0" w:color="auto"/>
            </w:tcBorders>
            <w:shd w:val="clear" w:color="000000" w:fill="FFFFFF"/>
            <w:vAlign w:val="center"/>
            <w:hideMark/>
          </w:tcPr>
          <w:p w14:paraId="73791D4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600,00</w:t>
            </w:r>
          </w:p>
        </w:tc>
        <w:tc>
          <w:tcPr>
            <w:tcW w:w="656" w:type="dxa"/>
            <w:tcBorders>
              <w:top w:val="nil"/>
              <w:left w:val="nil"/>
              <w:bottom w:val="single" w:sz="4" w:space="0" w:color="auto"/>
              <w:right w:val="single" w:sz="4" w:space="0" w:color="auto"/>
            </w:tcBorders>
            <w:shd w:val="clear" w:color="000000" w:fill="FFFFFF"/>
            <w:vAlign w:val="center"/>
            <w:hideMark/>
          </w:tcPr>
          <w:p w14:paraId="0866581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594F001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700,00</w:t>
            </w:r>
          </w:p>
        </w:tc>
        <w:tc>
          <w:tcPr>
            <w:tcW w:w="736" w:type="dxa"/>
            <w:tcBorders>
              <w:top w:val="nil"/>
              <w:left w:val="nil"/>
              <w:bottom w:val="single" w:sz="4" w:space="0" w:color="auto"/>
              <w:right w:val="single" w:sz="4" w:space="0" w:color="auto"/>
            </w:tcBorders>
            <w:shd w:val="clear" w:color="000000" w:fill="FFFFFF"/>
            <w:vAlign w:val="center"/>
            <w:hideMark/>
          </w:tcPr>
          <w:p w14:paraId="46C43F7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1518,00</w:t>
            </w:r>
          </w:p>
        </w:tc>
        <w:tc>
          <w:tcPr>
            <w:tcW w:w="736" w:type="dxa"/>
            <w:tcBorders>
              <w:top w:val="nil"/>
              <w:left w:val="nil"/>
              <w:bottom w:val="single" w:sz="4" w:space="0" w:color="auto"/>
              <w:right w:val="single" w:sz="4" w:space="0" w:color="auto"/>
            </w:tcBorders>
            <w:shd w:val="clear" w:color="000000" w:fill="FFFFFF"/>
            <w:vAlign w:val="center"/>
            <w:hideMark/>
          </w:tcPr>
          <w:p w14:paraId="71C467E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5070,00</w:t>
            </w:r>
          </w:p>
        </w:tc>
        <w:tc>
          <w:tcPr>
            <w:tcW w:w="972" w:type="dxa"/>
            <w:tcBorders>
              <w:top w:val="nil"/>
              <w:left w:val="nil"/>
              <w:bottom w:val="single" w:sz="4" w:space="0" w:color="auto"/>
              <w:right w:val="single" w:sz="4" w:space="0" w:color="auto"/>
            </w:tcBorders>
            <w:shd w:val="clear" w:color="000000" w:fill="FFFFFF"/>
            <w:vAlign w:val="center"/>
            <w:hideMark/>
          </w:tcPr>
          <w:p w14:paraId="16D35D1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24448,40</w:t>
            </w:r>
          </w:p>
        </w:tc>
        <w:tc>
          <w:tcPr>
            <w:tcW w:w="816" w:type="dxa"/>
            <w:tcBorders>
              <w:top w:val="nil"/>
              <w:left w:val="nil"/>
              <w:bottom w:val="single" w:sz="4" w:space="0" w:color="auto"/>
              <w:right w:val="single" w:sz="4" w:space="0" w:color="auto"/>
            </w:tcBorders>
            <w:shd w:val="clear" w:color="000000" w:fill="FFFFFF"/>
            <w:vAlign w:val="center"/>
            <w:hideMark/>
          </w:tcPr>
          <w:p w14:paraId="45A80AF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49792,30</w:t>
            </w:r>
          </w:p>
        </w:tc>
        <w:tc>
          <w:tcPr>
            <w:tcW w:w="816" w:type="dxa"/>
            <w:tcBorders>
              <w:top w:val="nil"/>
              <w:left w:val="nil"/>
              <w:bottom w:val="single" w:sz="4" w:space="0" w:color="auto"/>
              <w:right w:val="single" w:sz="4" w:space="0" w:color="auto"/>
            </w:tcBorders>
            <w:shd w:val="clear" w:color="000000" w:fill="FFFFFF"/>
            <w:vAlign w:val="center"/>
            <w:hideMark/>
          </w:tcPr>
          <w:p w14:paraId="5AB948A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23234,30</w:t>
            </w:r>
          </w:p>
        </w:tc>
        <w:tc>
          <w:tcPr>
            <w:tcW w:w="816" w:type="dxa"/>
            <w:tcBorders>
              <w:top w:val="nil"/>
              <w:left w:val="nil"/>
              <w:bottom w:val="single" w:sz="4" w:space="0" w:color="auto"/>
              <w:right w:val="single" w:sz="4" w:space="0" w:color="auto"/>
            </w:tcBorders>
            <w:shd w:val="clear" w:color="000000" w:fill="FFFFFF"/>
            <w:vAlign w:val="center"/>
            <w:hideMark/>
          </w:tcPr>
          <w:p w14:paraId="1124D48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6151,90</w:t>
            </w:r>
          </w:p>
        </w:tc>
        <w:tc>
          <w:tcPr>
            <w:tcW w:w="736" w:type="dxa"/>
            <w:tcBorders>
              <w:top w:val="nil"/>
              <w:left w:val="nil"/>
              <w:bottom w:val="single" w:sz="4" w:space="0" w:color="auto"/>
              <w:right w:val="single" w:sz="4" w:space="0" w:color="auto"/>
            </w:tcBorders>
            <w:shd w:val="clear" w:color="000000" w:fill="FFFFFF"/>
            <w:vAlign w:val="center"/>
            <w:hideMark/>
          </w:tcPr>
          <w:p w14:paraId="4CF94EA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830,00</w:t>
            </w:r>
          </w:p>
        </w:tc>
        <w:tc>
          <w:tcPr>
            <w:tcW w:w="736" w:type="dxa"/>
            <w:tcBorders>
              <w:top w:val="nil"/>
              <w:left w:val="nil"/>
              <w:bottom w:val="single" w:sz="4" w:space="0" w:color="auto"/>
              <w:right w:val="single" w:sz="4" w:space="0" w:color="auto"/>
            </w:tcBorders>
            <w:shd w:val="clear" w:color="000000" w:fill="FFFFFF"/>
            <w:vAlign w:val="center"/>
            <w:hideMark/>
          </w:tcPr>
          <w:p w14:paraId="134B24D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830,00</w:t>
            </w:r>
          </w:p>
        </w:tc>
      </w:tr>
      <w:tr w:rsidR="003A62FB" w:rsidRPr="002B03F4" w14:paraId="19C9C62B"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0F34B4C0"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406EC49"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8A391BF"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61B3583" w14:textId="0507D972"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CE0B65D" w14:textId="192DAC47"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3C0C41B" w14:textId="0836ECAC"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530341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654B795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7A419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C34036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274027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78FDDA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5375FF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869F3E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3BDD47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48C5E8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8141D1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6ACDB5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067663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6689ACC4" w14:textId="77777777" w:rsidTr="000C57BC">
        <w:trPr>
          <w:trHeight w:val="20"/>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6CC4263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3BFA8525"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Основное мероприятие 1. Развитие детско-юношеского спорта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14D2A9D8" w14:textId="3E2243E6"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70CA8F4B" w14:textId="439397FC"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25E8298F" w14:textId="103A78B0"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68F096C" w14:textId="2E34BF1F"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869501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0B329D1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6272,50</w:t>
            </w:r>
          </w:p>
        </w:tc>
        <w:tc>
          <w:tcPr>
            <w:tcW w:w="736" w:type="dxa"/>
            <w:tcBorders>
              <w:top w:val="nil"/>
              <w:left w:val="nil"/>
              <w:bottom w:val="single" w:sz="4" w:space="0" w:color="auto"/>
              <w:right w:val="single" w:sz="4" w:space="0" w:color="auto"/>
            </w:tcBorders>
            <w:shd w:val="clear" w:color="000000" w:fill="FFFFFF"/>
            <w:vAlign w:val="center"/>
            <w:hideMark/>
          </w:tcPr>
          <w:p w14:paraId="2FC10BD7"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250,00</w:t>
            </w:r>
          </w:p>
        </w:tc>
        <w:tc>
          <w:tcPr>
            <w:tcW w:w="656" w:type="dxa"/>
            <w:tcBorders>
              <w:top w:val="nil"/>
              <w:left w:val="nil"/>
              <w:bottom w:val="single" w:sz="4" w:space="0" w:color="auto"/>
              <w:right w:val="single" w:sz="4" w:space="0" w:color="auto"/>
            </w:tcBorders>
            <w:shd w:val="clear" w:color="000000" w:fill="FFFFFF"/>
            <w:vAlign w:val="center"/>
            <w:hideMark/>
          </w:tcPr>
          <w:p w14:paraId="1BF00F7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200,00</w:t>
            </w:r>
          </w:p>
        </w:tc>
        <w:tc>
          <w:tcPr>
            <w:tcW w:w="736" w:type="dxa"/>
            <w:tcBorders>
              <w:top w:val="nil"/>
              <w:left w:val="nil"/>
              <w:bottom w:val="single" w:sz="4" w:space="0" w:color="auto"/>
              <w:right w:val="single" w:sz="4" w:space="0" w:color="auto"/>
            </w:tcBorders>
            <w:shd w:val="clear" w:color="000000" w:fill="FFFFFF"/>
            <w:vAlign w:val="center"/>
            <w:hideMark/>
          </w:tcPr>
          <w:p w14:paraId="638D682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42E23F1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702,50</w:t>
            </w:r>
          </w:p>
        </w:tc>
        <w:tc>
          <w:tcPr>
            <w:tcW w:w="736" w:type="dxa"/>
            <w:tcBorders>
              <w:top w:val="nil"/>
              <w:left w:val="nil"/>
              <w:bottom w:val="single" w:sz="4" w:space="0" w:color="auto"/>
              <w:right w:val="single" w:sz="4" w:space="0" w:color="auto"/>
            </w:tcBorders>
            <w:shd w:val="clear" w:color="000000" w:fill="FFFFFF"/>
            <w:vAlign w:val="center"/>
            <w:hideMark/>
          </w:tcPr>
          <w:p w14:paraId="7C9A5C4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750,00</w:t>
            </w:r>
          </w:p>
        </w:tc>
        <w:tc>
          <w:tcPr>
            <w:tcW w:w="972" w:type="dxa"/>
            <w:tcBorders>
              <w:top w:val="nil"/>
              <w:left w:val="nil"/>
              <w:bottom w:val="single" w:sz="4" w:space="0" w:color="auto"/>
              <w:right w:val="single" w:sz="4" w:space="0" w:color="auto"/>
            </w:tcBorders>
            <w:shd w:val="clear" w:color="000000" w:fill="FFFFFF"/>
            <w:vAlign w:val="center"/>
            <w:hideMark/>
          </w:tcPr>
          <w:p w14:paraId="48D2AEE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750,00</w:t>
            </w:r>
          </w:p>
        </w:tc>
        <w:tc>
          <w:tcPr>
            <w:tcW w:w="816" w:type="dxa"/>
            <w:tcBorders>
              <w:top w:val="nil"/>
              <w:left w:val="nil"/>
              <w:bottom w:val="single" w:sz="4" w:space="0" w:color="auto"/>
              <w:right w:val="single" w:sz="4" w:space="0" w:color="auto"/>
            </w:tcBorders>
            <w:shd w:val="clear" w:color="000000" w:fill="FFFFFF"/>
            <w:vAlign w:val="center"/>
            <w:hideMark/>
          </w:tcPr>
          <w:p w14:paraId="558C22F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800,00</w:t>
            </w:r>
          </w:p>
        </w:tc>
        <w:tc>
          <w:tcPr>
            <w:tcW w:w="816" w:type="dxa"/>
            <w:tcBorders>
              <w:top w:val="nil"/>
              <w:left w:val="nil"/>
              <w:bottom w:val="single" w:sz="4" w:space="0" w:color="auto"/>
              <w:right w:val="single" w:sz="4" w:space="0" w:color="auto"/>
            </w:tcBorders>
            <w:shd w:val="clear" w:color="000000" w:fill="FFFFFF"/>
            <w:vAlign w:val="center"/>
            <w:hideMark/>
          </w:tcPr>
          <w:p w14:paraId="7C272CA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970,00</w:t>
            </w:r>
          </w:p>
        </w:tc>
        <w:tc>
          <w:tcPr>
            <w:tcW w:w="816" w:type="dxa"/>
            <w:tcBorders>
              <w:top w:val="nil"/>
              <w:left w:val="nil"/>
              <w:bottom w:val="single" w:sz="4" w:space="0" w:color="auto"/>
              <w:right w:val="single" w:sz="4" w:space="0" w:color="auto"/>
            </w:tcBorders>
            <w:shd w:val="clear" w:color="000000" w:fill="FFFFFF"/>
            <w:vAlign w:val="center"/>
            <w:hideMark/>
          </w:tcPr>
          <w:p w14:paraId="05E926B1"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5C7DF8F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67C4089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r>
      <w:tr w:rsidR="003A62FB" w:rsidRPr="002B03F4" w14:paraId="0F780AD9"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AB5D257"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C53261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CE98CC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06C9DC1A" w14:textId="3894D12B"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090D7AF6" w14:textId="40292E58"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6532D49B" w14:textId="06E3CA00"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6A1322B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7B27893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6C8E34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53C4911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6FEAE7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378E5C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013BA2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7FD8CF6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B9A1BA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222CEB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C6163E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F416BF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BD758D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5ADD38C6"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0B44D91D"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B49DC70"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B9AA9A7"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76B33F9" w14:textId="6BC92848"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6B5BC28" w14:textId="1F1B3A89"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35004F88" w14:textId="72A14E4B"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67F7D7C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2A1D5F5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3E0082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04A51E0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D7CC66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6D5616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3064E1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23ED84A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A0676B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50489D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A27FA2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AB3B0B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A8EFF1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15ECFA76"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73D7E3E9"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C4F55A2"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A950895"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2772913" w14:textId="314579C0"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06F9BCA" w14:textId="515C80CF"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14B85EB7" w14:textId="64C658AB"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0164D2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729A8D4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6272,50</w:t>
            </w:r>
          </w:p>
        </w:tc>
        <w:tc>
          <w:tcPr>
            <w:tcW w:w="736" w:type="dxa"/>
            <w:tcBorders>
              <w:top w:val="nil"/>
              <w:left w:val="nil"/>
              <w:bottom w:val="single" w:sz="4" w:space="0" w:color="auto"/>
              <w:right w:val="single" w:sz="4" w:space="0" w:color="auto"/>
            </w:tcBorders>
            <w:shd w:val="clear" w:color="000000" w:fill="FFFFFF"/>
            <w:vAlign w:val="center"/>
            <w:hideMark/>
          </w:tcPr>
          <w:p w14:paraId="2E2A10B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c>
          <w:tcPr>
            <w:tcW w:w="656" w:type="dxa"/>
            <w:tcBorders>
              <w:top w:val="nil"/>
              <w:left w:val="nil"/>
              <w:bottom w:val="single" w:sz="4" w:space="0" w:color="auto"/>
              <w:right w:val="single" w:sz="4" w:space="0" w:color="auto"/>
            </w:tcBorders>
            <w:shd w:val="clear" w:color="000000" w:fill="FFFFFF"/>
            <w:vAlign w:val="center"/>
            <w:hideMark/>
          </w:tcPr>
          <w:p w14:paraId="1ED1229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200,00</w:t>
            </w:r>
          </w:p>
        </w:tc>
        <w:tc>
          <w:tcPr>
            <w:tcW w:w="736" w:type="dxa"/>
            <w:tcBorders>
              <w:top w:val="nil"/>
              <w:left w:val="nil"/>
              <w:bottom w:val="single" w:sz="4" w:space="0" w:color="auto"/>
              <w:right w:val="single" w:sz="4" w:space="0" w:color="auto"/>
            </w:tcBorders>
            <w:shd w:val="clear" w:color="000000" w:fill="FFFFFF"/>
            <w:vAlign w:val="center"/>
            <w:hideMark/>
          </w:tcPr>
          <w:p w14:paraId="5827CA7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098F6DD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702,50</w:t>
            </w:r>
          </w:p>
        </w:tc>
        <w:tc>
          <w:tcPr>
            <w:tcW w:w="736" w:type="dxa"/>
            <w:tcBorders>
              <w:top w:val="nil"/>
              <w:left w:val="nil"/>
              <w:bottom w:val="single" w:sz="4" w:space="0" w:color="auto"/>
              <w:right w:val="single" w:sz="4" w:space="0" w:color="auto"/>
            </w:tcBorders>
            <w:shd w:val="clear" w:color="000000" w:fill="FFFFFF"/>
            <w:vAlign w:val="center"/>
            <w:hideMark/>
          </w:tcPr>
          <w:p w14:paraId="5E75511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750,00</w:t>
            </w:r>
          </w:p>
        </w:tc>
        <w:tc>
          <w:tcPr>
            <w:tcW w:w="972" w:type="dxa"/>
            <w:tcBorders>
              <w:top w:val="nil"/>
              <w:left w:val="nil"/>
              <w:bottom w:val="single" w:sz="4" w:space="0" w:color="auto"/>
              <w:right w:val="single" w:sz="4" w:space="0" w:color="auto"/>
            </w:tcBorders>
            <w:shd w:val="clear" w:color="000000" w:fill="FFFFFF"/>
            <w:vAlign w:val="center"/>
            <w:hideMark/>
          </w:tcPr>
          <w:p w14:paraId="55B552A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750,00</w:t>
            </w:r>
          </w:p>
        </w:tc>
        <w:tc>
          <w:tcPr>
            <w:tcW w:w="816" w:type="dxa"/>
            <w:tcBorders>
              <w:top w:val="nil"/>
              <w:left w:val="nil"/>
              <w:bottom w:val="single" w:sz="4" w:space="0" w:color="auto"/>
              <w:right w:val="single" w:sz="4" w:space="0" w:color="auto"/>
            </w:tcBorders>
            <w:shd w:val="clear" w:color="000000" w:fill="FFFFFF"/>
            <w:vAlign w:val="center"/>
            <w:hideMark/>
          </w:tcPr>
          <w:p w14:paraId="28307BF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800,00</w:t>
            </w:r>
          </w:p>
        </w:tc>
        <w:tc>
          <w:tcPr>
            <w:tcW w:w="816" w:type="dxa"/>
            <w:tcBorders>
              <w:top w:val="nil"/>
              <w:left w:val="nil"/>
              <w:bottom w:val="single" w:sz="4" w:space="0" w:color="auto"/>
              <w:right w:val="single" w:sz="4" w:space="0" w:color="auto"/>
            </w:tcBorders>
            <w:shd w:val="clear" w:color="000000" w:fill="FFFFFF"/>
            <w:vAlign w:val="center"/>
            <w:hideMark/>
          </w:tcPr>
          <w:p w14:paraId="6710FF3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970,00</w:t>
            </w:r>
          </w:p>
        </w:tc>
        <w:tc>
          <w:tcPr>
            <w:tcW w:w="816" w:type="dxa"/>
            <w:tcBorders>
              <w:top w:val="nil"/>
              <w:left w:val="nil"/>
              <w:bottom w:val="single" w:sz="4" w:space="0" w:color="auto"/>
              <w:right w:val="single" w:sz="4" w:space="0" w:color="auto"/>
            </w:tcBorders>
            <w:shd w:val="clear" w:color="000000" w:fill="FFFFFF"/>
            <w:vAlign w:val="center"/>
            <w:hideMark/>
          </w:tcPr>
          <w:p w14:paraId="121B88D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455D923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31BF60A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r>
      <w:tr w:rsidR="003A62FB" w:rsidRPr="002B03F4" w14:paraId="5B72612B"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3F512F06"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2885CED3"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305C3FBB"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E05C2EC" w14:textId="28447F4D"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E13B758" w14:textId="66D46504"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56D7C1D" w14:textId="7D34458F"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43F59E0"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0D67AB3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D20F3D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543841A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D3C3BE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AD2CD4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41A1E1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5902525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91EC87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CFCB79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61D326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923FCA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4A14F7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6F61ACCF"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E069FC3"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F2BE051"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0149738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Отдел культуры, спорта</w:t>
            </w:r>
            <w:r>
              <w:rPr>
                <w:rFonts w:ascii="Times New Roman" w:hAnsi="Times New Roman"/>
                <w:color w:val="000000"/>
                <w:sz w:val="16"/>
                <w:szCs w:val="16"/>
              </w:rPr>
              <w:t xml:space="preserve">, </w:t>
            </w:r>
            <w:r w:rsidRPr="002B03F4">
              <w:rPr>
                <w:rFonts w:ascii="Times New Roman" w:hAnsi="Times New Roman"/>
                <w:color w:val="000000"/>
                <w:sz w:val="16"/>
                <w:szCs w:val="16"/>
              </w:rPr>
              <w:t>молодежной политики</w:t>
            </w:r>
            <w:r>
              <w:rPr>
                <w:rFonts w:ascii="Times New Roman" w:hAnsi="Times New Roman"/>
                <w:color w:val="000000"/>
                <w:sz w:val="16"/>
                <w:szCs w:val="16"/>
              </w:rPr>
              <w:t xml:space="preserve"> и архивного дела</w:t>
            </w:r>
            <w:r w:rsidRPr="002B03F4">
              <w:rPr>
                <w:rFonts w:ascii="Times New Roman" w:hAnsi="Times New Roman"/>
                <w:color w:val="000000"/>
                <w:sz w:val="16"/>
                <w:szCs w:val="16"/>
              </w:rPr>
              <w:t xml:space="preserve"> администрации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79E184F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002</w:t>
            </w:r>
          </w:p>
        </w:tc>
        <w:tc>
          <w:tcPr>
            <w:tcW w:w="573" w:type="dxa"/>
            <w:tcBorders>
              <w:top w:val="nil"/>
              <w:left w:val="nil"/>
              <w:bottom w:val="single" w:sz="4" w:space="0" w:color="auto"/>
              <w:right w:val="single" w:sz="4" w:space="0" w:color="auto"/>
            </w:tcBorders>
            <w:shd w:val="clear" w:color="auto" w:fill="auto"/>
            <w:vAlign w:val="center"/>
            <w:hideMark/>
          </w:tcPr>
          <w:p w14:paraId="5BB6D4C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100E45B1"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5810100140</w:t>
            </w:r>
          </w:p>
        </w:tc>
        <w:tc>
          <w:tcPr>
            <w:tcW w:w="1476" w:type="dxa"/>
            <w:tcBorders>
              <w:top w:val="nil"/>
              <w:left w:val="nil"/>
              <w:bottom w:val="single" w:sz="4" w:space="0" w:color="auto"/>
              <w:right w:val="single" w:sz="4" w:space="0" w:color="auto"/>
            </w:tcBorders>
            <w:shd w:val="clear" w:color="auto" w:fill="auto"/>
            <w:vAlign w:val="center"/>
            <w:hideMark/>
          </w:tcPr>
          <w:p w14:paraId="0E9457E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6BFC8F5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736" w:type="dxa"/>
            <w:tcBorders>
              <w:top w:val="nil"/>
              <w:left w:val="nil"/>
              <w:bottom w:val="single" w:sz="4" w:space="0" w:color="auto"/>
              <w:right w:val="single" w:sz="4" w:space="0" w:color="auto"/>
            </w:tcBorders>
            <w:shd w:val="clear" w:color="000000" w:fill="FFFFFF"/>
            <w:vAlign w:val="center"/>
            <w:hideMark/>
          </w:tcPr>
          <w:p w14:paraId="531390F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100,00</w:t>
            </w:r>
          </w:p>
        </w:tc>
        <w:tc>
          <w:tcPr>
            <w:tcW w:w="656" w:type="dxa"/>
            <w:tcBorders>
              <w:top w:val="nil"/>
              <w:left w:val="nil"/>
              <w:bottom w:val="single" w:sz="4" w:space="0" w:color="auto"/>
              <w:right w:val="single" w:sz="4" w:space="0" w:color="auto"/>
            </w:tcBorders>
            <w:shd w:val="clear" w:color="000000" w:fill="FFFFFF"/>
            <w:vAlign w:val="center"/>
            <w:hideMark/>
          </w:tcPr>
          <w:p w14:paraId="30ADFCF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w:t>
            </w:r>
          </w:p>
        </w:tc>
        <w:tc>
          <w:tcPr>
            <w:tcW w:w="736" w:type="dxa"/>
            <w:tcBorders>
              <w:top w:val="nil"/>
              <w:left w:val="nil"/>
              <w:bottom w:val="single" w:sz="4" w:space="0" w:color="auto"/>
              <w:right w:val="single" w:sz="4" w:space="0" w:color="auto"/>
            </w:tcBorders>
            <w:shd w:val="clear" w:color="000000" w:fill="FFFFFF"/>
            <w:vAlign w:val="center"/>
            <w:hideMark/>
          </w:tcPr>
          <w:p w14:paraId="1DCEA5B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B90FD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5A260B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6164EE4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7815CA3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76FAC70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DB2B39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A12D9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15E72A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r>
      <w:tr w:rsidR="003A62FB" w:rsidRPr="002B03F4" w14:paraId="540E3A7E"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112F853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716B7A4"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6D9009E8"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9D908BC" w14:textId="595D697F"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2630ED17" w14:textId="6FA5125D"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3E044833" w14:textId="2ABE62D6"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55292E3"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0BD9D77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F2B071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70BC76B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923378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7150E6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DD75F2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7A699EF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105A26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0336C4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FCDE87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95BDCB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42E6CB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4B4B1332"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0E6D794"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2E92081"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7490E999"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765E92C8" w14:textId="64E278B1"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2531FAC5" w14:textId="5F3D0D0B"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96E11A4" w14:textId="442A4AAB"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5EA76B4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57CBBDE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E409CA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4FC6C82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7F941F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06419E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B42EB8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152FC8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7AF8AE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46FDBE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25380D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883594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203EA9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15D947A0"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1A2C406E"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2EB07894"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30E9D95"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22C03279" w14:textId="257F5CA3"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25D2186" w14:textId="22119CE1"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9DBFC28" w14:textId="18BC180A"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5765424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62AC7D0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736" w:type="dxa"/>
            <w:tcBorders>
              <w:top w:val="nil"/>
              <w:left w:val="nil"/>
              <w:bottom w:val="single" w:sz="4" w:space="0" w:color="auto"/>
              <w:right w:val="single" w:sz="4" w:space="0" w:color="auto"/>
            </w:tcBorders>
            <w:shd w:val="clear" w:color="000000" w:fill="FFFFFF"/>
            <w:vAlign w:val="center"/>
            <w:hideMark/>
          </w:tcPr>
          <w:p w14:paraId="0E454A3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100,00</w:t>
            </w:r>
          </w:p>
        </w:tc>
        <w:tc>
          <w:tcPr>
            <w:tcW w:w="656" w:type="dxa"/>
            <w:tcBorders>
              <w:top w:val="nil"/>
              <w:left w:val="nil"/>
              <w:bottom w:val="single" w:sz="4" w:space="0" w:color="auto"/>
              <w:right w:val="single" w:sz="4" w:space="0" w:color="auto"/>
            </w:tcBorders>
            <w:shd w:val="clear" w:color="000000" w:fill="FFFFFF"/>
            <w:vAlign w:val="center"/>
            <w:hideMark/>
          </w:tcPr>
          <w:p w14:paraId="133CDD3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w:t>
            </w:r>
          </w:p>
        </w:tc>
        <w:tc>
          <w:tcPr>
            <w:tcW w:w="736" w:type="dxa"/>
            <w:tcBorders>
              <w:top w:val="nil"/>
              <w:left w:val="nil"/>
              <w:bottom w:val="single" w:sz="4" w:space="0" w:color="auto"/>
              <w:right w:val="single" w:sz="4" w:space="0" w:color="auto"/>
            </w:tcBorders>
            <w:shd w:val="clear" w:color="000000" w:fill="FFFFFF"/>
            <w:vAlign w:val="center"/>
            <w:hideMark/>
          </w:tcPr>
          <w:p w14:paraId="20FEB05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5C0BA8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DC07F3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CDE623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0A699E2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10E552C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48A4710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67902AB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20C3E29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24CCAFE5"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B9D8D81"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64A7988"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22255749"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0D924F2F" w14:textId="02F3093C"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0F47260" w14:textId="40B5EEDB"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CD49E78" w14:textId="1E9919E9"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3D05A6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6B280D9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A9DFED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1A4780A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41FB08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EC422C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577102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13B446B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608E4E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E42E57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768B9E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7B09F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DF4D64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77B66962"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5B8498B7"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8E38AFC"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1C57AB9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МБОУ ДО Детско-юношеская спортивная школа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6A5F2CC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005</w:t>
            </w:r>
          </w:p>
        </w:tc>
        <w:tc>
          <w:tcPr>
            <w:tcW w:w="573" w:type="dxa"/>
            <w:tcBorders>
              <w:top w:val="nil"/>
              <w:left w:val="nil"/>
              <w:bottom w:val="single" w:sz="4" w:space="0" w:color="auto"/>
              <w:right w:val="single" w:sz="4" w:space="0" w:color="auto"/>
            </w:tcBorders>
            <w:shd w:val="clear" w:color="auto" w:fill="auto"/>
            <w:vAlign w:val="center"/>
            <w:hideMark/>
          </w:tcPr>
          <w:p w14:paraId="6045B578"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6D4F9B00"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5810100440</w:t>
            </w:r>
          </w:p>
        </w:tc>
        <w:tc>
          <w:tcPr>
            <w:tcW w:w="1476" w:type="dxa"/>
            <w:tcBorders>
              <w:top w:val="nil"/>
              <w:left w:val="nil"/>
              <w:bottom w:val="single" w:sz="4" w:space="0" w:color="auto"/>
              <w:right w:val="single" w:sz="4" w:space="0" w:color="auto"/>
            </w:tcBorders>
            <w:shd w:val="clear" w:color="auto" w:fill="auto"/>
            <w:vAlign w:val="center"/>
            <w:hideMark/>
          </w:tcPr>
          <w:p w14:paraId="21FA4A1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19F9D86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6122,50</w:t>
            </w:r>
          </w:p>
        </w:tc>
        <w:tc>
          <w:tcPr>
            <w:tcW w:w="736" w:type="dxa"/>
            <w:tcBorders>
              <w:top w:val="nil"/>
              <w:left w:val="nil"/>
              <w:bottom w:val="single" w:sz="4" w:space="0" w:color="auto"/>
              <w:right w:val="single" w:sz="4" w:space="0" w:color="auto"/>
            </w:tcBorders>
            <w:shd w:val="clear" w:color="000000" w:fill="FFFFFF"/>
            <w:vAlign w:val="center"/>
            <w:hideMark/>
          </w:tcPr>
          <w:p w14:paraId="20F0E00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656" w:type="dxa"/>
            <w:tcBorders>
              <w:top w:val="nil"/>
              <w:left w:val="nil"/>
              <w:bottom w:val="single" w:sz="4" w:space="0" w:color="auto"/>
              <w:right w:val="single" w:sz="4" w:space="0" w:color="auto"/>
            </w:tcBorders>
            <w:shd w:val="clear" w:color="000000" w:fill="FFFFFF"/>
            <w:vAlign w:val="center"/>
            <w:hideMark/>
          </w:tcPr>
          <w:p w14:paraId="53CE83B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736" w:type="dxa"/>
            <w:tcBorders>
              <w:top w:val="nil"/>
              <w:left w:val="nil"/>
              <w:bottom w:val="single" w:sz="4" w:space="0" w:color="auto"/>
              <w:right w:val="single" w:sz="4" w:space="0" w:color="auto"/>
            </w:tcBorders>
            <w:shd w:val="clear" w:color="000000" w:fill="FFFFFF"/>
            <w:vAlign w:val="center"/>
            <w:hideMark/>
          </w:tcPr>
          <w:p w14:paraId="349FFF4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791089E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702,50</w:t>
            </w:r>
          </w:p>
        </w:tc>
        <w:tc>
          <w:tcPr>
            <w:tcW w:w="736" w:type="dxa"/>
            <w:tcBorders>
              <w:top w:val="nil"/>
              <w:left w:val="nil"/>
              <w:bottom w:val="single" w:sz="4" w:space="0" w:color="auto"/>
              <w:right w:val="single" w:sz="4" w:space="0" w:color="auto"/>
            </w:tcBorders>
            <w:shd w:val="clear" w:color="000000" w:fill="FFFFFF"/>
            <w:vAlign w:val="center"/>
            <w:hideMark/>
          </w:tcPr>
          <w:p w14:paraId="0A863CB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750,00</w:t>
            </w:r>
          </w:p>
        </w:tc>
        <w:tc>
          <w:tcPr>
            <w:tcW w:w="972" w:type="dxa"/>
            <w:tcBorders>
              <w:top w:val="nil"/>
              <w:left w:val="nil"/>
              <w:bottom w:val="single" w:sz="4" w:space="0" w:color="auto"/>
              <w:right w:val="single" w:sz="4" w:space="0" w:color="auto"/>
            </w:tcBorders>
            <w:shd w:val="clear" w:color="000000" w:fill="FFFFFF"/>
            <w:vAlign w:val="center"/>
            <w:hideMark/>
          </w:tcPr>
          <w:p w14:paraId="5AD48A3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750,00</w:t>
            </w:r>
          </w:p>
        </w:tc>
        <w:tc>
          <w:tcPr>
            <w:tcW w:w="816" w:type="dxa"/>
            <w:tcBorders>
              <w:top w:val="nil"/>
              <w:left w:val="nil"/>
              <w:bottom w:val="single" w:sz="4" w:space="0" w:color="auto"/>
              <w:right w:val="single" w:sz="4" w:space="0" w:color="auto"/>
            </w:tcBorders>
            <w:shd w:val="clear" w:color="000000" w:fill="FFFFFF"/>
            <w:vAlign w:val="center"/>
            <w:hideMark/>
          </w:tcPr>
          <w:p w14:paraId="26C6D68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800,00</w:t>
            </w:r>
          </w:p>
        </w:tc>
        <w:tc>
          <w:tcPr>
            <w:tcW w:w="816" w:type="dxa"/>
            <w:tcBorders>
              <w:top w:val="nil"/>
              <w:left w:val="nil"/>
              <w:bottom w:val="single" w:sz="4" w:space="0" w:color="auto"/>
              <w:right w:val="single" w:sz="4" w:space="0" w:color="auto"/>
            </w:tcBorders>
            <w:shd w:val="clear" w:color="000000" w:fill="FFFFFF"/>
            <w:vAlign w:val="center"/>
            <w:hideMark/>
          </w:tcPr>
          <w:p w14:paraId="35214A5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970,00</w:t>
            </w:r>
          </w:p>
        </w:tc>
        <w:tc>
          <w:tcPr>
            <w:tcW w:w="816" w:type="dxa"/>
            <w:tcBorders>
              <w:top w:val="nil"/>
              <w:left w:val="nil"/>
              <w:bottom w:val="single" w:sz="4" w:space="0" w:color="auto"/>
              <w:right w:val="single" w:sz="4" w:space="0" w:color="auto"/>
            </w:tcBorders>
            <w:shd w:val="clear" w:color="000000" w:fill="FFFFFF"/>
            <w:vAlign w:val="center"/>
            <w:hideMark/>
          </w:tcPr>
          <w:p w14:paraId="592CEBA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2B58500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c>
          <w:tcPr>
            <w:tcW w:w="736" w:type="dxa"/>
            <w:tcBorders>
              <w:top w:val="nil"/>
              <w:left w:val="nil"/>
              <w:bottom w:val="single" w:sz="4" w:space="0" w:color="auto"/>
              <w:right w:val="single" w:sz="4" w:space="0" w:color="auto"/>
            </w:tcBorders>
            <w:shd w:val="clear" w:color="000000" w:fill="FFFFFF"/>
            <w:vAlign w:val="center"/>
            <w:hideMark/>
          </w:tcPr>
          <w:p w14:paraId="76034D3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500,00</w:t>
            </w:r>
          </w:p>
        </w:tc>
      </w:tr>
      <w:tr w:rsidR="003A62FB" w:rsidRPr="002B03F4" w14:paraId="1300632B"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BF5C12D"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E009678"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799392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C31A863" w14:textId="7283BBA9"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815D266" w14:textId="42C32F31"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8359D98" w14:textId="54F63AC0"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BEBCAE0"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5FD2DA8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71731A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0FD7E89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902F9C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234B94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BB4DA4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54265E1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EF5383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07B040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A565D2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E408E7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DA7374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F93BFE8"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10E925B1"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5B57AC33"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D76038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3716A0B" w14:textId="0538AA53"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0FDFD56" w14:textId="69EAEC12"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AECC82C" w14:textId="746F5809"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48C82A9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4217685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70B420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25F1C22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6B1BB9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B775C6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D20207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7489B77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2511CD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CCC234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E71ECA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38F98C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6E5F92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4D0E5D82"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2235FB5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BF87DE5"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70277A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14B45998" w14:textId="6E9147E1"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65DDEA97" w14:textId="567F7142"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D7DA2E9" w14:textId="7228C7D1"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27DF8862"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457FD2D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6122,50</w:t>
            </w:r>
          </w:p>
        </w:tc>
        <w:tc>
          <w:tcPr>
            <w:tcW w:w="736" w:type="dxa"/>
            <w:tcBorders>
              <w:top w:val="nil"/>
              <w:left w:val="nil"/>
              <w:bottom w:val="single" w:sz="4" w:space="0" w:color="auto"/>
              <w:right w:val="single" w:sz="4" w:space="0" w:color="auto"/>
            </w:tcBorders>
            <w:shd w:val="clear" w:color="000000" w:fill="FFFFFF"/>
            <w:vAlign w:val="center"/>
            <w:hideMark/>
          </w:tcPr>
          <w:p w14:paraId="53C9827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150,00</w:t>
            </w:r>
          </w:p>
        </w:tc>
        <w:tc>
          <w:tcPr>
            <w:tcW w:w="656" w:type="dxa"/>
            <w:tcBorders>
              <w:top w:val="nil"/>
              <w:left w:val="nil"/>
              <w:bottom w:val="single" w:sz="4" w:space="0" w:color="auto"/>
              <w:right w:val="single" w:sz="4" w:space="0" w:color="auto"/>
            </w:tcBorders>
            <w:shd w:val="clear" w:color="000000" w:fill="FFFFFF"/>
            <w:vAlign w:val="center"/>
            <w:hideMark/>
          </w:tcPr>
          <w:p w14:paraId="749FC83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150,00</w:t>
            </w:r>
          </w:p>
        </w:tc>
        <w:tc>
          <w:tcPr>
            <w:tcW w:w="736" w:type="dxa"/>
            <w:tcBorders>
              <w:top w:val="nil"/>
              <w:left w:val="nil"/>
              <w:bottom w:val="single" w:sz="4" w:space="0" w:color="auto"/>
              <w:right w:val="single" w:sz="4" w:space="0" w:color="auto"/>
            </w:tcBorders>
            <w:shd w:val="clear" w:color="000000" w:fill="FFFFFF"/>
            <w:vAlign w:val="center"/>
            <w:hideMark/>
          </w:tcPr>
          <w:p w14:paraId="30D0681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350,00</w:t>
            </w:r>
          </w:p>
        </w:tc>
        <w:tc>
          <w:tcPr>
            <w:tcW w:w="736" w:type="dxa"/>
            <w:tcBorders>
              <w:top w:val="nil"/>
              <w:left w:val="nil"/>
              <w:bottom w:val="single" w:sz="4" w:space="0" w:color="auto"/>
              <w:right w:val="single" w:sz="4" w:space="0" w:color="auto"/>
            </w:tcBorders>
            <w:shd w:val="clear" w:color="000000" w:fill="FFFFFF"/>
            <w:vAlign w:val="center"/>
            <w:hideMark/>
          </w:tcPr>
          <w:p w14:paraId="4635A46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702,50</w:t>
            </w:r>
          </w:p>
        </w:tc>
        <w:tc>
          <w:tcPr>
            <w:tcW w:w="736" w:type="dxa"/>
            <w:tcBorders>
              <w:top w:val="nil"/>
              <w:left w:val="nil"/>
              <w:bottom w:val="single" w:sz="4" w:space="0" w:color="auto"/>
              <w:right w:val="single" w:sz="4" w:space="0" w:color="auto"/>
            </w:tcBorders>
            <w:shd w:val="clear" w:color="000000" w:fill="FFFFFF"/>
            <w:vAlign w:val="center"/>
            <w:hideMark/>
          </w:tcPr>
          <w:p w14:paraId="12F0D4C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750,00</w:t>
            </w:r>
          </w:p>
        </w:tc>
        <w:tc>
          <w:tcPr>
            <w:tcW w:w="972" w:type="dxa"/>
            <w:tcBorders>
              <w:top w:val="nil"/>
              <w:left w:val="nil"/>
              <w:bottom w:val="single" w:sz="4" w:space="0" w:color="auto"/>
              <w:right w:val="single" w:sz="4" w:space="0" w:color="auto"/>
            </w:tcBorders>
            <w:shd w:val="clear" w:color="000000" w:fill="FFFFFF"/>
            <w:vAlign w:val="center"/>
            <w:hideMark/>
          </w:tcPr>
          <w:p w14:paraId="3C202D4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750,00</w:t>
            </w:r>
          </w:p>
        </w:tc>
        <w:tc>
          <w:tcPr>
            <w:tcW w:w="816" w:type="dxa"/>
            <w:tcBorders>
              <w:top w:val="nil"/>
              <w:left w:val="nil"/>
              <w:bottom w:val="single" w:sz="4" w:space="0" w:color="auto"/>
              <w:right w:val="single" w:sz="4" w:space="0" w:color="auto"/>
            </w:tcBorders>
            <w:shd w:val="clear" w:color="000000" w:fill="FFFFFF"/>
            <w:noWrap/>
            <w:vAlign w:val="center"/>
            <w:hideMark/>
          </w:tcPr>
          <w:p w14:paraId="3975420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800,00</w:t>
            </w:r>
          </w:p>
        </w:tc>
        <w:tc>
          <w:tcPr>
            <w:tcW w:w="816" w:type="dxa"/>
            <w:tcBorders>
              <w:top w:val="nil"/>
              <w:left w:val="nil"/>
              <w:bottom w:val="single" w:sz="4" w:space="0" w:color="auto"/>
              <w:right w:val="single" w:sz="4" w:space="0" w:color="auto"/>
            </w:tcBorders>
            <w:shd w:val="clear" w:color="000000" w:fill="FFFFFF"/>
            <w:noWrap/>
            <w:vAlign w:val="center"/>
            <w:hideMark/>
          </w:tcPr>
          <w:p w14:paraId="6273B6F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970,00</w:t>
            </w:r>
          </w:p>
        </w:tc>
        <w:tc>
          <w:tcPr>
            <w:tcW w:w="816" w:type="dxa"/>
            <w:tcBorders>
              <w:top w:val="nil"/>
              <w:left w:val="nil"/>
              <w:bottom w:val="single" w:sz="4" w:space="0" w:color="auto"/>
              <w:right w:val="single" w:sz="4" w:space="0" w:color="auto"/>
            </w:tcBorders>
            <w:shd w:val="clear" w:color="000000" w:fill="FFFFFF"/>
            <w:noWrap/>
            <w:vAlign w:val="center"/>
            <w:hideMark/>
          </w:tcPr>
          <w:p w14:paraId="0C3F6EE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c>
          <w:tcPr>
            <w:tcW w:w="736" w:type="dxa"/>
            <w:tcBorders>
              <w:top w:val="nil"/>
              <w:left w:val="nil"/>
              <w:bottom w:val="single" w:sz="4" w:space="0" w:color="auto"/>
              <w:right w:val="single" w:sz="4" w:space="0" w:color="auto"/>
            </w:tcBorders>
            <w:shd w:val="clear" w:color="000000" w:fill="FFFFFF"/>
            <w:noWrap/>
            <w:vAlign w:val="center"/>
            <w:hideMark/>
          </w:tcPr>
          <w:p w14:paraId="788DBAA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c>
          <w:tcPr>
            <w:tcW w:w="736" w:type="dxa"/>
            <w:tcBorders>
              <w:top w:val="nil"/>
              <w:left w:val="nil"/>
              <w:bottom w:val="single" w:sz="4" w:space="0" w:color="auto"/>
              <w:right w:val="single" w:sz="4" w:space="0" w:color="auto"/>
            </w:tcBorders>
            <w:shd w:val="clear" w:color="000000" w:fill="FFFFFF"/>
            <w:noWrap/>
            <w:vAlign w:val="center"/>
            <w:hideMark/>
          </w:tcPr>
          <w:p w14:paraId="703F723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500,00</w:t>
            </w:r>
          </w:p>
        </w:tc>
      </w:tr>
      <w:tr w:rsidR="003A62FB" w:rsidRPr="002B03F4" w14:paraId="172FC0B0"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3B262BD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26D2C0D"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713FD11A"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3845BF3E" w14:textId="21868AC6"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66C67D78" w14:textId="41868C7F"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67C85D87" w14:textId="61C8B150"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CB8E45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2C1C2DA7"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0102FE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180B127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BCFBBF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B69D12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58AE09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BD7366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A4F120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673F6C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9D0094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D0033A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BCB094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67CA066A" w14:textId="77777777" w:rsidTr="000C57BC">
        <w:trPr>
          <w:trHeight w:val="20"/>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1DFFD5E3"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1.2</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7ABD36E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Основное мероприятие 2. Строительство, реконструкция и ремонт спортивных сооружений</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47F0737E"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МБОУ ДО Детско-юношеская спортивная школа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6E8B8382" w14:textId="6B472759"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9411127" w14:textId="23BD60A5"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03BF9FB" w14:textId="33314F37"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27F1F2E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0800E7F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224984,93</w:t>
            </w:r>
          </w:p>
        </w:tc>
        <w:tc>
          <w:tcPr>
            <w:tcW w:w="736" w:type="dxa"/>
            <w:tcBorders>
              <w:top w:val="nil"/>
              <w:left w:val="nil"/>
              <w:bottom w:val="single" w:sz="4" w:space="0" w:color="auto"/>
              <w:right w:val="single" w:sz="4" w:space="0" w:color="auto"/>
            </w:tcBorders>
            <w:shd w:val="clear" w:color="000000" w:fill="FFFFFF"/>
            <w:vAlign w:val="center"/>
            <w:hideMark/>
          </w:tcPr>
          <w:p w14:paraId="25CF5987"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350,00</w:t>
            </w:r>
          </w:p>
        </w:tc>
        <w:tc>
          <w:tcPr>
            <w:tcW w:w="656" w:type="dxa"/>
            <w:tcBorders>
              <w:top w:val="nil"/>
              <w:left w:val="nil"/>
              <w:bottom w:val="single" w:sz="4" w:space="0" w:color="auto"/>
              <w:right w:val="single" w:sz="4" w:space="0" w:color="auto"/>
            </w:tcBorders>
            <w:shd w:val="clear" w:color="000000" w:fill="FFFFFF"/>
            <w:vAlign w:val="center"/>
            <w:hideMark/>
          </w:tcPr>
          <w:p w14:paraId="1EAA5A6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200,00</w:t>
            </w:r>
          </w:p>
        </w:tc>
        <w:tc>
          <w:tcPr>
            <w:tcW w:w="736" w:type="dxa"/>
            <w:tcBorders>
              <w:top w:val="nil"/>
              <w:left w:val="nil"/>
              <w:bottom w:val="single" w:sz="4" w:space="0" w:color="auto"/>
              <w:right w:val="single" w:sz="4" w:space="0" w:color="auto"/>
            </w:tcBorders>
            <w:shd w:val="clear" w:color="000000" w:fill="FFFFFF"/>
            <w:vAlign w:val="center"/>
            <w:hideMark/>
          </w:tcPr>
          <w:p w14:paraId="0859CF8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250,00</w:t>
            </w:r>
          </w:p>
        </w:tc>
        <w:tc>
          <w:tcPr>
            <w:tcW w:w="736" w:type="dxa"/>
            <w:tcBorders>
              <w:top w:val="nil"/>
              <w:left w:val="nil"/>
              <w:bottom w:val="single" w:sz="4" w:space="0" w:color="auto"/>
              <w:right w:val="single" w:sz="4" w:space="0" w:color="auto"/>
            </w:tcBorders>
            <w:shd w:val="clear" w:color="000000" w:fill="FFFFFF"/>
            <w:vAlign w:val="center"/>
            <w:hideMark/>
          </w:tcPr>
          <w:p w14:paraId="787BE9F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760,50</w:t>
            </w:r>
          </w:p>
        </w:tc>
        <w:tc>
          <w:tcPr>
            <w:tcW w:w="736" w:type="dxa"/>
            <w:tcBorders>
              <w:top w:val="nil"/>
              <w:left w:val="nil"/>
              <w:bottom w:val="single" w:sz="4" w:space="0" w:color="auto"/>
              <w:right w:val="single" w:sz="4" w:space="0" w:color="auto"/>
            </w:tcBorders>
            <w:shd w:val="clear" w:color="000000" w:fill="FFFFFF"/>
            <w:vAlign w:val="center"/>
            <w:hideMark/>
          </w:tcPr>
          <w:p w14:paraId="44CB030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7422,68</w:t>
            </w:r>
          </w:p>
        </w:tc>
        <w:tc>
          <w:tcPr>
            <w:tcW w:w="972" w:type="dxa"/>
            <w:tcBorders>
              <w:top w:val="nil"/>
              <w:left w:val="nil"/>
              <w:bottom w:val="single" w:sz="4" w:space="0" w:color="auto"/>
              <w:right w:val="single" w:sz="4" w:space="0" w:color="auto"/>
            </w:tcBorders>
            <w:shd w:val="clear" w:color="000000" w:fill="FFFFFF"/>
            <w:vAlign w:val="center"/>
            <w:hideMark/>
          </w:tcPr>
          <w:p w14:paraId="3B4088E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39548,40</w:t>
            </w:r>
          </w:p>
        </w:tc>
        <w:tc>
          <w:tcPr>
            <w:tcW w:w="816" w:type="dxa"/>
            <w:tcBorders>
              <w:top w:val="nil"/>
              <w:left w:val="nil"/>
              <w:bottom w:val="single" w:sz="4" w:space="0" w:color="auto"/>
              <w:right w:val="single" w:sz="4" w:space="0" w:color="auto"/>
            </w:tcBorders>
            <w:shd w:val="clear" w:color="000000" w:fill="FFFFFF"/>
            <w:vAlign w:val="center"/>
            <w:hideMark/>
          </w:tcPr>
          <w:p w14:paraId="35D0B97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77018,65</w:t>
            </w:r>
          </w:p>
        </w:tc>
        <w:tc>
          <w:tcPr>
            <w:tcW w:w="816" w:type="dxa"/>
            <w:tcBorders>
              <w:top w:val="nil"/>
              <w:left w:val="nil"/>
              <w:bottom w:val="single" w:sz="4" w:space="0" w:color="auto"/>
              <w:right w:val="single" w:sz="4" w:space="0" w:color="auto"/>
            </w:tcBorders>
            <w:shd w:val="clear" w:color="000000" w:fill="FFFFFF"/>
            <w:vAlign w:val="center"/>
            <w:hideMark/>
          </w:tcPr>
          <w:p w14:paraId="2368093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35851,50</w:t>
            </w:r>
          </w:p>
        </w:tc>
        <w:tc>
          <w:tcPr>
            <w:tcW w:w="816" w:type="dxa"/>
            <w:tcBorders>
              <w:top w:val="nil"/>
              <w:left w:val="nil"/>
              <w:bottom w:val="single" w:sz="4" w:space="0" w:color="auto"/>
              <w:right w:val="single" w:sz="4" w:space="0" w:color="auto"/>
            </w:tcBorders>
            <w:shd w:val="clear" w:color="000000" w:fill="FFFFFF"/>
            <w:vAlign w:val="center"/>
            <w:hideMark/>
          </w:tcPr>
          <w:p w14:paraId="6937181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63083,20</w:t>
            </w:r>
          </w:p>
        </w:tc>
        <w:tc>
          <w:tcPr>
            <w:tcW w:w="736" w:type="dxa"/>
            <w:tcBorders>
              <w:top w:val="nil"/>
              <w:left w:val="nil"/>
              <w:bottom w:val="single" w:sz="4" w:space="0" w:color="auto"/>
              <w:right w:val="single" w:sz="4" w:space="0" w:color="auto"/>
            </w:tcBorders>
            <w:shd w:val="clear" w:color="000000" w:fill="FFFFFF"/>
            <w:vAlign w:val="center"/>
            <w:hideMark/>
          </w:tcPr>
          <w:p w14:paraId="01A312C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250,00</w:t>
            </w:r>
          </w:p>
        </w:tc>
        <w:tc>
          <w:tcPr>
            <w:tcW w:w="736" w:type="dxa"/>
            <w:tcBorders>
              <w:top w:val="nil"/>
              <w:left w:val="nil"/>
              <w:bottom w:val="single" w:sz="4" w:space="0" w:color="auto"/>
              <w:right w:val="single" w:sz="4" w:space="0" w:color="auto"/>
            </w:tcBorders>
            <w:shd w:val="clear" w:color="000000" w:fill="FFFFFF"/>
            <w:vAlign w:val="center"/>
            <w:hideMark/>
          </w:tcPr>
          <w:p w14:paraId="6814248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250,00</w:t>
            </w:r>
          </w:p>
        </w:tc>
      </w:tr>
      <w:tr w:rsidR="003A62FB" w:rsidRPr="002B03F4" w14:paraId="09B42164"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4C64FEB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598D06D3"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124BC404"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7FAB8E7D" w14:textId="05B8D071"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38644B9" w14:textId="1E214244"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1075C08" w14:textId="7CF7DB8E"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126244E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5EF9E28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3087,20</w:t>
            </w:r>
          </w:p>
        </w:tc>
        <w:tc>
          <w:tcPr>
            <w:tcW w:w="736" w:type="dxa"/>
            <w:tcBorders>
              <w:top w:val="nil"/>
              <w:left w:val="nil"/>
              <w:bottom w:val="single" w:sz="4" w:space="0" w:color="auto"/>
              <w:right w:val="single" w:sz="4" w:space="0" w:color="auto"/>
            </w:tcBorders>
            <w:shd w:val="clear" w:color="000000" w:fill="FFFFFF"/>
            <w:vAlign w:val="center"/>
            <w:hideMark/>
          </w:tcPr>
          <w:p w14:paraId="33752D0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14C3F3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5217E7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0FC72A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FC6E34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3087,20</w:t>
            </w:r>
          </w:p>
        </w:tc>
        <w:tc>
          <w:tcPr>
            <w:tcW w:w="972" w:type="dxa"/>
            <w:tcBorders>
              <w:top w:val="nil"/>
              <w:left w:val="nil"/>
              <w:bottom w:val="single" w:sz="4" w:space="0" w:color="auto"/>
              <w:right w:val="single" w:sz="4" w:space="0" w:color="auto"/>
            </w:tcBorders>
            <w:shd w:val="clear" w:color="000000" w:fill="FFFFFF"/>
            <w:vAlign w:val="center"/>
            <w:hideMark/>
          </w:tcPr>
          <w:p w14:paraId="3C09211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4548152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796034C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7AD6D98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1F63819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476F08D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44D5E475"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5E71ACA7"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9F96CC4"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0CE7CD7" w14:textId="77777777" w:rsidR="003A62FB" w:rsidRPr="002B03F4" w:rsidRDefault="003A62FB" w:rsidP="000C57BC">
            <w:pPr>
              <w:ind w:left="-57" w:right="-57"/>
              <w:jc w:val="center"/>
              <w:rPr>
                <w:rFonts w:ascii="Times New Roman" w:hAnsi="Times New Roman"/>
                <w:color w:val="000000"/>
                <w:sz w:val="16"/>
                <w:szCs w:val="16"/>
              </w:rPr>
            </w:pPr>
          </w:p>
        </w:tc>
        <w:tc>
          <w:tcPr>
            <w:tcW w:w="597" w:type="dxa"/>
            <w:vMerge w:val="restart"/>
            <w:tcBorders>
              <w:top w:val="nil"/>
              <w:left w:val="single" w:sz="4" w:space="0" w:color="auto"/>
              <w:bottom w:val="single" w:sz="4" w:space="0" w:color="000000"/>
              <w:right w:val="single" w:sz="4" w:space="0" w:color="auto"/>
            </w:tcBorders>
            <w:shd w:val="clear" w:color="auto" w:fill="auto"/>
            <w:vAlign w:val="center"/>
            <w:hideMark/>
          </w:tcPr>
          <w:p w14:paraId="0C97EB3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005</w:t>
            </w:r>
          </w:p>
        </w:tc>
        <w:tc>
          <w:tcPr>
            <w:tcW w:w="573" w:type="dxa"/>
            <w:vMerge w:val="restart"/>
            <w:tcBorders>
              <w:top w:val="nil"/>
              <w:left w:val="single" w:sz="4" w:space="0" w:color="auto"/>
              <w:bottom w:val="single" w:sz="4" w:space="0" w:color="000000"/>
              <w:right w:val="single" w:sz="4" w:space="0" w:color="auto"/>
            </w:tcBorders>
            <w:shd w:val="clear" w:color="auto" w:fill="auto"/>
            <w:vAlign w:val="center"/>
            <w:hideMark/>
          </w:tcPr>
          <w:p w14:paraId="3B27962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nil"/>
              <w:right w:val="single" w:sz="4" w:space="0" w:color="auto"/>
            </w:tcBorders>
            <w:shd w:val="clear" w:color="auto" w:fill="auto"/>
            <w:vAlign w:val="center"/>
            <w:hideMark/>
          </w:tcPr>
          <w:p w14:paraId="78B7BD6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58102S7460</w:t>
            </w:r>
          </w:p>
        </w:tc>
        <w:tc>
          <w:tcPr>
            <w:tcW w:w="1476" w:type="dxa"/>
            <w:tcBorders>
              <w:top w:val="nil"/>
              <w:left w:val="nil"/>
              <w:bottom w:val="single" w:sz="4" w:space="0" w:color="auto"/>
              <w:right w:val="single" w:sz="4" w:space="0" w:color="auto"/>
            </w:tcBorders>
            <w:shd w:val="clear" w:color="auto" w:fill="auto"/>
            <w:vAlign w:val="center"/>
            <w:hideMark/>
          </w:tcPr>
          <w:p w14:paraId="3BEA042A"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1BAEA0E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115450,33</w:t>
            </w:r>
          </w:p>
        </w:tc>
        <w:tc>
          <w:tcPr>
            <w:tcW w:w="736" w:type="dxa"/>
            <w:tcBorders>
              <w:top w:val="nil"/>
              <w:left w:val="nil"/>
              <w:bottom w:val="single" w:sz="4" w:space="0" w:color="auto"/>
              <w:right w:val="single" w:sz="4" w:space="0" w:color="auto"/>
            </w:tcBorders>
            <w:shd w:val="clear" w:color="000000" w:fill="FFFFFF"/>
            <w:vAlign w:val="center"/>
            <w:hideMark/>
          </w:tcPr>
          <w:p w14:paraId="155F184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7C343B2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ACD562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26FD97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7F73B7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95,48</w:t>
            </w:r>
          </w:p>
        </w:tc>
        <w:tc>
          <w:tcPr>
            <w:tcW w:w="972" w:type="dxa"/>
            <w:tcBorders>
              <w:top w:val="nil"/>
              <w:left w:val="nil"/>
              <w:bottom w:val="single" w:sz="4" w:space="0" w:color="auto"/>
              <w:right w:val="single" w:sz="4" w:space="0" w:color="auto"/>
            </w:tcBorders>
            <w:shd w:val="clear" w:color="000000" w:fill="FFFFFF"/>
            <w:vAlign w:val="center"/>
            <w:hideMark/>
          </w:tcPr>
          <w:p w14:paraId="32B23B9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16000,00</w:t>
            </w:r>
          </w:p>
        </w:tc>
        <w:tc>
          <w:tcPr>
            <w:tcW w:w="816" w:type="dxa"/>
            <w:tcBorders>
              <w:top w:val="nil"/>
              <w:left w:val="nil"/>
              <w:bottom w:val="single" w:sz="4" w:space="0" w:color="auto"/>
              <w:right w:val="single" w:sz="4" w:space="0" w:color="auto"/>
            </w:tcBorders>
            <w:shd w:val="clear" w:color="000000" w:fill="FFFFFF"/>
            <w:vAlign w:val="center"/>
            <w:hideMark/>
          </w:tcPr>
          <w:p w14:paraId="7AA61D5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28176,35</w:t>
            </w:r>
          </w:p>
        </w:tc>
        <w:tc>
          <w:tcPr>
            <w:tcW w:w="816" w:type="dxa"/>
            <w:tcBorders>
              <w:top w:val="nil"/>
              <w:left w:val="nil"/>
              <w:bottom w:val="single" w:sz="4" w:space="0" w:color="auto"/>
              <w:right w:val="single" w:sz="4" w:space="0" w:color="auto"/>
            </w:tcBorders>
            <w:shd w:val="clear" w:color="000000" w:fill="FFFFFF"/>
            <w:vAlign w:val="center"/>
            <w:hideMark/>
          </w:tcPr>
          <w:p w14:paraId="51C0D05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13667,20</w:t>
            </w:r>
          </w:p>
        </w:tc>
        <w:tc>
          <w:tcPr>
            <w:tcW w:w="816" w:type="dxa"/>
            <w:tcBorders>
              <w:top w:val="nil"/>
              <w:left w:val="nil"/>
              <w:bottom w:val="single" w:sz="4" w:space="0" w:color="auto"/>
              <w:right w:val="single" w:sz="4" w:space="0" w:color="auto"/>
            </w:tcBorders>
            <w:shd w:val="clear" w:color="000000" w:fill="FFFFFF"/>
            <w:vAlign w:val="center"/>
            <w:hideMark/>
          </w:tcPr>
          <w:p w14:paraId="6D04D6B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57511,30</w:t>
            </w:r>
          </w:p>
        </w:tc>
        <w:tc>
          <w:tcPr>
            <w:tcW w:w="736" w:type="dxa"/>
            <w:tcBorders>
              <w:top w:val="nil"/>
              <w:left w:val="nil"/>
              <w:bottom w:val="single" w:sz="4" w:space="0" w:color="auto"/>
              <w:right w:val="single" w:sz="4" w:space="0" w:color="auto"/>
            </w:tcBorders>
            <w:shd w:val="clear" w:color="000000" w:fill="FFFFFF"/>
            <w:vAlign w:val="center"/>
            <w:hideMark/>
          </w:tcPr>
          <w:p w14:paraId="6DAD3CA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9FC084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7E4F1C47"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5CAA287B"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6DFD792"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45DAA32" w14:textId="77777777" w:rsidR="003A62FB" w:rsidRPr="002B03F4" w:rsidRDefault="003A62FB" w:rsidP="000C57BC">
            <w:pPr>
              <w:ind w:left="-57" w:right="-57"/>
              <w:jc w:val="center"/>
              <w:rPr>
                <w:rFonts w:ascii="Times New Roman" w:hAnsi="Times New Roman"/>
                <w:color w:val="000000"/>
                <w:sz w:val="16"/>
                <w:szCs w:val="16"/>
              </w:rPr>
            </w:pPr>
          </w:p>
        </w:tc>
        <w:tc>
          <w:tcPr>
            <w:tcW w:w="597" w:type="dxa"/>
            <w:vMerge/>
            <w:tcBorders>
              <w:top w:val="nil"/>
              <w:left w:val="single" w:sz="4" w:space="0" w:color="auto"/>
              <w:bottom w:val="single" w:sz="4" w:space="0" w:color="000000"/>
              <w:right w:val="single" w:sz="4" w:space="0" w:color="auto"/>
            </w:tcBorders>
            <w:vAlign w:val="center"/>
            <w:hideMark/>
          </w:tcPr>
          <w:p w14:paraId="285715CF" w14:textId="77777777" w:rsidR="003A62FB" w:rsidRPr="002B03F4" w:rsidRDefault="003A62FB" w:rsidP="000C57BC">
            <w:pPr>
              <w:ind w:left="-57" w:right="-57"/>
              <w:jc w:val="center"/>
              <w:rPr>
                <w:rFonts w:ascii="Times New Roman" w:hAnsi="Times New Roman"/>
                <w:color w:val="000000"/>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14:paraId="2FEC7147" w14:textId="77777777" w:rsidR="003A62FB" w:rsidRPr="002B03F4" w:rsidRDefault="003A62FB" w:rsidP="000C57BC">
            <w:pPr>
              <w:ind w:left="-57" w:right="-57"/>
              <w:jc w:val="center"/>
              <w:rPr>
                <w:rFonts w:ascii="Times New Roman" w:hAnsi="Times New Roman"/>
                <w:color w:val="000000"/>
                <w:sz w:val="16"/>
                <w:szCs w:val="16"/>
              </w:rPr>
            </w:pP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1CC28AC9" w14:textId="4BAEC0E9"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6E52FA43"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0057D3D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106447,40</w:t>
            </w:r>
          </w:p>
        </w:tc>
        <w:tc>
          <w:tcPr>
            <w:tcW w:w="736" w:type="dxa"/>
            <w:tcBorders>
              <w:top w:val="nil"/>
              <w:left w:val="nil"/>
              <w:bottom w:val="single" w:sz="4" w:space="0" w:color="auto"/>
              <w:right w:val="single" w:sz="4" w:space="0" w:color="auto"/>
            </w:tcBorders>
            <w:shd w:val="clear" w:color="000000" w:fill="FFFFFF"/>
            <w:noWrap/>
            <w:vAlign w:val="center"/>
            <w:hideMark/>
          </w:tcPr>
          <w:p w14:paraId="4467213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350,00</w:t>
            </w:r>
          </w:p>
        </w:tc>
        <w:tc>
          <w:tcPr>
            <w:tcW w:w="656" w:type="dxa"/>
            <w:tcBorders>
              <w:top w:val="nil"/>
              <w:left w:val="nil"/>
              <w:bottom w:val="single" w:sz="4" w:space="0" w:color="auto"/>
              <w:right w:val="single" w:sz="4" w:space="0" w:color="auto"/>
            </w:tcBorders>
            <w:shd w:val="clear" w:color="000000" w:fill="FFFFFF"/>
            <w:noWrap/>
            <w:vAlign w:val="center"/>
            <w:hideMark/>
          </w:tcPr>
          <w:p w14:paraId="4373399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200,00</w:t>
            </w:r>
          </w:p>
        </w:tc>
        <w:tc>
          <w:tcPr>
            <w:tcW w:w="736" w:type="dxa"/>
            <w:tcBorders>
              <w:top w:val="nil"/>
              <w:left w:val="nil"/>
              <w:bottom w:val="single" w:sz="4" w:space="0" w:color="auto"/>
              <w:right w:val="single" w:sz="4" w:space="0" w:color="auto"/>
            </w:tcBorders>
            <w:shd w:val="clear" w:color="000000" w:fill="FFFFFF"/>
            <w:noWrap/>
            <w:vAlign w:val="center"/>
            <w:hideMark/>
          </w:tcPr>
          <w:p w14:paraId="3674431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c>
          <w:tcPr>
            <w:tcW w:w="736" w:type="dxa"/>
            <w:tcBorders>
              <w:top w:val="nil"/>
              <w:left w:val="nil"/>
              <w:bottom w:val="single" w:sz="4" w:space="0" w:color="auto"/>
              <w:right w:val="single" w:sz="4" w:space="0" w:color="auto"/>
            </w:tcBorders>
            <w:shd w:val="clear" w:color="000000" w:fill="FFFFFF"/>
            <w:noWrap/>
            <w:vAlign w:val="center"/>
            <w:hideMark/>
          </w:tcPr>
          <w:p w14:paraId="253DE9C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760,50</w:t>
            </w:r>
          </w:p>
        </w:tc>
        <w:tc>
          <w:tcPr>
            <w:tcW w:w="736" w:type="dxa"/>
            <w:tcBorders>
              <w:top w:val="nil"/>
              <w:left w:val="nil"/>
              <w:bottom w:val="single" w:sz="4" w:space="0" w:color="auto"/>
              <w:right w:val="single" w:sz="4" w:space="0" w:color="auto"/>
            </w:tcBorders>
            <w:shd w:val="clear" w:color="000000" w:fill="FFFFFF"/>
            <w:noWrap/>
            <w:vAlign w:val="center"/>
            <w:hideMark/>
          </w:tcPr>
          <w:p w14:paraId="533D26E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4240,00</w:t>
            </w:r>
          </w:p>
        </w:tc>
        <w:tc>
          <w:tcPr>
            <w:tcW w:w="972" w:type="dxa"/>
            <w:tcBorders>
              <w:top w:val="nil"/>
              <w:left w:val="nil"/>
              <w:bottom w:val="single" w:sz="4" w:space="0" w:color="auto"/>
              <w:right w:val="single" w:sz="4" w:space="0" w:color="auto"/>
            </w:tcBorders>
            <w:shd w:val="clear" w:color="000000" w:fill="FFFFFF"/>
            <w:noWrap/>
            <w:vAlign w:val="center"/>
            <w:hideMark/>
          </w:tcPr>
          <w:p w14:paraId="6C0AD9B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23548,40</w:t>
            </w:r>
          </w:p>
        </w:tc>
        <w:tc>
          <w:tcPr>
            <w:tcW w:w="816" w:type="dxa"/>
            <w:tcBorders>
              <w:top w:val="nil"/>
              <w:left w:val="nil"/>
              <w:bottom w:val="single" w:sz="4" w:space="0" w:color="auto"/>
              <w:right w:val="single" w:sz="4" w:space="0" w:color="auto"/>
            </w:tcBorders>
            <w:shd w:val="clear" w:color="000000" w:fill="FFFFFF"/>
            <w:noWrap/>
            <w:vAlign w:val="center"/>
            <w:hideMark/>
          </w:tcPr>
          <w:p w14:paraId="775015B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48842,30</w:t>
            </w:r>
          </w:p>
        </w:tc>
        <w:tc>
          <w:tcPr>
            <w:tcW w:w="816" w:type="dxa"/>
            <w:tcBorders>
              <w:top w:val="nil"/>
              <w:left w:val="nil"/>
              <w:bottom w:val="single" w:sz="4" w:space="0" w:color="auto"/>
              <w:right w:val="single" w:sz="4" w:space="0" w:color="auto"/>
            </w:tcBorders>
            <w:shd w:val="clear" w:color="000000" w:fill="FFFFFF"/>
            <w:noWrap/>
            <w:vAlign w:val="center"/>
            <w:hideMark/>
          </w:tcPr>
          <w:p w14:paraId="565E7A5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22184,30</w:t>
            </w:r>
          </w:p>
        </w:tc>
        <w:tc>
          <w:tcPr>
            <w:tcW w:w="816" w:type="dxa"/>
            <w:tcBorders>
              <w:top w:val="nil"/>
              <w:left w:val="nil"/>
              <w:bottom w:val="single" w:sz="4" w:space="0" w:color="auto"/>
              <w:right w:val="single" w:sz="4" w:space="0" w:color="auto"/>
            </w:tcBorders>
            <w:shd w:val="clear" w:color="000000" w:fill="FFFFFF"/>
            <w:noWrap/>
            <w:vAlign w:val="center"/>
            <w:hideMark/>
          </w:tcPr>
          <w:p w14:paraId="0187C8C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5571,90</w:t>
            </w:r>
          </w:p>
        </w:tc>
        <w:tc>
          <w:tcPr>
            <w:tcW w:w="736" w:type="dxa"/>
            <w:tcBorders>
              <w:top w:val="nil"/>
              <w:left w:val="nil"/>
              <w:bottom w:val="single" w:sz="4" w:space="0" w:color="auto"/>
              <w:right w:val="single" w:sz="4" w:space="0" w:color="auto"/>
            </w:tcBorders>
            <w:shd w:val="clear" w:color="000000" w:fill="FFFFFF"/>
            <w:noWrap/>
            <w:vAlign w:val="center"/>
            <w:hideMark/>
          </w:tcPr>
          <w:p w14:paraId="512F239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c>
          <w:tcPr>
            <w:tcW w:w="736" w:type="dxa"/>
            <w:tcBorders>
              <w:top w:val="nil"/>
              <w:left w:val="nil"/>
              <w:bottom w:val="single" w:sz="4" w:space="0" w:color="auto"/>
              <w:right w:val="single" w:sz="4" w:space="0" w:color="auto"/>
            </w:tcBorders>
            <w:shd w:val="clear" w:color="000000" w:fill="FFFFFF"/>
            <w:noWrap/>
            <w:vAlign w:val="center"/>
            <w:hideMark/>
          </w:tcPr>
          <w:p w14:paraId="1875E7E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r>
      <w:tr w:rsidR="003A62FB" w:rsidRPr="002B03F4" w14:paraId="66438D25"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3BFCBDF0"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A0F7AA0"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6EE02F2D" w14:textId="77777777" w:rsidR="003A62FB" w:rsidRPr="002B03F4" w:rsidRDefault="003A62FB" w:rsidP="000C57BC">
            <w:pPr>
              <w:ind w:left="-57" w:right="-57"/>
              <w:jc w:val="center"/>
              <w:rPr>
                <w:rFonts w:ascii="Times New Roman" w:hAnsi="Times New Roman"/>
                <w:color w:val="000000"/>
                <w:sz w:val="16"/>
                <w:szCs w:val="16"/>
              </w:rPr>
            </w:pPr>
          </w:p>
        </w:tc>
        <w:tc>
          <w:tcPr>
            <w:tcW w:w="597" w:type="dxa"/>
            <w:vMerge/>
            <w:tcBorders>
              <w:top w:val="nil"/>
              <w:left w:val="single" w:sz="4" w:space="0" w:color="auto"/>
              <w:bottom w:val="single" w:sz="4" w:space="0" w:color="000000"/>
              <w:right w:val="single" w:sz="4" w:space="0" w:color="auto"/>
            </w:tcBorders>
            <w:vAlign w:val="center"/>
            <w:hideMark/>
          </w:tcPr>
          <w:p w14:paraId="297ED67F" w14:textId="77777777" w:rsidR="003A62FB" w:rsidRPr="002B03F4" w:rsidRDefault="003A62FB" w:rsidP="000C57BC">
            <w:pPr>
              <w:ind w:left="-57" w:right="-57"/>
              <w:jc w:val="center"/>
              <w:rPr>
                <w:rFonts w:ascii="Times New Roman" w:hAnsi="Times New Roman"/>
                <w:color w:val="000000"/>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14:paraId="01F79770" w14:textId="77777777"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12795A3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5810200150</w:t>
            </w:r>
          </w:p>
        </w:tc>
        <w:tc>
          <w:tcPr>
            <w:tcW w:w="1476" w:type="dxa"/>
            <w:tcBorders>
              <w:top w:val="nil"/>
              <w:left w:val="nil"/>
              <w:bottom w:val="single" w:sz="4" w:space="0" w:color="auto"/>
              <w:right w:val="single" w:sz="4" w:space="0" w:color="auto"/>
            </w:tcBorders>
            <w:shd w:val="clear" w:color="auto" w:fill="auto"/>
            <w:vAlign w:val="center"/>
            <w:hideMark/>
          </w:tcPr>
          <w:p w14:paraId="548792A1" w14:textId="0A2B7AE5"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70110B5E"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80461,47</w:t>
            </w:r>
          </w:p>
        </w:tc>
        <w:tc>
          <w:tcPr>
            <w:tcW w:w="736" w:type="dxa"/>
            <w:tcBorders>
              <w:top w:val="nil"/>
              <w:left w:val="nil"/>
              <w:bottom w:val="single" w:sz="4" w:space="0" w:color="auto"/>
              <w:right w:val="single" w:sz="4" w:space="0" w:color="auto"/>
            </w:tcBorders>
            <w:shd w:val="clear" w:color="000000" w:fill="FFFFFF"/>
            <w:vAlign w:val="center"/>
            <w:hideMark/>
          </w:tcPr>
          <w:p w14:paraId="58EE100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350,00</w:t>
            </w:r>
          </w:p>
        </w:tc>
        <w:tc>
          <w:tcPr>
            <w:tcW w:w="656" w:type="dxa"/>
            <w:tcBorders>
              <w:top w:val="nil"/>
              <w:left w:val="nil"/>
              <w:bottom w:val="single" w:sz="4" w:space="0" w:color="auto"/>
              <w:right w:val="single" w:sz="4" w:space="0" w:color="auto"/>
            </w:tcBorders>
            <w:shd w:val="clear" w:color="000000" w:fill="FFFFFF"/>
            <w:vAlign w:val="center"/>
            <w:hideMark/>
          </w:tcPr>
          <w:p w14:paraId="3FE9D88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200,00</w:t>
            </w:r>
          </w:p>
        </w:tc>
        <w:tc>
          <w:tcPr>
            <w:tcW w:w="736" w:type="dxa"/>
            <w:tcBorders>
              <w:top w:val="nil"/>
              <w:left w:val="nil"/>
              <w:bottom w:val="single" w:sz="4" w:space="0" w:color="auto"/>
              <w:right w:val="single" w:sz="4" w:space="0" w:color="auto"/>
            </w:tcBorders>
            <w:shd w:val="clear" w:color="000000" w:fill="FFFFFF"/>
            <w:vAlign w:val="center"/>
            <w:hideMark/>
          </w:tcPr>
          <w:p w14:paraId="0925644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c>
          <w:tcPr>
            <w:tcW w:w="736" w:type="dxa"/>
            <w:tcBorders>
              <w:top w:val="nil"/>
              <w:left w:val="nil"/>
              <w:bottom w:val="single" w:sz="4" w:space="0" w:color="auto"/>
              <w:right w:val="single" w:sz="4" w:space="0" w:color="auto"/>
            </w:tcBorders>
            <w:shd w:val="clear" w:color="000000" w:fill="FFFFFF"/>
            <w:vAlign w:val="center"/>
            <w:hideMark/>
          </w:tcPr>
          <w:p w14:paraId="7A85B7F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760,50</w:t>
            </w:r>
          </w:p>
        </w:tc>
        <w:tc>
          <w:tcPr>
            <w:tcW w:w="736" w:type="dxa"/>
            <w:tcBorders>
              <w:top w:val="nil"/>
              <w:left w:val="nil"/>
              <w:bottom w:val="single" w:sz="4" w:space="0" w:color="auto"/>
              <w:right w:val="single" w:sz="4" w:space="0" w:color="auto"/>
            </w:tcBorders>
            <w:shd w:val="clear" w:color="000000" w:fill="FFFFFF"/>
            <w:vAlign w:val="center"/>
            <w:hideMark/>
          </w:tcPr>
          <w:p w14:paraId="76EF37F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4240,00</w:t>
            </w:r>
          </w:p>
        </w:tc>
        <w:tc>
          <w:tcPr>
            <w:tcW w:w="972" w:type="dxa"/>
            <w:tcBorders>
              <w:top w:val="nil"/>
              <w:left w:val="nil"/>
              <w:bottom w:val="single" w:sz="4" w:space="0" w:color="auto"/>
              <w:right w:val="single" w:sz="4" w:space="0" w:color="auto"/>
            </w:tcBorders>
            <w:shd w:val="clear" w:color="000000" w:fill="FFFFFF"/>
            <w:vAlign w:val="center"/>
            <w:hideMark/>
          </w:tcPr>
          <w:p w14:paraId="524342F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1400,00</w:t>
            </w:r>
          </w:p>
        </w:tc>
        <w:tc>
          <w:tcPr>
            <w:tcW w:w="816" w:type="dxa"/>
            <w:tcBorders>
              <w:top w:val="nil"/>
              <w:left w:val="nil"/>
              <w:bottom w:val="single" w:sz="4" w:space="0" w:color="auto"/>
              <w:right w:val="single" w:sz="4" w:space="0" w:color="auto"/>
            </w:tcBorders>
            <w:shd w:val="clear" w:color="000000" w:fill="FFFFFF"/>
            <w:noWrap/>
            <w:vAlign w:val="center"/>
            <w:hideMark/>
          </w:tcPr>
          <w:p w14:paraId="796CF32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47970,87</w:t>
            </w:r>
          </w:p>
        </w:tc>
        <w:tc>
          <w:tcPr>
            <w:tcW w:w="816" w:type="dxa"/>
            <w:tcBorders>
              <w:top w:val="nil"/>
              <w:left w:val="nil"/>
              <w:bottom w:val="single" w:sz="4" w:space="0" w:color="auto"/>
              <w:right w:val="single" w:sz="4" w:space="0" w:color="auto"/>
            </w:tcBorders>
            <w:shd w:val="clear" w:color="000000" w:fill="FFFFFF"/>
            <w:noWrap/>
            <w:vAlign w:val="center"/>
            <w:hideMark/>
          </w:tcPr>
          <w:p w14:paraId="63B89E1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21614,80</w:t>
            </w:r>
          </w:p>
        </w:tc>
        <w:tc>
          <w:tcPr>
            <w:tcW w:w="816" w:type="dxa"/>
            <w:tcBorders>
              <w:top w:val="nil"/>
              <w:left w:val="nil"/>
              <w:bottom w:val="single" w:sz="4" w:space="0" w:color="auto"/>
              <w:right w:val="single" w:sz="4" w:space="0" w:color="auto"/>
            </w:tcBorders>
            <w:shd w:val="clear" w:color="000000" w:fill="FFFFFF"/>
            <w:noWrap/>
            <w:vAlign w:val="center"/>
            <w:hideMark/>
          </w:tcPr>
          <w:p w14:paraId="3C96D0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3175,30</w:t>
            </w:r>
          </w:p>
        </w:tc>
        <w:tc>
          <w:tcPr>
            <w:tcW w:w="736" w:type="dxa"/>
            <w:tcBorders>
              <w:top w:val="nil"/>
              <w:left w:val="nil"/>
              <w:bottom w:val="single" w:sz="4" w:space="0" w:color="auto"/>
              <w:right w:val="single" w:sz="4" w:space="0" w:color="auto"/>
            </w:tcBorders>
            <w:shd w:val="clear" w:color="000000" w:fill="FFFFFF"/>
            <w:noWrap/>
            <w:vAlign w:val="center"/>
            <w:hideMark/>
          </w:tcPr>
          <w:p w14:paraId="00C68BD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c>
          <w:tcPr>
            <w:tcW w:w="736" w:type="dxa"/>
            <w:tcBorders>
              <w:top w:val="nil"/>
              <w:left w:val="nil"/>
              <w:bottom w:val="single" w:sz="4" w:space="0" w:color="auto"/>
              <w:right w:val="single" w:sz="4" w:space="0" w:color="auto"/>
            </w:tcBorders>
            <w:shd w:val="clear" w:color="000000" w:fill="FFFFFF"/>
            <w:noWrap/>
            <w:vAlign w:val="center"/>
            <w:hideMark/>
          </w:tcPr>
          <w:p w14:paraId="5BEE767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250,00</w:t>
            </w:r>
          </w:p>
        </w:tc>
      </w:tr>
      <w:tr w:rsidR="003A62FB" w:rsidRPr="002B03F4" w14:paraId="3032057D"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488AA88C"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A70D01D"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24ECA66E" w14:textId="77777777" w:rsidR="003A62FB" w:rsidRPr="002B03F4" w:rsidRDefault="003A62FB" w:rsidP="000C57BC">
            <w:pPr>
              <w:ind w:left="-57" w:right="-57"/>
              <w:jc w:val="center"/>
              <w:rPr>
                <w:rFonts w:ascii="Times New Roman" w:hAnsi="Times New Roman"/>
                <w:color w:val="000000"/>
                <w:sz w:val="16"/>
                <w:szCs w:val="16"/>
              </w:rPr>
            </w:pPr>
          </w:p>
        </w:tc>
        <w:tc>
          <w:tcPr>
            <w:tcW w:w="597" w:type="dxa"/>
            <w:vMerge/>
            <w:tcBorders>
              <w:top w:val="nil"/>
              <w:left w:val="single" w:sz="4" w:space="0" w:color="auto"/>
              <w:bottom w:val="single" w:sz="4" w:space="0" w:color="000000"/>
              <w:right w:val="single" w:sz="4" w:space="0" w:color="auto"/>
            </w:tcBorders>
            <w:vAlign w:val="center"/>
            <w:hideMark/>
          </w:tcPr>
          <w:p w14:paraId="25B97ECA" w14:textId="77777777" w:rsidR="003A62FB" w:rsidRPr="002B03F4" w:rsidRDefault="003A62FB" w:rsidP="000C57BC">
            <w:pPr>
              <w:ind w:left="-57" w:right="-57"/>
              <w:jc w:val="center"/>
              <w:rPr>
                <w:rFonts w:ascii="Times New Roman" w:hAnsi="Times New Roman"/>
                <w:color w:val="000000"/>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14:paraId="5841C108" w14:textId="77777777"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6D972BD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5810200151</w:t>
            </w:r>
          </w:p>
        </w:tc>
        <w:tc>
          <w:tcPr>
            <w:tcW w:w="1476" w:type="dxa"/>
            <w:tcBorders>
              <w:top w:val="nil"/>
              <w:left w:val="nil"/>
              <w:bottom w:val="single" w:sz="4" w:space="0" w:color="auto"/>
              <w:right w:val="single" w:sz="4" w:space="0" w:color="auto"/>
            </w:tcBorders>
            <w:shd w:val="clear" w:color="auto" w:fill="auto"/>
            <w:vAlign w:val="center"/>
            <w:hideMark/>
          </w:tcPr>
          <w:p w14:paraId="5B79D270" w14:textId="41166B46"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6B8AEBE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21288,70</w:t>
            </w:r>
          </w:p>
        </w:tc>
        <w:tc>
          <w:tcPr>
            <w:tcW w:w="736" w:type="dxa"/>
            <w:tcBorders>
              <w:top w:val="nil"/>
              <w:left w:val="nil"/>
              <w:bottom w:val="single" w:sz="4" w:space="0" w:color="auto"/>
              <w:right w:val="single" w:sz="4" w:space="0" w:color="auto"/>
            </w:tcBorders>
            <w:shd w:val="clear" w:color="000000" w:fill="FFFFFF"/>
            <w:vAlign w:val="center"/>
            <w:hideMark/>
          </w:tcPr>
          <w:p w14:paraId="4B89C9C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000D9EE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595905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5CFD2B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0D4A8C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395BA78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21288,70</w:t>
            </w:r>
          </w:p>
        </w:tc>
        <w:tc>
          <w:tcPr>
            <w:tcW w:w="816" w:type="dxa"/>
            <w:tcBorders>
              <w:top w:val="nil"/>
              <w:left w:val="nil"/>
              <w:bottom w:val="single" w:sz="4" w:space="0" w:color="auto"/>
              <w:right w:val="single" w:sz="4" w:space="0" w:color="auto"/>
            </w:tcBorders>
            <w:shd w:val="clear" w:color="000000" w:fill="FFFFFF"/>
            <w:noWrap/>
            <w:vAlign w:val="center"/>
            <w:hideMark/>
          </w:tcPr>
          <w:p w14:paraId="0C3763C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43FA97F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noWrap/>
            <w:vAlign w:val="center"/>
            <w:hideMark/>
          </w:tcPr>
          <w:p w14:paraId="7FA3AE3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455EB67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5D8AC84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4335C792"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0A096102"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24DB3FF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A3220C8" w14:textId="77777777" w:rsidR="003A62FB" w:rsidRPr="002B03F4" w:rsidRDefault="003A62FB" w:rsidP="000C57BC">
            <w:pPr>
              <w:ind w:left="-57" w:right="-57"/>
              <w:jc w:val="center"/>
              <w:rPr>
                <w:rFonts w:ascii="Times New Roman" w:hAnsi="Times New Roman"/>
                <w:color w:val="000000"/>
                <w:sz w:val="16"/>
                <w:szCs w:val="16"/>
              </w:rPr>
            </w:pPr>
          </w:p>
        </w:tc>
        <w:tc>
          <w:tcPr>
            <w:tcW w:w="597" w:type="dxa"/>
            <w:vMerge/>
            <w:tcBorders>
              <w:top w:val="nil"/>
              <w:left w:val="single" w:sz="4" w:space="0" w:color="auto"/>
              <w:bottom w:val="single" w:sz="4" w:space="0" w:color="000000"/>
              <w:right w:val="single" w:sz="4" w:space="0" w:color="auto"/>
            </w:tcBorders>
            <w:vAlign w:val="center"/>
            <w:hideMark/>
          </w:tcPr>
          <w:p w14:paraId="40204CA8" w14:textId="77777777" w:rsidR="003A62FB" w:rsidRPr="002B03F4" w:rsidRDefault="003A62FB" w:rsidP="000C57BC">
            <w:pPr>
              <w:ind w:left="-57" w:right="-57"/>
              <w:jc w:val="center"/>
              <w:rPr>
                <w:rFonts w:ascii="Times New Roman" w:hAnsi="Times New Roman"/>
                <w:color w:val="000000"/>
                <w:sz w:val="16"/>
                <w:szCs w:val="16"/>
              </w:rPr>
            </w:pPr>
          </w:p>
        </w:tc>
        <w:tc>
          <w:tcPr>
            <w:tcW w:w="573" w:type="dxa"/>
            <w:vMerge/>
            <w:tcBorders>
              <w:top w:val="nil"/>
              <w:left w:val="single" w:sz="4" w:space="0" w:color="auto"/>
              <w:bottom w:val="single" w:sz="4" w:space="0" w:color="000000"/>
              <w:right w:val="single" w:sz="4" w:space="0" w:color="auto"/>
            </w:tcBorders>
            <w:vAlign w:val="center"/>
            <w:hideMark/>
          </w:tcPr>
          <w:p w14:paraId="3229A51F" w14:textId="77777777"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2B052C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58102S7460</w:t>
            </w:r>
          </w:p>
        </w:tc>
        <w:tc>
          <w:tcPr>
            <w:tcW w:w="1476" w:type="dxa"/>
            <w:tcBorders>
              <w:top w:val="nil"/>
              <w:left w:val="nil"/>
              <w:bottom w:val="single" w:sz="4" w:space="0" w:color="auto"/>
              <w:right w:val="single" w:sz="4" w:space="0" w:color="auto"/>
            </w:tcBorders>
            <w:shd w:val="clear" w:color="auto" w:fill="auto"/>
            <w:vAlign w:val="center"/>
            <w:hideMark/>
          </w:tcPr>
          <w:p w14:paraId="416579AF" w14:textId="141E2C3B"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6CFA080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4697,23</w:t>
            </w:r>
          </w:p>
        </w:tc>
        <w:tc>
          <w:tcPr>
            <w:tcW w:w="736" w:type="dxa"/>
            <w:tcBorders>
              <w:top w:val="nil"/>
              <w:left w:val="nil"/>
              <w:bottom w:val="single" w:sz="4" w:space="0" w:color="auto"/>
              <w:right w:val="single" w:sz="4" w:space="0" w:color="auto"/>
            </w:tcBorders>
            <w:shd w:val="clear" w:color="000000" w:fill="FFFFFF"/>
            <w:vAlign w:val="center"/>
            <w:hideMark/>
          </w:tcPr>
          <w:p w14:paraId="4F1353D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383D0F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2F3A11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777CCA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9F28EE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3960761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859,70</w:t>
            </w:r>
          </w:p>
        </w:tc>
        <w:tc>
          <w:tcPr>
            <w:tcW w:w="816" w:type="dxa"/>
            <w:tcBorders>
              <w:top w:val="nil"/>
              <w:left w:val="nil"/>
              <w:bottom w:val="single" w:sz="4" w:space="0" w:color="auto"/>
              <w:right w:val="single" w:sz="4" w:space="0" w:color="auto"/>
            </w:tcBorders>
            <w:shd w:val="clear" w:color="000000" w:fill="FFFFFF"/>
            <w:noWrap/>
            <w:vAlign w:val="center"/>
            <w:hideMark/>
          </w:tcPr>
          <w:p w14:paraId="449FA2E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871,43</w:t>
            </w:r>
          </w:p>
        </w:tc>
        <w:tc>
          <w:tcPr>
            <w:tcW w:w="816" w:type="dxa"/>
            <w:tcBorders>
              <w:top w:val="nil"/>
              <w:left w:val="nil"/>
              <w:bottom w:val="single" w:sz="4" w:space="0" w:color="auto"/>
              <w:right w:val="single" w:sz="4" w:space="0" w:color="auto"/>
            </w:tcBorders>
            <w:shd w:val="clear" w:color="000000" w:fill="FFFFFF"/>
            <w:vAlign w:val="center"/>
            <w:hideMark/>
          </w:tcPr>
          <w:p w14:paraId="3B39617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569,50</w:t>
            </w:r>
          </w:p>
        </w:tc>
        <w:tc>
          <w:tcPr>
            <w:tcW w:w="816" w:type="dxa"/>
            <w:tcBorders>
              <w:top w:val="nil"/>
              <w:left w:val="nil"/>
              <w:bottom w:val="single" w:sz="4" w:space="0" w:color="auto"/>
              <w:right w:val="single" w:sz="4" w:space="0" w:color="auto"/>
            </w:tcBorders>
            <w:shd w:val="clear" w:color="000000" w:fill="FFFFFF"/>
            <w:vAlign w:val="center"/>
            <w:hideMark/>
          </w:tcPr>
          <w:p w14:paraId="235DF5F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2396,60</w:t>
            </w:r>
          </w:p>
        </w:tc>
        <w:tc>
          <w:tcPr>
            <w:tcW w:w="736" w:type="dxa"/>
            <w:tcBorders>
              <w:top w:val="nil"/>
              <w:left w:val="nil"/>
              <w:bottom w:val="single" w:sz="4" w:space="0" w:color="auto"/>
              <w:right w:val="single" w:sz="4" w:space="0" w:color="auto"/>
            </w:tcBorders>
            <w:shd w:val="clear" w:color="000000" w:fill="FFFFFF"/>
            <w:vAlign w:val="center"/>
            <w:hideMark/>
          </w:tcPr>
          <w:p w14:paraId="66B2D53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5AB2EF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97E3CF0"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0136000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FAC2480"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A010410"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7405BCAD" w14:textId="64939811"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B243FB9" w14:textId="0D3DACB4"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58AD4DE2" w14:textId="121737C8"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0B91C15A"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71B362E6"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9E5FD2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572D94B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AAEF84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576FCA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0C6819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0A66FE5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C37F9C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7A769E5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3A52EE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305D9F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286D3F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F2D590B" w14:textId="77777777" w:rsidTr="000C57BC">
        <w:trPr>
          <w:trHeight w:val="20"/>
        </w:trPr>
        <w:tc>
          <w:tcPr>
            <w:tcW w:w="456" w:type="dxa"/>
            <w:vMerge w:val="restart"/>
            <w:tcBorders>
              <w:top w:val="nil"/>
              <w:left w:val="single" w:sz="4" w:space="0" w:color="auto"/>
              <w:bottom w:val="single" w:sz="4" w:space="0" w:color="auto"/>
              <w:right w:val="single" w:sz="4" w:space="0" w:color="auto"/>
            </w:tcBorders>
            <w:shd w:val="clear" w:color="auto" w:fill="auto"/>
            <w:vAlign w:val="center"/>
            <w:hideMark/>
          </w:tcPr>
          <w:p w14:paraId="3AF4A26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1.3</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5607DDE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Основное мероприятие 3. Развитие массового спорта</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06D8CA80"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Отдел культуры, спорта</w:t>
            </w:r>
            <w:r>
              <w:rPr>
                <w:rFonts w:ascii="Times New Roman" w:hAnsi="Times New Roman"/>
                <w:color w:val="000000"/>
                <w:sz w:val="16"/>
                <w:szCs w:val="16"/>
              </w:rPr>
              <w:t xml:space="preserve">, </w:t>
            </w:r>
            <w:r w:rsidRPr="002B03F4">
              <w:rPr>
                <w:rFonts w:ascii="Times New Roman" w:hAnsi="Times New Roman"/>
                <w:color w:val="000000"/>
                <w:sz w:val="16"/>
                <w:szCs w:val="16"/>
              </w:rPr>
              <w:t>молодежной политики</w:t>
            </w:r>
            <w:r>
              <w:rPr>
                <w:rFonts w:ascii="Times New Roman" w:hAnsi="Times New Roman"/>
                <w:color w:val="000000"/>
                <w:sz w:val="16"/>
                <w:szCs w:val="16"/>
              </w:rPr>
              <w:t xml:space="preserve"> и архивного дела</w:t>
            </w:r>
            <w:r w:rsidRPr="002B03F4">
              <w:rPr>
                <w:rFonts w:ascii="Times New Roman" w:hAnsi="Times New Roman"/>
                <w:color w:val="000000"/>
                <w:sz w:val="16"/>
                <w:szCs w:val="16"/>
              </w:rPr>
              <w:t xml:space="preserve"> администрации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45DD5356" w14:textId="1FC3A496"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6D2E4FB" w14:textId="2F8DD96C"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3A749BF" w14:textId="6FDAD049"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73C5190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6B5EDA8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7344,45</w:t>
            </w:r>
          </w:p>
        </w:tc>
        <w:tc>
          <w:tcPr>
            <w:tcW w:w="736" w:type="dxa"/>
            <w:tcBorders>
              <w:top w:val="nil"/>
              <w:left w:val="nil"/>
              <w:bottom w:val="single" w:sz="4" w:space="0" w:color="auto"/>
              <w:right w:val="single" w:sz="4" w:space="0" w:color="auto"/>
            </w:tcBorders>
            <w:shd w:val="clear" w:color="000000" w:fill="FFFFFF"/>
            <w:vAlign w:val="center"/>
            <w:hideMark/>
          </w:tcPr>
          <w:p w14:paraId="30F1EF3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300,00</w:t>
            </w:r>
          </w:p>
        </w:tc>
        <w:tc>
          <w:tcPr>
            <w:tcW w:w="656" w:type="dxa"/>
            <w:tcBorders>
              <w:top w:val="nil"/>
              <w:left w:val="nil"/>
              <w:bottom w:val="single" w:sz="4" w:space="0" w:color="auto"/>
              <w:right w:val="single" w:sz="4" w:space="0" w:color="auto"/>
            </w:tcBorders>
            <w:shd w:val="clear" w:color="000000" w:fill="FFFFFF"/>
            <w:vAlign w:val="center"/>
            <w:hideMark/>
          </w:tcPr>
          <w:p w14:paraId="4C72F52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7133FA1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720F0AA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602,00</w:t>
            </w:r>
          </w:p>
        </w:tc>
        <w:tc>
          <w:tcPr>
            <w:tcW w:w="736" w:type="dxa"/>
            <w:tcBorders>
              <w:top w:val="nil"/>
              <w:left w:val="nil"/>
              <w:bottom w:val="single" w:sz="4" w:space="0" w:color="auto"/>
              <w:right w:val="single" w:sz="4" w:space="0" w:color="auto"/>
            </w:tcBorders>
            <w:shd w:val="clear" w:color="000000" w:fill="FFFFFF"/>
            <w:vAlign w:val="center"/>
            <w:hideMark/>
          </w:tcPr>
          <w:p w14:paraId="46191DC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836,70</w:t>
            </w:r>
          </w:p>
        </w:tc>
        <w:tc>
          <w:tcPr>
            <w:tcW w:w="972" w:type="dxa"/>
            <w:tcBorders>
              <w:top w:val="nil"/>
              <w:left w:val="nil"/>
              <w:bottom w:val="single" w:sz="4" w:space="0" w:color="auto"/>
              <w:right w:val="single" w:sz="4" w:space="0" w:color="auto"/>
            </w:tcBorders>
            <w:shd w:val="clear" w:color="000000" w:fill="FFFFFF"/>
            <w:vAlign w:val="center"/>
            <w:hideMark/>
          </w:tcPr>
          <w:p w14:paraId="4C977B0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1049,75</w:t>
            </w:r>
          </w:p>
        </w:tc>
        <w:tc>
          <w:tcPr>
            <w:tcW w:w="816" w:type="dxa"/>
            <w:tcBorders>
              <w:top w:val="nil"/>
              <w:left w:val="nil"/>
              <w:bottom w:val="single" w:sz="4" w:space="0" w:color="auto"/>
              <w:right w:val="single" w:sz="4" w:space="0" w:color="auto"/>
            </w:tcBorders>
            <w:shd w:val="clear" w:color="000000" w:fill="FFFFFF"/>
            <w:vAlign w:val="center"/>
            <w:hideMark/>
          </w:tcPr>
          <w:p w14:paraId="6A56EC44"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650,00</w:t>
            </w:r>
          </w:p>
        </w:tc>
        <w:tc>
          <w:tcPr>
            <w:tcW w:w="816" w:type="dxa"/>
            <w:tcBorders>
              <w:top w:val="nil"/>
              <w:left w:val="nil"/>
              <w:bottom w:val="single" w:sz="4" w:space="0" w:color="auto"/>
              <w:right w:val="single" w:sz="4" w:space="0" w:color="auto"/>
            </w:tcBorders>
            <w:shd w:val="clear" w:color="000000" w:fill="FFFFFF"/>
            <w:vAlign w:val="center"/>
            <w:hideMark/>
          </w:tcPr>
          <w:p w14:paraId="23B2E62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796,00</w:t>
            </w:r>
          </w:p>
        </w:tc>
        <w:tc>
          <w:tcPr>
            <w:tcW w:w="816" w:type="dxa"/>
            <w:tcBorders>
              <w:top w:val="nil"/>
              <w:left w:val="nil"/>
              <w:bottom w:val="single" w:sz="4" w:space="0" w:color="auto"/>
              <w:right w:val="single" w:sz="4" w:space="0" w:color="auto"/>
            </w:tcBorders>
            <w:shd w:val="clear" w:color="000000" w:fill="FFFFFF"/>
            <w:vAlign w:val="center"/>
            <w:hideMark/>
          </w:tcPr>
          <w:p w14:paraId="21349D9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7A8E9CDE"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c>
          <w:tcPr>
            <w:tcW w:w="736" w:type="dxa"/>
            <w:tcBorders>
              <w:top w:val="nil"/>
              <w:left w:val="nil"/>
              <w:bottom w:val="single" w:sz="4" w:space="0" w:color="auto"/>
              <w:right w:val="single" w:sz="4" w:space="0" w:color="auto"/>
            </w:tcBorders>
            <w:shd w:val="clear" w:color="000000" w:fill="FFFFFF"/>
            <w:vAlign w:val="center"/>
            <w:hideMark/>
          </w:tcPr>
          <w:p w14:paraId="4C24E9E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770,00</w:t>
            </w:r>
          </w:p>
        </w:tc>
      </w:tr>
      <w:tr w:rsidR="003A62FB" w:rsidRPr="002B03F4" w14:paraId="24434A73"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9BDE1F3"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1491F0C9"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3DCF09C4"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AB66743" w14:textId="3875685F"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2A464FB" w14:textId="0B31D510"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7C2E3C1" w14:textId="11C78468"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5AA80C2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7BE7E280"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9E945A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5521188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1B650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A38429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B5F380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6EF44B2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CF46B1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7BC38B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AD9115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47ADAF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82E536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76BB74C0"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48BED20"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714CC2D"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03E9B53D"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37DAA54D" w14:textId="2E2F4919"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5A044108" w14:textId="67140A36"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03FA360" w14:textId="06D8BA6C"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546B810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3B42AE3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82202F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1BD8A42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11E77F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8EDD62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73CE38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5F120E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4E87677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B988F7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6C4257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DDE154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BE336D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5EDF8FE5"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107ACEC2"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525A9642"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78433B23"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640B3C3" w14:textId="43747DED"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3B3D1808" w14:textId="670FCBE1"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31CFBCBB" w14:textId="640D6E52" w:rsidR="003A62FB" w:rsidRPr="002B03F4" w:rsidRDefault="003A62FB" w:rsidP="000C57BC">
            <w:pPr>
              <w:ind w:left="-57" w:right="-57"/>
              <w:jc w:val="center"/>
              <w:rPr>
                <w:rFonts w:ascii="Times New Roman" w:hAnsi="Times New Roman"/>
                <w:color w:val="000000"/>
                <w:sz w:val="16"/>
                <w:szCs w:val="16"/>
              </w:rPr>
            </w:pP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14:paraId="098812E6"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4449C78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7344,45</w:t>
            </w:r>
          </w:p>
        </w:tc>
        <w:tc>
          <w:tcPr>
            <w:tcW w:w="736" w:type="dxa"/>
            <w:tcBorders>
              <w:top w:val="nil"/>
              <w:left w:val="nil"/>
              <w:bottom w:val="single" w:sz="4" w:space="0" w:color="auto"/>
              <w:right w:val="single" w:sz="4" w:space="0" w:color="auto"/>
            </w:tcBorders>
            <w:shd w:val="clear" w:color="000000" w:fill="FFFFFF"/>
            <w:noWrap/>
            <w:vAlign w:val="center"/>
            <w:hideMark/>
          </w:tcPr>
          <w:p w14:paraId="5D78C5A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300,00</w:t>
            </w:r>
          </w:p>
        </w:tc>
        <w:tc>
          <w:tcPr>
            <w:tcW w:w="656" w:type="dxa"/>
            <w:tcBorders>
              <w:top w:val="nil"/>
              <w:left w:val="nil"/>
              <w:bottom w:val="single" w:sz="4" w:space="0" w:color="auto"/>
              <w:right w:val="single" w:sz="4" w:space="0" w:color="auto"/>
            </w:tcBorders>
            <w:shd w:val="clear" w:color="000000" w:fill="FFFFFF"/>
            <w:noWrap/>
            <w:vAlign w:val="center"/>
            <w:hideMark/>
          </w:tcPr>
          <w:p w14:paraId="7D42C32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736" w:type="dxa"/>
            <w:tcBorders>
              <w:top w:val="nil"/>
              <w:left w:val="nil"/>
              <w:bottom w:val="single" w:sz="4" w:space="0" w:color="auto"/>
              <w:right w:val="single" w:sz="4" w:space="0" w:color="auto"/>
            </w:tcBorders>
            <w:shd w:val="clear" w:color="000000" w:fill="FFFFFF"/>
            <w:noWrap/>
            <w:vAlign w:val="center"/>
            <w:hideMark/>
          </w:tcPr>
          <w:p w14:paraId="054566D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736" w:type="dxa"/>
            <w:tcBorders>
              <w:top w:val="nil"/>
              <w:left w:val="nil"/>
              <w:bottom w:val="single" w:sz="4" w:space="0" w:color="auto"/>
              <w:right w:val="single" w:sz="4" w:space="0" w:color="auto"/>
            </w:tcBorders>
            <w:shd w:val="clear" w:color="000000" w:fill="FFFFFF"/>
            <w:noWrap/>
            <w:vAlign w:val="center"/>
            <w:hideMark/>
          </w:tcPr>
          <w:p w14:paraId="52871E7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602,00</w:t>
            </w:r>
          </w:p>
        </w:tc>
        <w:tc>
          <w:tcPr>
            <w:tcW w:w="736" w:type="dxa"/>
            <w:tcBorders>
              <w:top w:val="nil"/>
              <w:left w:val="nil"/>
              <w:bottom w:val="single" w:sz="4" w:space="0" w:color="auto"/>
              <w:right w:val="single" w:sz="4" w:space="0" w:color="auto"/>
            </w:tcBorders>
            <w:shd w:val="clear" w:color="000000" w:fill="FFFFFF"/>
            <w:noWrap/>
            <w:vAlign w:val="center"/>
            <w:hideMark/>
          </w:tcPr>
          <w:p w14:paraId="24A7DB2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836,70</w:t>
            </w:r>
          </w:p>
        </w:tc>
        <w:tc>
          <w:tcPr>
            <w:tcW w:w="972" w:type="dxa"/>
            <w:tcBorders>
              <w:top w:val="nil"/>
              <w:left w:val="nil"/>
              <w:bottom w:val="single" w:sz="4" w:space="0" w:color="auto"/>
              <w:right w:val="single" w:sz="4" w:space="0" w:color="auto"/>
            </w:tcBorders>
            <w:shd w:val="clear" w:color="000000" w:fill="FFFFFF"/>
            <w:noWrap/>
            <w:vAlign w:val="center"/>
            <w:hideMark/>
          </w:tcPr>
          <w:p w14:paraId="5690061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1049,75</w:t>
            </w:r>
          </w:p>
        </w:tc>
        <w:tc>
          <w:tcPr>
            <w:tcW w:w="816" w:type="dxa"/>
            <w:tcBorders>
              <w:top w:val="nil"/>
              <w:left w:val="nil"/>
              <w:bottom w:val="single" w:sz="4" w:space="0" w:color="auto"/>
              <w:right w:val="single" w:sz="4" w:space="0" w:color="auto"/>
            </w:tcBorders>
            <w:shd w:val="clear" w:color="000000" w:fill="FFFFFF"/>
            <w:noWrap/>
            <w:vAlign w:val="center"/>
            <w:hideMark/>
          </w:tcPr>
          <w:p w14:paraId="6E45A74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650,00</w:t>
            </w:r>
          </w:p>
        </w:tc>
        <w:tc>
          <w:tcPr>
            <w:tcW w:w="816" w:type="dxa"/>
            <w:tcBorders>
              <w:top w:val="nil"/>
              <w:left w:val="nil"/>
              <w:bottom w:val="single" w:sz="4" w:space="0" w:color="auto"/>
              <w:right w:val="single" w:sz="4" w:space="0" w:color="auto"/>
            </w:tcBorders>
            <w:shd w:val="clear" w:color="000000" w:fill="FFFFFF"/>
            <w:noWrap/>
            <w:vAlign w:val="center"/>
            <w:hideMark/>
          </w:tcPr>
          <w:p w14:paraId="012EEDE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796,00</w:t>
            </w:r>
          </w:p>
        </w:tc>
        <w:tc>
          <w:tcPr>
            <w:tcW w:w="816" w:type="dxa"/>
            <w:tcBorders>
              <w:top w:val="nil"/>
              <w:left w:val="nil"/>
              <w:bottom w:val="single" w:sz="4" w:space="0" w:color="auto"/>
              <w:right w:val="single" w:sz="4" w:space="0" w:color="auto"/>
            </w:tcBorders>
            <w:shd w:val="clear" w:color="000000" w:fill="FFFFFF"/>
            <w:noWrap/>
            <w:vAlign w:val="center"/>
            <w:hideMark/>
          </w:tcPr>
          <w:p w14:paraId="006905F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noWrap/>
            <w:vAlign w:val="center"/>
            <w:hideMark/>
          </w:tcPr>
          <w:p w14:paraId="5817A3A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noWrap/>
            <w:vAlign w:val="center"/>
            <w:hideMark/>
          </w:tcPr>
          <w:p w14:paraId="1DEE6D3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r>
      <w:tr w:rsidR="003A62FB" w:rsidRPr="002B03F4" w14:paraId="6826EEE0"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41A02CA4"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8DD715C"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2252B1D6"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597D294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002</w:t>
            </w:r>
          </w:p>
        </w:tc>
        <w:tc>
          <w:tcPr>
            <w:tcW w:w="573" w:type="dxa"/>
            <w:tcBorders>
              <w:top w:val="nil"/>
              <w:left w:val="nil"/>
              <w:bottom w:val="single" w:sz="4" w:space="0" w:color="auto"/>
              <w:right w:val="single" w:sz="4" w:space="0" w:color="auto"/>
            </w:tcBorders>
            <w:shd w:val="clear" w:color="auto" w:fill="auto"/>
            <w:vAlign w:val="center"/>
            <w:hideMark/>
          </w:tcPr>
          <w:p w14:paraId="31A6182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4BFA992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5810300140</w:t>
            </w:r>
          </w:p>
        </w:tc>
        <w:tc>
          <w:tcPr>
            <w:tcW w:w="1476" w:type="dxa"/>
            <w:vMerge/>
            <w:tcBorders>
              <w:top w:val="nil"/>
              <w:left w:val="single" w:sz="4" w:space="0" w:color="auto"/>
              <w:bottom w:val="single" w:sz="4" w:space="0" w:color="auto"/>
              <w:right w:val="single" w:sz="4" w:space="0" w:color="auto"/>
            </w:tcBorders>
            <w:vAlign w:val="center"/>
            <w:hideMark/>
          </w:tcPr>
          <w:p w14:paraId="67D2D525" w14:textId="77777777"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1E47D41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6944,70</w:t>
            </w:r>
          </w:p>
        </w:tc>
        <w:tc>
          <w:tcPr>
            <w:tcW w:w="736" w:type="dxa"/>
            <w:tcBorders>
              <w:top w:val="nil"/>
              <w:left w:val="nil"/>
              <w:bottom w:val="single" w:sz="4" w:space="0" w:color="auto"/>
              <w:right w:val="single" w:sz="4" w:space="0" w:color="auto"/>
            </w:tcBorders>
            <w:shd w:val="clear" w:color="000000" w:fill="FFFFFF"/>
            <w:vAlign w:val="center"/>
            <w:hideMark/>
          </w:tcPr>
          <w:p w14:paraId="449F720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300,00</w:t>
            </w:r>
          </w:p>
        </w:tc>
        <w:tc>
          <w:tcPr>
            <w:tcW w:w="656" w:type="dxa"/>
            <w:tcBorders>
              <w:top w:val="nil"/>
              <w:left w:val="nil"/>
              <w:bottom w:val="single" w:sz="4" w:space="0" w:color="auto"/>
              <w:right w:val="single" w:sz="4" w:space="0" w:color="auto"/>
            </w:tcBorders>
            <w:shd w:val="clear" w:color="000000" w:fill="FFFFFF"/>
            <w:vAlign w:val="center"/>
            <w:hideMark/>
          </w:tcPr>
          <w:p w14:paraId="33E67F4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2CAE005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400,00</w:t>
            </w:r>
          </w:p>
        </w:tc>
        <w:tc>
          <w:tcPr>
            <w:tcW w:w="736" w:type="dxa"/>
            <w:tcBorders>
              <w:top w:val="nil"/>
              <w:left w:val="nil"/>
              <w:bottom w:val="single" w:sz="4" w:space="0" w:color="auto"/>
              <w:right w:val="single" w:sz="4" w:space="0" w:color="auto"/>
            </w:tcBorders>
            <w:shd w:val="clear" w:color="000000" w:fill="FFFFFF"/>
            <w:vAlign w:val="center"/>
            <w:hideMark/>
          </w:tcPr>
          <w:p w14:paraId="2A4EF36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602,00</w:t>
            </w:r>
          </w:p>
        </w:tc>
        <w:tc>
          <w:tcPr>
            <w:tcW w:w="736" w:type="dxa"/>
            <w:tcBorders>
              <w:top w:val="nil"/>
              <w:left w:val="nil"/>
              <w:bottom w:val="single" w:sz="4" w:space="0" w:color="auto"/>
              <w:right w:val="single" w:sz="4" w:space="0" w:color="auto"/>
            </w:tcBorders>
            <w:shd w:val="clear" w:color="000000" w:fill="FFFFFF"/>
            <w:vAlign w:val="center"/>
            <w:hideMark/>
          </w:tcPr>
          <w:p w14:paraId="31DB7C7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786,70</w:t>
            </w:r>
          </w:p>
        </w:tc>
        <w:tc>
          <w:tcPr>
            <w:tcW w:w="972" w:type="dxa"/>
            <w:tcBorders>
              <w:top w:val="nil"/>
              <w:left w:val="nil"/>
              <w:bottom w:val="single" w:sz="4" w:space="0" w:color="auto"/>
              <w:right w:val="single" w:sz="4" w:space="0" w:color="auto"/>
            </w:tcBorders>
            <w:shd w:val="clear" w:color="000000" w:fill="FFFFFF"/>
            <w:vAlign w:val="center"/>
            <w:hideMark/>
          </w:tcPr>
          <w:p w14:paraId="4C4201B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750,00</w:t>
            </w:r>
          </w:p>
        </w:tc>
        <w:tc>
          <w:tcPr>
            <w:tcW w:w="816" w:type="dxa"/>
            <w:tcBorders>
              <w:top w:val="nil"/>
              <w:left w:val="nil"/>
              <w:bottom w:val="single" w:sz="4" w:space="0" w:color="auto"/>
              <w:right w:val="single" w:sz="4" w:space="0" w:color="auto"/>
            </w:tcBorders>
            <w:shd w:val="clear" w:color="000000" w:fill="FFFFFF"/>
            <w:noWrap/>
            <w:vAlign w:val="center"/>
            <w:hideMark/>
          </w:tcPr>
          <w:p w14:paraId="1B47F32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600,00</w:t>
            </w:r>
          </w:p>
        </w:tc>
        <w:tc>
          <w:tcPr>
            <w:tcW w:w="816" w:type="dxa"/>
            <w:tcBorders>
              <w:top w:val="nil"/>
              <w:left w:val="nil"/>
              <w:bottom w:val="single" w:sz="4" w:space="0" w:color="auto"/>
              <w:right w:val="single" w:sz="4" w:space="0" w:color="auto"/>
            </w:tcBorders>
            <w:shd w:val="clear" w:color="000000" w:fill="FFFFFF"/>
            <w:noWrap/>
            <w:vAlign w:val="center"/>
            <w:hideMark/>
          </w:tcPr>
          <w:p w14:paraId="3248628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796,00</w:t>
            </w:r>
          </w:p>
        </w:tc>
        <w:tc>
          <w:tcPr>
            <w:tcW w:w="816" w:type="dxa"/>
            <w:tcBorders>
              <w:top w:val="nil"/>
              <w:left w:val="nil"/>
              <w:bottom w:val="single" w:sz="4" w:space="0" w:color="auto"/>
              <w:right w:val="single" w:sz="4" w:space="0" w:color="auto"/>
            </w:tcBorders>
            <w:shd w:val="clear" w:color="000000" w:fill="FFFFFF"/>
            <w:noWrap/>
            <w:vAlign w:val="center"/>
            <w:hideMark/>
          </w:tcPr>
          <w:p w14:paraId="1DF7DD4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noWrap/>
            <w:vAlign w:val="center"/>
            <w:hideMark/>
          </w:tcPr>
          <w:p w14:paraId="48F1EF7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c>
          <w:tcPr>
            <w:tcW w:w="736" w:type="dxa"/>
            <w:tcBorders>
              <w:top w:val="nil"/>
              <w:left w:val="nil"/>
              <w:bottom w:val="single" w:sz="4" w:space="0" w:color="auto"/>
              <w:right w:val="single" w:sz="4" w:space="0" w:color="auto"/>
            </w:tcBorders>
            <w:shd w:val="clear" w:color="000000" w:fill="FFFFFF"/>
            <w:noWrap/>
            <w:vAlign w:val="center"/>
            <w:hideMark/>
          </w:tcPr>
          <w:p w14:paraId="047DC62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770,00</w:t>
            </w:r>
          </w:p>
        </w:tc>
      </w:tr>
      <w:tr w:rsidR="003A62FB" w:rsidRPr="002B03F4" w14:paraId="4244F98E"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38A6F020"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7756D2EA"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8E64C4C"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1609F207" w14:textId="724E3C18"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696B808" w14:textId="3E644BAC"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2F1EDB4E"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5810390600</w:t>
            </w:r>
          </w:p>
        </w:tc>
        <w:tc>
          <w:tcPr>
            <w:tcW w:w="1476" w:type="dxa"/>
            <w:vMerge/>
            <w:tcBorders>
              <w:top w:val="nil"/>
              <w:left w:val="single" w:sz="4" w:space="0" w:color="auto"/>
              <w:bottom w:val="single" w:sz="4" w:space="0" w:color="auto"/>
              <w:right w:val="single" w:sz="4" w:space="0" w:color="auto"/>
            </w:tcBorders>
            <w:vAlign w:val="center"/>
            <w:hideMark/>
          </w:tcPr>
          <w:p w14:paraId="4DD0155A" w14:textId="77777777"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42D00B9E"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736" w:type="dxa"/>
            <w:tcBorders>
              <w:top w:val="nil"/>
              <w:left w:val="nil"/>
              <w:bottom w:val="single" w:sz="4" w:space="0" w:color="auto"/>
              <w:right w:val="single" w:sz="4" w:space="0" w:color="auto"/>
            </w:tcBorders>
            <w:shd w:val="clear" w:color="000000" w:fill="FFFFFF"/>
            <w:vAlign w:val="center"/>
            <w:hideMark/>
          </w:tcPr>
          <w:p w14:paraId="425A71C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22CBE72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36F0F9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6B6FB6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4D8C5C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w:t>
            </w:r>
          </w:p>
        </w:tc>
        <w:tc>
          <w:tcPr>
            <w:tcW w:w="972" w:type="dxa"/>
            <w:tcBorders>
              <w:top w:val="nil"/>
              <w:left w:val="nil"/>
              <w:bottom w:val="single" w:sz="4" w:space="0" w:color="auto"/>
              <w:right w:val="single" w:sz="4" w:space="0" w:color="auto"/>
            </w:tcBorders>
            <w:shd w:val="clear" w:color="000000" w:fill="FFFFFF"/>
            <w:vAlign w:val="center"/>
            <w:hideMark/>
          </w:tcPr>
          <w:p w14:paraId="4B27AE0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w:t>
            </w:r>
          </w:p>
        </w:tc>
        <w:tc>
          <w:tcPr>
            <w:tcW w:w="816" w:type="dxa"/>
            <w:tcBorders>
              <w:top w:val="nil"/>
              <w:left w:val="nil"/>
              <w:bottom w:val="single" w:sz="4" w:space="0" w:color="auto"/>
              <w:right w:val="single" w:sz="4" w:space="0" w:color="auto"/>
            </w:tcBorders>
            <w:shd w:val="clear" w:color="000000" w:fill="FFFFFF"/>
            <w:vAlign w:val="center"/>
            <w:hideMark/>
          </w:tcPr>
          <w:p w14:paraId="4C4BCA0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50,00</w:t>
            </w:r>
          </w:p>
        </w:tc>
        <w:tc>
          <w:tcPr>
            <w:tcW w:w="816" w:type="dxa"/>
            <w:tcBorders>
              <w:top w:val="nil"/>
              <w:left w:val="nil"/>
              <w:bottom w:val="single" w:sz="4" w:space="0" w:color="auto"/>
              <w:right w:val="single" w:sz="4" w:space="0" w:color="auto"/>
            </w:tcBorders>
            <w:shd w:val="clear" w:color="000000" w:fill="FFFFFF"/>
            <w:vAlign w:val="center"/>
            <w:hideMark/>
          </w:tcPr>
          <w:p w14:paraId="12929B6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D6099F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E000AA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02A6562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13E28D24"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6B268411"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FA57BF5"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A91428A"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1B28E7C" w14:textId="28B7CF24"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A110987" w14:textId="2E9260C3"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AA7821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5810397040</w:t>
            </w:r>
          </w:p>
        </w:tc>
        <w:tc>
          <w:tcPr>
            <w:tcW w:w="1476" w:type="dxa"/>
            <w:vMerge/>
            <w:tcBorders>
              <w:top w:val="nil"/>
              <w:left w:val="single" w:sz="4" w:space="0" w:color="auto"/>
              <w:bottom w:val="single" w:sz="4" w:space="0" w:color="auto"/>
              <w:right w:val="single" w:sz="4" w:space="0" w:color="auto"/>
            </w:tcBorders>
            <w:vAlign w:val="center"/>
            <w:hideMark/>
          </w:tcPr>
          <w:p w14:paraId="07379F54" w14:textId="77777777" w:rsidR="003A62FB" w:rsidRPr="002B03F4" w:rsidRDefault="003A62FB" w:rsidP="000C57BC">
            <w:pPr>
              <w:ind w:left="-57" w:right="-57"/>
              <w:jc w:val="center"/>
              <w:rPr>
                <w:rFonts w:ascii="Times New Roman" w:hAnsi="Times New Roman"/>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7BE818AD"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249,75</w:t>
            </w:r>
          </w:p>
        </w:tc>
        <w:tc>
          <w:tcPr>
            <w:tcW w:w="736" w:type="dxa"/>
            <w:tcBorders>
              <w:top w:val="nil"/>
              <w:left w:val="nil"/>
              <w:bottom w:val="single" w:sz="4" w:space="0" w:color="auto"/>
              <w:right w:val="single" w:sz="4" w:space="0" w:color="auto"/>
            </w:tcBorders>
            <w:shd w:val="clear" w:color="000000" w:fill="FFFFFF"/>
            <w:vAlign w:val="center"/>
            <w:hideMark/>
          </w:tcPr>
          <w:p w14:paraId="1207A9C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4B08CD6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BBC8BF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B512D6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447E9F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05E773E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249,75</w:t>
            </w:r>
          </w:p>
        </w:tc>
        <w:tc>
          <w:tcPr>
            <w:tcW w:w="816" w:type="dxa"/>
            <w:tcBorders>
              <w:top w:val="nil"/>
              <w:left w:val="nil"/>
              <w:bottom w:val="single" w:sz="4" w:space="0" w:color="auto"/>
              <w:right w:val="single" w:sz="4" w:space="0" w:color="auto"/>
            </w:tcBorders>
            <w:shd w:val="clear" w:color="000000" w:fill="FFFFFF"/>
            <w:vAlign w:val="center"/>
            <w:hideMark/>
          </w:tcPr>
          <w:p w14:paraId="1B55862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B07A8C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FE3DA9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34611C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224ABE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3E51C77B" w14:textId="77777777" w:rsidTr="000C57BC">
        <w:trPr>
          <w:trHeight w:val="20"/>
        </w:trPr>
        <w:tc>
          <w:tcPr>
            <w:tcW w:w="456" w:type="dxa"/>
            <w:vMerge/>
            <w:tcBorders>
              <w:top w:val="nil"/>
              <w:left w:val="single" w:sz="4" w:space="0" w:color="auto"/>
              <w:bottom w:val="single" w:sz="4" w:space="0" w:color="auto"/>
              <w:right w:val="single" w:sz="4" w:space="0" w:color="auto"/>
            </w:tcBorders>
            <w:vAlign w:val="center"/>
            <w:hideMark/>
          </w:tcPr>
          <w:p w14:paraId="754D4C9B"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3180CECB"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358A1E95"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0EC415FF" w14:textId="4096D3A9"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138C7F47" w14:textId="7542C46C"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0FFB7DA5" w14:textId="1D764EC2"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3E0FD4E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00681B22"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4E5A01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683ABFA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0D6A41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3560B71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A5D509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8EA6DA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47D789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C88C37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5BEF74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A2068B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85DB76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10D490CE" w14:textId="77777777" w:rsidTr="000C57BC">
        <w:trPr>
          <w:trHeight w:val="20"/>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625E843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1.4</w:t>
            </w:r>
          </w:p>
        </w:tc>
        <w:tc>
          <w:tcPr>
            <w:tcW w:w="1317" w:type="dxa"/>
            <w:vMerge w:val="restart"/>
            <w:tcBorders>
              <w:top w:val="nil"/>
              <w:left w:val="single" w:sz="4" w:space="0" w:color="auto"/>
              <w:bottom w:val="single" w:sz="4" w:space="0" w:color="000000"/>
              <w:right w:val="single" w:sz="4" w:space="0" w:color="auto"/>
            </w:tcBorders>
            <w:shd w:val="clear" w:color="auto" w:fill="auto"/>
            <w:vAlign w:val="center"/>
            <w:hideMark/>
          </w:tcPr>
          <w:p w14:paraId="5F03E7BC"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Основное мероприятие 4. Продвижение комплекса ГТО</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14:paraId="33DDED64"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МБОУ ДО Детско-юношеская спортивная школа Завитинского муниципального округа</w:t>
            </w:r>
          </w:p>
        </w:tc>
        <w:tc>
          <w:tcPr>
            <w:tcW w:w="597" w:type="dxa"/>
            <w:tcBorders>
              <w:top w:val="nil"/>
              <w:left w:val="nil"/>
              <w:bottom w:val="single" w:sz="4" w:space="0" w:color="auto"/>
              <w:right w:val="single" w:sz="4" w:space="0" w:color="auto"/>
            </w:tcBorders>
            <w:shd w:val="clear" w:color="auto" w:fill="auto"/>
            <w:vAlign w:val="center"/>
            <w:hideMark/>
          </w:tcPr>
          <w:p w14:paraId="63E8E3DA" w14:textId="5EB83520"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787A09D1" w14:textId="5BDB05DC"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7CD79F24" w14:textId="7C7C9EB6"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770130F8"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center"/>
            <w:hideMark/>
          </w:tcPr>
          <w:p w14:paraId="03C094E8"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955,00</w:t>
            </w:r>
          </w:p>
        </w:tc>
        <w:tc>
          <w:tcPr>
            <w:tcW w:w="736" w:type="dxa"/>
            <w:tcBorders>
              <w:top w:val="nil"/>
              <w:left w:val="nil"/>
              <w:bottom w:val="single" w:sz="4" w:space="0" w:color="auto"/>
              <w:right w:val="single" w:sz="4" w:space="0" w:color="auto"/>
            </w:tcBorders>
            <w:shd w:val="clear" w:color="000000" w:fill="FFFFFF"/>
            <w:vAlign w:val="center"/>
            <w:hideMark/>
          </w:tcPr>
          <w:p w14:paraId="0E1D30AC"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100,00</w:t>
            </w:r>
          </w:p>
        </w:tc>
        <w:tc>
          <w:tcPr>
            <w:tcW w:w="656" w:type="dxa"/>
            <w:tcBorders>
              <w:top w:val="nil"/>
              <w:left w:val="nil"/>
              <w:bottom w:val="single" w:sz="4" w:space="0" w:color="auto"/>
              <w:right w:val="single" w:sz="4" w:space="0" w:color="auto"/>
            </w:tcBorders>
            <w:shd w:val="clear" w:color="000000" w:fill="FFFFFF"/>
            <w:vAlign w:val="center"/>
            <w:hideMark/>
          </w:tcPr>
          <w:p w14:paraId="10E0E64B"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1EEF7A61"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100,00</w:t>
            </w:r>
          </w:p>
        </w:tc>
        <w:tc>
          <w:tcPr>
            <w:tcW w:w="736" w:type="dxa"/>
            <w:tcBorders>
              <w:top w:val="nil"/>
              <w:left w:val="nil"/>
              <w:bottom w:val="single" w:sz="4" w:space="0" w:color="auto"/>
              <w:right w:val="single" w:sz="4" w:space="0" w:color="auto"/>
            </w:tcBorders>
            <w:shd w:val="clear" w:color="000000" w:fill="FFFFFF"/>
            <w:vAlign w:val="center"/>
            <w:hideMark/>
          </w:tcPr>
          <w:p w14:paraId="64369861"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55,00</w:t>
            </w:r>
          </w:p>
        </w:tc>
        <w:tc>
          <w:tcPr>
            <w:tcW w:w="736" w:type="dxa"/>
            <w:tcBorders>
              <w:top w:val="nil"/>
              <w:left w:val="nil"/>
              <w:bottom w:val="single" w:sz="4" w:space="0" w:color="auto"/>
              <w:right w:val="single" w:sz="4" w:space="0" w:color="auto"/>
            </w:tcBorders>
            <w:shd w:val="clear" w:color="000000" w:fill="FFFFFF"/>
            <w:vAlign w:val="center"/>
            <w:hideMark/>
          </w:tcPr>
          <w:p w14:paraId="1D80A379"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w:t>
            </w:r>
          </w:p>
        </w:tc>
        <w:tc>
          <w:tcPr>
            <w:tcW w:w="972" w:type="dxa"/>
            <w:tcBorders>
              <w:top w:val="nil"/>
              <w:left w:val="nil"/>
              <w:bottom w:val="single" w:sz="4" w:space="0" w:color="auto"/>
              <w:right w:val="single" w:sz="4" w:space="0" w:color="auto"/>
            </w:tcBorders>
            <w:shd w:val="clear" w:color="000000" w:fill="FFFFFF"/>
            <w:vAlign w:val="center"/>
            <w:hideMark/>
          </w:tcPr>
          <w:p w14:paraId="6B0C117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816" w:type="dxa"/>
            <w:tcBorders>
              <w:top w:val="nil"/>
              <w:left w:val="nil"/>
              <w:bottom w:val="single" w:sz="4" w:space="0" w:color="auto"/>
              <w:right w:val="single" w:sz="4" w:space="0" w:color="auto"/>
            </w:tcBorders>
            <w:shd w:val="clear" w:color="000000" w:fill="FFFFFF"/>
            <w:vAlign w:val="center"/>
            <w:hideMark/>
          </w:tcPr>
          <w:p w14:paraId="4906675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150,00</w:t>
            </w:r>
          </w:p>
        </w:tc>
        <w:tc>
          <w:tcPr>
            <w:tcW w:w="816" w:type="dxa"/>
            <w:tcBorders>
              <w:top w:val="nil"/>
              <w:left w:val="nil"/>
              <w:bottom w:val="single" w:sz="4" w:space="0" w:color="auto"/>
              <w:right w:val="single" w:sz="4" w:space="0" w:color="auto"/>
            </w:tcBorders>
            <w:shd w:val="clear" w:color="000000" w:fill="FFFFFF"/>
            <w:vAlign w:val="center"/>
            <w:hideMark/>
          </w:tcPr>
          <w:p w14:paraId="15B6F9C7"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w:t>
            </w:r>
          </w:p>
        </w:tc>
        <w:tc>
          <w:tcPr>
            <w:tcW w:w="816" w:type="dxa"/>
            <w:tcBorders>
              <w:top w:val="nil"/>
              <w:left w:val="nil"/>
              <w:bottom w:val="single" w:sz="4" w:space="0" w:color="auto"/>
              <w:right w:val="single" w:sz="4" w:space="0" w:color="auto"/>
            </w:tcBorders>
            <w:shd w:val="clear" w:color="000000" w:fill="FFFFFF"/>
            <w:vAlign w:val="center"/>
            <w:hideMark/>
          </w:tcPr>
          <w:p w14:paraId="27990F3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w:t>
            </w:r>
          </w:p>
        </w:tc>
        <w:tc>
          <w:tcPr>
            <w:tcW w:w="736" w:type="dxa"/>
            <w:tcBorders>
              <w:top w:val="nil"/>
              <w:left w:val="nil"/>
              <w:bottom w:val="single" w:sz="4" w:space="0" w:color="auto"/>
              <w:right w:val="single" w:sz="4" w:space="0" w:color="auto"/>
            </w:tcBorders>
            <w:shd w:val="clear" w:color="000000" w:fill="FFFFFF"/>
            <w:vAlign w:val="center"/>
            <w:hideMark/>
          </w:tcPr>
          <w:p w14:paraId="35E9E5EF"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w:t>
            </w:r>
          </w:p>
        </w:tc>
        <w:tc>
          <w:tcPr>
            <w:tcW w:w="736" w:type="dxa"/>
            <w:tcBorders>
              <w:top w:val="nil"/>
              <w:left w:val="nil"/>
              <w:bottom w:val="single" w:sz="4" w:space="0" w:color="auto"/>
              <w:right w:val="single" w:sz="4" w:space="0" w:color="auto"/>
            </w:tcBorders>
            <w:shd w:val="clear" w:color="000000" w:fill="FFFFFF"/>
            <w:vAlign w:val="center"/>
            <w:hideMark/>
          </w:tcPr>
          <w:p w14:paraId="6926CEB3"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80,00</w:t>
            </w:r>
          </w:p>
        </w:tc>
      </w:tr>
      <w:tr w:rsidR="003A62FB" w:rsidRPr="002B03F4" w14:paraId="3F4CD5F9"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45C3F844"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0A1822D8"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5AFD7FA6"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4A16F293" w14:textId="53E1AB7F"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6D64C120" w14:textId="137CF8E3" w:rsidR="003A62FB" w:rsidRPr="002B03F4" w:rsidRDefault="003A62FB" w:rsidP="000C57BC">
            <w:pPr>
              <w:ind w:left="-57" w:right="-57"/>
              <w:jc w:val="center"/>
              <w:rPr>
                <w:rFonts w:ascii="Times New Roman" w:hAnsi="Times New Roman"/>
                <w:color w:val="000000"/>
                <w:sz w:val="16"/>
                <w:szCs w:val="16"/>
              </w:rPr>
            </w:pPr>
          </w:p>
        </w:tc>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14:paraId="4D51CCA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5810400490</w:t>
            </w:r>
          </w:p>
        </w:tc>
        <w:tc>
          <w:tcPr>
            <w:tcW w:w="1476" w:type="dxa"/>
            <w:tcBorders>
              <w:top w:val="nil"/>
              <w:left w:val="nil"/>
              <w:bottom w:val="single" w:sz="4" w:space="0" w:color="auto"/>
              <w:right w:val="single" w:sz="4" w:space="0" w:color="auto"/>
            </w:tcBorders>
            <w:shd w:val="clear" w:color="auto" w:fill="auto"/>
            <w:vAlign w:val="center"/>
            <w:hideMark/>
          </w:tcPr>
          <w:p w14:paraId="56250F63"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федеральный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66CC384E"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3087,20</w:t>
            </w:r>
          </w:p>
        </w:tc>
        <w:tc>
          <w:tcPr>
            <w:tcW w:w="736" w:type="dxa"/>
            <w:tcBorders>
              <w:top w:val="nil"/>
              <w:left w:val="nil"/>
              <w:bottom w:val="single" w:sz="4" w:space="0" w:color="auto"/>
              <w:right w:val="single" w:sz="4" w:space="0" w:color="auto"/>
            </w:tcBorders>
            <w:shd w:val="clear" w:color="000000" w:fill="FFFFFF"/>
            <w:vAlign w:val="center"/>
            <w:hideMark/>
          </w:tcPr>
          <w:p w14:paraId="4399056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6070AD3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DB2C3D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E0F0DC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129077D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4B533AB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2FF773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D8E17F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F39DFB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A47E418"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3062F2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71D7F73F"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01B97845"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43479521"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2C30F752"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6D8CD795" w14:textId="3C64D676"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4F376451" w14:textId="038436FA" w:rsidR="003A62FB" w:rsidRPr="002B03F4" w:rsidRDefault="003A62FB" w:rsidP="000C57BC">
            <w:pPr>
              <w:ind w:left="-57" w:right="-57"/>
              <w:jc w:val="center"/>
              <w:rPr>
                <w:rFonts w:ascii="Times New Roman" w:hAnsi="Times New Roman"/>
                <w:color w:val="000000"/>
                <w:sz w:val="16"/>
                <w:szCs w:val="16"/>
              </w:rPr>
            </w:pPr>
          </w:p>
        </w:tc>
        <w:tc>
          <w:tcPr>
            <w:tcW w:w="1025" w:type="dxa"/>
            <w:vMerge/>
            <w:tcBorders>
              <w:top w:val="nil"/>
              <w:left w:val="single" w:sz="4" w:space="0" w:color="auto"/>
              <w:bottom w:val="single" w:sz="4" w:space="0" w:color="000000"/>
              <w:right w:val="single" w:sz="4" w:space="0" w:color="auto"/>
            </w:tcBorders>
            <w:vAlign w:val="center"/>
            <w:hideMark/>
          </w:tcPr>
          <w:p w14:paraId="1B105490" w14:textId="77777777"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5C88E9AF"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областной бюджет</w:t>
            </w:r>
          </w:p>
        </w:tc>
        <w:tc>
          <w:tcPr>
            <w:tcW w:w="820" w:type="dxa"/>
            <w:tcBorders>
              <w:top w:val="nil"/>
              <w:left w:val="nil"/>
              <w:bottom w:val="single" w:sz="4" w:space="0" w:color="auto"/>
              <w:right w:val="single" w:sz="4" w:space="0" w:color="auto"/>
            </w:tcBorders>
            <w:shd w:val="clear" w:color="000000" w:fill="FFFFFF"/>
            <w:vAlign w:val="center"/>
            <w:hideMark/>
          </w:tcPr>
          <w:p w14:paraId="0B79C275"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95,48</w:t>
            </w:r>
          </w:p>
        </w:tc>
        <w:tc>
          <w:tcPr>
            <w:tcW w:w="736" w:type="dxa"/>
            <w:tcBorders>
              <w:top w:val="nil"/>
              <w:left w:val="nil"/>
              <w:bottom w:val="single" w:sz="4" w:space="0" w:color="auto"/>
              <w:right w:val="single" w:sz="4" w:space="0" w:color="auto"/>
            </w:tcBorders>
            <w:shd w:val="clear" w:color="000000" w:fill="FFFFFF"/>
            <w:vAlign w:val="center"/>
            <w:hideMark/>
          </w:tcPr>
          <w:p w14:paraId="5925BAD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177E077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8F0A0D7"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2573EA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noWrap/>
            <w:vAlign w:val="center"/>
            <w:hideMark/>
          </w:tcPr>
          <w:p w14:paraId="080C8C9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647ABF4B"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540987C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0CAB780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2927582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56D232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26E9C93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r w:rsidR="003A62FB" w:rsidRPr="002B03F4" w14:paraId="00FCDF2B"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053530AA"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64989823"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4D116143"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2ECD2C6B"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005</w:t>
            </w:r>
          </w:p>
        </w:tc>
        <w:tc>
          <w:tcPr>
            <w:tcW w:w="573" w:type="dxa"/>
            <w:tcBorders>
              <w:top w:val="nil"/>
              <w:left w:val="nil"/>
              <w:bottom w:val="single" w:sz="4" w:space="0" w:color="auto"/>
              <w:right w:val="single" w:sz="4" w:space="0" w:color="auto"/>
            </w:tcBorders>
            <w:shd w:val="clear" w:color="auto" w:fill="auto"/>
            <w:vAlign w:val="center"/>
            <w:hideMark/>
          </w:tcPr>
          <w:p w14:paraId="102DDFFD"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1102</w:t>
            </w:r>
          </w:p>
        </w:tc>
        <w:tc>
          <w:tcPr>
            <w:tcW w:w="1025" w:type="dxa"/>
            <w:tcBorders>
              <w:top w:val="nil"/>
              <w:left w:val="nil"/>
              <w:bottom w:val="single" w:sz="4" w:space="0" w:color="auto"/>
              <w:right w:val="single" w:sz="4" w:space="0" w:color="auto"/>
            </w:tcBorders>
            <w:shd w:val="clear" w:color="auto" w:fill="auto"/>
            <w:vAlign w:val="center"/>
            <w:hideMark/>
          </w:tcPr>
          <w:p w14:paraId="4AF69B97"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5810400490</w:t>
            </w:r>
          </w:p>
        </w:tc>
        <w:tc>
          <w:tcPr>
            <w:tcW w:w="1476" w:type="dxa"/>
            <w:tcBorders>
              <w:top w:val="nil"/>
              <w:left w:val="nil"/>
              <w:bottom w:val="single" w:sz="4" w:space="0" w:color="auto"/>
              <w:right w:val="single" w:sz="4" w:space="0" w:color="auto"/>
            </w:tcBorders>
            <w:shd w:val="clear" w:color="auto" w:fill="auto"/>
            <w:vAlign w:val="center"/>
            <w:hideMark/>
          </w:tcPr>
          <w:p w14:paraId="71BBCFE9"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районный бюджет</w:t>
            </w:r>
          </w:p>
        </w:tc>
        <w:tc>
          <w:tcPr>
            <w:tcW w:w="820" w:type="dxa"/>
            <w:tcBorders>
              <w:top w:val="nil"/>
              <w:left w:val="nil"/>
              <w:bottom w:val="single" w:sz="4" w:space="0" w:color="auto"/>
              <w:right w:val="single" w:sz="4" w:space="0" w:color="auto"/>
            </w:tcBorders>
            <w:shd w:val="clear" w:color="000000" w:fill="FFFFFF"/>
            <w:vAlign w:val="center"/>
            <w:hideMark/>
          </w:tcPr>
          <w:p w14:paraId="4D24189A"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955,00</w:t>
            </w:r>
          </w:p>
        </w:tc>
        <w:tc>
          <w:tcPr>
            <w:tcW w:w="736" w:type="dxa"/>
            <w:tcBorders>
              <w:top w:val="nil"/>
              <w:left w:val="nil"/>
              <w:bottom w:val="single" w:sz="4" w:space="0" w:color="auto"/>
              <w:right w:val="single" w:sz="4" w:space="0" w:color="auto"/>
            </w:tcBorders>
            <w:shd w:val="clear" w:color="000000" w:fill="FFFFFF"/>
            <w:vAlign w:val="center"/>
            <w:hideMark/>
          </w:tcPr>
          <w:p w14:paraId="7CD0A8A1"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100,00</w:t>
            </w:r>
          </w:p>
        </w:tc>
        <w:tc>
          <w:tcPr>
            <w:tcW w:w="656" w:type="dxa"/>
            <w:tcBorders>
              <w:top w:val="nil"/>
              <w:left w:val="nil"/>
              <w:bottom w:val="single" w:sz="4" w:space="0" w:color="auto"/>
              <w:right w:val="single" w:sz="4" w:space="0" w:color="auto"/>
            </w:tcBorders>
            <w:shd w:val="clear" w:color="000000" w:fill="FFFFFF"/>
            <w:vAlign w:val="center"/>
            <w:hideMark/>
          </w:tcPr>
          <w:p w14:paraId="6BE21CC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5C76D489"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100,00</w:t>
            </w:r>
          </w:p>
        </w:tc>
        <w:tc>
          <w:tcPr>
            <w:tcW w:w="736" w:type="dxa"/>
            <w:tcBorders>
              <w:top w:val="nil"/>
              <w:left w:val="nil"/>
              <w:bottom w:val="single" w:sz="4" w:space="0" w:color="auto"/>
              <w:right w:val="single" w:sz="4" w:space="0" w:color="auto"/>
            </w:tcBorders>
            <w:shd w:val="clear" w:color="000000" w:fill="FFFFFF"/>
            <w:vAlign w:val="center"/>
            <w:hideMark/>
          </w:tcPr>
          <w:p w14:paraId="55C4684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55,00</w:t>
            </w:r>
          </w:p>
        </w:tc>
        <w:tc>
          <w:tcPr>
            <w:tcW w:w="736" w:type="dxa"/>
            <w:tcBorders>
              <w:top w:val="nil"/>
              <w:left w:val="nil"/>
              <w:bottom w:val="single" w:sz="4" w:space="0" w:color="auto"/>
              <w:right w:val="single" w:sz="4" w:space="0" w:color="auto"/>
            </w:tcBorders>
            <w:shd w:val="clear" w:color="000000" w:fill="FFFFFF"/>
            <w:vAlign w:val="center"/>
            <w:hideMark/>
          </w:tcPr>
          <w:p w14:paraId="6AE25EB0"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w:t>
            </w:r>
          </w:p>
        </w:tc>
        <w:tc>
          <w:tcPr>
            <w:tcW w:w="972" w:type="dxa"/>
            <w:tcBorders>
              <w:top w:val="nil"/>
              <w:left w:val="nil"/>
              <w:bottom w:val="single" w:sz="4" w:space="0" w:color="auto"/>
              <w:right w:val="single" w:sz="4" w:space="0" w:color="auto"/>
            </w:tcBorders>
            <w:shd w:val="clear" w:color="000000" w:fill="FFFFFF"/>
            <w:vAlign w:val="center"/>
            <w:hideMark/>
          </w:tcPr>
          <w:p w14:paraId="0957646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150,00</w:t>
            </w:r>
          </w:p>
        </w:tc>
        <w:tc>
          <w:tcPr>
            <w:tcW w:w="816" w:type="dxa"/>
            <w:tcBorders>
              <w:top w:val="nil"/>
              <w:left w:val="nil"/>
              <w:bottom w:val="single" w:sz="4" w:space="0" w:color="auto"/>
              <w:right w:val="single" w:sz="4" w:space="0" w:color="auto"/>
            </w:tcBorders>
            <w:shd w:val="clear" w:color="000000" w:fill="FFFFFF"/>
            <w:noWrap/>
            <w:vAlign w:val="center"/>
            <w:hideMark/>
          </w:tcPr>
          <w:p w14:paraId="78B45F05"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150,00</w:t>
            </w:r>
          </w:p>
        </w:tc>
        <w:tc>
          <w:tcPr>
            <w:tcW w:w="816" w:type="dxa"/>
            <w:tcBorders>
              <w:top w:val="nil"/>
              <w:left w:val="nil"/>
              <w:bottom w:val="single" w:sz="4" w:space="0" w:color="auto"/>
              <w:right w:val="single" w:sz="4" w:space="0" w:color="auto"/>
            </w:tcBorders>
            <w:shd w:val="clear" w:color="000000" w:fill="FFFFFF"/>
            <w:noWrap/>
            <w:vAlign w:val="center"/>
            <w:hideMark/>
          </w:tcPr>
          <w:p w14:paraId="3AAE303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w:t>
            </w:r>
          </w:p>
        </w:tc>
        <w:tc>
          <w:tcPr>
            <w:tcW w:w="816" w:type="dxa"/>
            <w:tcBorders>
              <w:top w:val="nil"/>
              <w:left w:val="nil"/>
              <w:bottom w:val="single" w:sz="4" w:space="0" w:color="auto"/>
              <w:right w:val="single" w:sz="4" w:space="0" w:color="auto"/>
            </w:tcBorders>
            <w:shd w:val="clear" w:color="000000" w:fill="FFFFFF"/>
            <w:noWrap/>
            <w:vAlign w:val="center"/>
            <w:hideMark/>
          </w:tcPr>
          <w:p w14:paraId="477C68F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w:t>
            </w:r>
          </w:p>
        </w:tc>
        <w:tc>
          <w:tcPr>
            <w:tcW w:w="736" w:type="dxa"/>
            <w:tcBorders>
              <w:top w:val="nil"/>
              <w:left w:val="nil"/>
              <w:bottom w:val="single" w:sz="4" w:space="0" w:color="auto"/>
              <w:right w:val="single" w:sz="4" w:space="0" w:color="auto"/>
            </w:tcBorders>
            <w:shd w:val="clear" w:color="000000" w:fill="FFFFFF"/>
            <w:noWrap/>
            <w:vAlign w:val="center"/>
            <w:hideMark/>
          </w:tcPr>
          <w:p w14:paraId="0AD30A3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w:t>
            </w:r>
          </w:p>
        </w:tc>
        <w:tc>
          <w:tcPr>
            <w:tcW w:w="736" w:type="dxa"/>
            <w:tcBorders>
              <w:top w:val="nil"/>
              <w:left w:val="nil"/>
              <w:bottom w:val="single" w:sz="4" w:space="0" w:color="auto"/>
              <w:right w:val="single" w:sz="4" w:space="0" w:color="auto"/>
            </w:tcBorders>
            <w:shd w:val="clear" w:color="000000" w:fill="FFFFFF"/>
            <w:noWrap/>
            <w:vAlign w:val="center"/>
            <w:hideMark/>
          </w:tcPr>
          <w:p w14:paraId="5D3CCFCD"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80,00</w:t>
            </w:r>
          </w:p>
        </w:tc>
      </w:tr>
      <w:tr w:rsidR="003A62FB" w:rsidRPr="002B03F4" w14:paraId="018395C3" w14:textId="77777777" w:rsidTr="000C57BC">
        <w:trPr>
          <w:trHeight w:val="20"/>
        </w:trPr>
        <w:tc>
          <w:tcPr>
            <w:tcW w:w="456" w:type="dxa"/>
            <w:vMerge/>
            <w:tcBorders>
              <w:top w:val="nil"/>
              <w:left w:val="single" w:sz="4" w:space="0" w:color="auto"/>
              <w:bottom w:val="single" w:sz="4" w:space="0" w:color="000000"/>
              <w:right w:val="single" w:sz="4" w:space="0" w:color="auto"/>
            </w:tcBorders>
            <w:vAlign w:val="center"/>
            <w:hideMark/>
          </w:tcPr>
          <w:p w14:paraId="000A131F" w14:textId="77777777" w:rsidR="003A62FB" w:rsidRPr="002B03F4" w:rsidRDefault="003A62FB" w:rsidP="000C57BC">
            <w:pPr>
              <w:ind w:left="-57" w:right="-57"/>
              <w:jc w:val="center"/>
              <w:rPr>
                <w:rFonts w:ascii="Times New Roman" w:hAnsi="Times New Roman"/>
                <w:color w:val="000000"/>
                <w:sz w:val="16"/>
                <w:szCs w:val="16"/>
              </w:rPr>
            </w:pPr>
          </w:p>
        </w:tc>
        <w:tc>
          <w:tcPr>
            <w:tcW w:w="1317" w:type="dxa"/>
            <w:vMerge/>
            <w:tcBorders>
              <w:top w:val="nil"/>
              <w:left w:val="single" w:sz="4" w:space="0" w:color="auto"/>
              <w:bottom w:val="single" w:sz="4" w:space="0" w:color="000000"/>
              <w:right w:val="single" w:sz="4" w:space="0" w:color="auto"/>
            </w:tcBorders>
            <w:vAlign w:val="center"/>
            <w:hideMark/>
          </w:tcPr>
          <w:p w14:paraId="1D8C3CF8" w14:textId="77777777" w:rsidR="003A62FB" w:rsidRPr="002B03F4" w:rsidRDefault="003A62FB" w:rsidP="000C57BC">
            <w:pPr>
              <w:ind w:left="-57" w:right="-57"/>
              <w:jc w:val="center"/>
              <w:rPr>
                <w:rFonts w:ascii="Times New Roman" w:hAnsi="Times New Roman"/>
                <w:color w:val="000000"/>
                <w:sz w:val="16"/>
                <w:szCs w:val="16"/>
              </w:rPr>
            </w:pPr>
          </w:p>
        </w:tc>
        <w:tc>
          <w:tcPr>
            <w:tcW w:w="1361" w:type="dxa"/>
            <w:vMerge/>
            <w:tcBorders>
              <w:top w:val="nil"/>
              <w:left w:val="single" w:sz="4" w:space="0" w:color="auto"/>
              <w:bottom w:val="single" w:sz="4" w:space="0" w:color="auto"/>
              <w:right w:val="single" w:sz="4" w:space="0" w:color="auto"/>
            </w:tcBorders>
            <w:vAlign w:val="center"/>
            <w:hideMark/>
          </w:tcPr>
          <w:p w14:paraId="280BB79E" w14:textId="77777777" w:rsidR="003A62FB" w:rsidRPr="002B03F4" w:rsidRDefault="003A62FB" w:rsidP="000C57BC">
            <w:pPr>
              <w:ind w:left="-57" w:right="-57"/>
              <w:jc w:val="center"/>
              <w:rPr>
                <w:rFonts w:ascii="Times New Roman" w:hAnsi="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center"/>
            <w:hideMark/>
          </w:tcPr>
          <w:p w14:paraId="648FFAA1" w14:textId="023DBA97" w:rsidR="003A62FB" w:rsidRPr="002B03F4" w:rsidRDefault="003A62FB" w:rsidP="000C57BC">
            <w:pPr>
              <w:ind w:left="-57" w:right="-57"/>
              <w:jc w:val="center"/>
              <w:rPr>
                <w:rFonts w:ascii="Times New Roman" w:hAnsi="Times New Roman"/>
                <w:color w:val="000000"/>
                <w:sz w:val="16"/>
                <w:szCs w:val="16"/>
              </w:rPr>
            </w:pPr>
          </w:p>
        </w:tc>
        <w:tc>
          <w:tcPr>
            <w:tcW w:w="573" w:type="dxa"/>
            <w:tcBorders>
              <w:top w:val="nil"/>
              <w:left w:val="nil"/>
              <w:bottom w:val="single" w:sz="4" w:space="0" w:color="auto"/>
              <w:right w:val="single" w:sz="4" w:space="0" w:color="auto"/>
            </w:tcBorders>
            <w:shd w:val="clear" w:color="auto" w:fill="auto"/>
            <w:vAlign w:val="center"/>
            <w:hideMark/>
          </w:tcPr>
          <w:p w14:paraId="028EECF6" w14:textId="152BD4F3" w:rsidR="003A62FB" w:rsidRPr="002B03F4" w:rsidRDefault="003A62FB" w:rsidP="000C57BC">
            <w:pPr>
              <w:ind w:left="-57" w:right="-57"/>
              <w:jc w:val="center"/>
              <w:rPr>
                <w:rFonts w:ascii="Times New Roman" w:hAnsi="Times New Roman"/>
                <w:color w:val="000000"/>
                <w:sz w:val="16"/>
                <w:szCs w:val="16"/>
              </w:rPr>
            </w:pPr>
          </w:p>
        </w:tc>
        <w:tc>
          <w:tcPr>
            <w:tcW w:w="1025" w:type="dxa"/>
            <w:tcBorders>
              <w:top w:val="nil"/>
              <w:left w:val="nil"/>
              <w:bottom w:val="single" w:sz="4" w:space="0" w:color="auto"/>
              <w:right w:val="single" w:sz="4" w:space="0" w:color="auto"/>
            </w:tcBorders>
            <w:shd w:val="clear" w:color="auto" w:fill="auto"/>
            <w:vAlign w:val="center"/>
            <w:hideMark/>
          </w:tcPr>
          <w:p w14:paraId="40255BE7" w14:textId="4D953A8E" w:rsidR="003A62FB" w:rsidRPr="002B03F4" w:rsidRDefault="003A62FB" w:rsidP="000C57BC">
            <w:pPr>
              <w:ind w:left="-57" w:right="-57"/>
              <w:jc w:val="center"/>
              <w:rPr>
                <w:rFonts w:ascii="Times New Roman" w:hAnsi="Times New Roman"/>
                <w:color w:val="000000"/>
                <w:sz w:val="16"/>
                <w:szCs w:val="16"/>
              </w:rPr>
            </w:pPr>
          </w:p>
        </w:tc>
        <w:tc>
          <w:tcPr>
            <w:tcW w:w="1476" w:type="dxa"/>
            <w:tcBorders>
              <w:top w:val="nil"/>
              <w:left w:val="nil"/>
              <w:bottom w:val="single" w:sz="4" w:space="0" w:color="auto"/>
              <w:right w:val="single" w:sz="4" w:space="0" w:color="auto"/>
            </w:tcBorders>
            <w:shd w:val="clear" w:color="auto" w:fill="auto"/>
            <w:vAlign w:val="center"/>
            <w:hideMark/>
          </w:tcPr>
          <w:p w14:paraId="74439225" w14:textId="77777777" w:rsidR="003A62FB" w:rsidRPr="002B03F4" w:rsidRDefault="003A62FB" w:rsidP="000C57BC">
            <w:pPr>
              <w:ind w:left="-57" w:right="-57"/>
              <w:jc w:val="center"/>
              <w:rPr>
                <w:rFonts w:ascii="Times New Roman" w:hAnsi="Times New Roman"/>
                <w:color w:val="000000"/>
                <w:sz w:val="16"/>
                <w:szCs w:val="16"/>
              </w:rPr>
            </w:pPr>
            <w:r w:rsidRPr="002B03F4">
              <w:rPr>
                <w:rFonts w:ascii="Times New Roman" w:hAnsi="Times New Roman"/>
                <w:color w:val="000000"/>
                <w:sz w:val="16"/>
                <w:szCs w:val="16"/>
              </w:rPr>
              <w:t>внебюджетные источники</w:t>
            </w:r>
          </w:p>
        </w:tc>
        <w:tc>
          <w:tcPr>
            <w:tcW w:w="820" w:type="dxa"/>
            <w:tcBorders>
              <w:top w:val="nil"/>
              <w:left w:val="nil"/>
              <w:bottom w:val="single" w:sz="4" w:space="0" w:color="auto"/>
              <w:right w:val="single" w:sz="4" w:space="0" w:color="auto"/>
            </w:tcBorders>
            <w:shd w:val="clear" w:color="000000" w:fill="FFFFFF"/>
            <w:vAlign w:val="center"/>
            <w:hideMark/>
          </w:tcPr>
          <w:p w14:paraId="5F4A957E" w14:textId="77777777" w:rsidR="003A62FB" w:rsidRPr="00CD36C8" w:rsidRDefault="003A62FB" w:rsidP="000C57BC">
            <w:pPr>
              <w:ind w:left="-57" w:right="-57"/>
              <w:jc w:val="center"/>
              <w:rPr>
                <w:rFonts w:ascii="Times New Roman" w:hAnsi="Times New Roman"/>
                <w:b/>
                <w:bCs/>
                <w:color w:val="000000"/>
                <w:sz w:val="16"/>
                <w:szCs w:val="16"/>
              </w:rPr>
            </w:pPr>
            <w:r>
              <w:rPr>
                <w:b/>
                <w:bCs/>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4B55ECF2"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656" w:type="dxa"/>
            <w:tcBorders>
              <w:top w:val="nil"/>
              <w:left w:val="nil"/>
              <w:bottom w:val="single" w:sz="4" w:space="0" w:color="auto"/>
              <w:right w:val="single" w:sz="4" w:space="0" w:color="auto"/>
            </w:tcBorders>
            <w:shd w:val="clear" w:color="000000" w:fill="FFFFFF"/>
            <w:vAlign w:val="center"/>
            <w:hideMark/>
          </w:tcPr>
          <w:p w14:paraId="3A6FE88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237D94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3987EDE"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C47FC76"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972" w:type="dxa"/>
            <w:tcBorders>
              <w:top w:val="nil"/>
              <w:left w:val="nil"/>
              <w:bottom w:val="single" w:sz="4" w:space="0" w:color="auto"/>
              <w:right w:val="single" w:sz="4" w:space="0" w:color="auto"/>
            </w:tcBorders>
            <w:shd w:val="clear" w:color="000000" w:fill="FFFFFF"/>
            <w:vAlign w:val="center"/>
            <w:hideMark/>
          </w:tcPr>
          <w:p w14:paraId="20AD37B3"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303E992F"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6C875AAA"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816" w:type="dxa"/>
            <w:tcBorders>
              <w:top w:val="nil"/>
              <w:left w:val="nil"/>
              <w:bottom w:val="single" w:sz="4" w:space="0" w:color="auto"/>
              <w:right w:val="single" w:sz="4" w:space="0" w:color="auto"/>
            </w:tcBorders>
            <w:shd w:val="clear" w:color="000000" w:fill="FFFFFF"/>
            <w:vAlign w:val="center"/>
            <w:hideMark/>
          </w:tcPr>
          <w:p w14:paraId="1FAE2D9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78188B44"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c>
          <w:tcPr>
            <w:tcW w:w="736" w:type="dxa"/>
            <w:tcBorders>
              <w:top w:val="nil"/>
              <w:left w:val="nil"/>
              <w:bottom w:val="single" w:sz="4" w:space="0" w:color="auto"/>
              <w:right w:val="single" w:sz="4" w:space="0" w:color="auto"/>
            </w:tcBorders>
            <w:shd w:val="clear" w:color="000000" w:fill="FFFFFF"/>
            <w:vAlign w:val="center"/>
            <w:hideMark/>
          </w:tcPr>
          <w:p w14:paraId="60A3A87C" w14:textId="77777777" w:rsidR="003A62FB" w:rsidRPr="00CD36C8" w:rsidRDefault="003A62FB" w:rsidP="000C57BC">
            <w:pPr>
              <w:ind w:left="-57" w:right="-57"/>
              <w:jc w:val="center"/>
              <w:rPr>
                <w:rFonts w:ascii="Times New Roman" w:hAnsi="Times New Roman"/>
                <w:color w:val="000000"/>
                <w:sz w:val="16"/>
                <w:szCs w:val="16"/>
              </w:rPr>
            </w:pPr>
            <w:r>
              <w:rPr>
                <w:color w:val="000000"/>
                <w:sz w:val="14"/>
                <w:szCs w:val="14"/>
              </w:rPr>
              <w:t>0,00</w:t>
            </w:r>
          </w:p>
        </w:tc>
      </w:tr>
    </w:tbl>
    <w:p w14:paraId="49859A42" w14:textId="70F446FB" w:rsidR="004E6619" w:rsidRDefault="004E6619" w:rsidP="000C57BC">
      <w:pPr>
        <w:tabs>
          <w:tab w:val="left" w:pos="5954"/>
        </w:tabs>
        <w:spacing w:after="0" w:line="240" w:lineRule="auto"/>
        <w:rPr>
          <w:rFonts w:ascii="Times New Roman" w:hAnsi="Times New Roman" w:cs="Times New Roman"/>
          <w:b/>
          <w:bCs/>
          <w:sz w:val="20"/>
          <w:szCs w:val="20"/>
        </w:rPr>
      </w:pPr>
    </w:p>
    <w:p w14:paraId="6653EC83" w14:textId="3CA55BFF" w:rsidR="000C57BC" w:rsidRDefault="000C57BC" w:rsidP="000C57BC">
      <w:pPr>
        <w:tabs>
          <w:tab w:val="left" w:pos="5954"/>
        </w:tabs>
        <w:spacing w:after="0" w:line="240" w:lineRule="auto"/>
        <w:rPr>
          <w:rFonts w:ascii="Times New Roman" w:hAnsi="Times New Roman" w:cs="Times New Roman"/>
          <w:b/>
          <w:bCs/>
          <w:sz w:val="20"/>
          <w:szCs w:val="20"/>
        </w:rPr>
      </w:pPr>
    </w:p>
    <w:p w14:paraId="2EC70986" w14:textId="24C522E3" w:rsidR="000C57BC" w:rsidRDefault="000C57BC" w:rsidP="000C57BC">
      <w:pPr>
        <w:tabs>
          <w:tab w:val="left" w:pos="5954"/>
        </w:tabs>
        <w:spacing w:after="0" w:line="240" w:lineRule="auto"/>
        <w:rPr>
          <w:rFonts w:ascii="Times New Roman" w:hAnsi="Times New Roman" w:cs="Times New Roman"/>
          <w:b/>
          <w:bCs/>
          <w:sz w:val="20"/>
          <w:szCs w:val="20"/>
        </w:rPr>
      </w:pPr>
    </w:p>
    <w:p w14:paraId="39D823B3" w14:textId="33DE5D93" w:rsidR="000C57BC" w:rsidRDefault="000C57BC" w:rsidP="000C57BC">
      <w:pPr>
        <w:tabs>
          <w:tab w:val="left" w:pos="5954"/>
        </w:tabs>
        <w:spacing w:after="0" w:line="240" w:lineRule="auto"/>
        <w:rPr>
          <w:rFonts w:ascii="Times New Roman" w:hAnsi="Times New Roman" w:cs="Times New Roman"/>
          <w:b/>
          <w:bCs/>
          <w:sz w:val="20"/>
          <w:szCs w:val="20"/>
        </w:rPr>
      </w:pPr>
    </w:p>
    <w:p w14:paraId="74B8982E" w14:textId="68B31D5C" w:rsidR="000C57BC" w:rsidRDefault="000C57BC" w:rsidP="000C57BC">
      <w:pPr>
        <w:tabs>
          <w:tab w:val="left" w:pos="5954"/>
        </w:tabs>
        <w:spacing w:after="0" w:line="240" w:lineRule="auto"/>
        <w:rPr>
          <w:rFonts w:ascii="Times New Roman" w:hAnsi="Times New Roman" w:cs="Times New Roman"/>
          <w:b/>
          <w:bCs/>
          <w:sz w:val="20"/>
          <w:szCs w:val="20"/>
        </w:rPr>
      </w:pPr>
    </w:p>
    <w:p w14:paraId="3A7A4DFB" w14:textId="010E5DD2" w:rsidR="000C57BC" w:rsidRDefault="000C57BC" w:rsidP="000C57BC">
      <w:pPr>
        <w:tabs>
          <w:tab w:val="left" w:pos="5954"/>
        </w:tabs>
        <w:spacing w:after="0" w:line="240" w:lineRule="auto"/>
        <w:rPr>
          <w:rFonts w:ascii="Times New Roman" w:hAnsi="Times New Roman" w:cs="Times New Roman"/>
          <w:b/>
          <w:bCs/>
          <w:sz w:val="20"/>
          <w:szCs w:val="20"/>
        </w:rPr>
      </w:pPr>
    </w:p>
    <w:p w14:paraId="1F31E748" w14:textId="58826C27" w:rsidR="000C57BC" w:rsidRDefault="000C57BC" w:rsidP="000C57BC">
      <w:pPr>
        <w:tabs>
          <w:tab w:val="left" w:pos="5954"/>
        </w:tabs>
        <w:spacing w:after="0" w:line="240" w:lineRule="auto"/>
        <w:rPr>
          <w:rFonts w:ascii="Times New Roman" w:hAnsi="Times New Roman" w:cs="Times New Roman"/>
          <w:b/>
          <w:bCs/>
          <w:sz w:val="20"/>
          <w:szCs w:val="20"/>
        </w:rPr>
      </w:pPr>
    </w:p>
    <w:p w14:paraId="1E7C05F3" w14:textId="16FCFB1E" w:rsidR="000C57BC" w:rsidRDefault="000C57BC" w:rsidP="000C57BC">
      <w:pPr>
        <w:tabs>
          <w:tab w:val="left" w:pos="5954"/>
        </w:tabs>
        <w:spacing w:after="0" w:line="240" w:lineRule="auto"/>
        <w:rPr>
          <w:rFonts w:ascii="Times New Roman" w:hAnsi="Times New Roman" w:cs="Times New Roman"/>
          <w:b/>
          <w:bCs/>
          <w:sz w:val="20"/>
          <w:szCs w:val="20"/>
        </w:rPr>
      </w:pPr>
    </w:p>
    <w:p w14:paraId="023A7E73" w14:textId="77777777" w:rsidR="000C57BC" w:rsidRDefault="000C57BC" w:rsidP="000C57BC">
      <w:pPr>
        <w:tabs>
          <w:tab w:val="left" w:pos="5954"/>
        </w:tabs>
        <w:spacing w:after="0" w:line="240" w:lineRule="auto"/>
        <w:rPr>
          <w:rFonts w:ascii="Times New Roman" w:hAnsi="Times New Roman" w:cs="Times New Roman"/>
          <w:b/>
          <w:bCs/>
          <w:sz w:val="20"/>
          <w:szCs w:val="20"/>
        </w:rPr>
      </w:pPr>
    </w:p>
    <w:p w14:paraId="58E75ED4" w14:textId="3F2DC827" w:rsidR="000C57BC" w:rsidRDefault="000C57BC" w:rsidP="000C57BC">
      <w:pPr>
        <w:tabs>
          <w:tab w:val="left" w:pos="5954"/>
        </w:tabs>
        <w:spacing w:after="0" w:line="240" w:lineRule="auto"/>
        <w:rPr>
          <w:rFonts w:ascii="Times New Roman" w:hAnsi="Times New Roman" w:cs="Times New Roman"/>
          <w:b/>
          <w:bCs/>
          <w:sz w:val="20"/>
          <w:szCs w:val="20"/>
        </w:rPr>
        <w:sectPr w:rsidR="000C57BC" w:rsidSect="000C57BC">
          <w:pgSz w:w="16840" w:h="11907" w:orient="landscape" w:code="9"/>
          <w:pgMar w:top="567" w:right="567" w:bottom="567" w:left="680" w:header="0" w:footer="0" w:gutter="0"/>
          <w:cols w:space="708"/>
          <w:docGrid w:linePitch="360"/>
        </w:sectPr>
      </w:pPr>
    </w:p>
    <w:p w14:paraId="55E46FE9" w14:textId="62808305" w:rsidR="009738A4" w:rsidRPr="000F3EE1" w:rsidRDefault="008E7AB9" w:rsidP="000F3EE1">
      <w:pPr>
        <w:tabs>
          <w:tab w:val="left" w:pos="5954"/>
        </w:tabs>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Постановление</w:t>
      </w:r>
      <w:r w:rsidR="009738A4" w:rsidRPr="000F3EE1">
        <w:rPr>
          <w:rFonts w:ascii="Times New Roman" w:hAnsi="Times New Roman" w:cs="Times New Roman"/>
          <w:b/>
          <w:bCs/>
          <w:sz w:val="20"/>
          <w:szCs w:val="20"/>
        </w:rPr>
        <w:t xml:space="preserve"> от 14.02.2023                                                                                                                                                        № 1</w:t>
      </w:r>
      <w:r>
        <w:rPr>
          <w:rFonts w:ascii="Times New Roman" w:hAnsi="Times New Roman" w:cs="Times New Roman"/>
          <w:b/>
          <w:bCs/>
          <w:sz w:val="20"/>
          <w:szCs w:val="20"/>
        </w:rPr>
        <w:t>49</w:t>
      </w:r>
    </w:p>
    <w:p w14:paraId="715655B8" w14:textId="2D47F47A" w:rsidR="000C57BC" w:rsidRPr="000F3EE1" w:rsidRDefault="000C57BC" w:rsidP="000F3EE1">
      <w:pPr>
        <w:widowControl w:val="0"/>
        <w:spacing w:after="0" w:line="240" w:lineRule="auto"/>
        <w:jc w:val="both"/>
        <w:rPr>
          <w:rFonts w:ascii="Times New Roman" w:eastAsia="Times New Roman" w:hAnsi="Times New Roman" w:cs="Times New Roman"/>
          <w:spacing w:val="-1"/>
          <w:sz w:val="20"/>
          <w:szCs w:val="20"/>
        </w:rPr>
      </w:pPr>
      <w:r w:rsidRPr="000F3EE1">
        <w:rPr>
          <w:rFonts w:ascii="Times New Roman" w:eastAsia="Times New Roman" w:hAnsi="Times New Roman" w:cs="Times New Roman"/>
          <w:sz w:val="20"/>
          <w:szCs w:val="20"/>
        </w:rPr>
        <w:t>О</w:t>
      </w:r>
      <w:r w:rsidRPr="000F3EE1">
        <w:rPr>
          <w:rFonts w:ascii="Times New Roman" w:eastAsia="Times New Roman" w:hAnsi="Times New Roman" w:cs="Times New Roman"/>
          <w:spacing w:val="-1"/>
          <w:sz w:val="20"/>
          <w:szCs w:val="20"/>
        </w:rPr>
        <w:t xml:space="preserve"> внесении изменения</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 xml:space="preserve">в постановление главы </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Завитинского муниципального</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округа от 18.01.2022 № 13</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 xml:space="preserve">В связи с кадровыми изменениями </w:t>
      </w:r>
      <w:r w:rsidRPr="000F3EE1">
        <w:rPr>
          <w:rFonts w:ascii="Times New Roman" w:eastAsia="Times New Roman" w:hAnsi="Times New Roman" w:cs="Times New Roman"/>
          <w:b/>
          <w:spacing w:val="-1"/>
          <w:sz w:val="20"/>
          <w:szCs w:val="20"/>
        </w:rPr>
        <w:t>п о с т а н о в л я ю:</w:t>
      </w:r>
      <w:r w:rsidR="000F3EE1">
        <w:rPr>
          <w:rFonts w:ascii="Times New Roman" w:eastAsia="Times New Roman" w:hAnsi="Times New Roman" w:cs="Times New Roman"/>
          <w:b/>
          <w:spacing w:val="-1"/>
          <w:sz w:val="20"/>
          <w:szCs w:val="20"/>
        </w:rPr>
        <w:t xml:space="preserve"> </w:t>
      </w:r>
      <w:r w:rsidRPr="000F3EE1">
        <w:rPr>
          <w:rFonts w:ascii="Times New Roman" w:eastAsia="Times New Roman" w:hAnsi="Times New Roman" w:cs="Times New Roman"/>
          <w:spacing w:val="-1"/>
          <w:sz w:val="20"/>
          <w:szCs w:val="20"/>
        </w:rPr>
        <w:t>1. Внести в постановление главы Завитинского муниципального округа             от 18.01.2022 № 13 (в редакции постановления главы Завитинского муниципального округа от 15.02.2022 № 91) «О комиссии по предупреждению и ликвидации чрезвычайных ситуаций и обеспечению пожарной безопасности Завитинского муниципального округа» следующее изменение:</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Приложение №1 к постановлению изложить в новой редакции согласно приложению к настоящему постановлению.</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2. Признать утратившим силу пункт 1 постановления главы Завитинского муниципального округа от 15.02.2022 № 91, постановление главы Завитинского муниципального округа от 21.06.2022 № 559.</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3. Настоящее постановление подлежит официальному опубликованию. 4. Контроль за исполнением настоящего постановления оставляю за собой.</w:t>
      </w:r>
    </w:p>
    <w:p w14:paraId="4EDD5F17" w14:textId="38BFEC1F" w:rsidR="000F3EE1" w:rsidRDefault="000C57BC" w:rsidP="000F3EE1">
      <w:pPr>
        <w:widowControl w:val="0"/>
        <w:spacing w:after="0" w:line="240" w:lineRule="auto"/>
        <w:jc w:val="both"/>
        <w:rPr>
          <w:rFonts w:ascii="Times New Roman" w:eastAsia="Times New Roman" w:hAnsi="Times New Roman" w:cs="Times New Roman"/>
          <w:spacing w:val="-1"/>
          <w:sz w:val="20"/>
          <w:szCs w:val="20"/>
        </w:rPr>
      </w:pPr>
      <w:r w:rsidRPr="000F3EE1">
        <w:rPr>
          <w:rFonts w:ascii="Times New Roman" w:eastAsia="Times New Roman" w:hAnsi="Times New Roman" w:cs="Times New Roman"/>
          <w:spacing w:val="-1"/>
          <w:sz w:val="20"/>
          <w:szCs w:val="20"/>
        </w:rPr>
        <w:t xml:space="preserve">Глава Завитинского муниципального округа                                                                    </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 xml:space="preserve">       С.С. Линевич</w:t>
      </w:r>
    </w:p>
    <w:p w14:paraId="17628641" w14:textId="61AC120C" w:rsidR="000C57BC" w:rsidRPr="000F3EE1" w:rsidRDefault="000C57BC" w:rsidP="000F3EE1">
      <w:pPr>
        <w:widowControl w:val="0"/>
        <w:spacing w:after="0" w:line="240" w:lineRule="auto"/>
        <w:jc w:val="both"/>
        <w:rPr>
          <w:rFonts w:ascii="Times New Roman" w:eastAsia="Times New Roman" w:hAnsi="Times New Roman" w:cs="Times New Roman"/>
          <w:sz w:val="20"/>
          <w:szCs w:val="20"/>
        </w:rPr>
      </w:pPr>
      <w:r w:rsidRPr="000F3EE1">
        <w:rPr>
          <w:rFonts w:ascii="Times New Roman" w:eastAsia="Times New Roman" w:hAnsi="Times New Roman" w:cs="Times New Roman"/>
          <w:spacing w:val="-1"/>
          <w:sz w:val="20"/>
          <w:szCs w:val="20"/>
        </w:rPr>
        <w:t>Приложение</w:t>
      </w:r>
      <w:r w:rsidRPr="000F3EE1">
        <w:rPr>
          <w:rFonts w:ascii="Times New Roman" w:eastAsia="Times New Roman" w:hAnsi="Times New Roman" w:cs="Times New Roman"/>
          <w:spacing w:val="-3"/>
          <w:sz w:val="20"/>
          <w:szCs w:val="20"/>
        </w:rPr>
        <w:t xml:space="preserve"> </w:t>
      </w:r>
      <w:r w:rsidRPr="000F3EE1">
        <w:rPr>
          <w:rFonts w:ascii="Times New Roman" w:eastAsia="Times New Roman" w:hAnsi="Times New Roman" w:cs="Times New Roman"/>
          <w:sz w:val="20"/>
          <w:szCs w:val="20"/>
        </w:rPr>
        <w:t xml:space="preserve">к </w:t>
      </w:r>
      <w:r w:rsidRPr="000F3EE1">
        <w:rPr>
          <w:rFonts w:ascii="Times New Roman" w:eastAsia="Times New Roman" w:hAnsi="Times New Roman" w:cs="Times New Roman"/>
          <w:spacing w:val="-1"/>
          <w:sz w:val="20"/>
          <w:szCs w:val="20"/>
        </w:rPr>
        <w:t>постановлению главы</w:t>
      </w:r>
      <w:r w:rsidRP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rPr>
        <w:t>Завитинского муниципального</w:t>
      </w:r>
      <w:r w:rsidRPr="000F3EE1">
        <w:rPr>
          <w:rFonts w:ascii="Times New Roman" w:eastAsia="Times New Roman" w:hAnsi="Times New Roman" w:cs="Times New Roman"/>
          <w:spacing w:val="-2"/>
          <w:sz w:val="20"/>
          <w:szCs w:val="20"/>
        </w:rPr>
        <w:t xml:space="preserve"> </w:t>
      </w:r>
      <w:r w:rsidRPr="000F3EE1">
        <w:rPr>
          <w:rFonts w:ascii="Times New Roman" w:eastAsia="Times New Roman" w:hAnsi="Times New Roman" w:cs="Times New Roman"/>
          <w:spacing w:val="-1"/>
          <w:sz w:val="20"/>
          <w:szCs w:val="20"/>
        </w:rPr>
        <w:t>округа</w:t>
      </w:r>
      <w:r w:rsid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z w:val="20"/>
          <w:szCs w:val="20"/>
        </w:rPr>
        <w:t>от</w:t>
      </w:r>
      <w:r w:rsidRPr="000F3EE1">
        <w:rPr>
          <w:rFonts w:ascii="Times New Roman" w:eastAsia="Times New Roman" w:hAnsi="Times New Roman" w:cs="Times New Roman"/>
          <w:spacing w:val="-1"/>
          <w:sz w:val="20"/>
          <w:szCs w:val="20"/>
        </w:rPr>
        <w:t xml:space="preserve"> </w:t>
      </w:r>
      <w:r w:rsidRPr="000F3EE1">
        <w:rPr>
          <w:rFonts w:ascii="Times New Roman" w:eastAsia="Times New Roman" w:hAnsi="Times New Roman" w:cs="Times New Roman"/>
          <w:spacing w:val="-1"/>
          <w:sz w:val="20"/>
          <w:szCs w:val="20"/>
          <w:u w:val="single"/>
        </w:rPr>
        <w:t>14.02.2023</w:t>
      </w:r>
      <w:r w:rsidRPr="000F3EE1">
        <w:rPr>
          <w:rFonts w:ascii="Times New Roman" w:eastAsia="Times New Roman" w:hAnsi="Times New Roman" w:cs="Times New Roman"/>
          <w:sz w:val="20"/>
          <w:szCs w:val="20"/>
        </w:rPr>
        <w:t xml:space="preserve">№ </w:t>
      </w:r>
      <w:r w:rsidRPr="000F3EE1">
        <w:rPr>
          <w:rFonts w:ascii="Times New Roman" w:eastAsia="Times New Roman" w:hAnsi="Times New Roman" w:cs="Times New Roman"/>
          <w:sz w:val="20"/>
          <w:szCs w:val="20"/>
          <w:u w:val="single"/>
        </w:rPr>
        <w:t>149</w:t>
      </w:r>
      <w:r w:rsidRPr="000F3EE1">
        <w:rPr>
          <w:rFonts w:ascii="Times New Roman" w:eastAsia="Times New Roman" w:hAnsi="Times New Roman" w:cs="Times New Roman"/>
          <w:spacing w:val="1"/>
          <w:sz w:val="20"/>
          <w:szCs w:val="20"/>
          <w:u w:val="single"/>
        </w:rPr>
        <w:t xml:space="preserve"> </w:t>
      </w:r>
      <w:r w:rsidRPr="000F3EE1">
        <w:rPr>
          <w:rFonts w:ascii="Times New Roman" w:eastAsia="Times New Roman" w:hAnsi="Times New Roman" w:cs="Times New Roman"/>
          <w:b/>
          <w:bCs/>
          <w:spacing w:val="-1"/>
          <w:sz w:val="20"/>
          <w:szCs w:val="20"/>
        </w:rPr>
        <w:t xml:space="preserve">СОСТАВ </w:t>
      </w:r>
      <w:r w:rsidRPr="000F3EE1">
        <w:rPr>
          <w:rFonts w:ascii="Times New Roman" w:hAnsi="Times New Roman" w:cs="Times New Roman"/>
          <w:b/>
          <w:spacing w:val="-1"/>
          <w:sz w:val="20"/>
          <w:szCs w:val="20"/>
        </w:rPr>
        <w:t>комиссии по</w:t>
      </w:r>
      <w:r w:rsidRPr="000F3EE1">
        <w:rPr>
          <w:rFonts w:ascii="Times New Roman" w:hAnsi="Times New Roman" w:cs="Times New Roman"/>
          <w:b/>
          <w:spacing w:val="1"/>
          <w:sz w:val="20"/>
          <w:szCs w:val="20"/>
        </w:rPr>
        <w:t xml:space="preserve"> </w:t>
      </w:r>
      <w:r w:rsidRPr="000F3EE1">
        <w:rPr>
          <w:rFonts w:ascii="Times New Roman" w:hAnsi="Times New Roman" w:cs="Times New Roman"/>
          <w:b/>
          <w:spacing w:val="-1"/>
          <w:sz w:val="20"/>
          <w:szCs w:val="20"/>
        </w:rPr>
        <w:t xml:space="preserve">предупреждению </w:t>
      </w:r>
      <w:r w:rsidRPr="000F3EE1">
        <w:rPr>
          <w:rFonts w:ascii="Times New Roman" w:hAnsi="Times New Roman" w:cs="Times New Roman"/>
          <w:b/>
          <w:sz w:val="20"/>
          <w:szCs w:val="20"/>
        </w:rPr>
        <w:t>и</w:t>
      </w:r>
      <w:r w:rsidRPr="000F3EE1">
        <w:rPr>
          <w:rFonts w:ascii="Times New Roman" w:hAnsi="Times New Roman" w:cs="Times New Roman"/>
          <w:b/>
          <w:spacing w:val="-2"/>
          <w:sz w:val="20"/>
          <w:szCs w:val="20"/>
        </w:rPr>
        <w:t xml:space="preserve"> </w:t>
      </w:r>
      <w:r w:rsidRPr="000F3EE1">
        <w:rPr>
          <w:rFonts w:ascii="Times New Roman" w:hAnsi="Times New Roman" w:cs="Times New Roman"/>
          <w:b/>
          <w:spacing w:val="-1"/>
          <w:sz w:val="20"/>
          <w:szCs w:val="20"/>
        </w:rPr>
        <w:t>ликвидации чрезвычайных</w:t>
      </w:r>
      <w:r w:rsidRPr="000F3EE1">
        <w:rPr>
          <w:rFonts w:ascii="Times New Roman" w:hAnsi="Times New Roman" w:cs="Times New Roman"/>
          <w:b/>
          <w:spacing w:val="1"/>
          <w:sz w:val="20"/>
          <w:szCs w:val="20"/>
        </w:rPr>
        <w:t xml:space="preserve"> </w:t>
      </w:r>
      <w:r w:rsidRPr="000F3EE1">
        <w:rPr>
          <w:rFonts w:ascii="Times New Roman" w:hAnsi="Times New Roman" w:cs="Times New Roman"/>
          <w:b/>
          <w:spacing w:val="-1"/>
          <w:sz w:val="20"/>
          <w:szCs w:val="20"/>
        </w:rPr>
        <w:t xml:space="preserve">ситуаций </w:t>
      </w:r>
      <w:r w:rsidRPr="000F3EE1">
        <w:rPr>
          <w:rFonts w:ascii="Times New Roman" w:hAnsi="Times New Roman" w:cs="Times New Roman"/>
          <w:b/>
          <w:sz w:val="20"/>
          <w:szCs w:val="20"/>
        </w:rPr>
        <w:t>и</w:t>
      </w:r>
      <w:r w:rsidRPr="000F3EE1">
        <w:rPr>
          <w:rFonts w:ascii="Times New Roman" w:hAnsi="Times New Roman" w:cs="Times New Roman"/>
          <w:b/>
          <w:spacing w:val="41"/>
          <w:sz w:val="20"/>
          <w:szCs w:val="20"/>
        </w:rPr>
        <w:t xml:space="preserve"> </w:t>
      </w:r>
      <w:r w:rsidRPr="000F3EE1">
        <w:rPr>
          <w:rFonts w:ascii="Times New Roman" w:hAnsi="Times New Roman" w:cs="Times New Roman"/>
          <w:b/>
          <w:spacing w:val="-1"/>
          <w:sz w:val="20"/>
          <w:szCs w:val="20"/>
        </w:rPr>
        <w:t>обеспечению пожарной безопасности</w:t>
      </w:r>
      <w:r w:rsidRPr="000F3EE1">
        <w:rPr>
          <w:rFonts w:ascii="Times New Roman" w:hAnsi="Times New Roman" w:cs="Times New Roman"/>
          <w:b/>
          <w:spacing w:val="1"/>
          <w:sz w:val="20"/>
          <w:szCs w:val="20"/>
        </w:rPr>
        <w:t xml:space="preserve"> </w:t>
      </w:r>
      <w:r w:rsidRPr="000F3EE1">
        <w:rPr>
          <w:rFonts w:ascii="Times New Roman" w:hAnsi="Times New Roman" w:cs="Times New Roman"/>
          <w:b/>
          <w:spacing w:val="-1"/>
          <w:sz w:val="20"/>
          <w:szCs w:val="20"/>
        </w:rPr>
        <w:t>Завитинского муниципального округа</w:t>
      </w:r>
    </w:p>
    <w:p w14:paraId="39C531F9" w14:textId="77777777" w:rsidR="000C57BC" w:rsidRPr="000F3EE1" w:rsidRDefault="000C57BC" w:rsidP="000F3EE1">
      <w:pPr>
        <w:widowControl w:val="0"/>
        <w:spacing w:after="0" w:line="240" w:lineRule="auto"/>
        <w:jc w:val="both"/>
        <w:rPr>
          <w:rFonts w:ascii="Times New Roman" w:eastAsia="Times New Roman" w:hAnsi="Times New Roman" w:cs="Times New Roman"/>
          <w:sz w:val="20"/>
          <w:szCs w:val="20"/>
        </w:rPr>
      </w:pPr>
      <w:r w:rsidRPr="000F3EE1">
        <w:rPr>
          <w:rFonts w:ascii="Times New Roman" w:hAnsi="Times New Roman" w:cs="Times New Roman"/>
          <w:b/>
          <w:spacing w:val="-1"/>
          <w:sz w:val="20"/>
          <w:szCs w:val="20"/>
          <w:lang w:val="en-US"/>
        </w:rPr>
        <w:t>Председатель</w:t>
      </w:r>
      <w:r w:rsidRPr="000F3EE1">
        <w:rPr>
          <w:rFonts w:ascii="Times New Roman" w:hAnsi="Times New Roman" w:cs="Times New Roman"/>
          <w:b/>
          <w:spacing w:val="69"/>
          <w:sz w:val="20"/>
          <w:szCs w:val="20"/>
          <w:lang w:val="en-US"/>
        </w:rPr>
        <w:t xml:space="preserve"> </w:t>
      </w:r>
      <w:r w:rsidRPr="000F3EE1">
        <w:rPr>
          <w:rFonts w:ascii="Times New Roman" w:hAnsi="Times New Roman" w:cs="Times New Roman"/>
          <w:b/>
          <w:spacing w:val="-1"/>
          <w:sz w:val="20"/>
          <w:szCs w:val="20"/>
          <w:lang w:val="en-US"/>
        </w:rPr>
        <w:t>комиссии:</w:t>
      </w:r>
    </w:p>
    <w:tbl>
      <w:tblPr>
        <w:tblW w:w="0" w:type="auto"/>
        <w:tblLook w:val="04A0" w:firstRow="1" w:lastRow="0" w:firstColumn="1" w:lastColumn="0" w:noHBand="0" w:noVBand="1"/>
      </w:tblPr>
      <w:tblGrid>
        <w:gridCol w:w="3261"/>
        <w:gridCol w:w="7371"/>
      </w:tblGrid>
      <w:tr w:rsidR="000C57BC" w:rsidRPr="000F3EE1" w14:paraId="1CB5E86B" w14:textId="77777777" w:rsidTr="000F3EE1">
        <w:trPr>
          <w:trHeight w:val="20"/>
        </w:trPr>
        <w:tc>
          <w:tcPr>
            <w:tcW w:w="3261" w:type="dxa"/>
            <w:shd w:val="clear" w:color="auto" w:fill="auto"/>
          </w:tcPr>
          <w:p w14:paraId="6C072D61"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Линевич Сергей Сергеевич</w:t>
            </w:r>
          </w:p>
        </w:tc>
        <w:tc>
          <w:tcPr>
            <w:tcW w:w="7371" w:type="dxa"/>
            <w:shd w:val="clear" w:color="auto" w:fill="auto"/>
          </w:tcPr>
          <w:p w14:paraId="58FA7DB8" w14:textId="2F0E85B9"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глава Завитинского муниципального округа, председатель КЧС и ОПБ</w:t>
            </w:r>
          </w:p>
        </w:tc>
      </w:tr>
      <w:tr w:rsidR="000C57BC" w:rsidRPr="000F3EE1" w14:paraId="006E72B7" w14:textId="77777777" w:rsidTr="000F3EE1">
        <w:trPr>
          <w:trHeight w:val="20"/>
        </w:trPr>
        <w:tc>
          <w:tcPr>
            <w:tcW w:w="3261" w:type="dxa"/>
            <w:shd w:val="clear" w:color="auto" w:fill="auto"/>
          </w:tcPr>
          <w:p w14:paraId="09A20BEB" w14:textId="77777777" w:rsidR="000C57BC" w:rsidRPr="000F3EE1" w:rsidRDefault="000C57BC" w:rsidP="000F3EE1">
            <w:pPr>
              <w:widowControl w:val="0"/>
              <w:spacing w:after="0" w:line="240" w:lineRule="auto"/>
              <w:jc w:val="both"/>
              <w:rPr>
                <w:rFonts w:ascii="Times New Roman" w:eastAsia="Times New Roman" w:hAnsi="Times New Roman" w:cs="Times New Roman"/>
                <w:b/>
                <w:bCs/>
                <w:sz w:val="16"/>
                <w:szCs w:val="16"/>
                <w:lang w:eastAsia="ru-RU"/>
              </w:rPr>
            </w:pPr>
            <w:r w:rsidRPr="000F3EE1">
              <w:rPr>
                <w:rFonts w:ascii="Times New Roman" w:eastAsia="Times New Roman" w:hAnsi="Times New Roman" w:cs="Times New Roman"/>
                <w:b/>
                <w:bCs/>
                <w:sz w:val="16"/>
                <w:szCs w:val="16"/>
                <w:lang w:eastAsia="ru-RU"/>
              </w:rPr>
              <w:t>Заместители председателя комиссии:</w:t>
            </w:r>
          </w:p>
        </w:tc>
        <w:tc>
          <w:tcPr>
            <w:tcW w:w="7371" w:type="dxa"/>
            <w:shd w:val="clear" w:color="auto" w:fill="auto"/>
          </w:tcPr>
          <w:p w14:paraId="28AFEEF2"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tc>
      </w:tr>
      <w:tr w:rsidR="000C57BC" w:rsidRPr="000F3EE1" w14:paraId="4D7B2717" w14:textId="77777777" w:rsidTr="000F3EE1">
        <w:trPr>
          <w:trHeight w:val="20"/>
        </w:trPr>
        <w:tc>
          <w:tcPr>
            <w:tcW w:w="3261" w:type="dxa"/>
            <w:shd w:val="clear" w:color="auto" w:fill="auto"/>
          </w:tcPr>
          <w:p w14:paraId="5A6EA2A0"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Мацкан Андрей Николаевич</w:t>
            </w:r>
          </w:p>
        </w:tc>
        <w:tc>
          <w:tcPr>
            <w:tcW w:w="7371" w:type="dxa"/>
            <w:shd w:val="clear" w:color="auto" w:fill="auto"/>
          </w:tcPr>
          <w:p w14:paraId="7F53D0B8"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первый заместитель главы администрации Завитинского муниципального округа</w:t>
            </w:r>
          </w:p>
        </w:tc>
      </w:tr>
      <w:tr w:rsidR="000C57BC" w:rsidRPr="000F3EE1" w14:paraId="30732B6F" w14:textId="77777777" w:rsidTr="000F3EE1">
        <w:trPr>
          <w:trHeight w:val="20"/>
        </w:trPr>
        <w:tc>
          <w:tcPr>
            <w:tcW w:w="3261" w:type="dxa"/>
            <w:shd w:val="clear" w:color="auto" w:fill="auto"/>
          </w:tcPr>
          <w:p w14:paraId="39342343"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Гольц Константин Владимирович</w:t>
            </w:r>
          </w:p>
        </w:tc>
        <w:tc>
          <w:tcPr>
            <w:tcW w:w="7371" w:type="dxa"/>
            <w:shd w:val="clear" w:color="auto" w:fill="auto"/>
          </w:tcPr>
          <w:p w14:paraId="5DAF7D9F"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7-ой пожарной спасательной части ФПС первого разряда (по охране города Завитинска)</w:t>
            </w:r>
          </w:p>
        </w:tc>
      </w:tr>
      <w:tr w:rsidR="000C57BC" w:rsidRPr="000F3EE1" w14:paraId="1FE214FB" w14:textId="77777777" w:rsidTr="000F3EE1">
        <w:trPr>
          <w:trHeight w:val="20"/>
        </w:trPr>
        <w:tc>
          <w:tcPr>
            <w:tcW w:w="3261" w:type="dxa"/>
            <w:shd w:val="clear" w:color="auto" w:fill="auto"/>
          </w:tcPr>
          <w:p w14:paraId="4D55FFAA" w14:textId="77777777" w:rsidR="000C57BC" w:rsidRPr="000F3EE1" w:rsidRDefault="000C57BC" w:rsidP="000F3EE1">
            <w:pPr>
              <w:widowControl w:val="0"/>
              <w:spacing w:after="0" w:line="240" w:lineRule="auto"/>
              <w:jc w:val="both"/>
              <w:rPr>
                <w:rFonts w:ascii="Times New Roman" w:eastAsia="Times New Roman" w:hAnsi="Times New Roman" w:cs="Times New Roman"/>
                <w:b/>
                <w:bCs/>
                <w:sz w:val="16"/>
                <w:szCs w:val="16"/>
                <w:lang w:eastAsia="ru-RU"/>
              </w:rPr>
            </w:pPr>
            <w:r w:rsidRPr="000F3EE1">
              <w:rPr>
                <w:rFonts w:ascii="Times New Roman" w:eastAsia="Times New Roman" w:hAnsi="Times New Roman" w:cs="Times New Roman"/>
                <w:b/>
                <w:bCs/>
                <w:sz w:val="16"/>
                <w:szCs w:val="16"/>
                <w:lang w:eastAsia="ru-RU"/>
              </w:rPr>
              <w:t>Секретарь комиссии:</w:t>
            </w:r>
          </w:p>
        </w:tc>
        <w:tc>
          <w:tcPr>
            <w:tcW w:w="7371" w:type="dxa"/>
            <w:shd w:val="clear" w:color="auto" w:fill="auto"/>
          </w:tcPr>
          <w:p w14:paraId="773DFB64"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tc>
      </w:tr>
      <w:tr w:rsidR="000C57BC" w:rsidRPr="000F3EE1" w14:paraId="03A7E605" w14:textId="77777777" w:rsidTr="000F3EE1">
        <w:trPr>
          <w:trHeight w:val="20"/>
        </w:trPr>
        <w:tc>
          <w:tcPr>
            <w:tcW w:w="3261" w:type="dxa"/>
            <w:shd w:val="clear" w:color="auto" w:fill="auto"/>
          </w:tcPr>
          <w:p w14:paraId="523F614E"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Слободчуков Кирилл Александрович</w:t>
            </w:r>
          </w:p>
        </w:tc>
        <w:tc>
          <w:tcPr>
            <w:tcW w:w="7371" w:type="dxa"/>
            <w:shd w:val="clear" w:color="auto" w:fill="auto"/>
          </w:tcPr>
          <w:p w14:paraId="63565FD9" w14:textId="4A1929F8"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дорожного хозяйства и жизнеобеспечения администрации Завитинского муниципального округа</w:t>
            </w:r>
          </w:p>
        </w:tc>
      </w:tr>
      <w:tr w:rsidR="000C57BC" w:rsidRPr="000F3EE1" w14:paraId="60D12FB8" w14:textId="77777777" w:rsidTr="000F3EE1">
        <w:trPr>
          <w:trHeight w:val="20"/>
        </w:trPr>
        <w:tc>
          <w:tcPr>
            <w:tcW w:w="3261" w:type="dxa"/>
            <w:shd w:val="clear" w:color="auto" w:fill="auto"/>
          </w:tcPr>
          <w:p w14:paraId="5B300DA7" w14:textId="77777777" w:rsidR="000C57BC" w:rsidRPr="000F3EE1" w:rsidRDefault="000C57BC" w:rsidP="000F3EE1">
            <w:pPr>
              <w:widowControl w:val="0"/>
              <w:spacing w:after="0" w:line="240" w:lineRule="auto"/>
              <w:jc w:val="both"/>
              <w:rPr>
                <w:rFonts w:ascii="Times New Roman" w:eastAsia="Times New Roman" w:hAnsi="Times New Roman" w:cs="Times New Roman"/>
                <w:b/>
                <w:bCs/>
                <w:sz w:val="16"/>
                <w:szCs w:val="16"/>
                <w:lang w:eastAsia="ru-RU"/>
              </w:rPr>
            </w:pPr>
            <w:r w:rsidRPr="000F3EE1">
              <w:rPr>
                <w:rFonts w:ascii="Times New Roman" w:eastAsia="Times New Roman" w:hAnsi="Times New Roman" w:cs="Times New Roman"/>
                <w:b/>
                <w:bCs/>
                <w:sz w:val="16"/>
                <w:szCs w:val="16"/>
                <w:lang w:eastAsia="ru-RU"/>
              </w:rPr>
              <w:t>Члены комиссии:</w:t>
            </w:r>
          </w:p>
        </w:tc>
        <w:tc>
          <w:tcPr>
            <w:tcW w:w="7371" w:type="dxa"/>
            <w:shd w:val="clear" w:color="auto" w:fill="auto"/>
          </w:tcPr>
          <w:p w14:paraId="5D88B694"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tc>
      </w:tr>
      <w:tr w:rsidR="000C57BC" w:rsidRPr="000F3EE1" w14:paraId="2EE3C1BE" w14:textId="77777777" w:rsidTr="000F3EE1">
        <w:trPr>
          <w:trHeight w:val="20"/>
        </w:trPr>
        <w:tc>
          <w:tcPr>
            <w:tcW w:w="3261" w:type="dxa"/>
            <w:shd w:val="clear" w:color="auto" w:fill="auto"/>
          </w:tcPr>
          <w:p w14:paraId="7F9559CF"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Амуленко Татьяна Викторовна </w:t>
            </w:r>
          </w:p>
        </w:tc>
        <w:tc>
          <w:tcPr>
            <w:tcW w:w="7371" w:type="dxa"/>
            <w:shd w:val="clear" w:color="auto" w:fill="auto"/>
          </w:tcPr>
          <w:p w14:paraId="58E6F221" w14:textId="656D0545"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главный врач ГБУЗ АО «Завитинская больница» (по согласованию)</w:t>
            </w:r>
          </w:p>
        </w:tc>
      </w:tr>
      <w:tr w:rsidR="000C57BC" w:rsidRPr="000F3EE1" w14:paraId="1CD36E03" w14:textId="77777777" w:rsidTr="000F3EE1">
        <w:trPr>
          <w:trHeight w:val="20"/>
        </w:trPr>
        <w:tc>
          <w:tcPr>
            <w:tcW w:w="3261" w:type="dxa"/>
            <w:shd w:val="clear" w:color="auto" w:fill="auto"/>
          </w:tcPr>
          <w:p w14:paraId="00CF38FC" w14:textId="426BFAB1"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Володин Михаил Николаевич</w:t>
            </w:r>
            <w:r w:rsidRPr="000F3EE1">
              <w:rPr>
                <w:rFonts w:ascii="Times New Roman" w:eastAsia="Times New Roman" w:hAnsi="Times New Roman" w:cs="Times New Roman"/>
                <w:bCs/>
                <w:sz w:val="16"/>
                <w:szCs w:val="16"/>
                <w:lang w:eastAsia="ru-RU"/>
              </w:rPr>
              <w:tab/>
            </w:r>
          </w:p>
        </w:tc>
        <w:tc>
          <w:tcPr>
            <w:tcW w:w="7371" w:type="dxa"/>
            <w:shd w:val="clear" w:color="auto" w:fill="auto"/>
          </w:tcPr>
          <w:p w14:paraId="614E8865" w14:textId="3407EB9D"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сельского хозяйства администрации Завитинского муниципального округа</w:t>
            </w:r>
          </w:p>
        </w:tc>
      </w:tr>
      <w:tr w:rsidR="000C57BC" w:rsidRPr="000F3EE1" w14:paraId="58D1F4C8" w14:textId="77777777" w:rsidTr="000F3EE1">
        <w:trPr>
          <w:trHeight w:val="20"/>
        </w:trPr>
        <w:tc>
          <w:tcPr>
            <w:tcW w:w="3261" w:type="dxa"/>
            <w:shd w:val="clear" w:color="auto" w:fill="auto"/>
          </w:tcPr>
          <w:p w14:paraId="3048C6E4"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Доля Татьяна Анатольевна </w:t>
            </w:r>
          </w:p>
        </w:tc>
        <w:tc>
          <w:tcPr>
            <w:tcW w:w="7371" w:type="dxa"/>
            <w:shd w:val="clear" w:color="auto" w:fill="auto"/>
          </w:tcPr>
          <w:p w14:paraId="50333DAD"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 начальник отдела образования администрации Завитинского муниципального округа </w:t>
            </w:r>
          </w:p>
        </w:tc>
      </w:tr>
      <w:tr w:rsidR="000C57BC" w:rsidRPr="000F3EE1" w14:paraId="1885E095" w14:textId="77777777" w:rsidTr="000F3EE1">
        <w:trPr>
          <w:trHeight w:val="20"/>
        </w:trPr>
        <w:tc>
          <w:tcPr>
            <w:tcW w:w="3261" w:type="dxa"/>
            <w:shd w:val="clear" w:color="auto" w:fill="auto"/>
          </w:tcPr>
          <w:p w14:paraId="1FA2CEA1"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Дудникова Анжелика Валерьевна</w:t>
            </w:r>
          </w:p>
        </w:tc>
        <w:tc>
          <w:tcPr>
            <w:tcW w:w="7371" w:type="dxa"/>
            <w:shd w:val="clear" w:color="auto" w:fill="auto"/>
          </w:tcPr>
          <w:p w14:paraId="2BE2027B"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муниципального хозяйства администрации Завитинского муниципального округа</w:t>
            </w:r>
          </w:p>
        </w:tc>
      </w:tr>
      <w:tr w:rsidR="000C57BC" w:rsidRPr="000F3EE1" w14:paraId="1253DD63" w14:textId="77777777" w:rsidTr="000F3EE1">
        <w:trPr>
          <w:trHeight w:val="20"/>
        </w:trPr>
        <w:tc>
          <w:tcPr>
            <w:tcW w:w="3261" w:type="dxa"/>
            <w:shd w:val="clear" w:color="auto" w:fill="auto"/>
          </w:tcPr>
          <w:p w14:paraId="1DFB9E1B" w14:textId="4E1E460C"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Ермоленко Анастасия Руслановна  </w:t>
            </w:r>
          </w:p>
        </w:tc>
        <w:tc>
          <w:tcPr>
            <w:tcW w:w="7371" w:type="dxa"/>
            <w:shd w:val="clear" w:color="auto" w:fill="auto"/>
          </w:tcPr>
          <w:p w14:paraId="1EAA9CF3"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главный специалист отдела дорожного хозяйства и жизнеобеспечения администрации Завитинского муниципального округа</w:t>
            </w:r>
          </w:p>
        </w:tc>
      </w:tr>
      <w:tr w:rsidR="000C57BC" w:rsidRPr="000F3EE1" w14:paraId="7B632E0F" w14:textId="77777777" w:rsidTr="000F3EE1">
        <w:trPr>
          <w:trHeight w:val="20"/>
        </w:trPr>
        <w:tc>
          <w:tcPr>
            <w:tcW w:w="3261" w:type="dxa"/>
            <w:shd w:val="clear" w:color="auto" w:fill="auto"/>
          </w:tcPr>
          <w:p w14:paraId="3DA0D1C3"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Жижин Александр Евгеньевич</w:t>
            </w:r>
          </w:p>
          <w:p w14:paraId="1E703490"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p w14:paraId="519D4317"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Заболотный Дмитрий Андреевич</w:t>
            </w:r>
          </w:p>
        </w:tc>
        <w:tc>
          <w:tcPr>
            <w:tcW w:w="7371" w:type="dxa"/>
            <w:shd w:val="clear" w:color="auto" w:fill="auto"/>
          </w:tcPr>
          <w:p w14:paraId="08D0B47A"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главный врач ГБУ Амурской области «Районная станция по борьбе с болезнями животных по Октябрьскому и Завитинскому районам» (по согласованию)</w:t>
            </w:r>
          </w:p>
          <w:p w14:paraId="15E7DF03" w14:textId="061BD31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инженер МКУ ЦБ Завитинского муниципального округа</w:t>
            </w:r>
          </w:p>
        </w:tc>
      </w:tr>
      <w:tr w:rsidR="000C57BC" w:rsidRPr="000F3EE1" w14:paraId="7ACE3B08" w14:textId="77777777" w:rsidTr="000F3EE1">
        <w:trPr>
          <w:trHeight w:val="20"/>
        </w:trPr>
        <w:tc>
          <w:tcPr>
            <w:tcW w:w="3261" w:type="dxa"/>
            <w:shd w:val="clear" w:color="auto" w:fill="auto"/>
          </w:tcPr>
          <w:p w14:paraId="1D100E50"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Захарченко Елена Геннадьевна</w:t>
            </w:r>
          </w:p>
        </w:tc>
        <w:tc>
          <w:tcPr>
            <w:tcW w:w="7371" w:type="dxa"/>
            <w:shd w:val="clear" w:color="auto" w:fill="auto"/>
          </w:tcPr>
          <w:p w14:paraId="3EE1E300" w14:textId="33147DBF"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ведущий инженер УТЦ г. Завитинск, ЛТЦ г. Райчихинск НЦТЭТ г. Благовещенск (по согласованию)</w:t>
            </w:r>
          </w:p>
        </w:tc>
      </w:tr>
      <w:tr w:rsidR="000C57BC" w:rsidRPr="000F3EE1" w14:paraId="3D6507AA" w14:textId="77777777" w:rsidTr="000F3EE1">
        <w:trPr>
          <w:trHeight w:val="20"/>
        </w:trPr>
        <w:tc>
          <w:tcPr>
            <w:tcW w:w="3261" w:type="dxa"/>
            <w:shd w:val="clear" w:color="auto" w:fill="auto"/>
          </w:tcPr>
          <w:p w14:paraId="3CDF6293"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Зубченко Дмитрий Александрович</w:t>
            </w:r>
          </w:p>
        </w:tc>
        <w:tc>
          <w:tcPr>
            <w:tcW w:w="7371" w:type="dxa"/>
            <w:shd w:val="clear" w:color="auto" w:fill="auto"/>
          </w:tcPr>
          <w:p w14:paraId="51EAF27A" w14:textId="747DCFFA"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руководитель ГКУ Амурской области «Завитинское лесничество» (по согласованию)</w:t>
            </w:r>
          </w:p>
        </w:tc>
      </w:tr>
      <w:tr w:rsidR="000C57BC" w:rsidRPr="000F3EE1" w14:paraId="2D1E6695" w14:textId="77777777" w:rsidTr="000F3EE1">
        <w:trPr>
          <w:trHeight w:val="20"/>
        </w:trPr>
        <w:tc>
          <w:tcPr>
            <w:tcW w:w="3261" w:type="dxa"/>
            <w:shd w:val="clear" w:color="auto" w:fill="auto"/>
          </w:tcPr>
          <w:p w14:paraId="2B3B8CA1"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Игошина Елена Борисовна</w:t>
            </w:r>
          </w:p>
          <w:p w14:paraId="1DBCA494"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p w14:paraId="69027EFB"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Издебский Дмитрий Романович</w:t>
            </w:r>
          </w:p>
          <w:p w14:paraId="05ACB02D"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Капустина Лариса Владимировна</w:t>
            </w:r>
          </w:p>
          <w:p w14:paraId="4CEF5649"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p w14:paraId="65B639C0" w14:textId="570AA6EC"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Каримов Дмитрий Юрьевич</w:t>
            </w:r>
          </w:p>
        </w:tc>
        <w:tc>
          <w:tcPr>
            <w:tcW w:w="7371" w:type="dxa"/>
            <w:shd w:val="clear" w:color="auto" w:fill="auto"/>
          </w:tcPr>
          <w:p w14:paraId="15D54A8F"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директор МБУ «Управление жилищно-коммунального хозяйства и благоустройства» Завитинского муниципального округа</w:t>
            </w:r>
          </w:p>
          <w:p w14:paraId="5C2E5F7D" w14:textId="41C998D1"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ОМВД России «Завитинское» (по согласованию)</w:t>
            </w:r>
          </w:p>
          <w:p w14:paraId="25A604FD"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по правовым и социальным вопросам администрации Завитинского муниципального округа</w:t>
            </w:r>
          </w:p>
          <w:p w14:paraId="20A32064" w14:textId="6DB1BF74"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исполняющий обязанности начальника ГАУ Амурской области «Завитинский лесхоз» (по согласованию)</w:t>
            </w:r>
          </w:p>
        </w:tc>
      </w:tr>
      <w:tr w:rsidR="000C57BC" w:rsidRPr="000F3EE1" w14:paraId="6DED0A91" w14:textId="77777777" w:rsidTr="000F3EE1">
        <w:trPr>
          <w:trHeight w:val="20"/>
        </w:trPr>
        <w:tc>
          <w:tcPr>
            <w:tcW w:w="3261" w:type="dxa"/>
            <w:shd w:val="clear" w:color="auto" w:fill="auto"/>
          </w:tcPr>
          <w:p w14:paraId="27DC0A61"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Коротков Владимир Викторович</w:t>
            </w:r>
          </w:p>
        </w:tc>
        <w:tc>
          <w:tcPr>
            <w:tcW w:w="7371" w:type="dxa"/>
            <w:shd w:val="clear" w:color="auto" w:fill="auto"/>
          </w:tcPr>
          <w:p w14:paraId="37EF2F0E"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Завитинского сетевого района ДРСК (по согласованию)</w:t>
            </w:r>
          </w:p>
        </w:tc>
      </w:tr>
      <w:tr w:rsidR="000C57BC" w:rsidRPr="000F3EE1" w14:paraId="6EFEB1B0" w14:textId="77777777" w:rsidTr="000F3EE1">
        <w:trPr>
          <w:trHeight w:val="20"/>
        </w:trPr>
        <w:tc>
          <w:tcPr>
            <w:tcW w:w="3261" w:type="dxa"/>
            <w:shd w:val="clear" w:color="auto" w:fill="auto"/>
          </w:tcPr>
          <w:p w14:paraId="642ED22D"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Климова Анна Владимировна</w:t>
            </w:r>
          </w:p>
        </w:tc>
        <w:tc>
          <w:tcPr>
            <w:tcW w:w="7371" w:type="dxa"/>
            <w:shd w:val="clear" w:color="auto" w:fill="auto"/>
          </w:tcPr>
          <w:p w14:paraId="434CA910"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экономического развития и муниципальных закупок администрации Завитинского муниципального округа</w:t>
            </w:r>
          </w:p>
        </w:tc>
      </w:tr>
      <w:tr w:rsidR="000C57BC" w:rsidRPr="000F3EE1" w14:paraId="6E96BBE1" w14:textId="77777777" w:rsidTr="000F3EE1">
        <w:trPr>
          <w:trHeight w:val="20"/>
        </w:trPr>
        <w:tc>
          <w:tcPr>
            <w:tcW w:w="3261" w:type="dxa"/>
            <w:shd w:val="clear" w:color="auto" w:fill="auto"/>
          </w:tcPr>
          <w:p w14:paraId="0AC817F9"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Ленивкин Евгений Витальевич</w:t>
            </w:r>
          </w:p>
          <w:p w14:paraId="394C6E25"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p w14:paraId="20CAC0BA" w14:textId="4EB28739"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Линевич Александр Сергеевич</w:t>
            </w:r>
          </w:p>
        </w:tc>
        <w:tc>
          <w:tcPr>
            <w:tcW w:w="7371" w:type="dxa"/>
            <w:shd w:val="clear" w:color="auto" w:fill="auto"/>
          </w:tcPr>
          <w:p w14:paraId="3109DCF1"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руководитель сектора по мобилизационной работе администрации Завитинского муниципального округа</w:t>
            </w:r>
          </w:p>
          <w:p w14:paraId="2AED59B2" w14:textId="1D827FE2"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директор ГАУ «Оборон Лес» МО РФ Амурского филиала ФГАУ управления лесного хозяйства МО РФ (по согласованию)</w:t>
            </w:r>
          </w:p>
        </w:tc>
      </w:tr>
      <w:tr w:rsidR="000C57BC" w:rsidRPr="000F3EE1" w14:paraId="7CB786A9" w14:textId="77777777" w:rsidTr="000F3EE1">
        <w:trPr>
          <w:trHeight w:val="20"/>
        </w:trPr>
        <w:tc>
          <w:tcPr>
            <w:tcW w:w="3261" w:type="dxa"/>
            <w:shd w:val="clear" w:color="auto" w:fill="auto"/>
          </w:tcPr>
          <w:p w14:paraId="0C81944D"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Ломако Павел Викторович</w:t>
            </w:r>
          </w:p>
        </w:tc>
        <w:tc>
          <w:tcPr>
            <w:tcW w:w="7371" w:type="dxa"/>
            <w:shd w:val="clear" w:color="auto" w:fill="auto"/>
          </w:tcPr>
          <w:p w14:paraId="22539CEA" w14:textId="31FA673B"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заместитель главы администрации Завитинского муниципального округа по муниципальному хозяйству</w:t>
            </w:r>
          </w:p>
        </w:tc>
      </w:tr>
      <w:tr w:rsidR="000C57BC" w:rsidRPr="000F3EE1" w14:paraId="1427C41C" w14:textId="77777777" w:rsidTr="000F3EE1">
        <w:trPr>
          <w:trHeight w:val="20"/>
        </w:trPr>
        <w:tc>
          <w:tcPr>
            <w:tcW w:w="3261" w:type="dxa"/>
            <w:shd w:val="clear" w:color="auto" w:fill="auto"/>
          </w:tcPr>
          <w:p w14:paraId="09D5DA06"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Мельник Ирина Романовна </w:t>
            </w:r>
          </w:p>
          <w:p w14:paraId="6C19C9C8"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p>
          <w:p w14:paraId="61379250" w14:textId="098402FB"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Павлюк Виктория Николаевна</w:t>
            </w:r>
          </w:p>
        </w:tc>
        <w:tc>
          <w:tcPr>
            <w:tcW w:w="7371" w:type="dxa"/>
            <w:shd w:val="clear" w:color="auto" w:fill="auto"/>
          </w:tcPr>
          <w:p w14:paraId="6CF768FE"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главный специалист-эксперт по организационному обеспечению деятельности административной комиссии в Завитинском муниципальном округе</w:t>
            </w:r>
          </w:p>
          <w:p w14:paraId="5C431274"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архитектуры и градостроительства администрации Завитинского муниципального округа</w:t>
            </w:r>
          </w:p>
        </w:tc>
      </w:tr>
      <w:tr w:rsidR="000C57BC" w:rsidRPr="000F3EE1" w14:paraId="6D0D5C6E" w14:textId="77777777" w:rsidTr="000F3EE1">
        <w:trPr>
          <w:trHeight w:val="20"/>
        </w:trPr>
        <w:tc>
          <w:tcPr>
            <w:tcW w:w="3261" w:type="dxa"/>
            <w:shd w:val="clear" w:color="auto" w:fill="auto"/>
          </w:tcPr>
          <w:p w14:paraId="549B2316"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Розенко Елена Владимировна</w:t>
            </w:r>
          </w:p>
        </w:tc>
        <w:tc>
          <w:tcPr>
            <w:tcW w:w="7371" w:type="dxa"/>
            <w:shd w:val="clear" w:color="auto" w:fill="auto"/>
          </w:tcPr>
          <w:p w14:paraId="5E9DF6AE"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 заместитель главы администрации Завитинского муниципального округа по работе с территориями                                                 </w:t>
            </w:r>
          </w:p>
        </w:tc>
      </w:tr>
      <w:tr w:rsidR="000C57BC" w:rsidRPr="000F3EE1" w14:paraId="08E8FE7C" w14:textId="77777777" w:rsidTr="000F3EE1">
        <w:trPr>
          <w:trHeight w:val="20"/>
        </w:trPr>
        <w:tc>
          <w:tcPr>
            <w:tcW w:w="3261" w:type="dxa"/>
            <w:shd w:val="clear" w:color="auto" w:fill="auto"/>
          </w:tcPr>
          <w:p w14:paraId="753009DD"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xml:space="preserve">Татарникова Анна Александровна </w:t>
            </w:r>
          </w:p>
        </w:tc>
        <w:tc>
          <w:tcPr>
            <w:tcW w:w="7371" w:type="dxa"/>
            <w:shd w:val="clear" w:color="auto" w:fill="auto"/>
          </w:tcPr>
          <w:p w14:paraId="7FD0D0D9"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заместитель главы администрации Завитинского муниципального округа по социальным вопросам</w:t>
            </w:r>
          </w:p>
        </w:tc>
      </w:tr>
      <w:tr w:rsidR="000C57BC" w:rsidRPr="000F3EE1" w14:paraId="2746E205" w14:textId="77777777" w:rsidTr="000F3EE1">
        <w:trPr>
          <w:trHeight w:val="20"/>
        </w:trPr>
        <w:tc>
          <w:tcPr>
            <w:tcW w:w="3261" w:type="dxa"/>
            <w:shd w:val="clear" w:color="auto" w:fill="auto"/>
          </w:tcPr>
          <w:p w14:paraId="1F4FF498"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Шумилова Ольга Александровна</w:t>
            </w:r>
          </w:p>
        </w:tc>
        <w:tc>
          <w:tcPr>
            <w:tcW w:w="7371" w:type="dxa"/>
            <w:shd w:val="clear" w:color="auto" w:fill="auto"/>
          </w:tcPr>
          <w:p w14:paraId="6736401F"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ФГБУ «Амурский ЦГМС» метеостанция Завитая (по согласованию)</w:t>
            </w:r>
          </w:p>
        </w:tc>
      </w:tr>
      <w:tr w:rsidR="000C57BC" w:rsidRPr="000F3EE1" w14:paraId="094899C4" w14:textId="77777777" w:rsidTr="000F3EE1">
        <w:trPr>
          <w:trHeight w:val="20"/>
        </w:trPr>
        <w:tc>
          <w:tcPr>
            <w:tcW w:w="3261" w:type="dxa"/>
            <w:shd w:val="clear" w:color="auto" w:fill="auto"/>
          </w:tcPr>
          <w:p w14:paraId="3A098B56"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Махров Михаил Юрьевич</w:t>
            </w:r>
          </w:p>
        </w:tc>
        <w:tc>
          <w:tcPr>
            <w:tcW w:w="7371" w:type="dxa"/>
            <w:shd w:val="clear" w:color="auto" w:fill="auto"/>
          </w:tcPr>
          <w:p w14:paraId="7603C279" w14:textId="699E1A0E"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представитель отдела в пгт. Новобурейский УФСБ России по Амурской области (по согласованию)</w:t>
            </w:r>
          </w:p>
        </w:tc>
      </w:tr>
      <w:tr w:rsidR="000C57BC" w:rsidRPr="000F3EE1" w14:paraId="651FB3CD" w14:textId="77777777" w:rsidTr="000F3EE1">
        <w:trPr>
          <w:trHeight w:val="20"/>
        </w:trPr>
        <w:tc>
          <w:tcPr>
            <w:tcW w:w="3261" w:type="dxa"/>
            <w:shd w:val="clear" w:color="auto" w:fill="auto"/>
          </w:tcPr>
          <w:p w14:paraId="413FA6C8" w14:textId="77777777" w:rsidR="000C57BC" w:rsidRPr="000F3EE1" w:rsidRDefault="000C57BC" w:rsidP="000F3EE1">
            <w:pPr>
              <w:widowControl w:val="0"/>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Федорюк Николай Николаевич</w:t>
            </w:r>
          </w:p>
        </w:tc>
        <w:tc>
          <w:tcPr>
            <w:tcW w:w="7371" w:type="dxa"/>
            <w:shd w:val="clear" w:color="auto" w:fill="auto"/>
          </w:tcPr>
          <w:p w14:paraId="41EE116F" w14:textId="77777777" w:rsidR="000C57BC" w:rsidRPr="000F3EE1" w:rsidRDefault="000C57BC" w:rsidP="000F3EE1">
            <w:pPr>
              <w:spacing w:after="0" w:line="240" w:lineRule="auto"/>
              <w:jc w:val="both"/>
              <w:rPr>
                <w:rFonts w:ascii="Times New Roman" w:eastAsia="Times New Roman" w:hAnsi="Times New Roman" w:cs="Times New Roman"/>
                <w:bCs/>
                <w:sz w:val="16"/>
                <w:szCs w:val="16"/>
                <w:lang w:eastAsia="ru-RU"/>
              </w:rPr>
            </w:pPr>
            <w:r w:rsidRPr="000F3EE1">
              <w:rPr>
                <w:rFonts w:ascii="Times New Roman" w:eastAsia="Times New Roman" w:hAnsi="Times New Roman" w:cs="Times New Roman"/>
                <w:bCs/>
                <w:sz w:val="16"/>
                <w:szCs w:val="16"/>
                <w:lang w:eastAsia="ru-RU"/>
              </w:rPr>
              <w:t>- начальник отдела надзорной деятельности и профилактической работы по Завитинскому и Октябрьскому районам (по согласованию)</w:t>
            </w:r>
          </w:p>
        </w:tc>
      </w:tr>
    </w:tbl>
    <w:p w14:paraId="0C41AF92" w14:textId="77777777" w:rsidR="000C57BC" w:rsidRPr="000F3EE1" w:rsidRDefault="000C57BC" w:rsidP="000F3EE1">
      <w:pPr>
        <w:widowControl w:val="0"/>
        <w:spacing w:after="0" w:line="240" w:lineRule="auto"/>
        <w:ind w:firstLine="5103"/>
        <w:jc w:val="both"/>
        <w:rPr>
          <w:rFonts w:ascii="Times New Roman" w:eastAsia="Times New Roman" w:hAnsi="Times New Roman" w:cs="Times New Roman"/>
          <w:spacing w:val="-1"/>
          <w:sz w:val="20"/>
          <w:szCs w:val="20"/>
        </w:rPr>
      </w:pPr>
    </w:p>
    <w:p w14:paraId="6990E4F3" w14:textId="2A41E1CF" w:rsidR="00D646E8" w:rsidRPr="00D646E8" w:rsidRDefault="00D646E8" w:rsidP="00D646E8">
      <w:pPr>
        <w:spacing w:after="0" w:line="240" w:lineRule="auto"/>
        <w:jc w:val="both"/>
        <w:rPr>
          <w:rFonts w:ascii="Times New Roman" w:eastAsia="Times New Roman" w:hAnsi="Times New Roman" w:cs="Times New Roman"/>
          <w:b/>
          <w:bCs/>
          <w:sz w:val="20"/>
          <w:szCs w:val="20"/>
          <w:u w:val="single"/>
          <w:lang w:eastAsia="ru-RU"/>
        </w:rPr>
      </w:pPr>
      <w:r w:rsidRPr="00D646E8">
        <w:rPr>
          <w:rFonts w:ascii="Times New Roman" w:eastAsia="Times New Roman" w:hAnsi="Times New Roman" w:cs="Times New Roman"/>
          <w:b/>
          <w:bCs/>
          <w:spacing w:val="-1"/>
          <w:sz w:val="20"/>
          <w:szCs w:val="20"/>
        </w:rPr>
        <w:t>Распоряжение главы</w:t>
      </w:r>
      <w:r w:rsidRPr="00D646E8">
        <w:rPr>
          <w:rFonts w:ascii="Times New Roman" w:eastAsia="Times New Roman" w:hAnsi="Times New Roman" w:cs="Times New Roman"/>
          <w:b/>
          <w:bCs/>
          <w:sz w:val="20"/>
          <w:szCs w:val="20"/>
          <w:lang w:eastAsia="ru-RU"/>
        </w:rPr>
        <w:t xml:space="preserve"> от 13.02.2023 </w:t>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r>
      <w:r w:rsidRPr="00D646E8">
        <w:rPr>
          <w:rFonts w:ascii="Times New Roman" w:eastAsia="Times New Roman" w:hAnsi="Times New Roman" w:cs="Times New Roman"/>
          <w:b/>
          <w:bCs/>
          <w:sz w:val="20"/>
          <w:szCs w:val="20"/>
          <w:lang w:eastAsia="ru-RU"/>
        </w:rPr>
        <w:tab/>
        <w:t xml:space="preserve">                                                № 42</w:t>
      </w:r>
    </w:p>
    <w:p w14:paraId="0121B0E2" w14:textId="0259956F" w:rsidR="00D646E8" w:rsidRPr="00D646E8" w:rsidRDefault="00D646E8" w:rsidP="00D646E8">
      <w:pPr>
        <w:widowControl w:val="0"/>
        <w:spacing w:after="0" w:line="240" w:lineRule="auto"/>
        <w:jc w:val="both"/>
        <w:rPr>
          <w:rFonts w:ascii="Times New Roman" w:eastAsia="Times New Roman" w:hAnsi="Times New Roman" w:cs="Times New Roman"/>
          <w:spacing w:val="-1"/>
          <w:sz w:val="20"/>
          <w:szCs w:val="20"/>
        </w:rPr>
      </w:pPr>
      <w:r w:rsidRPr="00D646E8">
        <w:rPr>
          <w:rFonts w:ascii="Times New Roman" w:eastAsia="Times New Roman" w:hAnsi="Times New Roman" w:cs="Times New Roman"/>
          <w:sz w:val="20"/>
          <w:szCs w:val="20"/>
          <w:lang w:eastAsia="ru-RU"/>
        </w:rPr>
        <w:t>О признании многоквартирного дома, расположенного по адресу: Амурская область, г.Завитинск, ул.Мухинская, д. 43,</w:t>
      </w:r>
      <w:r w:rsidRPr="00D646E8">
        <w:rPr>
          <w:rFonts w:ascii="Times New Roman" w:eastAsia="Times New Roman" w:hAnsi="Times New Roman" w:cs="Times New Roman"/>
          <w:sz w:val="20"/>
          <w:szCs w:val="20"/>
          <w:lang w:eastAsia="ar-SA"/>
        </w:rPr>
        <w:t xml:space="preserve"> аварийным и подлежащим сносу</w:t>
      </w:r>
      <w:r>
        <w:rPr>
          <w:rFonts w:ascii="Times New Roman" w:eastAsia="Times New Roman" w:hAnsi="Times New Roman" w:cs="Times New Roman"/>
          <w:spacing w:val="-1"/>
          <w:sz w:val="20"/>
          <w:szCs w:val="20"/>
        </w:rPr>
        <w:t xml:space="preserve"> </w:t>
      </w:r>
      <w:r w:rsidRPr="00D646E8">
        <w:rPr>
          <w:rFonts w:ascii="Times New Roman" w:eastAsia="Times New Roman" w:hAnsi="Times New Roman" w:cs="Times New Roman"/>
          <w:sz w:val="20"/>
          <w:szCs w:val="20"/>
          <w:lang w:eastAsia="ru-RU"/>
        </w:rPr>
        <w:t xml:space="preserve">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заключения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D646E8">
        <w:rPr>
          <w:rFonts w:ascii="Times New Roman" w:eastAsia="Times New Roman" w:hAnsi="Times New Roman" w:cs="Times New Roman"/>
          <w:sz w:val="20"/>
          <w:szCs w:val="20"/>
          <w:lang w:eastAsia="ar-SA"/>
        </w:rPr>
        <w:t>на территории Завитинского муниципального округа</w:t>
      </w:r>
      <w:r w:rsidRPr="00D646E8">
        <w:rPr>
          <w:rFonts w:ascii="Times New Roman" w:eastAsia="Times New Roman" w:hAnsi="Times New Roman" w:cs="Times New Roman"/>
          <w:sz w:val="20"/>
          <w:szCs w:val="20"/>
          <w:lang w:eastAsia="ru-RU"/>
        </w:rPr>
        <w:t xml:space="preserve"> от 10.02.2023 № 01 </w:t>
      </w:r>
      <w:r w:rsidRPr="00D646E8">
        <w:rPr>
          <w:rFonts w:ascii="Times New Roman" w:eastAsia="Times New Roman" w:hAnsi="Times New Roman" w:cs="Times New Roman"/>
          <w:sz w:val="20"/>
          <w:szCs w:val="20"/>
          <w:lang w:eastAsia="ar-SA"/>
        </w:rPr>
        <w:t xml:space="preserve">1. Признать многоквартирный дом по адресу: Амурская область, г. Завитинск, ул. Мухинская, 43 аварийным и подлежащим сносу. </w:t>
      </w:r>
      <w:r w:rsidRPr="00D646E8">
        <w:rPr>
          <w:rFonts w:ascii="Times New Roman" w:eastAsia="Times New Roman" w:hAnsi="Times New Roman" w:cs="Times New Roman"/>
          <w:sz w:val="20"/>
          <w:szCs w:val="20"/>
          <w:lang w:eastAsia="ru-RU"/>
        </w:rPr>
        <w:t xml:space="preserve">2. </w:t>
      </w:r>
      <w:r w:rsidRPr="00D646E8">
        <w:rPr>
          <w:rFonts w:ascii="Times New Roman" w:hAnsi="Times New Roman" w:cs="Times New Roman"/>
          <w:sz w:val="20"/>
          <w:szCs w:val="20"/>
        </w:rPr>
        <w:t>Включить многоквартирный дом по адресу: Амурская область, г. Завитинск, ул.Мухинская, 43 в реестр многоквартирных домов, признанных аварийными и подлежащими сносу после 01.01.2017.</w:t>
      </w:r>
      <w:r>
        <w:rPr>
          <w:rFonts w:ascii="Times New Roman" w:eastAsia="Times New Roman" w:hAnsi="Times New Roman" w:cs="Times New Roman"/>
          <w:spacing w:val="-1"/>
          <w:sz w:val="20"/>
          <w:szCs w:val="20"/>
        </w:rPr>
        <w:t xml:space="preserve"> </w:t>
      </w:r>
      <w:r w:rsidRPr="00D646E8">
        <w:rPr>
          <w:rFonts w:ascii="Times New Roman" w:hAnsi="Times New Roman" w:cs="Times New Roman"/>
          <w:sz w:val="20"/>
          <w:szCs w:val="20"/>
        </w:rPr>
        <w:t xml:space="preserve">3. Отделу муниципального хозяйства администрации Завитинского муниципального округа (А.В.Дудникова) в течение 5 дней со дня подписания настоящего распоряжения направить заключение и распоряжение в орган государственного жилищного надзора (муниципального жилищного контроля) по месту нахождения такого дома. 4. После формирования областной адресной программы по переселению граждан из аварийного жилищного фонда, признанного таковым после 01.01.2017, а также при наличии </w:t>
      </w:r>
      <w:r w:rsidRPr="00D646E8">
        <w:rPr>
          <w:rFonts w:ascii="Times New Roman" w:hAnsi="Times New Roman" w:cs="Times New Roman"/>
          <w:sz w:val="20"/>
          <w:szCs w:val="20"/>
        </w:rPr>
        <w:lastRenderedPageBreak/>
        <w:t>лимитов бюджетных ассигнований на финансирование данных мероприятий осуществить мероприятия по отселению граждан, проживающих в многоквартирном доме, признанным аварийным и подлежащим сносу, в порядке очередности, исходя из даты признания дома аварийным и подлежащим сносу, в рамках реализации мероприятий, предусмотренных программой, не позднее 31.12.2030.5. Сроки отселения граждан, проживающих в многоквартирном доме, признанном аварийным и подлежащим сносу, определить, исходя из сроков реализации областной программы по переселению граждан из аварийного жилищного фонда, признанного таковым после 01.01.2017, не позднее 31.12.2030.</w:t>
      </w:r>
      <w:r>
        <w:rPr>
          <w:rFonts w:ascii="Times New Roman" w:eastAsia="Times New Roman" w:hAnsi="Times New Roman" w:cs="Times New Roman"/>
          <w:spacing w:val="-1"/>
          <w:sz w:val="20"/>
          <w:szCs w:val="20"/>
        </w:rPr>
        <w:t xml:space="preserve"> </w:t>
      </w:r>
      <w:r w:rsidRPr="00D646E8">
        <w:rPr>
          <w:rFonts w:ascii="Times New Roman" w:eastAsia="Times New Roman" w:hAnsi="Times New Roman" w:cs="Times New Roman"/>
          <w:sz w:val="20"/>
          <w:szCs w:val="20"/>
          <w:lang w:eastAsia="ru-RU"/>
        </w:rPr>
        <w:t>6. Настоящее распоряжение подлежит официальному опубликованию. 7. Контроль за исполнением настоящего распоряжения возложить на заместителя главы администрации Завитинского муниципального округа по муниципальному хозяйству П.В. Ломако.</w:t>
      </w:r>
    </w:p>
    <w:p w14:paraId="048B7166" w14:textId="4BC3B3DB" w:rsidR="00D646E8" w:rsidRPr="00D646E8" w:rsidRDefault="00D646E8" w:rsidP="00D646E8">
      <w:pPr>
        <w:spacing w:after="0" w:line="240" w:lineRule="auto"/>
        <w:contextualSpacing/>
        <w:jc w:val="both"/>
        <w:rPr>
          <w:rFonts w:ascii="Times New Roman" w:eastAsia="Times New Roman" w:hAnsi="Times New Roman" w:cs="Times New Roman"/>
          <w:sz w:val="20"/>
          <w:szCs w:val="20"/>
          <w:lang w:eastAsia="ru-RU"/>
        </w:rPr>
      </w:pPr>
      <w:r w:rsidRPr="00D646E8">
        <w:rPr>
          <w:rFonts w:ascii="Times New Roman" w:eastAsia="Times New Roman" w:hAnsi="Times New Roman" w:cs="Times New Roman"/>
          <w:sz w:val="20"/>
          <w:szCs w:val="20"/>
          <w:lang w:eastAsia="ru-RU"/>
        </w:rPr>
        <w:t xml:space="preserve">Глава Завитинского муниципального округа                                   </w:t>
      </w:r>
      <w:r>
        <w:rPr>
          <w:rFonts w:ascii="Times New Roman" w:eastAsia="Times New Roman" w:hAnsi="Times New Roman" w:cs="Times New Roman"/>
          <w:sz w:val="20"/>
          <w:szCs w:val="20"/>
          <w:lang w:eastAsia="ru-RU"/>
        </w:rPr>
        <w:t xml:space="preserve">                                                                       </w:t>
      </w:r>
      <w:r w:rsidRPr="00D646E8">
        <w:rPr>
          <w:rFonts w:ascii="Times New Roman" w:eastAsia="Times New Roman" w:hAnsi="Times New Roman" w:cs="Times New Roman"/>
          <w:sz w:val="20"/>
          <w:szCs w:val="20"/>
          <w:lang w:eastAsia="ru-RU"/>
        </w:rPr>
        <w:t xml:space="preserve">        С.С. Линевич</w:t>
      </w:r>
    </w:p>
    <w:p w14:paraId="7489F85F" w14:textId="77777777" w:rsidR="00D646E8" w:rsidRPr="00115AC5" w:rsidRDefault="00D646E8" w:rsidP="00D646E8">
      <w:pPr>
        <w:spacing w:after="0" w:line="240" w:lineRule="auto"/>
        <w:contextualSpacing/>
        <w:jc w:val="both"/>
        <w:rPr>
          <w:rFonts w:ascii="Times New Roman" w:eastAsia="Times New Roman" w:hAnsi="Times New Roman" w:cs="Arial"/>
          <w:sz w:val="28"/>
          <w:szCs w:val="28"/>
          <w:lang w:eastAsia="ru-RU"/>
        </w:rPr>
      </w:pPr>
    </w:p>
    <w:p w14:paraId="26D10F22" w14:textId="77777777" w:rsidR="000C57BC" w:rsidRPr="000F3EE1" w:rsidRDefault="000C57BC"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D3E49B1" w14:textId="77777777" w:rsidR="000C57BC" w:rsidRPr="000F3EE1" w:rsidRDefault="000C57BC" w:rsidP="000F3EE1">
      <w:pPr>
        <w:widowControl w:val="0"/>
        <w:spacing w:after="0" w:line="240" w:lineRule="auto"/>
        <w:ind w:firstLine="5103"/>
        <w:jc w:val="both"/>
        <w:rPr>
          <w:rFonts w:ascii="Times New Roman" w:eastAsia="Times New Roman" w:hAnsi="Times New Roman" w:cs="Times New Roman"/>
          <w:spacing w:val="-1"/>
          <w:sz w:val="20"/>
          <w:szCs w:val="20"/>
        </w:rPr>
      </w:pPr>
    </w:p>
    <w:p w14:paraId="199DE9F0" w14:textId="772F5538" w:rsidR="000C57BC" w:rsidRDefault="000C57BC" w:rsidP="000F3EE1">
      <w:pPr>
        <w:widowControl w:val="0"/>
        <w:spacing w:after="0" w:line="240" w:lineRule="auto"/>
        <w:ind w:firstLine="5103"/>
        <w:jc w:val="both"/>
        <w:rPr>
          <w:rFonts w:ascii="Times New Roman" w:eastAsia="Times New Roman" w:hAnsi="Times New Roman" w:cs="Times New Roman"/>
          <w:spacing w:val="-1"/>
          <w:sz w:val="20"/>
          <w:szCs w:val="20"/>
        </w:rPr>
      </w:pPr>
    </w:p>
    <w:p w14:paraId="6DE52F97" w14:textId="0C5FA39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4C1311A6" w14:textId="1298DF9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DC5F52E" w14:textId="7E5B92F7"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1A2202D9" w14:textId="25D3EEB7"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4E799894" w14:textId="29DF4527"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56CA568" w14:textId="6412887B"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60AC0B5" w14:textId="558FBA6B"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5EF6C79" w14:textId="4D210A0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78A0DCE" w14:textId="56403CD9"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96B46B1" w14:textId="2383E9CA"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16ACBD08" w14:textId="7BDC9CCA"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5977FD1F" w14:textId="6B368552"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25A58CAF" w14:textId="5B12CCA5"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B41C32F" w14:textId="24E9DBD6"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AA35AAA" w14:textId="27D9EEE5"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6EAE9770" w14:textId="3AF49222"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5396F24D" w14:textId="60DA468B"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0D122C8" w14:textId="623015CA"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69C0DCFE" w14:textId="26EAEAB8"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1D3B64A5" w14:textId="0A90D29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0EB39ED" w14:textId="0B1A21DA"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4915947" w14:textId="571AAB4B"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5CE4184" w14:textId="04B46862" w:rsidR="008E7AB9" w:rsidRDefault="008E7AB9" w:rsidP="00D646E8">
      <w:pPr>
        <w:widowControl w:val="0"/>
        <w:spacing w:after="0" w:line="240" w:lineRule="auto"/>
        <w:jc w:val="both"/>
        <w:rPr>
          <w:rFonts w:ascii="Times New Roman" w:eastAsia="Times New Roman" w:hAnsi="Times New Roman" w:cs="Times New Roman"/>
          <w:spacing w:val="-1"/>
          <w:sz w:val="20"/>
          <w:szCs w:val="20"/>
        </w:rPr>
      </w:pPr>
    </w:p>
    <w:p w14:paraId="18151BCB" w14:textId="7CD80A51"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710C1E3" w14:textId="28EAC9B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5248C69F" w14:textId="4CF89F7F"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90BADE4" w14:textId="501AED1A"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406E03A" w14:textId="06D4EC7D"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1811B9A" w14:textId="410CB285"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1F296E69" w14:textId="137D80AC"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50BE07BF" w14:textId="253C0C3F"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BAE88E8" w14:textId="41C6F2B7"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85A266F" w14:textId="05811C89"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45306DB0" w14:textId="6DECE26F"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3B7B2F0" w14:textId="29586958"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FCE2BBC" w14:textId="6370B22C"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5702AE2" w14:textId="6B2A0554"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461B50A4" w14:textId="20F1776D"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6A7F4DE3" w14:textId="30DBEDA2"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01F676B4" w14:textId="67347A61" w:rsidR="008E7AB9" w:rsidRDefault="008E7AB9" w:rsidP="00D646E8">
      <w:pPr>
        <w:widowControl w:val="0"/>
        <w:spacing w:after="0" w:line="240" w:lineRule="auto"/>
        <w:jc w:val="both"/>
        <w:rPr>
          <w:rFonts w:ascii="Times New Roman" w:eastAsia="Times New Roman" w:hAnsi="Times New Roman" w:cs="Times New Roman"/>
          <w:spacing w:val="-1"/>
          <w:sz w:val="20"/>
          <w:szCs w:val="20"/>
        </w:rPr>
      </w:pPr>
    </w:p>
    <w:p w14:paraId="6347D4C6" w14:textId="55BA923C"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188ED9F" w14:textId="2D10E732"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7C823B82" w14:textId="2B31DBF8" w:rsidR="008E7AB9"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32D088BE" w14:textId="77777777" w:rsidR="008E7AB9" w:rsidRPr="000F3EE1" w:rsidRDefault="008E7AB9" w:rsidP="000F3EE1">
      <w:pPr>
        <w:widowControl w:val="0"/>
        <w:spacing w:after="0" w:line="240" w:lineRule="auto"/>
        <w:ind w:firstLine="5103"/>
        <w:jc w:val="both"/>
        <w:rPr>
          <w:rFonts w:ascii="Times New Roman" w:eastAsia="Times New Roman" w:hAnsi="Times New Roman" w:cs="Times New Roman"/>
          <w:spacing w:val="-1"/>
          <w:sz w:val="20"/>
          <w:szCs w:val="20"/>
        </w:rPr>
      </w:pPr>
    </w:p>
    <w:p w14:paraId="27D11606" w14:textId="77777777" w:rsidR="004C0A31" w:rsidRPr="008A6104" w:rsidRDefault="004C0A31" w:rsidP="000C57BC">
      <w:pPr>
        <w:spacing w:after="0" w:line="240" w:lineRule="auto"/>
        <w:jc w:val="both"/>
        <w:rPr>
          <w:rFonts w:ascii="Times New Roman" w:hAnsi="Times New Roman" w:cs="Times New Roman"/>
          <w:b/>
          <w:bCs/>
          <w:sz w:val="20"/>
          <w:szCs w:val="20"/>
        </w:rPr>
      </w:pPr>
    </w:p>
    <w:p w14:paraId="3B0F2179" w14:textId="77777777" w:rsidR="004C0A31" w:rsidRDefault="004C0A31" w:rsidP="00586F9C">
      <w:pPr>
        <w:pStyle w:val="ConsPlusTitle"/>
        <w:jc w:val="both"/>
        <w:rPr>
          <w:rFonts w:ascii="Times New Roman" w:hAnsi="Times New Roman" w:cs="Times New Roman"/>
          <w:b w:val="0"/>
          <w:bCs w:val="0"/>
        </w:rPr>
      </w:pPr>
    </w:p>
    <w:p w14:paraId="672706D6" w14:textId="618F816F" w:rsidR="005642C0" w:rsidRPr="00264098" w:rsidRDefault="005642C0" w:rsidP="00586F9C">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E-mail: orgotdel16@mail.ru</w:t>
      </w:r>
    </w:p>
    <w:p w14:paraId="3D32C3F1" w14:textId="3FE656FC" w:rsidR="005642C0" w:rsidRPr="00264098" w:rsidRDefault="005642C0" w:rsidP="00586F9C">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0C57BC">
      <w:pgSz w:w="11907" w:h="16840" w:code="9"/>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E18BC" w14:textId="77777777" w:rsidR="00555AE2" w:rsidRDefault="00555AE2" w:rsidP="000E5E15">
      <w:pPr>
        <w:spacing w:after="0" w:line="240" w:lineRule="auto"/>
      </w:pPr>
      <w:r>
        <w:separator/>
      </w:r>
    </w:p>
  </w:endnote>
  <w:endnote w:type="continuationSeparator" w:id="0">
    <w:p w14:paraId="1B4517A1" w14:textId="77777777" w:rsidR="00555AE2" w:rsidRDefault="00555AE2"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00000000"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43F5" w14:textId="77777777" w:rsidR="00555AE2" w:rsidRDefault="00555AE2" w:rsidP="000E5E15">
      <w:pPr>
        <w:spacing w:after="0" w:line="240" w:lineRule="auto"/>
      </w:pPr>
      <w:r>
        <w:separator/>
      </w:r>
    </w:p>
  </w:footnote>
  <w:footnote w:type="continuationSeparator" w:id="0">
    <w:p w14:paraId="7EA1A2F4" w14:textId="77777777" w:rsidR="00555AE2" w:rsidRDefault="00555AE2" w:rsidP="000E5E15">
      <w:pPr>
        <w:spacing w:after="0" w:line="240" w:lineRule="auto"/>
      </w:pPr>
      <w:r>
        <w:continuationSeparator/>
      </w:r>
    </w:p>
  </w:footnote>
  <w:footnote w:id="1">
    <w:p w14:paraId="5A2300E7" w14:textId="77777777" w:rsidR="001164AB" w:rsidRDefault="001164AB" w:rsidP="00147DA7">
      <w:pPr>
        <w:pStyle w:val="affc"/>
        <w:jc w:val="both"/>
        <w:rPr>
          <w:sz w:val="24"/>
          <w:szCs w:val="24"/>
        </w:rPr>
      </w:pPr>
      <w:r>
        <w:rPr>
          <w:rStyle w:val="afffff4"/>
        </w:rPr>
        <w:footnoteRef/>
      </w:r>
      <w:r>
        <w:rPr>
          <w:szCs w:val="24"/>
        </w:rPr>
        <w:t xml:space="preserve"> Постановление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097E" w14:textId="77777777" w:rsidR="001164AB" w:rsidRDefault="001164AB" w:rsidP="004434F0">
    <w:pPr>
      <w:pStyle w:val="a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22F806D5" w14:textId="77777777" w:rsidR="001164AB" w:rsidRDefault="001164AB">
    <w:pPr>
      <w:pStyle w:val="a4"/>
    </w:pPr>
  </w:p>
  <w:p w14:paraId="22D10E9D" w14:textId="77777777" w:rsidR="001164AB" w:rsidRDefault="00116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14269DE"/>
    <w:multiLevelType w:val="multilevel"/>
    <w:tmpl w:val="72B02CEA"/>
    <w:lvl w:ilvl="0">
      <w:start w:val="5"/>
      <w:numFmt w:val="decimal"/>
      <w:lvlText w:val="%1"/>
      <w:lvlJc w:val="left"/>
      <w:pPr>
        <w:ind w:left="1360" w:hanging="420"/>
      </w:pPr>
      <w:rPr>
        <w:lang w:val="ru-RU" w:eastAsia="en-US" w:bidi="ar-SA"/>
      </w:rPr>
    </w:lvl>
    <w:lvl w:ilvl="1">
      <w:start w:val="1"/>
      <w:numFmt w:val="decimal"/>
      <w:lvlText w:val="%1.%2."/>
      <w:lvlJc w:val="left"/>
      <w:pPr>
        <w:ind w:left="136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6" w:hanging="140"/>
      </w:pPr>
      <w:rPr>
        <w:lang w:val="ru-RU" w:eastAsia="en-US" w:bidi="ar-SA"/>
      </w:rPr>
    </w:lvl>
    <w:lvl w:ilvl="4">
      <w:numFmt w:val="bullet"/>
      <w:lvlText w:val="•"/>
      <w:lvlJc w:val="left"/>
      <w:pPr>
        <w:ind w:left="4495" w:hanging="140"/>
      </w:pPr>
      <w:rPr>
        <w:lang w:val="ru-RU" w:eastAsia="en-US" w:bidi="ar-SA"/>
      </w:rPr>
    </w:lvl>
    <w:lvl w:ilvl="5">
      <w:numFmt w:val="bullet"/>
      <w:lvlText w:val="•"/>
      <w:lvlJc w:val="left"/>
      <w:pPr>
        <w:ind w:left="5513" w:hanging="140"/>
      </w:pPr>
      <w:rPr>
        <w:lang w:val="ru-RU" w:eastAsia="en-US" w:bidi="ar-SA"/>
      </w:rPr>
    </w:lvl>
    <w:lvl w:ilvl="6">
      <w:numFmt w:val="bullet"/>
      <w:lvlText w:val="•"/>
      <w:lvlJc w:val="left"/>
      <w:pPr>
        <w:ind w:left="6532" w:hanging="140"/>
      </w:pPr>
      <w:rPr>
        <w:lang w:val="ru-RU" w:eastAsia="en-US" w:bidi="ar-SA"/>
      </w:rPr>
    </w:lvl>
    <w:lvl w:ilvl="7">
      <w:numFmt w:val="bullet"/>
      <w:lvlText w:val="•"/>
      <w:lvlJc w:val="left"/>
      <w:pPr>
        <w:ind w:left="7550" w:hanging="140"/>
      </w:pPr>
      <w:rPr>
        <w:lang w:val="ru-RU" w:eastAsia="en-US" w:bidi="ar-SA"/>
      </w:rPr>
    </w:lvl>
    <w:lvl w:ilvl="8">
      <w:numFmt w:val="bullet"/>
      <w:lvlText w:val="•"/>
      <w:lvlJc w:val="left"/>
      <w:pPr>
        <w:ind w:left="8568" w:hanging="140"/>
      </w:pPr>
      <w:rPr>
        <w:lang w:val="ru-RU" w:eastAsia="en-US" w:bidi="ar-SA"/>
      </w:rPr>
    </w:lvl>
  </w:abstractNum>
  <w:abstractNum w:abstractNumId="5" w15:restartNumberingAfterBreak="0">
    <w:nsid w:val="03CB44EA"/>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B49F8"/>
    <w:multiLevelType w:val="hybridMultilevel"/>
    <w:tmpl w:val="E57A1AB6"/>
    <w:lvl w:ilvl="0" w:tplc="33B88FAC">
      <w:start w:val="3"/>
      <w:numFmt w:val="decimal"/>
      <w:lvlText w:val="%1."/>
      <w:lvlJc w:val="left"/>
      <w:pPr>
        <w:ind w:left="412" w:hanging="240"/>
      </w:pPr>
      <w:rPr>
        <w:rFonts w:ascii="Times New Roman" w:eastAsia="Times New Roman" w:hAnsi="Times New Roman" w:cs="Times New Roman" w:hint="default"/>
        <w:w w:val="99"/>
        <w:sz w:val="24"/>
        <w:szCs w:val="24"/>
        <w:lang w:val="ru-RU" w:eastAsia="en-US" w:bidi="ar-SA"/>
      </w:rPr>
    </w:lvl>
    <w:lvl w:ilvl="1" w:tplc="27322F48">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5A76CFE4">
      <w:numFmt w:val="bullet"/>
      <w:lvlText w:val="•"/>
      <w:lvlJc w:val="left"/>
      <w:pPr>
        <w:ind w:left="1140" w:hanging="140"/>
      </w:pPr>
      <w:rPr>
        <w:lang w:val="ru-RU" w:eastAsia="en-US" w:bidi="ar-SA"/>
      </w:rPr>
    </w:lvl>
    <w:lvl w:ilvl="3" w:tplc="E9283720">
      <w:numFmt w:val="bullet"/>
      <w:lvlText w:val="•"/>
      <w:lvlJc w:val="left"/>
      <w:pPr>
        <w:ind w:left="2323" w:hanging="140"/>
      </w:pPr>
      <w:rPr>
        <w:lang w:val="ru-RU" w:eastAsia="en-US" w:bidi="ar-SA"/>
      </w:rPr>
    </w:lvl>
    <w:lvl w:ilvl="4" w:tplc="3FFC2882">
      <w:numFmt w:val="bullet"/>
      <w:lvlText w:val="•"/>
      <w:lvlJc w:val="left"/>
      <w:pPr>
        <w:ind w:left="3506" w:hanging="140"/>
      </w:pPr>
      <w:rPr>
        <w:lang w:val="ru-RU" w:eastAsia="en-US" w:bidi="ar-SA"/>
      </w:rPr>
    </w:lvl>
    <w:lvl w:ilvl="5" w:tplc="77AA57DE">
      <w:numFmt w:val="bullet"/>
      <w:lvlText w:val="•"/>
      <w:lvlJc w:val="left"/>
      <w:pPr>
        <w:ind w:left="4689" w:hanging="140"/>
      </w:pPr>
      <w:rPr>
        <w:lang w:val="ru-RU" w:eastAsia="en-US" w:bidi="ar-SA"/>
      </w:rPr>
    </w:lvl>
    <w:lvl w:ilvl="6" w:tplc="7158C894">
      <w:numFmt w:val="bullet"/>
      <w:lvlText w:val="•"/>
      <w:lvlJc w:val="left"/>
      <w:pPr>
        <w:ind w:left="5872" w:hanging="140"/>
      </w:pPr>
      <w:rPr>
        <w:lang w:val="ru-RU" w:eastAsia="en-US" w:bidi="ar-SA"/>
      </w:rPr>
    </w:lvl>
    <w:lvl w:ilvl="7" w:tplc="8828E372">
      <w:numFmt w:val="bullet"/>
      <w:lvlText w:val="•"/>
      <w:lvlJc w:val="left"/>
      <w:pPr>
        <w:ind w:left="7056" w:hanging="140"/>
      </w:pPr>
      <w:rPr>
        <w:lang w:val="ru-RU" w:eastAsia="en-US" w:bidi="ar-SA"/>
      </w:rPr>
    </w:lvl>
    <w:lvl w:ilvl="8" w:tplc="2EB662BA">
      <w:numFmt w:val="bullet"/>
      <w:lvlText w:val="•"/>
      <w:lvlJc w:val="left"/>
      <w:pPr>
        <w:ind w:left="8239" w:hanging="140"/>
      </w:pPr>
      <w:rPr>
        <w:lang w:val="ru-RU" w:eastAsia="en-US" w:bidi="ar-SA"/>
      </w:rPr>
    </w:lvl>
  </w:abstractNum>
  <w:abstractNum w:abstractNumId="7"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0CC24DB"/>
    <w:multiLevelType w:val="hybridMultilevel"/>
    <w:tmpl w:val="E4D07A44"/>
    <w:lvl w:ilvl="0" w:tplc="948EA2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33088"/>
    <w:multiLevelType w:val="multilevel"/>
    <w:tmpl w:val="A636E142"/>
    <w:lvl w:ilvl="0">
      <w:start w:val="4"/>
      <w:numFmt w:val="decimal"/>
      <w:lvlText w:val="%1"/>
      <w:lvlJc w:val="left"/>
      <w:pPr>
        <w:ind w:left="1300" w:hanging="420"/>
      </w:pPr>
      <w:rPr>
        <w:lang w:val="ru-RU" w:eastAsia="en-US" w:bidi="ar-SA"/>
      </w:rPr>
    </w:lvl>
    <w:lvl w:ilvl="1">
      <w:start w:val="1"/>
      <w:numFmt w:val="decimal"/>
      <w:lvlText w:val="%1.%2."/>
      <w:lvlJc w:val="left"/>
      <w:pPr>
        <w:ind w:left="988"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85" w:hanging="140"/>
      </w:pPr>
      <w:rPr>
        <w:lang w:val="ru-RU" w:eastAsia="en-US" w:bidi="ar-SA"/>
      </w:rPr>
    </w:lvl>
    <w:lvl w:ilvl="4">
      <w:numFmt w:val="bullet"/>
      <w:lvlText w:val="•"/>
      <w:lvlJc w:val="left"/>
      <w:pPr>
        <w:ind w:left="3731" w:hanging="140"/>
      </w:pPr>
      <w:rPr>
        <w:lang w:val="ru-RU" w:eastAsia="en-US" w:bidi="ar-SA"/>
      </w:rPr>
    </w:lvl>
    <w:lvl w:ilvl="5">
      <w:numFmt w:val="bullet"/>
      <w:lvlText w:val="•"/>
      <w:lvlJc w:val="left"/>
      <w:pPr>
        <w:ind w:left="4877" w:hanging="140"/>
      </w:pPr>
      <w:rPr>
        <w:lang w:val="ru-RU" w:eastAsia="en-US" w:bidi="ar-SA"/>
      </w:rPr>
    </w:lvl>
    <w:lvl w:ilvl="6">
      <w:numFmt w:val="bullet"/>
      <w:lvlText w:val="•"/>
      <w:lvlJc w:val="left"/>
      <w:pPr>
        <w:ind w:left="6022" w:hanging="140"/>
      </w:pPr>
      <w:rPr>
        <w:lang w:val="ru-RU" w:eastAsia="en-US" w:bidi="ar-SA"/>
      </w:rPr>
    </w:lvl>
    <w:lvl w:ilvl="7">
      <w:numFmt w:val="bullet"/>
      <w:lvlText w:val="•"/>
      <w:lvlJc w:val="left"/>
      <w:pPr>
        <w:ind w:left="7168" w:hanging="140"/>
      </w:pPr>
      <w:rPr>
        <w:lang w:val="ru-RU" w:eastAsia="en-US" w:bidi="ar-SA"/>
      </w:rPr>
    </w:lvl>
    <w:lvl w:ilvl="8">
      <w:numFmt w:val="bullet"/>
      <w:lvlText w:val="•"/>
      <w:lvlJc w:val="left"/>
      <w:pPr>
        <w:ind w:left="8314" w:hanging="140"/>
      </w:pPr>
      <w:rPr>
        <w:lang w:val="ru-RU" w:eastAsia="en-US" w:bidi="ar-SA"/>
      </w:rPr>
    </w:lvl>
  </w:abstractNum>
  <w:abstractNum w:abstractNumId="10" w15:restartNumberingAfterBreak="0">
    <w:nsid w:val="30E2016A"/>
    <w:multiLevelType w:val="hybridMultilevel"/>
    <w:tmpl w:val="C558412A"/>
    <w:lvl w:ilvl="0" w:tplc="6F325D8A">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CDB8B264">
      <w:numFmt w:val="bullet"/>
      <w:lvlText w:val="•"/>
      <w:lvlJc w:val="left"/>
      <w:pPr>
        <w:ind w:left="2356" w:hanging="140"/>
      </w:pPr>
      <w:rPr>
        <w:lang w:val="ru-RU" w:eastAsia="en-US" w:bidi="ar-SA"/>
      </w:rPr>
    </w:lvl>
    <w:lvl w:ilvl="2" w:tplc="177C4F18">
      <w:numFmt w:val="bullet"/>
      <w:lvlText w:val="•"/>
      <w:lvlJc w:val="left"/>
      <w:pPr>
        <w:ind w:left="3273" w:hanging="140"/>
      </w:pPr>
      <w:rPr>
        <w:lang w:val="ru-RU" w:eastAsia="en-US" w:bidi="ar-SA"/>
      </w:rPr>
    </w:lvl>
    <w:lvl w:ilvl="3" w:tplc="CFEC202A">
      <w:numFmt w:val="bullet"/>
      <w:lvlText w:val="•"/>
      <w:lvlJc w:val="left"/>
      <w:pPr>
        <w:ind w:left="4189" w:hanging="140"/>
      </w:pPr>
      <w:rPr>
        <w:lang w:val="ru-RU" w:eastAsia="en-US" w:bidi="ar-SA"/>
      </w:rPr>
    </w:lvl>
    <w:lvl w:ilvl="4" w:tplc="574E9DBA">
      <w:numFmt w:val="bullet"/>
      <w:lvlText w:val="•"/>
      <w:lvlJc w:val="left"/>
      <w:pPr>
        <w:ind w:left="5106" w:hanging="140"/>
      </w:pPr>
      <w:rPr>
        <w:lang w:val="ru-RU" w:eastAsia="en-US" w:bidi="ar-SA"/>
      </w:rPr>
    </w:lvl>
    <w:lvl w:ilvl="5" w:tplc="99B4FF42">
      <w:numFmt w:val="bullet"/>
      <w:lvlText w:val="•"/>
      <w:lvlJc w:val="left"/>
      <w:pPr>
        <w:ind w:left="6022" w:hanging="140"/>
      </w:pPr>
      <w:rPr>
        <w:lang w:val="ru-RU" w:eastAsia="en-US" w:bidi="ar-SA"/>
      </w:rPr>
    </w:lvl>
    <w:lvl w:ilvl="6" w:tplc="3EDA7AFE">
      <w:numFmt w:val="bullet"/>
      <w:lvlText w:val="•"/>
      <w:lvlJc w:val="left"/>
      <w:pPr>
        <w:ind w:left="6939" w:hanging="140"/>
      </w:pPr>
      <w:rPr>
        <w:lang w:val="ru-RU" w:eastAsia="en-US" w:bidi="ar-SA"/>
      </w:rPr>
    </w:lvl>
    <w:lvl w:ilvl="7" w:tplc="D4C29AD8">
      <w:numFmt w:val="bullet"/>
      <w:lvlText w:val="•"/>
      <w:lvlJc w:val="left"/>
      <w:pPr>
        <w:ind w:left="7855" w:hanging="140"/>
      </w:pPr>
      <w:rPr>
        <w:lang w:val="ru-RU" w:eastAsia="en-US" w:bidi="ar-SA"/>
      </w:rPr>
    </w:lvl>
    <w:lvl w:ilvl="8" w:tplc="E72E5F72">
      <w:numFmt w:val="bullet"/>
      <w:lvlText w:val="•"/>
      <w:lvlJc w:val="left"/>
      <w:pPr>
        <w:ind w:left="8772" w:hanging="140"/>
      </w:pPr>
      <w:rPr>
        <w:lang w:val="ru-RU" w:eastAsia="en-US" w:bidi="ar-SA"/>
      </w:rPr>
    </w:lvl>
  </w:abstractNum>
  <w:abstractNum w:abstractNumId="11" w15:restartNumberingAfterBreak="0">
    <w:nsid w:val="34444721"/>
    <w:multiLevelType w:val="hybridMultilevel"/>
    <w:tmpl w:val="CEC8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319368A"/>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5" w15:restartNumberingAfterBreak="0">
    <w:nsid w:val="5ECB4BC3"/>
    <w:multiLevelType w:val="hybridMultilevel"/>
    <w:tmpl w:val="ABBA9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D6BFB"/>
    <w:multiLevelType w:val="multilevel"/>
    <w:tmpl w:val="39FAA31A"/>
    <w:lvl w:ilvl="0">
      <w:start w:val="8"/>
      <w:numFmt w:val="decimal"/>
      <w:lvlText w:val="%1"/>
      <w:lvlJc w:val="left"/>
      <w:pPr>
        <w:ind w:left="534" w:hanging="362"/>
      </w:pPr>
      <w:rPr>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53" w:hanging="362"/>
      </w:pPr>
      <w:rPr>
        <w:lang w:val="ru-RU" w:eastAsia="en-US" w:bidi="ar-SA"/>
      </w:rPr>
    </w:lvl>
    <w:lvl w:ilvl="3">
      <w:numFmt w:val="bullet"/>
      <w:lvlText w:val="•"/>
      <w:lvlJc w:val="left"/>
      <w:pPr>
        <w:ind w:left="3559" w:hanging="362"/>
      </w:pPr>
      <w:rPr>
        <w:lang w:val="ru-RU" w:eastAsia="en-US" w:bidi="ar-SA"/>
      </w:rPr>
    </w:lvl>
    <w:lvl w:ilvl="4">
      <w:numFmt w:val="bullet"/>
      <w:lvlText w:val="•"/>
      <w:lvlJc w:val="left"/>
      <w:pPr>
        <w:ind w:left="4566" w:hanging="362"/>
      </w:pPr>
      <w:rPr>
        <w:lang w:val="ru-RU" w:eastAsia="en-US" w:bidi="ar-SA"/>
      </w:rPr>
    </w:lvl>
    <w:lvl w:ilvl="5">
      <w:numFmt w:val="bullet"/>
      <w:lvlText w:val="•"/>
      <w:lvlJc w:val="left"/>
      <w:pPr>
        <w:ind w:left="5572" w:hanging="362"/>
      </w:pPr>
      <w:rPr>
        <w:lang w:val="ru-RU" w:eastAsia="en-US" w:bidi="ar-SA"/>
      </w:rPr>
    </w:lvl>
    <w:lvl w:ilvl="6">
      <w:numFmt w:val="bullet"/>
      <w:lvlText w:val="•"/>
      <w:lvlJc w:val="left"/>
      <w:pPr>
        <w:ind w:left="6579" w:hanging="362"/>
      </w:pPr>
      <w:rPr>
        <w:lang w:val="ru-RU" w:eastAsia="en-US" w:bidi="ar-SA"/>
      </w:rPr>
    </w:lvl>
    <w:lvl w:ilvl="7">
      <w:numFmt w:val="bullet"/>
      <w:lvlText w:val="•"/>
      <w:lvlJc w:val="left"/>
      <w:pPr>
        <w:ind w:left="7585" w:hanging="362"/>
      </w:pPr>
      <w:rPr>
        <w:lang w:val="ru-RU" w:eastAsia="en-US" w:bidi="ar-SA"/>
      </w:rPr>
    </w:lvl>
    <w:lvl w:ilvl="8">
      <w:numFmt w:val="bullet"/>
      <w:lvlText w:val="•"/>
      <w:lvlJc w:val="left"/>
      <w:pPr>
        <w:ind w:left="8592" w:hanging="362"/>
      </w:pPr>
      <w:rPr>
        <w:lang w:val="ru-RU" w:eastAsia="en-US" w:bidi="ar-SA"/>
      </w:rPr>
    </w:lvl>
  </w:abstractNum>
  <w:abstractNum w:abstractNumId="18" w15:restartNumberingAfterBreak="0">
    <w:nsid w:val="75254DB8"/>
    <w:multiLevelType w:val="hybridMultilevel"/>
    <w:tmpl w:val="4A5AD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9"/>
  </w:num>
  <w:num w:numId="2">
    <w:abstractNumId w:val="0"/>
  </w:num>
  <w:num w:numId="3">
    <w:abstractNumId w:val="14"/>
  </w:num>
  <w:num w:numId="4">
    <w:abstractNumId w:val="7"/>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6"/>
  </w:num>
  <w:num w:numId="6">
    <w:abstractNumId w:val="12"/>
  </w:num>
  <w:num w:numId="7">
    <w:abstractNumId w:val="18"/>
  </w:num>
  <w:num w:numId="8">
    <w:abstractNumId w:val="11"/>
  </w:num>
  <w:num w:numId="9">
    <w:abstractNumId w:val="5"/>
  </w:num>
  <w:num w:numId="10">
    <w:abstractNumId w:val="13"/>
  </w:num>
  <w:num w:numId="11">
    <w:abstractNumId w:val="15"/>
  </w:num>
  <w:num w:numId="12">
    <w:abstractNumId w:val="6"/>
    <w:lvlOverride w:ilvl="0">
      <w:startOverride w:val="3"/>
    </w:lvlOverride>
    <w:lvlOverride w:ilvl="1"/>
    <w:lvlOverride w:ilvl="2"/>
    <w:lvlOverride w:ilvl="3"/>
    <w:lvlOverride w:ilvl="4"/>
    <w:lvlOverride w:ilvl="5"/>
    <w:lvlOverride w:ilvl="6"/>
    <w:lvlOverride w:ilvl="7"/>
    <w:lvlOverride w:ilvl="8"/>
  </w:num>
  <w:num w:numId="13">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0"/>
  </w:num>
  <w:num w:numId="15">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17"/>
    <w:lvlOverride w:ilvl="0">
      <w:startOverride w:val="8"/>
    </w:lvlOverride>
    <w:lvlOverride w:ilvl="1">
      <w:startOverride w:val="1"/>
    </w:lvlOverride>
    <w:lvlOverride w:ilvl="2"/>
    <w:lvlOverride w:ilvl="3"/>
    <w:lvlOverride w:ilvl="4"/>
    <w:lvlOverride w:ilvl="5"/>
    <w:lvlOverride w:ilvl="6"/>
    <w:lvlOverride w:ilvl="7"/>
    <w:lvlOverride w:ilvl="8"/>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5FD2"/>
    <w:rsid w:val="00006095"/>
    <w:rsid w:val="000077DF"/>
    <w:rsid w:val="000114B3"/>
    <w:rsid w:val="00013EB5"/>
    <w:rsid w:val="00017343"/>
    <w:rsid w:val="00017B5E"/>
    <w:rsid w:val="000237B7"/>
    <w:rsid w:val="00025E3D"/>
    <w:rsid w:val="0003667B"/>
    <w:rsid w:val="000378A9"/>
    <w:rsid w:val="0004065A"/>
    <w:rsid w:val="00040C34"/>
    <w:rsid w:val="00042736"/>
    <w:rsid w:val="000428D6"/>
    <w:rsid w:val="00050956"/>
    <w:rsid w:val="0005397B"/>
    <w:rsid w:val="000578DF"/>
    <w:rsid w:val="00060999"/>
    <w:rsid w:val="00060F8B"/>
    <w:rsid w:val="00061398"/>
    <w:rsid w:val="000649A4"/>
    <w:rsid w:val="00066F6D"/>
    <w:rsid w:val="00067CF6"/>
    <w:rsid w:val="0007142B"/>
    <w:rsid w:val="00072BB7"/>
    <w:rsid w:val="000779DC"/>
    <w:rsid w:val="00080A90"/>
    <w:rsid w:val="00081C09"/>
    <w:rsid w:val="00082958"/>
    <w:rsid w:val="000832BF"/>
    <w:rsid w:val="00083B93"/>
    <w:rsid w:val="0008745A"/>
    <w:rsid w:val="00090BAF"/>
    <w:rsid w:val="00090FE1"/>
    <w:rsid w:val="00091DC2"/>
    <w:rsid w:val="00093E8E"/>
    <w:rsid w:val="000A1A3C"/>
    <w:rsid w:val="000A1F6F"/>
    <w:rsid w:val="000A4AA8"/>
    <w:rsid w:val="000A7C9A"/>
    <w:rsid w:val="000B01B8"/>
    <w:rsid w:val="000B0DD3"/>
    <w:rsid w:val="000B4F4C"/>
    <w:rsid w:val="000C1F0F"/>
    <w:rsid w:val="000C57BC"/>
    <w:rsid w:val="000C6F47"/>
    <w:rsid w:val="000C741B"/>
    <w:rsid w:val="000D2B10"/>
    <w:rsid w:val="000D3AD7"/>
    <w:rsid w:val="000E2090"/>
    <w:rsid w:val="000E3F65"/>
    <w:rsid w:val="000E5E15"/>
    <w:rsid w:val="000E72BF"/>
    <w:rsid w:val="000F07BA"/>
    <w:rsid w:val="000F084C"/>
    <w:rsid w:val="000F22A5"/>
    <w:rsid w:val="000F34C7"/>
    <w:rsid w:val="000F3EE1"/>
    <w:rsid w:val="000F6AE5"/>
    <w:rsid w:val="000F70FE"/>
    <w:rsid w:val="000F74CC"/>
    <w:rsid w:val="001009A1"/>
    <w:rsid w:val="00102484"/>
    <w:rsid w:val="00102E52"/>
    <w:rsid w:val="00104F67"/>
    <w:rsid w:val="0010560D"/>
    <w:rsid w:val="00106835"/>
    <w:rsid w:val="0011341C"/>
    <w:rsid w:val="001164AB"/>
    <w:rsid w:val="00116C6A"/>
    <w:rsid w:val="00120750"/>
    <w:rsid w:val="001223CA"/>
    <w:rsid w:val="00125A0E"/>
    <w:rsid w:val="00125F37"/>
    <w:rsid w:val="00126A1E"/>
    <w:rsid w:val="00135A2C"/>
    <w:rsid w:val="00135DBC"/>
    <w:rsid w:val="001360BF"/>
    <w:rsid w:val="001372A2"/>
    <w:rsid w:val="00147DA7"/>
    <w:rsid w:val="00151FD7"/>
    <w:rsid w:val="001523A1"/>
    <w:rsid w:val="001563FD"/>
    <w:rsid w:val="00160469"/>
    <w:rsid w:val="001629B7"/>
    <w:rsid w:val="00163A34"/>
    <w:rsid w:val="0016589E"/>
    <w:rsid w:val="00167D02"/>
    <w:rsid w:val="00167E58"/>
    <w:rsid w:val="00172517"/>
    <w:rsid w:val="00173D8D"/>
    <w:rsid w:val="0017504F"/>
    <w:rsid w:val="0017613B"/>
    <w:rsid w:val="00177075"/>
    <w:rsid w:val="00180B8A"/>
    <w:rsid w:val="00183DAF"/>
    <w:rsid w:val="0019063B"/>
    <w:rsid w:val="001914B6"/>
    <w:rsid w:val="00191656"/>
    <w:rsid w:val="0019692F"/>
    <w:rsid w:val="00197EC0"/>
    <w:rsid w:val="001A565C"/>
    <w:rsid w:val="001A5FE9"/>
    <w:rsid w:val="001A6BAC"/>
    <w:rsid w:val="001A75AF"/>
    <w:rsid w:val="001B0E19"/>
    <w:rsid w:val="001B0FB6"/>
    <w:rsid w:val="001B278B"/>
    <w:rsid w:val="001C1259"/>
    <w:rsid w:val="001C156A"/>
    <w:rsid w:val="001C4701"/>
    <w:rsid w:val="001C5B04"/>
    <w:rsid w:val="001D24A8"/>
    <w:rsid w:val="001D4AC6"/>
    <w:rsid w:val="001D64DF"/>
    <w:rsid w:val="001E38CF"/>
    <w:rsid w:val="001E483C"/>
    <w:rsid w:val="001F1F1E"/>
    <w:rsid w:val="001F32C7"/>
    <w:rsid w:val="001F35E3"/>
    <w:rsid w:val="001F57EA"/>
    <w:rsid w:val="001F5E41"/>
    <w:rsid w:val="001F6D63"/>
    <w:rsid w:val="001F7777"/>
    <w:rsid w:val="001F7C8E"/>
    <w:rsid w:val="00201F86"/>
    <w:rsid w:val="00202227"/>
    <w:rsid w:val="00210681"/>
    <w:rsid w:val="00213BA8"/>
    <w:rsid w:val="002215AC"/>
    <w:rsid w:val="00221D89"/>
    <w:rsid w:val="002230E4"/>
    <w:rsid w:val="00224B87"/>
    <w:rsid w:val="002261E0"/>
    <w:rsid w:val="00230DEB"/>
    <w:rsid w:val="00232D7C"/>
    <w:rsid w:val="002351E0"/>
    <w:rsid w:val="002373F5"/>
    <w:rsid w:val="00240203"/>
    <w:rsid w:val="002417AF"/>
    <w:rsid w:val="00242D34"/>
    <w:rsid w:val="00244E73"/>
    <w:rsid w:val="00245099"/>
    <w:rsid w:val="002479A7"/>
    <w:rsid w:val="002529D1"/>
    <w:rsid w:val="002552B8"/>
    <w:rsid w:val="002569B6"/>
    <w:rsid w:val="002612C5"/>
    <w:rsid w:val="002615C2"/>
    <w:rsid w:val="00262D9F"/>
    <w:rsid w:val="00263FE9"/>
    <w:rsid w:val="00264098"/>
    <w:rsid w:val="00265B0D"/>
    <w:rsid w:val="00267859"/>
    <w:rsid w:val="002679C2"/>
    <w:rsid w:val="002754AB"/>
    <w:rsid w:val="002764CA"/>
    <w:rsid w:val="00281D8B"/>
    <w:rsid w:val="002845D5"/>
    <w:rsid w:val="00284722"/>
    <w:rsid w:val="00287710"/>
    <w:rsid w:val="0029318C"/>
    <w:rsid w:val="00295169"/>
    <w:rsid w:val="002955D7"/>
    <w:rsid w:val="002A21AC"/>
    <w:rsid w:val="002A2349"/>
    <w:rsid w:val="002A4C32"/>
    <w:rsid w:val="002A5FE8"/>
    <w:rsid w:val="002A6349"/>
    <w:rsid w:val="002A6ADA"/>
    <w:rsid w:val="002B2AB7"/>
    <w:rsid w:val="002B42ED"/>
    <w:rsid w:val="002C0B48"/>
    <w:rsid w:val="002C1B38"/>
    <w:rsid w:val="002C2655"/>
    <w:rsid w:val="002C2E72"/>
    <w:rsid w:val="002C6B2D"/>
    <w:rsid w:val="002D0524"/>
    <w:rsid w:val="002D05FF"/>
    <w:rsid w:val="002D1C87"/>
    <w:rsid w:val="002D2AC4"/>
    <w:rsid w:val="002D431A"/>
    <w:rsid w:val="002D4525"/>
    <w:rsid w:val="002D52AA"/>
    <w:rsid w:val="002D665C"/>
    <w:rsid w:val="002E17A5"/>
    <w:rsid w:val="002E2565"/>
    <w:rsid w:val="002E399F"/>
    <w:rsid w:val="002E44F3"/>
    <w:rsid w:val="003003BF"/>
    <w:rsid w:val="00301C54"/>
    <w:rsid w:val="00303EA5"/>
    <w:rsid w:val="003052EB"/>
    <w:rsid w:val="00312F15"/>
    <w:rsid w:val="003130C1"/>
    <w:rsid w:val="00313AD7"/>
    <w:rsid w:val="0031560B"/>
    <w:rsid w:val="0031580A"/>
    <w:rsid w:val="00323436"/>
    <w:rsid w:val="0032397E"/>
    <w:rsid w:val="00325398"/>
    <w:rsid w:val="00325CBE"/>
    <w:rsid w:val="00327262"/>
    <w:rsid w:val="0033192E"/>
    <w:rsid w:val="00332541"/>
    <w:rsid w:val="00332F2E"/>
    <w:rsid w:val="00334225"/>
    <w:rsid w:val="00335795"/>
    <w:rsid w:val="00341A6C"/>
    <w:rsid w:val="003442E6"/>
    <w:rsid w:val="00344D77"/>
    <w:rsid w:val="00346535"/>
    <w:rsid w:val="00347642"/>
    <w:rsid w:val="00352A5E"/>
    <w:rsid w:val="00352B2A"/>
    <w:rsid w:val="003532DD"/>
    <w:rsid w:val="00353554"/>
    <w:rsid w:val="00354B45"/>
    <w:rsid w:val="00360746"/>
    <w:rsid w:val="00360CEC"/>
    <w:rsid w:val="00363A39"/>
    <w:rsid w:val="00363A84"/>
    <w:rsid w:val="0036516F"/>
    <w:rsid w:val="00370B32"/>
    <w:rsid w:val="0037199A"/>
    <w:rsid w:val="003755C6"/>
    <w:rsid w:val="00376871"/>
    <w:rsid w:val="0038743C"/>
    <w:rsid w:val="00390A5C"/>
    <w:rsid w:val="003912FA"/>
    <w:rsid w:val="003925AB"/>
    <w:rsid w:val="00393AD2"/>
    <w:rsid w:val="00397134"/>
    <w:rsid w:val="003A193F"/>
    <w:rsid w:val="003A5351"/>
    <w:rsid w:val="003A62FB"/>
    <w:rsid w:val="003A741E"/>
    <w:rsid w:val="003B1940"/>
    <w:rsid w:val="003B416A"/>
    <w:rsid w:val="003B7B1C"/>
    <w:rsid w:val="003C43A2"/>
    <w:rsid w:val="003C4478"/>
    <w:rsid w:val="003C5007"/>
    <w:rsid w:val="003D16D4"/>
    <w:rsid w:val="003D16DA"/>
    <w:rsid w:val="003D51C3"/>
    <w:rsid w:val="003D5960"/>
    <w:rsid w:val="003E0A45"/>
    <w:rsid w:val="003E3AFA"/>
    <w:rsid w:val="003E7973"/>
    <w:rsid w:val="003F1F1A"/>
    <w:rsid w:val="003F32E5"/>
    <w:rsid w:val="00400C5D"/>
    <w:rsid w:val="00400C8B"/>
    <w:rsid w:val="00403136"/>
    <w:rsid w:val="00403455"/>
    <w:rsid w:val="00403EC5"/>
    <w:rsid w:val="00406E52"/>
    <w:rsid w:val="0041140D"/>
    <w:rsid w:val="004129A2"/>
    <w:rsid w:val="00412A83"/>
    <w:rsid w:val="00412E73"/>
    <w:rsid w:val="00413137"/>
    <w:rsid w:val="00416CA1"/>
    <w:rsid w:val="0041775E"/>
    <w:rsid w:val="00420586"/>
    <w:rsid w:val="00422947"/>
    <w:rsid w:val="00426D99"/>
    <w:rsid w:val="004307BD"/>
    <w:rsid w:val="004308E8"/>
    <w:rsid w:val="00432E48"/>
    <w:rsid w:val="00433015"/>
    <w:rsid w:val="00433B79"/>
    <w:rsid w:val="00433C68"/>
    <w:rsid w:val="00441CCF"/>
    <w:rsid w:val="004434F0"/>
    <w:rsid w:val="00443637"/>
    <w:rsid w:val="00450AA4"/>
    <w:rsid w:val="004524F0"/>
    <w:rsid w:val="0045264C"/>
    <w:rsid w:val="00455ECE"/>
    <w:rsid w:val="00457649"/>
    <w:rsid w:val="00460071"/>
    <w:rsid w:val="00463471"/>
    <w:rsid w:val="00465DFD"/>
    <w:rsid w:val="00467470"/>
    <w:rsid w:val="004715F8"/>
    <w:rsid w:val="00473512"/>
    <w:rsid w:val="004749BB"/>
    <w:rsid w:val="0047646C"/>
    <w:rsid w:val="004802F1"/>
    <w:rsid w:val="00481835"/>
    <w:rsid w:val="00482D06"/>
    <w:rsid w:val="0048453F"/>
    <w:rsid w:val="0048526C"/>
    <w:rsid w:val="00485900"/>
    <w:rsid w:val="00486A01"/>
    <w:rsid w:val="00486F66"/>
    <w:rsid w:val="00487A25"/>
    <w:rsid w:val="0049244D"/>
    <w:rsid w:val="004A1ED8"/>
    <w:rsid w:val="004A388E"/>
    <w:rsid w:val="004A77CD"/>
    <w:rsid w:val="004B1203"/>
    <w:rsid w:val="004B3CF8"/>
    <w:rsid w:val="004B45E0"/>
    <w:rsid w:val="004B47DB"/>
    <w:rsid w:val="004B51E7"/>
    <w:rsid w:val="004B5557"/>
    <w:rsid w:val="004B6974"/>
    <w:rsid w:val="004C032A"/>
    <w:rsid w:val="004C0A31"/>
    <w:rsid w:val="004C189B"/>
    <w:rsid w:val="004C3D90"/>
    <w:rsid w:val="004C5B72"/>
    <w:rsid w:val="004C6060"/>
    <w:rsid w:val="004C7087"/>
    <w:rsid w:val="004D1C75"/>
    <w:rsid w:val="004D2671"/>
    <w:rsid w:val="004D3F8F"/>
    <w:rsid w:val="004D41CB"/>
    <w:rsid w:val="004D53A0"/>
    <w:rsid w:val="004D7FCB"/>
    <w:rsid w:val="004E2A68"/>
    <w:rsid w:val="004E6619"/>
    <w:rsid w:val="004E7744"/>
    <w:rsid w:val="004F731F"/>
    <w:rsid w:val="004F77D2"/>
    <w:rsid w:val="005053CC"/>
    <w:rsid w:val="00510C94"/>
    <w:rsid w:val="00512306"/>
    <w:rsid w:val="00512550"/>
    <w:rsid w:val="00513A9B"/>
    <w:rsid w:val="00513D58"/>
    <w:rsid w:val="005160DA"/>
    <w:rsid w:val="00516236"/>
    <w:rsid w:val="0052055F"/>
    <w:rsid w:val="00520991"/>
    <w:rsid w:val="00522911"/>
    <w:rsid w:val="00527704"/>
    <w:rsid w:val="00532A53"/>
    <w:rsid w:val="0053465B"/>
    <w:rsid w:val="00534938"/>
    <w:rsid w:val="00535FD9"/>
    <w:rsid w:val="00540853"/>
    <w:rsid w:val="00541CBE"/>
    <w:rsid w:val="00542678"/>
    <w:rsid w:val="0054387F"/>
    <w:rsid w:val="00553966"/>
    <w:rsid w:val="00555AE2"/>
    <w:rsid w:val="005562FA"/>
    <w:rsid w:val="005568AF"/>
    <w:rsid w:val="0055742F"/>
    <w:rsid w:val="00560786"/>
    <w:rsid w:val="005642C0"/>
    <w:rsid w:val="00570EEC"/>
    <w:rsid w:val="00572D2F"/>
    <w:rsid w:val="00575C5A"/>
    <w:rsid w:val="00575FE9"/>
    <w:rsid w:val="005762CC"/>
    <w:rsid w:val="005767B7"/>
    <w:rsid w:val="00577717"/>
    <w:rsid w:val="00580B7A"/>
    <w:rsid w:val="005815DC"/>
    <w:rsid w:val="00586F9C"/>
    <w:rsid w:val="00590456"/>
    <w:rsid w:val="005923D0"/>
    <w:rsid w:val="00593B2B"/>
    <w:rsid w:val="005959C9"/>
    <w:rsid w:val="00596CF3"/>
    <w:rsid w:val="00597154"/>
    <w:rsid w:val="005A332F"/>
    <w:rsid w:val="005A52C9"/>
    <w:rsid w:val="005B3ED4"/>
    <w:rsid w:val="005B5BCC"/>
    <w:rsid w:val="005B5E8D"/>
    <w:rsid w:val="005B7760"/>
    <w:rsid w:val="005D0C57"/>
    <w:rsid w:val="005D2713"/>
    <w:rsid w:val="005D492A"/>
    <w:rsid w:val="005D4D93"/>
    <w:rsid w:val="005D76CE"/>
    <w:rsid w:val="005E22C1"/>
    <w:rsid w:val="005E5DFE"/>
    <w:rsid w:val="005E7D04"/>
    <w:rsid w:val="005F0A3A"/>
    <w:rsid w:val="005F1DB8"/>
    <w:rsid w:val="005F3142"/>
    <w:rsid w:val="00600550"/>
    <w:rsid w:val="006012A9"/>
    <w:rsid w:val="006026CC"/>
    <w:rsid w:val="006053D0"/>
    <w:rsid w:val="00605846"/>
    <w:rsid w:val="006068CD"/>
    <w:rsid w:val="00614AA7"/>
    <w:rsid w:val="00614BE8"/>
    <w:rsid w:val="00616EEF"/>
    <w:rsid w:val="0061784B"/>
    <w:rsid w:val="006205AD"/>
    <w:rsid w:val="006206CB"/>
    <w:rsid w:val="00620ACC"/>
    <w:rsid w:val="00622F02"/>
    <w:rsid w:val="006238B6"/>
    <w:rsid w:val="00623E36"/>
    <w:rsid w:val="0063021D"/>
    <w:rsid w:val="00632A3E"/>
    <w:rsid w:val="006355B2"/>
    <w:rsid w:val="00636245"/>
    <w:rsid w:val="006366F4"/>
    <w:rsid w:val="0063739A"/>
    <w:rsid w:val="006404E5"/>
    <w:rsid w:val="006411F6"/>
    <w:rsid w:val="00642B0E"/>
    <w:rsid w:val="00642FC7"/>
    <w:rsid w:val="00647510"/>
    <w:rsid w:val="006514D1"/>
    <w:rsid w:val="0065160D"/>
    <w:rsid w:val="00651923"/>
    <w:rsid w:val="00651AE4"/>
    <w:rsid w:val="006533F4"/>
    <w:rsid w:val="006557B6"/>
    <w:rsid w:val="0065699A"/>
    <w:rsid w:val="006621D1"/>
    <w:rsid w:val="006667FC"/>
    <w:rsid w:val="00666CB9"/>
    <w:rsid w:val="00670431"/>
    <w:rsid w:val="00671BBE"/>
    <w:rsid w:val="00673D59"/>
    <w:rsid w:val="006766A3"/>
    <w:rsid w:val="00681480"/>
    <w:rsid w:val="0068473A"/>
    <w:rsid w:val="00684E0F"/>
    <w:rsid w:val="00685775"/>
    <w:rsid w:val="00686C57"/>
    <w:rsid w:val="00690AD9"/>
    <w:rsid w:val="00692DCC"/>
    <w:rsid w:val="00693539"/>
    <w:rsid w:val="00694417"/>
    <w:rsid w:val="0069504B"/>
    <w:rsid w:val="006A143D"/>
    <w:rsid w:val="006A3EAB"/>
    <w:rsid w:val="006A4C1D"/>
    <w:rsid w:val="006A4DC0"/>
    <w:rsid w:val="006A63AE"/>
    <w:rsid w:val="006A6AAB"/>
    <w:rsid w:val="006A71C1"/>
    <w:rsid w:val="006B0AC4"/>
    <w:rsid w:val="006B3CC7"/>
    <w:rsid w:val="006B6DD6"/>
    <w:rsid w:val="006C1AA6"/>
    <w:rsid w:val="006C4B64"/>
    <w:rsid w:val="006C543D"/>
    <w:rsid w:val="006D3F31"/>
    <w:rsid w:val="006D7267"/>
    <w:rsid w:val="006D7F60"/>
    <w:rsid w:val="006E3EA5"/>
    <w:rsid w:val="006F2890"/>
    <w:rsid w:val="006F2BAB"/>
    <w:rsid w:val="006F65DA"/>
    <w:rsid w:val="006F686F"/>
    <w:rsid w:val="006F6EE0"/>
    <w:rsid w:val="00704970"/>
    <w:rsid w:val="007050CF"/>
    <w:rsid w:val="00705722"/>
    <w:rsid w:val="0070575A"/>
    <w:rsid w:val="00705CDC"/>
    <w:rsid w:val="00707E28"/>
    <w:rsid w:val="007138BF"/>
    <w:rsid w:val="00713A5E"/>
    <w:rsid w:val="00720BA4"/>
    <w:rsid w:val="00720D69"/>
    <w:rsid w:val="007271C0"/>
    <w:rsid w:val="00727F14"/>
    <w:rsid w:val="00730007"/>
    <w:rsid w:val="007307AE"/>
    <w:rsid w:val="00732810"/>
    <w:rsid w:val="00733DDD"/>
    <w:rsid w:val="00734B76"/>
    <w:rsid w:val="007359E3"/>
    <w:rsid w:val="00740921"/>
    <w:rsid w:val="0074167F"/>
    <w:rsid w:val="007417F1"/>
    <w:rsid w:val="007431FA"/>
    <w:rsid w:val="00745E63"/>
    <w:rsid w:val="00747626"/>
    <w:rsid w:val="007508E4"/>
    <w:rsid w:val="00755DB9"/>
    <w:rsid w:val="00763D45"/>
    <w:rsid w:val="007654C6"/>
    <w:rsid w:val="00770113"/>
    <w:rsid w:val="0077169F"/>
    <w:rsid w:val="00773A11"/>
    <w:rsid w:val="00776A78"/>
    <w:rsid w:val="00785A35"/>
    <w:rsid w:val="00787431"/>
    <w:rsid w:val="007900B8"/>
    <w:rsid w:val="00794CF0"/>
    <w:rsid w:val="007951AB"/>
    <w:rsid w:val="00795646"/>
    <w:rsid w:val="007A08B8"/>
    <w:rsid w:val="007A15B8"/>
    <w:rsid w:val="007A1F95"/>
    <w:rsid w:val="007A23FA"/>
    <w:rsid w:val="007A2EDC"/>
    <w:rsid w:val="007A48B2"/>
    <w:rsid w:val="007A5614"/>
    <w:rsid w:val="007B206B"/>
    <w:rsid w:val="007B32A8"/>
    <w:rsid w:val="007B35AE"/>
    <w:rsid w:val="007B3A61"/>
    <w:rsid w:val="007C3C98"/>
    <w:rsid w:val="007C4A58"/>
    <w:rsid w:val="007D2BCE"/>
    <w:rsid w:val="007D5A73"/>
    <w:rsid w:val="007D6FA5"/>
    <w:rsid w:val="007E16B9"/>
    <w:rsid w:val="007E2844"/>
    <w:rsid w:val="007F2990"/>
    <w:rsid w:val="007F29FE"/>
    <w:rsid w:val="007F5497"/>
    <w:rsid w:val="00803346"/>
    <w:rsid w:val="00810659"/>
    <w:rsid w:val="00814070"/>
    <w:rsid w:val="00815047"/>
    <w:rsid w:val="0082119F"/>
    <w:rsid w:val="00821794"/>
    <w:rsid w:val="008219D3"/>
    <w:rsid w:val="00824D52"/>
    <w:rsid w:val="00834A7F"/>
    <w:rsid w:val="00835663"/>
    <w:rsid w:val="008415FD"/>
    <w:rsid w:val="00841D29"/>
    <w:rsid w:val="0084424D"/>
    <w:rsid w:val="00845859"/>
    <w:rsid w:val="00846463"/>
    <w:rsid w:val="008467C2"/>
    <w:rsid w:val="0085015E"/>
    <w:rsid w:val="008503DF"/>
    <w:rsid w:val="00850C8C"/>
    <w:rsid w:val="00853C9C"/>
    <w:rsid w:val="008543B8"/>
    <w:rsid w:val="0085493E"/>
    <w:rsid w:val="00857935"/>
    <w:rsid w:val="00857A79"/>
    <w:rsid w:val="0086046D"/>
    <w:rsid w:val="00862AC2"/>
    <w:rsid w:val="008710D4"/>
    <w:rsid w:val="00871314"/>
    <w:rsid w:val="00875579"/>
    <w:rsid w:val="00875A02"/>
    <w:rsid w:val="008766CB"/>
    <w:rsid w:val="00877093"/>
    <w:rsid w:val="0087720A"/>
    <w:rsid w:val="00881155"/>
    <w:rsid w:val="00881D40"/>
    <w:rsid w:val="0089724D"/>
    <w:rsid w:val="008A0A02"/>
    <w:rsid w:val="008A6104"/>
    <w:rsid w:val="008A6452"/>
    <w:rsid w:val="008A6903"/>
    <w:rsid w:val="008A7E33"/>
    <w:rsid w:val="008B60BF"/>
    <w:rsid w:val="008C3A85"/>
    <w:rsid w:val="008C5BE0"/>
    <w:rsid w:val="008C73F4"/>
    <w:rsid w:val="008D05F4"/>
    <w:rsid w:val="008D1539"/>
    <w:rsid w:val="008D1C4A"/>
    <w:rsid w:val="008D4613"/>
    <w:rsid w:val="008D5C35"/>
    <w:rsid w:val="008D6C4D"/>
    <w:rsid w:val="008D760D"/>
    <w:rsid w:val="008E24AA"/>
    <w:rsid w:val="008E7039"/>
    <w:rsid w:val="008E7AB9"/>
    <w:rsid w:val="008F3179"/>
    <w:rsid w:val="008F3482"/>
    <w:rsid w:val="008F4A2E"/>
    <w:rsid w:val="008F5148"/>
    <w:rsid w:val="008F5614"/>
    <w:rsid w:val="00902DAF"/>
    <w:rsid w:val="00903229"/>
    <w:rsid w:val="00907595"/>
    <w:rsid w:val="00910512"/>
    <w:rsid w:val="0091067A"/>
    <w:rsid w:val="00926CCD"/>
    <w:rsid w:val="009314E3"/>
    <w:rsid w:val="0093339A"/>
    <w:rsid w:val="00940912"/>
    <w:rsid w:val="00943948"/>
    <w:rsid w:val="00944CFA"/>
    <w:rsid w:val="00945F75"/>
    <w:rsid w:val="00951F83"/>
    <w:rsid w:val="00952926"/>
    <w:rsid w:val="00953C74"/>
    <w:rsid w:val="00954077"/>
    <w:rsid w:val="00954C1F"/>
    <w:rsid w:val="00957DD2"/>
    <w:rsid w:val="009603EE"/>
    <w:rsid w:val="009630B7"/>
    <w:rsid w:val="00963FFF"/>
    <w:rsid w:val="00964269"/>
    <w:rsid w:val="009670F4"/>
    <w:rsid w:val="00970249"/>
    <w:rsid w:val="0097230B"/>
    <w:rsid w:val="00972889"/>
    <w:rsid w:val="009738A4"/>
    <w:rsid w:val="00974F35"/>
    <w:rsid w:val="0097675F"/>
    <w:rsid w:val="00980B42"/>
    <w:rsid w:val="00980C98"/>
    <w:rsid w:val="00984B45"/>
    <w:rsid w:val="0098701E"/>
    <w:rsid w:val="00987439"/>
    <w:rsid w:val="0099127C"/>
    <w:rsid w:val="00992B4E"/>
    <w:rsid w:val="009937B1"/>
    <w:rsid w:val="009939B0"/>
    <w:rsid w:val="00994A77"/>
    <w:rsid w:val="009958B3"/>
    <w:rsid w:val="00995FB4"/>
    <w:rsid w:val="00996125"/>
    <w:rsid w:val="00997498"/>
    <w:rsid w:val="009A0649"/>
    <w:rsid w:val="009A0879"/>
    <w:rsid w:val="009A0A2F"/>
    <w:rsid w:val="009A2E56"/>
    <w:rsid w:val="009A5075"/>
    <w:rsid w:val="009B176C"/>
    <w:rsid w:val="009B2877"/>
    <w:rsid w:val="009B51D1"/>
    <w:rsid w:val="009B5214"/>
    <w:rsid w:val="009B7678"/>
    <w:rsid w:val="009C35B0"/>
    <w:rsid w:val="009C391E"/>
    <w:rsid w:val="009C46BF"/>
    <w:rsid w:val="009D0F0A"/>
    <w:rsid w:val="009D2804"/>
    <w:rsid w:val="009D3D98"/>
    <w:rsid w:val="009D751D"/>
    <w:rsid w:val="009D7534"/>
    <w:rsid w:val="009E2AD4"/>
    <w:rsid w:val="009E4743"/>
    <w:rsid w:val="009E4F3D"/>
    <w:rsid w:val="009E6F6C"/>
    <w:rsid w:val="009F11C2"/>
    <w:rsid w:val="009F577D"/>
    <w:rsid w:val="009F5DAE"/>
    <w:rsid w:val="00A009E0"/>
    <w:rsid w:val="00A03E48"/>
    <w:rsid w:val="00A0797C"/>
    <w:rsid w:val="00A1157E"/>
    <w:rsid w:val="00A11D6A"/>
    <w:rsid w:val="00A2001F"/>
    <w:rsid w:val="00A21078"/>
    <w:rsid w:val="00A212A8"/>
    <w:rsid w:val="00A238F3"/>
    <w:rsid w:val="00A273E6"/>
    <w:rsid w:val="00A3051A"/>
    <w:rsid w:val="00A308A9"/>
    <w:rsid w:val="00A32F65"/>
    <w:rsid w:val="00A355D7"/>
    <w:rsid w:val="00A36B0B"/>
    <w:rsid w:val="00A4081E"/>
    <w:rsid w:val="00A504B3"/>
    <w:rsid w:val="00A53644"/>
    <w:rsid w:val="00A57016"/>
    <w:rsid w:val="00A57EE4"/>
    <w:rsid w:val="00A62546"/>
    <w:rsid w:val="00A63B8E"/>
    <w:rsid w:val="00A714EB"/>
    <w:rsid w:val="00A72211"/>
    <w:rsid w:val="00A74CDA"/>
    <w:rsid w:val="00A76050"/>
    <w:rsid w:val="00A81629"/>
    <w:rsid w:val="00A816F8"/>
    <w:rsid w:val="00A81D5D"/>
    <w:rsid w:val="00A82C26"/>
    <w:rsid w:val="00A82F4F"/>
    <w:rsid w:val="00A8351F"/>
    <w:rsid w:val="00A84286"/>
    <w:rsid w:val="00A875F8"/>
    <w:rsid w:val="00A87685"/>
    <w:rsid w:val="00A91304"/>
    <w:rsid w:val="00A94043"/>
    <w:rsid w:val="00AA04F6"/>
    <w:rsid w:val="00AA4365"/>
    <w:rsid w:val="00AA4F8F"/>
    <w:rsid w:val="00AB216B"/>
    <w:rsid w:val="00AB2BF7"/>
    <w:rsid w:val="00AB5BAB"/>
    <w:rsid w:val="00AB69FB"/>
    <w:rsid w:val="00AB6BE0"/>
    <w:rsid w:val="00AB76AD"/>
    <w:rsid w:val="00AC7933"/>
    <w:rsid w:val="00AD34B5"/>
    <w:rsid w:val="00AD35E7"/>
    <w:rsid w:val="00AD4924"/>
    <w:rsid w:val="00AD5D00"/>
    <w:rsid w:val="00AE08E8"/>
    <w:rsid w:val="00AF013E"/>
    <w:rsid w:val="00AF0C31"/>
    <w:rsid w:val="00AF5A25"/>
    <w:rsid w:val="00AF6933"/>
    <w:rsid w:val="00AF6E39"/>
    <w:rsid w:val="00B00377"/>
    <w:rsid w:val="00B009A1"/>
    <w:rsid w:val="00B0178D"/>
    <w:rsid w:val="00B01EEB"/>
    <w:rsid w:val="00B03737"/>
    <w:rsid w:val="00B053D4"/>
    <w:rsid w:val="00B071FA"/>
    <w:rsid w:val="00B07CF4"/>
    <w:rsid w:val="00B1287E"/>
    <w:rsid w:val="00B14798"/>
    <w:rsid w:val="00B14C35"/>
    <w:rsid w:val="00B208BA"/>
    <w:rsid w:val="00B219BE"/>
    <w:rsid w:val="00B22C57"/>
    <w:rsid w:val="00B26331"/>
    <w:rsid w:val="00B26863"/>
    <w:rsid w:val="00B333EC"/>
    <w:rsid w:val="00B401E4"/>
    <w:rsid w:val="00B40834"/>
    <w:rsid w:val="00B452BA"/>
    <w:rsid w:val="00B466B8"/>
    <w:rsid w:val="00B474E3"/>
    <w:rsid w:val="00B47508"/>
    <w:rsid w:val="00B51638"/>
    <w:rsid w:val="00B54E0A"/>
    <w:rsid w:val="00B56B5D"/>
    <w:rsid w:val="00B631FA"/>
    <w:rsid w:val="00B64A43"/>
    <w:rsid w:val="00B66FDB"/>
    <w:rsid w:val="00B71F5B"/>
    <w:rsid w:val="00B7299F"/>
    <w:rsid w:val="00B73816"/>
    <w:rsid w:val="00B85D80"/>
    <w:rsid w:val="00B90EEC"/>
    <w:rsid w:val="00B93238"/>
    <w:rsid w:val="00B93665"/>
    <w:rsid w:val="00B94D4E"/>
    <w:rsid w:val="00B9577F"/>
    <w:rsid w:val="00BA46B7"/>
    <w:rsid w:val="00BA4C10"/>
    <w:rsid w:val="00BA5395"/>
    <w:rsid w:val="00BA6EB0"/>
    <w:rsid w:val="00BC5F05"/>
    <w:rsid w:val="00BC6BFD"/>
    <w:rsid w:val="00BC71C7"/>
    <w:rsid w:val="00BD01D8"/>
    <w:rsid w:val="00BD2116"/>
    <w:rsid w:val="00BD6E7D"/>
    <w:rsid w:val="00BE0CF9"/>
    <w:rsid w:val="00BE2EA9"/>
    <w:rsid w:val="00BE302F"/>
    <w:rsid w:val="00BE3BF7"/>
    <w:rsid w:val="00BE6DCE"/>
    <w:rsid w:val="00BE7214"/>
    <w:rsid w:val="00BF03D7"/>
    <w:rsid w:val="00BF3884"/>
    <w:rsid w:val="00BF4499"/>
    <w:rsid w:val="00BF7D25"/>
    <w:rsid w:val="00C003A0"/>
    <w:rsid w:val="00C00435"/>
    <w:rsid w:val="00C01150"/>
    <w:rsid w:val="00C01B48"/>
    <w:rsid w:val="00C0375C"/>
    <w:rsid w:val="00C05476"/>
    <w:rsid w:val="00C063A5"/>
    <w:rsid w:val="00C065DE"/>
    <w:rsid w:val="00C1388A"/>
    <w:rsid w:val="00C20B2E"/>
    <w:rsid w:val="00C22474"/>
    <w:rsid w:val="00C22538"/>
    <w:rsid w:val="00C26938"/>
    <w:rsid w:val="00C26B8B"/>
    <w:rsid w:val="00C27900"/>
    <w:rsid w:val="00C31BD9"/>
    <w:rsid w:val="00C32AE8"/>
    <w:rsid w:val="00C33145"/>
    <w:rsid w:val="00C33310"/>
    <w:rsid w:val="00C379D2"/>
    <w:rsid w:val="00C40B94"/>
    <w:rsid w:val="00C410D4"/>
    <w:rsid w:val="00C41383"/>
    <w:rsid w:val="00C415F5"/>
    <w:rsid w:val="00C418BC"/>
    <w:rsid w:val="00C46CD7"/>
    <w:rsid w:val="00C472D3"/>
    <w:rsid w:val="00C52BB2"/>
    <w:rsid w:val="00C54C46"/>
    <w:rsid w:val="00C56466"/>
    <w:rsid w:val="00C57582"/>
    <w:rsid w:val="00C57BA4"/>
    <w:rsid w:val="00C6576D"/>
    <w:rsid w:val="00C6679C"/>
    <w:rsid w:val="00C7065C"/>
    <w:rsid w:val="00C70E76"/>
    <w:rsid w:val="00C717BA"/>
    <w:rsid w:val="00C7488C"/>
    <w:rsid w:val="00C763CE"/>
    <w:rsid w:val="00C90EAF"/>
    <w:rsid w:val="00C94636"/>
    <w:rsid w:val="00C948F8"/>
    <w:rsid w:val="00C9573F"/>
    <w:rsid w:val="00CA2CB3"/>
    <w:rsid w:val="00CA3033"/>
    <w:rsid w:val="00CA56CE"/>
    <w:rsid w:val="00CB2D1C"/>
    <w:rsid w:val="00CB4030"/>
    <w:rsid w:val="00CB5E4B"/>
    <w:rsid w:val="00CB6394"/>
    <w:rsid w:val="00CB6BE9"/>
    <w:rsid w:val="00CC0932"/>
    <w:rsid w:val="00CC1B2E"/>
    <w:rsid w:val="00CC2866"/>
    <w:rsid w:val="00CC434A"/>
    <w:rsid w:val="00CD19E0"/>
    <w:rsid w:val="00CD2081"/>
    <w:rsid w:val="00CD2A90"/>
    <w:rsid w:val="00CD4836"/>
    <w:rsid w:val="00CD6AE2"/>
    <w:rsid w:val="00CD7103"/>
    <w:rsid w:val="00CE2824"/>
    <w:rsid w:val="00CE38A1"/>
    <w:rsid w:val="00CE38D8"/>
    <w:rsid w:val="00CE47B0"/>
    <w:rsid w:val="00CE4840"/>
    <w:rsid w:val="00CE6B1E"/>
    <w:rsid w:val="00CE7B41"/>
    <w:rsid w:val="00CF10DC"/>
    <w:rsid w:val="00CF25C5"/>
    <w:rsid w:val="00CF31F6"/>
    <w:rsid w:val="00CF33D9"/>
    <w:rsid w:val="00CF503B"/>
    <w:rsid w:val="00CF6010"/>
    <w:rsid w:val="00D00743"/>
    <w:rsid w:val="00D00FE1"/>
    <w:rsid w:val="00D02059"/>
    <w:rsid w:val="00D06072"/>
    <w:rsid w:val="00D06FBF"/>
    <w:rsid w:val="00D10D7A"/>
    <w:rsid w:val="00D1199A"/>
    <w:rsid w:val="00D13C9F"/>
    <w:rsid w:val="00D14A87"/>
    <w:rsid w:val="00D15892"/>
    <w:rsid w:val="00D223CF"/>
    <w:rsid w:val="00D23F8D"/>
    <w:rsid w:val="00D24DEE"/>
    <w:rsid w:val="00D251B7"/>
    <w:rsid w:val="00D254E7"/>
    <w:rsid w:val="00D2716E"/>
    <w:rsid w:val="00D27C48"/>
    <w:rsid w:val="00D3093E"/>
    <w:rsid w:val="00D31421"/>
    <w:rsid w:val="00D35241"/>
    <w:rsid w:val="00D371B3"/>
    <w:rsid w:val="00D407CC"/>
    <w:rsid w:val="00D408B1"/>
    <w:rsid w:val="00D40AA7"/>
    <w:rsid w:val="00D40EC0"/>
    <w:rsid w:val="00D4266C"/>
    <w:rsid w:val="00D43BA4"/>
    <w:rsid w:val="00D45AF1"/>
    <w:rsid w:val="00D52898"/>
    <w:rsid w:val="00D5386D"/>
    <w:rsid w:val="00D60668"/>
    <w:rsid w:val="00D61C81"/>
    <w:rsid w:val="00D624E8"/>
    <w:rsid w:val="00D646E8"/>
    <w:rsid w:val="00D67CAF"/>
    <w:rsid w:val="00D70190"/>
    <w:rsid w:val="00D70F65"/>
    <w:rsid w:val="00D746B4"/>
    <w:rsid w:val="00D76F90"/>
    <w:rsid w:val="00D77D0F"/>
    <w:rsid w:val="00D823EF"/>
    <w:rsid w:val="00D824B1"/>
    <w:rsid w:val="00D839AB"/>
    <w:rsid w:val="00D83F23"/>
    <w:rsid w:val="00D86AD1"/>
    <w:rsid w:val="00D87347"/>
    <w:rsid w:val="00D91187"/>
    <w:rsid w:val="00D92E3B"/>
    <w:rsid w:val="00D97D27"/>
    <w:rsid w:val="00DA0B56"/>
    <w:rsid w:val="00DA0D5C"/>
    <w:rsid w:val="00DA47A6"/>
    <w:rsid w:val="00DB7A90"/>
    <w:rsid w:val="00DC6653"/>
    <w:rsid w:val="00DD3B51"/>
    <w:rsid w:val="00DD6D73"/>
    <w:rsid w:val="00DD7373"/>
    <w:rsid w:val="00DE1AC6"/>
    <w:rsid w:val="00DE4FF8"/>
    <w:rsid w:val="00DF1B53"/>
    <w:rsid w:val="00DF325C"/>
    <w:rsid w:val="00DF4013"/>
    <w:rsid w:val="00DF6F8F"/>
    <w:rsid w:val="00E01087"/>
    <w:rsid w:val="00E0165E"/>
    <w:rsid w:val="00E025C6"/>
    <w:rsid w:val="00E06029"/>
    <w:rsid w:val="00E07B98"/>
    <w:rsid w:val="00E101A8"/>
    <w:rsid w:val="00E10CCA"/>
    <w:rsid w:val="00E10E5F"/>
    <w:rsid w:val="00E10ECA"/>
    <w:rsid w:val="00E123B7"/>
    <w:rsid w:val="00E172B1"/>
    <w:rsid w:val="00E2112C"/>
    <w:rsid w:val="00E21A8F"/>
    <w:rsid w:val="00E3010C"/>
    <w:rsid w:val="00E407B9"/>
    <w:rsid w:val="00E407DD"/>
    <w:rsid w:val="00E41EAB"/>
    <w:rsid w:val="00E42AD7"/>
    <w:rsid w:val="00E45275"/>
    <w:rsid w:val="00E46890"/>
    <w:rsid w:val="00E46A08"/>
    <w:rsid w:val="00E46C92"/>
    <w:rsid w:val="00E47F62"/>
    <w:rsid w:val="00E502C1"/>
    <w:rsid w:val="00E51951"/>
    <w:rsid w:val="00E561E6"/>
    <w:rsid w:val="00E612AC"/>
    <w:rsid w:val="00E6149F"/>
    <w:rsid w:val="00E623AF"/>
    <w:rsid w:val="00E62EFA"/>
    <w:rsid w:val="00E62F14"/>
    <w:rsid w:val="00E6380C"/>
    <w:rsid w:val="00E647D8"/>
    <w:rsid w:val="00E6548B"/>
    <w:rsid w:val="00E66AB5"/>
    <w:rsid w:val="00E67FB0"/>
    <w:rsid w:val="00E74282"/>
    <w:rsid w:val="00E765C3"/>
    <w:rsid w:val="00E80295"/>
    <w:rsid w:val="00E815ED"/>
    <w:rsid w:val="00E82C80"/>
    <w:rsid w:val="00E83DB2"/>
    <w:rsid w:val="00E84E33"/>
    <w:rsid w:val="00E86B7F"/>
    <w:rsid w:val="00E900B6"/>
    <w:rsid w:val="00E90311"/>
    <w:rsid w:val="00E93B79"/>
    <w:rsid w:val="00E96102"/>
    <w:rsid w:val="00E97534"/>
    <w:rsid w:val="00E97FE6"/>
    <w:rsid w:val="00EA04E6"/>
    <w:rsid w:val="00EA13A9"/>
    <w:rsid w:val="00EA46F2"/>
    <w:rsid w:val="00EA5126"/>
    <w:rsid w:val="00EA70A9"/>
    <w:rsid w:val="00EB34FC"/>
    <w:rsid w:val="00EB445A"/>
    <w:rsid w:val="00EB45BB"/>
    <w:rsid w:val="00EB4810"/>
    <w:rsid w:val="00EB661C"/>
    <w:rsid w:val="00EC0019"/>
    <w:rsid w:val="00EC02FD"/>
    <w:rsid w:val="00EC1E39"/>
    <w:rsid w:val="00EC34FF"/>
    <w:rsid w:val="00EC47F4"/>
    <w:rsid w:val="00ED52A0"/>
    <w:rsid w:val="00ED7098"/>
    <w:rsid w:val="00EE23D5"/>
    <w:rsid w:val="00EE7EB7"/>
    <w:rsid w:val="00EF0B58"/>
    <w:rsid w:val="00F00A4E"/>
    <w:rsid w:val="00F04EC4"/>
    <w:rsid w:val="00F04F38"/>
    <w:rsid w:val="00F122D2"/>
    <w:rsid w:val="00F12508"/>
    <w:rsid w:val="00F12B2B"/>
    <w:rsid w:val="00F130E3"/>
    <w:rsid w:val="00F15308"/>
    <w:rsid w:val="00F1633F"/>
    <w:rsid w:val="00F16CDA"/>
    <w:rsid w:val="00F205AE"/>
    <w:rsid w:val="00F21E30"/>
    <w:rsid w:val="00F2265B"/>
    <w:rsid w:val="00F2289D"/>
    <w:rsid w:val="00F24463"/>
    <w:rsid w:val="00F30AD0"/>
    <w:rsid w:val="00F34129"/>
    <w:rsid w:val="00F358DE"/>
    <w:rsid w:val="00F35987"/>
    <w:rsid w:val="00F44921"/>
    <w:rsid w:val="00F51443"/>
    <w:rsid w:val="00F515F8"/>
    <w:rsid w:val="00F5485E"/>
    <w:rsid w:val="00F56DF3"/>
    <w:rsid w:val="00F609F0"/>
    <w:rsid w:val="00F634DB"/>
    <w:rsid w:val="00F635F7"/>
    <w:rsid w:val="00F65222"/>
    <w:rsid w:val="00F700BA"/>
    <w:rsid w:val="00F72373"/>
    <w:rsid w:val="00F73437"/>
    <w:rsid w:val="00F73D13"/>
    <w:rsid w:val="00F7456C"/>
    <w:rsid w:val="00F76A21"/>
    <w:rsid w:val="00F812EE"/>
    <w:rsid w:val="00F82CF6"/>
    <w:rsid w:val="00F830D3"/>
    <w:rsid w:val="00F835D5"/>
    <w:rsid w:val="00F844A6"/>
    <w:rsid w:val="00F85A49"/>
    <w:rsid w:val="00F8657E"/>
    <w:rsid w:val="00F903D9"/>
    <w:rsid w:val="00F91745"/>
    <w:rsid w:val="00F92D3C"/>
    <w:rsid w:val="00F953CC"/>
    <w:rsid w:val="00F964C7"/>
    <w:rsid w:val="00F97FA6"/>
    <w:rsid w:val="00FA248B"/>
    <w:rsid w:val="00FA42EE"/>
    <w:rsid w:val="00FA4748"/>
    <w:rsid w:val="00FA70B6"/>
    <w:rsid w:val="00FB0611"/>
    <w:rsid w:val="00FB4376"/>
    <w:rsid w:val="00FB4A35"/>
    <w:rsid w:val="00FC2C4F"/>
    <w:rsid w:val="00FD12EB"/>
    <w:rsid w:val="00FD588D"/>
    <w:rsid w:val="00FE4406"/>
    <w:rsid w:val="00FE599F"/>
    <w:rsid w:val="00FE60E0"/>
    <w:rsid w:val="00FE677E"/>
    <w:rsid w:val="00FE7AE4"/>
    <w:rsid w:val="00FF2A41"/>
    <w:rsid w:val="00FF390B"/>
    <w:rsid w:val="00FF3FF0"/>
    <w:rsid w:val="00FF468D"/>
    <w:rsid w:val="00FF47F5"/>
    <w:rsid w:val="00FF6FF9"/>
    <w:rsid w:val="00F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3BAA4CFC-FB57-4620-9634-C198EAB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6B1E"/>
  </w:style>
  <w:style w:type="paragraph" w:styleId="13">
    <w:name w:val="heading 1"/>
    <w:basedOn w:val="a0"/>
    <w:next w:val="a0"/>
    <w:link w:val="14"/>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it_List1,Ненумерованный список,мой"/>
    <w:basedOn w:val="a0"/>
    <w:link w:val="ab"/>
    <w:uiPriority w:val="1"/>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qFormat/>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uiPriority w:val="1"/>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uiPriority w:val="1"/>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qFormat/>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semiHidden/>
    <w:unhideWhenUsed/>
    <w:rsid w:val="00E01087"/>
  </w:style>
  <w:style w:type="paragraph" w:styleId="af4">
    <w:name w:val="Title"/>
    <w:aliases w:val="Название"/>
    <w:basedOn w:val="a0"/>
    <w:link w:val="1a"/>
    <w:uiPriority w:val="10"/>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uiPriority w:val="10"/>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3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link w:val="ListParagraphChar"/>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q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13">
    <w:name w:val="Абзац списка1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41">
    <w:name w:val="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1372A2"/>
    <w:rPr>
      <w:rFonts w:cs="Times New Roman"/>
      <w:sz w:val="16"/>
      <w:szCs w:val="16"/>
    </w:rPr>
  </w:style>
  <w:style w:type="paragraph" w:styleId="aff8">
    <w:name w:val="annotation text"/>
    <w:basedOn w:val="a0"/>
    <w:link w:val="aff9"/>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rsid w:val="001372A2"/>
    <w:rPr>
      <w:b/>
      <w:bCs/>
    </w:rPr>
  </w:style>
  <w:style w:type="character" w:customStyle="1" w:styleId="affb">
    <w:name w:val="Тема примечания Знак"/>
    <w:basedOn w:val="aff9"/>
    <w:link w:val="affa"/>
    <w:uiPriority w:val="99"/>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0">
    <w:name w:val="Номер заголовка №1_"/>
    <w:link w:val="1f1"/>
    <w:rsid w:val="0032397E"/>
    <w:rPr>
      <w:rFonts w:ascii="Times New Roman" w:eastAsia="Times New Roman" w:hAnsi="Times New Roman"/>
      <w:color w:val="3E3F3E"/>
      <w:sz w:val="26"/>
      <w:szCs w:val="26"/>
    </w:rPr>
  </w:style>
  <w:style w:type="paragraph" w:customStyle="1" w:styleId="1f1">
    <w:name w:val="Номер заголовка №1"/>
    <w:basedOn w:val="a0"/>
    <w:link w:val="1f0"/>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2">
    <w:name w:val="Заголовок №1_"/>
    <w:link w:val="1f3"/>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3">
    <w:name w:val="Заголовок №1"/>
    <w:basedOn w:val="a0"/>
    <w:link w:val="1f2"/>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4">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5">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5"/>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6">
    <w:name w:val="Текст примечания Знак1"/>
    <w:basedOn w:val="a1"/>
    <w:semiHidden/>
    <w:rsid w:val="00666CB9"/>
    <w:rPr>
      <w:sz w:val="20"/>
      <w:szCs w:val="20"/>
    </w:rPr>
  </w:style>
  <w:style w:type="paragraph" w:customStyle="1" w:styleId="msonormal0">
    <w:name w:val="msonormal"/>
    <w:basedOn w:val="a0"/>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7">
    <w:name w:val="Верхний колонтитул Знак1"/>
    <w:basedOn w:val="a1"/>
    <w:semiHidden/>
    <w:rsid w:val="00666CB9"/>
  </w:style>
  <w:style w:type="character" w:customStyle="1" w:styleId="1f8">
    <w:name w:val="Нижний колонтитул Знак1"/>
    <w:basedOn w:val="a1"/>
    <w:semiHidden/>
    <w:rsid w:val="00666CB9"/>
  </w:style>
  <w:style w:type="character" w:customStyle="1" w:styleId="1f9">
    <w:name w:val="Основной текст Знак1"/>
    <w:basedOn w:val="a1"/>
    <w:semiHidden/>
    <w:rsid w:val="00666CB9"/>
  </w:style>
  <w:style w:type="character" w:customStyle="1" w:styleId="1fa">
    <w:name w:val="Текст выноски Знак1"/>
    <w:basedOn w:val="a1"/>
    <w:semiHidden/>
    <w:rsid w:val="00666CB9"/>
    <w:rPr>
      <w:rFonts w:ascii="Segoe UI" w:hAnsi="Segoe UI" w:cs="Segoe UI"/>
      <w:sz w:val="18"/>
      <w:szCs w:val="18"/>
    </w:rPr>
  </w:style>
  <w:style w:type="character" w:customStyle="1" w:styleId="1fb">
    <w:name w:val="Тема примечания Знак1"/>
    <w:basedOn w:val="1f6"/>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c">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9">
    <w:name w:val="Сноска_"/>
    <w:basedOn w:val="a1"/>
    <w:link w:val="afffa"/>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2">
    <w:name w:val="Сноска (4)_"/>
    <w:basedOn w:val="a1"/>
    <w:link w:val="43"/>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b">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b"/>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4">
    <w:name w:val="Основной текст (4)_"/>
    <w:basedOn w:val="a1"/>
    <w:link w:val="45"/>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4"/>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4"/>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c">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b"/>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d">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6">
    <w:name w:val="Заголовок №4_"/>
    <w:basedOn w:val="a1"/>
    <w:link w:val="47"/>
    <w:rsid w:val="00C6576D"/>
    <w:rPr>
      <w:rFonts w:ascii="Times New Roman" w:eastAsia="Times New Roman" w:hAnsi="Times New Roman" w:cs="Times New Roman"/>
      <w:b/>
      <w:bCs/>
      <w:shd w:val="clear" w:color="auto" w:fill="FFFFFF"/>
    </w:rPr>
  </w:style>
  <w:style w:type="character" w:customStyle="1" w:styleId="afffe">
    <w:name w:val="Подпись к таблице_"/>
    <w:basedOn w:val="a1"/>
    <w:link w:val="affff"/>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4">
    <w:name w:val="Основной текст (11)_"/>
    <w:basedOn w:val="a1"/>
    <w:link w:val="115"/>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b"/>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a">
    <w:name w:val="Сноска"/>
    <w:basedOn w:val="a0"/>
    <w:link w:val="afff9"/>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3">
    <w:name w:val="Сноска (4)"/>
    <w:basedOn w:val="a0"/>
    <w:link w:val="42"/>
    <w:rsid w:val="00C6576D"/>
    <w:pPr>
      <w:widowControl w:val="0"/>
      <w:shd w:val="clear" w:color="auto" w:fill="FFFFFF"/>
      <w:spacing w:before="60" w:after="0" w:line="0" w:lineRule="atLeast"/>
      <w:jc w:val="both"/>
    </w:pPr>
    <w:rPr>
      <w:sz w:val="20"/>
      <w:szCs w:val="20"/>
    </w:rPr>
  </w:style>
  <w:style w:type="paragraph" w:customStyle="1" w:styleId="45">
    <w:name w:val="Основной текст (4)"/>
    <w:basedOn w:val="a0"/>
    <w:link w:val="44"/>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7">
    <w:name w:val="Заголовок №4"/>
    <w:basedOn w:val="a0"/>
    <w:link w:val="46"/>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
    <w:name w:val="Подпись к таблице"/>
    <w:basedOn w:val="a0"/>
    <w:link w:val="afffe"/>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5">
    <w:name w:val="Основной текст (11)"/>
    <w:basedOn w:val="a0"/>
    <w:link w:val="114"/>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0">
    <w:name w:val="Emphasis"/>
    <w:basedOn w:val="a1"/>
    <w:qFormat/>
    <w:rsid w:val="00F5485E"/>
    <w:rPr>
      <w:i/>
      <w:iCs/>
    </w:rPr>
  </w:style>
  <w:style w:type="character" w:customStyle="1" w:styleId="ab">
    <w:name w:val="Абзац списка Знак"/>
    <w:aliases w:val="ТЗ список Знак,Абзац списка нумерованный Знак,it_List1 Знак,Ненумерованный список Знак,мо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4"/>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d">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rsid w:val="00957DD2"/>
    <w:rPr>
      <w:rFonts w:ascii="Times New Roman" w:eastAsia="Times New Roman" w:hAnsi="Times New Roman" w:cs="Times New Roman"/>
      <w:sz w:val="24"/>
      <w:szCs w:val="24"/>
      <w:lang w:val="x-none" w:eastAsia="x-none"/>
    </w:rPr>
  </w:style>
  <w:style w:type="paragraph" w:customStyle="1" w:styleId="Style2">
    <w:name w:val="Style2"/>
    <w:basedOn w:val="a0"/>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1">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2">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3a">
    <w:name w:val="3"/>
    <w:basedOn w:val="a0"/>
    <w:next w:val="aff5"/>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3">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b">
    <w:name w:val="Body Text Indent 3"/>
    <w:basedOn w:val="a0"/>
    <w:link w:val="3c"/>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c">
    <w:name w:val="Основной текст с отступом 3 Знак"/>
    <w:basedOn w:val="a1"/>
    <w:link w:val="3b"/>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5">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6">
    <w:name w:val="Document Map"/>
    <w:basedOn w:val="a0"/>
    <w:link w:val="affff7"/>
    <w:uiPriority w:val="9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7">
    <w:name w:val="Схема документа Знак"/>
    <w:basedOn w:val="a1"/>
    <w:link w:val="affff6"/>
    <w:uiPriority w:val="99"/>
    <w:rsid w:val="00F515F8"/>
    <w:rPr>
      <w:rFonts w:ascii="Tahoma" w:eastAsia="Times New Roman" w:hAnsi="Tahoma" w:cs="Times New Roman"/>
      <w:sz w:val="16"/>
      <w:szCs w:val="16"/>
      <w:lang w:eastAsia="ru-RU"/>
    </w:rPr>
  </w:style>
  <w:style w:type="paragraph" w:customStyle="1" w:styleId="affff8">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e">
    <w:name w:val="Неразрешенное упоминание1"/>
    <w:basedOn w:val="a1"/>
    <w:uiPriority w:val="99"/>
    <w:semiHidden/>
    <w:unhideWhenUsed/>
    <w:rsid w:val="00F515F8"/>
    <w:rPr>
      <w:color w:val="605E5C"/>
      <w:shd w:val="clear" w:color="auto" w:fill="E1DFDD"/>
    </w:rPr>
  </w:style>
  <w:style w:type="character" w:styleId="affff9">
    <w:name w:val="Placeholder Text"/>
    <w:basedOn w:val="a1"/>
    <w:uiPriority w:val="99"/>
    <w:semiHidden/>
    <w:rsid w:val="00F515F8"/>
    <w:rPr>
      <w:color w:val="808080"/>
    </w:rPr>
  </w:style>
  <w:style w:type="paragraph" w:customStyle="1" w:styleId="3d">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a">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b">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8">
    <w:name w:val="Абзац списка4"/>
    <w:basedOn w:val="a0"/>
    <w:rsid w:val="00803346"/>
    <w:pPr>
      <w:spacing w:after="200" w:line="276" w:lineRule="auto"/>
      <w:ind w:left="720"/>
    </w:pPr>
    <w:rPr>
      <w:rFonts w:ascii="Calibri" w:eastAsia="Calibri" w:hAnsi="Calibri" w:cs="Calibri"/>
    </w:rPr>
  </w:style>
  <w:style w:type="paragraph" w:customStyle="1" w:styleId="3e">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2f6">
    <w:name w:val="2"/>
    <w:basedOn w:val="a0"/>
    <w:next w:val="aff5"/>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c">
    <w:name w:val="Subtle Emphasis"/>
    <w:basedOn w:val="a1"/>
    <w:uiPriority w:val="19"/>
    <w:qFormat/>
    <w:rsid w:val="00940912"/>
    <w:rPr>
      <w:i/>
      <w:iCs/>
      <w:color w:val="404040" w:themeColor="text1" w:themeTint="BF"/>
    </w:rPr>
  </w:style>
  <w:style w:type="numbering" w:customStyle="1" w:styleId="2f7">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0">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1">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F358D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F358D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8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0"/>
    <w:rsid w:val="004D1C75"/>
    <w:pPr>
      <w:widowControl w:val="0"/>
      <w:adjustRightInd w:val="0"/>
      <w:spacing w:after="200" w:line="240" w:lineRule="exact"/>
      <w:jc w:val="right"/>
    </w:pPr>
    <w:rPr>
      <w:rFonts w:ascii="Times New Roman" w:eastAsia="Times New Roman" w:hAnsi="Times New Roman" w:cs="Times New Roman"/>
      <w:sz w:val="20"/>
      <w:szCs w:val="20"/>
      <w:lang w:val="en-GB" w:eastAsia="ru-RU"/>
    </w:rPr>
  </w:style>
  <w:style w:type="paragraph" w:styleId="affffd">
    <w:name w:val="endnote text"/>
    <w:basedOn w:val="a0"/>
    <w:link w:val="affffe"/>
    <w:uiPriority w:val="99"/>
    <w:qFormat/>
    <w:rsid w:val="004D1C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e">
    <w:name w:val="Текст концевой сноски Знак"/>
    <w:basedOn w:val="a1"/>
    <w:link w:val="affffd"/>
    <w:uiPriority w:val="99"/>
    <w:rsid w:val="004D1C75"/>
    <w:rPr>
      <w:rFonts w:ascii="Times New Roman" w:eastAsia="Times New Roman" w:hAnsi="Times New Roman" w:cs="Times New Roman"/>
      <w:sz w:val="20"/>
      <w:szCs w:val="20"/>
      <w:lang w:eastAsia="ru-RU"/>
    </w:rPr>
  </w:style>
  <w:style w:type="character" w:styleId="afffff">
    <w:name w:val="endnote reference"/>
    <w:uiPriority w:val="99"/>
    <w:rsid w:val="004D1C75"/>
    <w:rPr>
      <w:rFonts w:cs="Times New Roman"/>
      <w:vertAlign w:val="superscript"/>
    </w:rPr>
  </w:style>
  <w:style w:type="character" w:customStyle="1" w:styleId="1ff2">
    <w:name w:val="Текст концевой сноски Знак1"/>
    <w:uiPriority w:val="99"/>
    <w:rsid w:val="004D1C75"/>
    <w:rPr>
      <w:rFonts w:ascii="Calibri" w:eastAsia="Calibri" w:hAnsi="Calibri" w:cs="Times New Roman"/>
      <w:sz w:val="24"/>
      <w:szCs w:val="24"/>
    </w:rPr>
  </w:style>
  <w:style w:type="paragraph" w:customStyle="1" w:styleId="afffff0">
    <w:name w:val="МУ Обычный стиль"/>
    <w:basedOn w:val="a0"/>
    <w:autoRedefine/>
    <w:rsid w:val="004D1C75"/>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s16">
    <w:name w:val="s_16"/>
    <w:basedOn w:val="a0"/>
    <w:rsid w:val="004D1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4D1C75"/>
    <w:rPr>
      <w:rFonts w:ascii="Times New Roman" w:hAnsi="Times New Roman" w:cs="Times New Roman" w:hint="default"/>
      <w:b w:val="0"/>
      <w:bCs w:val="0"/>
      <w:i w:val="0"/>
      <w:iCs w:val="0"/>
      <w:strike w:val="0"/>
      <w:dstrike w:val="0"/>
      <w:color w:val="5B9BD5"/>
      <w:u w:val="none"/>
      <w:effect w:val="none"/>
    </w:rPr>
  </w:style>
  <w:style w:type="paragraph" w:customStyle="1" w:styleId="53">
    <w:name w:val="Абзац списка5"/>
    <w:basedOn w:val="a0"/>
    <w:rsid w:val="005E5DFE"/>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E62EFA"/>
    <w:pPr>
      <w:spacing w:after="0" w:line="240" w:lineRule="auto"/>
    </w:pPr>
    <w:rPr>
      <w:rFonts w:ascii="Calibri" w:eastAsia="Times New Roman" w:hAnsi="Calibri" w:cs="Calibri"/>
    </w:rPr>
  </w:style>
  <w:style w:type="character" w:customStyle="1" w:styleId="Exact0">
    <w:name w:val="Подпись к картинке Exact"/>
    <w:link w:val="afffff1"/>
    <w:rsid w:val="000578DF"/>
    <w:rPr>
      <w:rFonts w:ascii="Constantia" w:eastAsia="Constantia" w:hAnsi="Constantia" w:cs="Constantia"/>
      <w:b/>
      <w:bCs/>
      <w:spacing w:val="11"/>
      <w:sz w:val="16"/>
      <w:szCs w:val="16"/>
      <w:shd w:val="clear" w:color="auto" w:fill="FFFFFF"/>
    </w:rPr>
  </w:style>
  <w:style w:type="character" w:customStyle="1" w:styleId="105pt0">
    <w:name w:val="Основной текст + 10;5 pt;Полужирный"/>
    <w:rsid w:val="000578DF"/>
    <w:rPr>
      <w:b/>
      <w:bCs/>
      <w:color w:val="000000"/>
      <w:spacing w:val="0"/>
      <w:w w:val="100"/>
      <w:position w:val="0"/>
      <w:sz w:val="21"/>
      <w:szCs w:val="21"/>
      <w:shd w:val="clear" w:color="auto" w:fill="FFFFFF"/>
      <w:lang w:val="ru-RU"/>
    </w:rPr>
  </w:style>
  <w:style w:type="character" w:customStyle="1" w:styleId="3pt">
    <w:name w:val="Основной текст + Полужирный;Интервал 3 pt"/>
    <w:rsid w:val="000578DF"/>
    <w:rPr>
      <w:b/>
      <w:bCs/>
      <w:color w:val="000000"/>
      <w:spacing w:val="60"/>
      <w:w w:val="100"/>
      <w:position w:val="0"/>
      <w:sz w:val="25"/>
      <w:szCs w:val="25"/>
      <w:shd w:val="clear" w:color="auto" w:fill="FFFFFF"/>
      <w:lang w:val="ru-RU"/>
    </w:rPr>
  </w:style>
  <w:style w:type="paragraph" w:customStyle="1" w:styleId="afffff1">
    <w:name w:val="Подпись к картинке"/>
    <w:basedOn w:val="a0"/>
    <w:link w:val="Exact0"/>
    <w:rsid w:val="000578DF"/>
    <w:pPr>
      <w:widowControl w:val="0"/>
      <w:shd w:val="clear" w:color="auto" w:fill="FFFFFF"/>
      <w:spacing w:after="0" w:line="0" w:lineRule="atLeast"/>
    </w:pPr>
    <w:rPr>
      <w:rFonts w:ascii="Constantia" w:eastAsia="Constantia" w:hAnsi="Constantia" w:cs="Constantia"/>
      <w:b/>
      <w:bCs/>
      <w:spacing w:val="11"/>
      <w:sz w:val="16"/>
      <w:szCs w:val="16"/>
    </w:rPr>
  </w:style>
  <w:style w:type="paragraph" w:customStyle="1" w:styleId="afffff2">
    <w:name w:val="Знак Знак Знак Знак"/>
    <w:basedOn w:val="a0"/>
    <w:rsid w:val="0046007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93">
    <w:name w:val="9"/>
    <w:basedOn w:val="a0"/>
    <w:next w:val="aff5"/>
    <w:rsid w:val="007A15B8"/>
    <w:pPr>
      <w:spacing w:before="100" w:beforeAutospacing="1" w:after="100" w:afterAutospacing="1" w:line="360" w:lineRule="auto"/>
      <w:jc w:val="both"/>
    </w:pPr>
    <w:rPr>
      <w:rFonts w:ascii="Times New Roman" w:eastAsia="SimSun" w:hAnsi="Times New Roman" w:cs="Times New Roman"/>
      <w:sz w:val="16"/>
      <w:szCs w:val="16"/>
      <w:lang w:val="x-none" w:eastAsia="ru-RU"/>
    </w:rPr>
  </w:style>
  <w:style w:type="character" w:customStyle="1" w:styleId="ListParagraphChar">
    <w:name w:val="List Paragraph Char"/>
    <w:link w:val="1d"/>
    <w:locked/>
    <w:rsid w:val="007A15B8"/>
    <w:rPr>
      <w:rFonts w:ascii="Calibri" w:eastAsia="Times New Roman" w:hAnsi="Calibri" w:cs="Calibri"/>
      <w:sz w:val="24"/>
      <w:szCs w:val="24"/>
      <w:lang w:eastAsia="ru-RU"/>
    </w:rPr>
  </w:style>
  <w:style w:type="paragraph" w:customStyle="1" w:styleId="alignleft">
    <w:name w:val="align_left"/>
    <w:basedOn w:val="a0"/>
    <w:rsid w:val="007A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 Знак1"/>
    <w:basedOn w:val="a1"/>
    <w:uiPriority w:val="99"/>
    <w:semiHidden/>
    <w:rsid w:val="00D91187"/>
    <w:rPr>
      <w:sz w:val="22"/>
      <w:szCs w:val="22"/>
      <w:lang w:eastAsia="en-US"/>
    </w:rPr>
  </w:style>
  <w:style w:type="paragraph" w:customStyle="1" w:styleId="Style5">
    <w:name w:val="Style5"/>
    <w:basedOn w:val="a0"/>
    <w:uiPriority w:val="99"/>
    <w:rsid w:val="001F57E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1F57EA"/>
    <w:rPr>
      <w:rFonts w:ascii="Times New Roman" w:hAnsi="Times New Roman" w:cs="Times New Roman"/>
      <w:sz w:val="28"/>
      <w:szCs w:val="28"/>
    </w:rPr>
  </w:style>
  <w:style w:type="character" w:customStyle="1" w:styleId="FontStyle33">
    <w:name w:val="Font Style33"/>
    <w:uiPriority w:val="99"/>
    <w:rsid w:val="001F57EA"/>
    <w:rPr>
      <w:rFonts w:ascii="Times New Roman" w:hAnsi="Times New Roman" w:cs="Times New Roman"/>
      <w:b/>
      <w:bCs/>
      <w:spacing w:val="20"/>
      <w:sz w:val="26"/>
      <w:szCs w:val="26"/>
    </w:rPr>
  </w:style>
  <w:style w:type="paragraph" w:customStyle="1" w:styleId="Style4">
    <w:name w:val="Style4"/>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6">
    <w:name w:val="Style6"/>
    <w:basedOn w:val="a0"/>
    <w:rsid w:val="005E22C1"/>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andard">
    <w:name w:val="Standard"/>
    <w:rsid w:val="00C2790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84">
    <w:name w:val="8"/>
    <w:basedOn w:val="a0"/>
    <w:next w:val="aff5"/>
    <w:rsid w:val="0059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3">
    <w:name w:val="Знак1"/>
    <w:basedOn w:val="a0"/>
    <w:rsid w:val="00F51443"/>
    <w:pPr>
      <w:spacing w:line="240" w:lineRule="exact"/>
    </w:pPr>
    <w:rPr>
      <w:rFonts w:ascii="Verdana" w:eastAsia="Times New Roman" w:hAnsi="Verdana" w:cs="Times New Roman"/>
      <w:sz w:val="20"/>
      <w:szCs w:val="20"/>
      <w:lang w:val="en-US"/>
    </w:rPr>
  </w:style>
  <w:style w:type="paragraph" w:customStyle="1" w:styleId="75">
    <w:name w:val="7"/>
    <w:basedOn w:val="a0"/>
    <w:next w:val="aff5"/>
    <w:rsid w:val="00F5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4">
    <w:name w:val="Абзац списка6"/>
    <w:basedOn w:val="a0"/>
    <w:rsid w:val="00E815ED"/>
    <w:pPr>
      <w:spacing w:after="0" w:line="240" w:lineRule="auto"/>
      <w:ind w:left="720"/>
    </w:pPr>
    <w:rPr>
      <w:rFonts w:ascii="Calibri" w:eastAsia="Times New Roman" w:hAnsi="Calibri" w:cs="Calibri"/>
      <w:sz w:val="24"/>
      <w:szCs w:val="24"/>
      <w:lang w:eastAsia="ru-RU"/>
    </w:rPr>
  </w:style>
  <w:style w:type="paragraph" w:customStyle="1" w:styleId="49">
    <w:name w:val="Без интервала4"/>
    <w:rsid w:val="00E815ED"/>
    <w:pPr>
      <w:spacing w:after="0" w:line="240" w:lineRule="auto"/>
    </w:pPr>
    <w:rPr>
      <w:rFonts w:ascii="Calibri" w:eastAsia="Times New Roman" w:hAnsi="Calibri" w:cs="Calibri"/>
    </w:rPr>
  </w:style>
  <w:style w:type="paragraph" w:customStyle="1" w:styleId="65">
    <w:name w:val="6"/>
    <w:basedOn w:val="a0"/>
    <w:next w:val="aff5"/>
    <w:rsid w:val="00E81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1 Знак Знак Знак"/>
    <w:basedOn w:val="a0"/>
    <w:rsid w:val="006C543D"/>
    <w:pPr>
      <w:spacing w:after="0" w:line="240" w:lineRule="auto"/>
    </w:pPr>
    <w:rPr>
      <w:rFonts w:ascii="Verdana" w:eastAsia="Times New Roman" w:hAnsi="Verdana" w:cs="Verdana"/>
      <w:sz w:val="20"/>
      <w:szCs w:val="20"/>
      <w:lang w:val="en-US"/>
    </w:rPr>
  </w:style>
  <w:style w:type="paragraph" w:customStyle="1" w:styleId="54">
    <w:name w:val="5"/>
    <w:basedOn w:val="a0"/>
    <w:next w:val="aff5"/>
    <w:uiPriority w:val="99"/>
    <w:unhideWhenUsed/>
    <w:rsid w:val="0028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1">
    <w:name w:val="Обычный (Web)1"/>
    <w:aliases w:val="Обычный (Web)1 Знак,Обычный (Web),Обычный (веб)1,Обычный (веб)11"/>
    <w:basedOn w:val="a0"/>
    <w:next w:val="aff5"/>
    <w:uiPriority w:val="99"/>
    <w:rsid w:val="00CC2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6">
    <w:name w:val="Абзац списка7"/>
    <w:basedOn w:val="a0"/>
    <w:rsid w:val="00CC2866"/>
    <w:pPr>
      <w:spacing w:after="0" w:line="240" w:lineRule="auto"/>
      <w:ind w:left="720"/>
    </w:pPr>
    <w:rPr>
      <w:rFonts w:ascii="Times New Roman" w:eastAsia="Calibri" w:hAnsi="Times New Roman" w:cs="Times New Roman"/>
      <w:sz w:val="20"/>
      <w:szCs w:val="20"/>
      <w:lang w:eastAsia="ru-RU"/>
    </w:rPr>
  </w:style>
  <w:style w:type="paragraph" w:customStyle="1" w:styleId="2f8">
    <w:name w:val="Знак Знак2 Знак Знак"/>
    <w:basedOn w:val="a0"/>
    <w:rsid w:val="00CC2866"/>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CC2866"/>
    <w:rPr>
      <w:rFonts w:ascii="Times New Roman" w:hAnsi="Times New Roman"/>
      <w:sz w:val="24"/>
    </w:rPr>
  </w:style>
  <w:style w:type="paragraph" w:customStyle="1" w:styleId="CharChar">
    <w:name w:val="Char Char Знак Знак Знак Знак Знак Знак Знак"/>
    <w:basedOn w:val="a0"/>
    <w:autoRedefine/>
    <w:rsid w:val="00CC2866"/>
    <w:pPr>
      <w:spacing w:line="240" w:lineRule="auto"/>
    </w:pPr>
    <w:rPr>
      <w:rFonts w:ascii="Bookman Old Style" w:eastAsia="Times New Roman" w:hAnsi="Bookman Old Style" w:cs="Bookman Old Style"/>
      <w:b/>
      <w:bCs/>
      <w:sz w:val="32"/>
      <w:szCs w:val="32"/>
      <w:lang w:val="en-GB"/>
    </w:rPr>
  </w:style>
  <w:style w:type="paragraph" w:customStyle="1" w:styleId="consplustitle0">
    <w:name w:val="consplustitle"/>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62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3">
    <w:name w:val="Привязка сноски"/>
    <w:rsid w:val="00147DA7"/>
    <w:rPr>
      <w:vertAlign w:val="superscript"/>
    </w:rPr>
  </w:style>
  <w:style w:type="character" w:customStyle="1" w:styleId="afffff4">
    <w:name w:val="Символ сноски"/>
    <w:qFormat/>
    <w:rsid w:val="00147DA7"/>
  </w:style>
  <w:style w:type="character" w:customStyle="1" w:styleId="FontStyle13">
    <w:name w:val="Font Style13"/>
    <w:basedOn w:val="a1"/>
    <w:rsid w:val="00BF3884"/>
    <w:rPr>
      <w:rFonts w:ascii="Times New Roman" w:hAnsi="Times New Roman" w:cs="Times New Roman"/>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65734782">
      <w:bodyDiv w:val="1"/>
      <w:marLeft w:val="0"/>
      <w:marRight w:val="0"/>
      <w:marTop w:val="0"/>
      <w:marBottom w:val="0"/>
      <w:divBdr>
        <w:top w:val="none" w:sz="0" w:space="0" w:color="auto"/>
        <w:left w:val="none" w:sz="0" w:space="0" w:color="auto"/>
        <w:bottom w:val="none" w:sz="0" w:space="0" w:color="auto"/>
        <w:right w:val="none" w:sz="0" w:space="0" w:color="auto"/>
      </w:divBdr>
    </w:div>
    <w:div w:id="97726013">
      <w:bodyDiv w:val="1"/>
      <w:marLeft w:val="0"/>
      <w:marRight w:val="0"/>
      <w:marTop w:val="0"/>
      <w:marBottom w:val="0"/>
      <w:divBdr>
        <w:top w:val="none" w:sz="0" w:space="0" w:color="auto"/>
        <w:left w:val="none" w:sz="0" w:space="0" w:color="auto"/>
        <w:bottom w:val="none" w:sz="0" w:space="0" w:color="auto"/>
        <w:right w:val="none" w:sz="0" w:space="0" w:color="auto"/>
      </w:divBdr>
    </w:div>
    <w:div w:id="106437838">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186455573">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327901499">
      <w:bodyDiv w:val="1"/>
      <w:marLeft w:val="0"/>
      <w:marRight w:val="0"/>
      <w:marTop w:val="0"/>
      <w:marBottom w:val="0"/>
      <w:divBdr>
        <w:top w:val="none" w:sz="0" w:space="0" w:color="auto"/>
        <w:left w:val="none" w:sz="0" w:space="0" w:color="auto"/>
        <w:bottom w:val="none" w:sz="0" w:space="0" w:color="auto"/>
        <w:right w:val="none" w:sz="0" w:space="0" w:color="auto"/>
      </w:divBdr>
    </w:div>
    <w:div w:id="360479209">
      <w:bodyDiv w:val="1"/>
      <w:marLeft w:val="0"/>
      <w:marRight w:val="0"/>
      <w:marTop w:val="0"/>
      <w:marBottom w:val="0"/>
      <w:divBdr>
        <w:top w:val="none" w:sz="0" w:space="0" w:color="auto"/>
        <w:left w:val="none" w:sz="0" w:space="0" w:color="auto"/>
        <w:bottom w:val="none" w:sz="0" w:space="0" w:color="auto"/>
        <w:right w:val="none" w:sz="0" w:space="0" w:color="auto"/>
      </w:divBdr>
    </w:div>
    <w:div w:id="407075757">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421024895">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584269745">
      <w:bodyDiv w:val="1"/>
      <w:marLeft w:val="0"/>
      <w:marRight w:val="0"/>
      <w:marTop w:val="0"/>
      <w:marBottom w:val="0"/>
      <w:divBdr>
        <w:top w:val="none" w:sz="0" w:space="0" w:color="auto"/>
        <w:left w:val="none" w:sz="0" w:space="0" w:color="auto"/>
        <w:bottom w:val="none" w:sz="0" w:space="0" w:color="auto"/>
        <w:right w:val="none" w:sz="0" w:space="0" w:color="auto"/>
      </w:divBdr>
    </w:div>
    <w:div w:id="598028825">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616254824">
      <w:bodyDiv w:val="1"/>
      <w:marLeft w:val="0"/>
      <w:marRight w:val="0"/>
      <w:marTop w:val="0"/>
      <w:marBottom w:val="0"/>
      <w:divBdr>
        <w:top w:val="none" w:sz="0" w:space="0" w:color="auto"/>
        <w:left w:val="none" w:sz="0" w:space="0" w:color="auto"/>
        <w:bottom w:val="none" w:sz="0" w:space="0" w:color="auto"/>
        <w:right w:val="none" w:sz="0" w:space="0" w:color="auto"/>
      </w:divBdr>
    </w:div>
    <w:div w:id="622806617">
      <w:bodyDiv w:val="1"/>
      <w:marLeft w:val="0"/>
      <w:marRight w:val="0"/>
      <w:marTop w:val="0"/>
      <w:marBottom w:val="0"/>
      <w:divBdr>
        <w:top w:val="none" w:sz="0" w:space="0" w:color="auto"/>
        <w:left w:val="none" w:sz="0" w:space="0" w:color="auto"/>
        <w:bottom w:val="none" w:sz="0" w:space="0" w:color="auto"/>
        <w:right w:val="none" w:sz="0" w:space="0" w:color="auto"/>
      </w:divBdr>
    </w:div>
    <w:div w:id="692073760">
      <w:bodyDiv w:val="1"/>
      <w:marLeft w:val="0"/>
      <w:marRight w:val="0"/>
      <w:marTop w:val="0"/>
      <w:marBottom w:val="0"/>
      <w:divBdr>
        <w:top w:val="none" w:sz="0" w:space="0" w:color="auto"/>
        <w:left w:val="none" w:sz="0" w:space="0" w:color="auto"/>
        <w:bottom w:val="none" w:sz="0" w:space="0" w:color="auto"/>
        <w:right w:val="none" w:sz="0" w:space="0" w:color="auto"/>
      </w:divBdr>
    </w:div>
    <w:div w:id="697658951">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787898873">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920141484">
      <w:bodyDiv w:val="1"/>
      <w:marLeft w:val="0"/>
      <w:marRight w:val="0"/>
      <w:marTop w:val="0"/>
      <w:marBottom w:val="0"/>
      <w:divBdr>
        <w:top w:val="none" w:sz="0" w:space="0" w:color="auto"/>
        <w:left w:val="none" w:sz="0" w:space="0" w:color="auto"/>
        <w:bottom w:val="none" w:sz="0" w:space="0" w:color="auto"/>
        <w:right w:val="none" w:sz="0" w:space="0" w:color="auto"/>
      </w:divBdr>
    </w:div>
    <w:div w:id="938367478">
      <w:bodyDiv w:val="1"/>
      <w:marLeft w:val="0"/>
      <w:marRight w:val="0"/>
      <w:marTop w:val="0"/>
      <w:marBottom w:val="0"/>
      <w:divBdr>
        <w:top w:val="none" w:sz="0" w:space="0" w:color="auto"/>
        <w:left w:val="none" w:sz="0" w:space="0" w:color="auto"/>
        <w:bottom w:val="none" w:sz="0" w:space="0" w:color="auto"/>
        <w:right w:val="none" w:sz="0" w:space="0" w:color="auto"/>
      </w:divBdr>
    </w:div>
    <w:div w:id="946234523">
      <w:bodyDiv w:val="1"/>
      <w:marLeft w:val="0"/>
      <w:marRight w:val="0"/>
      <w:marTop w:val="0"/>
      <w:marBottom w:val="0"/>
      <w:divBdr>
        <w:top w:val="none" w:sz="0" w:space="0" w:color="auto"/>
        <w:left w:val="none" w:sz="0" w:space="0" w:color="auto"/>
        <w:bottom w:val="none" w:sz="0" w:space="0" w:color="auto"/>
        <w:right w:val="none" w:sz="0" w:space="0" w:color="auto"/>
      </w:divBdr>
    </w:div>
    <w:div w:id="964383388">
      <w:bodyDiv w:val="1"/>
      <w:marLeft w:val="0"/>
      <w:marRight w:val="0"/>
      <w:marTop w:val="0"/>
      <w:marBottom w:val="0"/>
      <w:divBdr>
        <w:top w:val="none" w:sz="0" w:space="0" w:color="auto"/>
        <w:left w:val="none" w:sz="0" w:space="0" w:color="auto"/>
        <w:bottom w:val="none" w:sz="0" w:space="0" w:color="auto"/>
        <w:right w:val="none" w:sz="0" w:space="0" w:color="auto"/>
      </w:divBdr>
    </w:div>
    <w:div w:id="1008756957">
      <w:bodyDiv w:val="1"/>
      <w:marLeft w:val="0"/>
      <w:marRight w:val="0"/>
      <w:marTop w:val="0"/>
      <w:marBottom w:val="0"/>
      <w:divBdr>
        <w:top w:val="none" w:sz="0" w:space="0" w:color="auto"/>
        <w:left w:val="none" w:sz="0" w:space="0" w:color="auto"/>
        <w:bottom w:val="none" w:sz="0" w:space="0" w:color="auto"/>
        <w:right w:val="none" w:sz="0" w:space="0" w:color="auto"/>
      </w:divBdr>
    </w:div>
    <w:div w:id="1027802742">
      <w:bodyDiv w:val="1"/>
      <w:marLeft w:val="0"/>
      <w:marRight w:val="0"/>
      <w:marTop w:val="0"/>
      <w:marBottom w:val="0"/>
      <w:divBdr>
        <w:top w:val="none" w:sz="0" w:space="0" w:color="auto"/>
        <w:left w:val="none" w:sz="0" w:space="0" w:color="auto"/>
        <w:bottom w:val="none" w:sz="0" w:space="0" w:color="auto"/>
        <w:right w:val="none" w:sz="0" w:space="0" w:color="auto"/>
      </w:divBdr>
    </w:div>
    <w:div w:id="1037121753">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07625859">
      <w:bodyDiv w:val="1"/>
      <w:marLeft w:val="0"/>
      <w:marRight w:val="0"/>
      <w:marTop w:val="0"/>
      <w:marBottom w:val="0"/>
      <w:divBdr>
        <w:top w:val="none" w:sz="0" w:space="0" w:color="auto"/>
        <w:left w:val="none" w:sz="0" w:space="0" w:color="auto"/>
        <w:bottom w:val="none" w:sz="0" w:space="0" w:color="auto"/>
        <w:right w:val="none" w:sz="0" w:space="0" w:color="auto"/>
      </w:divBdr>
    </w:div>
    <w:div w:id="1112432079">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145439997">
      <w:bodyDiv w:val="1"/>
      <w:marLeft w:val="0"/>
      <w:marRight w:val="0"/>
      <w:marTop w:val="0"/>
      <w:marBottom w:val="0"/>
      <w:divBdr>
        <w:top w:val="none" w:sz="0" w:space="0" w:color="auto"/>
        <w:left w:val="none" w:sz="0" w:space="0" w:color="auto"/>
        <w:bottom w:val="none" w:sz="0" w:space="0" w:color="auto"/>
        <w:right w:val="none" w:sz="0" w:space="0" w:color="auto"/>
      </w:divBdr>
    </w:div>
    <w:div w:id="1153793337">
      <w:bodyDiv w:val="1"/>
      <w:marLeft w:val="0"/>
      <w:marRight w:val="0"/>
      <w:marTop w:val="0"/>
      <w:marBottom w:val="0"/>
      <w:divBdr>
        <w:top w:val="none" w:sz="0" w:space="0" w:color="auto"/>
        <w:left w:val="none" w:sz="0" w:space="0" w:color="auto"/>
        <w:bottom w:val="none" w:sz="0" w:space="0" w:color="auto"/>
        <w:right w:val="none" w:sz="0" w:space="0" w:color="auto"/>
      </w:divBdr>
    </w:div>
    <w:div w:id="1162503998">
      <w:bodyDiv w:val="1"/>
      <w:marLeft w:val="0"/>
      <w:marRight w:val="0"/>
      <w:marTop w:val="0"/>
      <w:marBottom w:val="0"/>
      <w:divBdr>
        <w:top w:val="none" w:sz="0" w:space="0" w:color="auto"/>
        <w:left w:val="none" w:sz="0" w:space="0" w:color="auto"/>
        <w:bottom w:val="none" w:sz="0" w:space="0" w:color="auto"/>
        <w:right w:val="none" w:sz="0" w:space="0" w:color="auto"/>
      </w:divBdr>
    </w:div>
    <w:div w:id="1189444242">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384871042">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24451448">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465347011">
      <w:bodyDiv w:val="1"/>
      <w:marLeft w:val="0"/>
      <w:marRight w:val="0"/>
      <w:marTop w:val="0"/>
      <w:marBottom w:val="0"/>
      <w:divBdr>
        <w:top w:val="none" w:sz="0" w:space="0" w:color="auto"/>
        <w:left w:val="none" w:sz="0" w:space="0" w:color="auto"/>
        <w:bottom w:val="none" w:sz="0" w:space="0" w:color="auto"/>
        <w:right w:val="none" w:sz="0" w:space="0" w:color="auto"/>
      </w:divBdr>
    </w:div>
    <w:div w:id="1467509326">
      <w:bodyDiv w:val="1"/>
      <w:marLeft w:val="0"/>
      <w:marRight w:val="0"/>
      <w:marTop w:val="0"/>
      <w:marBottom w:val="0"/>
      <w:divBdr>
        <w:top w:val="none" w:sz="0" w:space="0" w:color="auto"/>
        <w:left w:val="none" w:sz="0" w:space="0" w:color="auto"/>
        <w:bottom w:val="none" w:sz="0" w:space="0" w:color="auto"/>
        <w:right w:val="none" w:sz="0" w:space="0" w:color="auto"/>
      </w:divBdr>
    </w:div>
    <w:div w:id="1490950058">
      <w:bodyDiv w:val="1"/>
      <w:marLeft w:val="0"/>
      <w:marRight w:val="0"/>
      <w:marTop w:val="0"/>
      <w:marBottom w:val="0"/>
      <w:divBdr>
        <w:top w:val="none" w:sz="0" w:space="0" w:color="auto"/>
        <w:left w:val="none" w:sz="0" w:space="0" w:color="auto"/>
        <w:bottom w:val="none" w:sz="0" w:space="0" w:color="auto"/>
        <w:right w:val="none" w:sz="0" w:space="0" w:color="auto"/>
      </w:divBdr>
    </w:div>
    <w:div w:id="1505513215">
      <w:bodyDiv w:val="1"/>
      <w:marLeft w:val="0"/>
      <w:marRight w:val="0"/>
      <w:marTop w:val="0"/>
      <w:marBottom w:val="0"/>
      <w:divBdr>
        <w:top w:val="none" w:sz="0" w:space="0" w:color="auto"/>
        <w:left w:val="none" w:sz="0" w:space="0" w:color="auto"/>
        <w:bottom w:val="none" w:sz="0" w:space="0" w:color="auto"/>
        <w:right w:val="none" w:sz="0" w:space="0" w:color="auto"/>
      </w:divBdr>
    </w:div>
    <w:div w:id="1511413380">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562209858">
      <w:bodyDiv w:val="1"/>
      <w:marLeft w:val="0"/>
      <w:marRight w:val="0"/>
      <w:marTop w:val="0"/>
      <w:marBottom w:val="0"/>
      <w:divBdr>
        <w:top w:val="none" w:sz="0" w:space="0" w:color="auto"/>
        <w:left w:val="none" w:sz="0" w:space="0" w:color="auto"/>
        <w:bottom w:val="none" w:sz="0" w:space="0" w:color="auto"/>
        <w:right w:val="none" w:sz="0" w:space="0" w:color="auto"/>
      </w:divBdr>
    </w:div>
    <w:div w:id="1645507337">
      <w:bodyDiv w:val="1"/>
      <w:marLeft w:val="0"/>
      <w:marRight w:val="0"/>
      <w:marTop w:val="0"/>
      <w:marBottom w:val="0"/>
      <w:divBdr>
        <w:top w:val="none" w:sz="0" w:space="0" w:color="auto"/>
        <w:left w:val="none" w:sz="0" w:space="0" w:color="auto"/>
        <w:bottom w:val="none" w:sz="0" w:space="0" w:color="auto"/>
        <w:right w:val="none" w:sz="0" w:space="0" w:color="auto"/>
      </w:divBdr>
    </w:div>
    <w:div w:id="1672904274">
      <w:bodyDiv w:val="1"/>
      <w:marLeft w:val="0"/>
      <w:marRight w:val="0"/>
      <w:marTop w:val="0"/>
      <w:marBottom w:val="0"/>
      <w:divBdr>
        <w:top w:val="none" w:sz="0" w:space="0" w:color="auto"/>
        <w:left w:val="none" w:sz="0" w:space="0" w:color="auto"/>
        <w:bottom w:val="none" w:sz="0" w:space="0" w:color="auto"/>
        <w:right w:val="none" w:sz="0" w:space="0" w:color="auto"/>
      </w:divBdr>
    </w:div>
    <w:div w:id="1766800356">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4315496">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1972317601">
      <w:bodyDiv w:val="1"/>
      <w:marLeft w:val="0"/>
      <w:marRight w:val="0"/>
      <w:marTop w:val="0"/>
      <w:marBottom w:val="0"/>
      <w:divBdr>
        <w:top w:val="none" w:sz="0" w:space="0" w:color="auto"/>
        <w:left w:val="none" w:sz="0" w:space="0" w:color="auto"/>
        <w:bottom w:val="none" w:sz="0" w:space="0" w:color="auto"/>
        <w:right w:val="none" w:sz="0" w:space="0" w:color="auto"/>
      </w:divBdr>
    </w:div>
    <w:div w:id="1979455400">
      <w:bodyDiv w:val="1"/>
      <w:marLeft w:val="0"/>
      <w:marRight w:val="0"/>
      <w:marTop w:val="0"/>
      <w:marBottom w:val="0"/>
      <w:divBdr>
        <w:top w:val="none" w:sz="0" w:space="0" w:color="auto"/>
        <w:left w:val="none" w:sz="0" w:space="0" w:color="auto"/>
        <w:bottom w:val="none" w:sz="0" w:space="0" w:color="auto"/>
        <w:right w:val="none" w:sz="0" w:space="0" w:color="auto"/>
      </w:divBdr>
    </w:div>
    <w:div w:id="1988779307">
      <w:bodyDiv w:val="1"/>
      <w:marLeft w:val="0"/>
      <w:marRight w:val="0"/>
      <w:marTop w:val="0"/>
      <w:marBottom w:val="0"/>
      <w:divBdr>
        <w:top w:val="none" w:sz="0" w:space="0" w:color="auto"/>
        <w:left w:val="none" w:sz="0" w:space="0" w:color="auto"/>
        <w:bottom w:val="none" w:sz="0" w:space="0" w:color="auto"/>
        <w:right w:val="none" w:sz="0" w:space="0" w:color="auto"/>
      </w:divBdr>
    </w:div>
    <w:div w:id="2022581238">
      <w:bodyDiv w:val="1"/>
      <w:marLeft w:val="0"/>
      <w:marRight w:val="0"/>
      <w:marTop w:val="0"/>
      <w:marBottom w:val="0"/>
      <w:divBdr>
        <w:top w:val="none" w:sz="0" w:space="0" w:color="auto"/>
        <w:left w:val="none" w:sz="0" w:space="0" w:color="auto"/>
        <w:bottom w:val="none" w:sz="0" w:space="0" w:color="auto"/>
        <w:right w:val="none" w:sz="0" w:space="0" w:color="auto"/>
      </w:divBdr>
    </w:div>
    <w:div w:id="2028410881">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3334363">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 w:id="21417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vitinsk.info/city/nekomercheskie-organizatsii/index.php" TargetMode="External"/><Relationship Id="rId21" Type="http://schemas.openxmlformats.org/officeDocument/2006/relationships/hyperlink" Target="consultantplus://offline/ref=0F3601A2DD8E5B0EE7441F15D3AAF4F5C236C594ABFA84280C72952B2F561D5C11CA9ECE9D370112E537D29A826EEEC" TargetMode="External"/><Relationship Id="rId42" Type="http://schemas.openxmlformats.org/officeDocument/2006/relationships/hyperlink" Target="consultantplus://offline/ref=0F3601A2DD8E5B0EE7441F15D3AAF4F5C730C494AFFD84280C72952B2F561D5C11CA9ECE9D370112E537D29A826EEEC" TargetMode="External"/><Relationship Id="rId63" Type="http://schemas.openxmlformats.org/officeDocument/2006/relationships/image" Target="media/image13.wmf"/><Relationship Id="rId84" Type="http://schemas.openxmlformats.org/officeDocument/2006/relationships/image" Target="media/image34.wmf"/><Relationship Id="rId138" Type="http://schemas.openxmlformats.org/officeDocument/2006/relationships/image" Target="media/image66.png"/><Relationship Id="rId107" Type="http://schemas.openxmlformats.org/officeDocument/2006/relationships/image" Target="media/image57.wmf"/><Relationship Id="rId11" Type="http://schemas.openxmlformats.org/officeDocument/2006/relationships/hyperlink" Target="garantF1://12038258.0" TargetMode="External"/><Relationship Id="rId32" Type="http://schemas.openxmlformats.org/officeDocument/2006/relationships/hyperlink" Target="consultantplus://offline/ref=0F3601A2DD8E5B0EE7441F15D3AAF4F5C236C594ABFA84280C72952B2F561D5C11CA9ECE9D370112E537D29A826EEEC" TargetMode="External"/><Relationship Id="rId53" Type="http://schemas.openxmlformats.org/officeDocument/2006/relationships/image" Target="media/image3.wmf"/><Relationship Id="rId74" Type="http://schemas.openxmlformats.org/officeDocument/2006/relationships/image" Target="media/image24.wmf"/><Relationship Id="rId128" Type="http://schemas.openxmlformats.org/officeDocument/2006/relationships/hyperlink" Target="http://www.pravo.gov.ru" TargetMode="External"/><Relationship Id="rId149" Type="http://schemas.openxmlformats.org/officeDocument/2006/relationships/hyperlink" Target="consultantplus://offline/ref=9AE75F6EF86CF0DD31104EFF4246D7779F7451A2DF2205CC867DD463FA943AB45FF511E9432DDA83P0W5D" TargetMode="External"/><Relationship Id="rId5" Type="http://schemas.openxmlformats.org/officeDocument/2006/relationships/webSettings" Target="webSettings.xml"/><Relationship Id="rId95" Type="http://schemas.openxmlformats.org/officeDocument/2006/relationships/image" Target="media/image45.wmf"/><Relationship Id="rId22" Type="http://schemas.openxmlformats.org/officeDocument/2006/relationships/hyperlink" Target="consultantplus://offline/ref=0F3601A2DD8E5B0EE7441F15D3AAF4F5C236C594ABF884280C72952B2F561D5C11CA9ECE9D370112E537D29A826EEEC" TargetMode="External"/><Relationship Id="rId43" Type="http://schemas.openxmlformats.org/officeDocument/2006/relationships/hyperlink" Target="consultantplus://offline/ref=0F3601A2DD8E5B0EE7441F15D3AAF4F5C730C494AFFD84280C72952B2F561D5C11CA9ECE9D370112E537D29A826EEEC" TargetMode="External"/><Relationship Id="rId64" Type="http://schemas.openxmlformats.org/officeDocument/2006/relationships/image" Target="media/image14.wmf"/><Relationship Id="rId118" Type="http://schemas.openxmlformats.org/officeDocument/2006/relationships/hyperlink" Target="consultantplus://offline/ref=140982AEF16FBEF55F6819DF05B5A1E229B362D11BDAD9EEA1C88BE162087EDF2C4C0A59867BBF379B34875745g1A9I" TargetMode="External"/><Relationship Id="rId139" Type="http://schemas.openxmlformats.org/officeDocument/2006/relationships/image" Target="media/image67.png"/><Relationship Id="rId80" Type="http://schemas.openxmlformats.org/officeDocument/2006/relationships/image" Target="media/image30.wmf"/><Relationship Id="rId85" Type="http://schemas.openxmlformats.org/officeDocument/2006/relationships/image" Target="media/image35.wmf"/><Relationship Id="rId150" Type="http://schemas.openxmlformats.org/officeDocument/2006/relationships/hyperlink" Target="consultantplus://offline/ref=9AE75F6EF86CF0DD31104EFF4246D7779F7451A6D42305CC867DD463FAP9W4D" TargetMode="External"/><Relationship Id="rId155" Type="http://schemas.openxmlformats.org/officeDocument/2006/relationships/hyperlink" Target="file:///C:\Users\User\AppData\Local\Temp\Rar$DIa0.989\&#1088;&#1077;&#1075;&#1083;&#1072;&#1084;&#1077;&#1085;&#1090;%20&#1086;%20&#1088;&#1072;&#1085;&#1077;&#1077;%20&#1087;&#1088;&#1080;&#1074;&#1072;&#1090;&#1080;&#1079;&#1080;&#1088;&#1086;&#1074;&#1072;&#1085;&#1085;&#1086;&#1084;%20&#1080;&#1084;&#1091;&#1097;&#1077;&#1089;&#1090;&#1074;&#1077;.docx" TargetMode="External"/><Relationship Id="rId12" Type="http://schemas.openxmlformats.org/officeDocument/2006/relationships/hyperlink" Target="garantF1://12077515.0" TargetMode="External"/><Relationship Id="rId17" Type="http://schemas.openxmlformats.org/officeDocument/2006/relationships/hyperlink" Target="consultantplus://offline/ref=0F3601A2DD8E5B0EE7441F15D3AAF4F5C730C494AFFD84280C72952B2F561D5C11CA9ECE9D370112E537D29A826EEEC" TargetMode="External"/><Relationship Id="rId33" Type="http://schemas.openxmlformats.org/officeDocument/2006/relationships/hyperlink" Target="consultantplus://offline/ref=0F3601A2DD8E5B0EE7441F15D3AAF4F5C730C494AFFD84280C72952B2F561D5C11CA9ECE9D370112E537D29A826EEEC" TargetMode="External"/><Relationship Id="rId38" Type="http://schemas.openxmlformats.org/officeDocument/2006/relationships/hyperlink" Target="consultantplus://offline/ref=0F3601A2DD8E5B0EE7441F15D3AAF4F5C236C594ABFA84280C72952B2F561D5C11CA9ECE9D370112E537D29A826EEEC" TargetMode="External"/><Relationship Id="rId59" Type="http://schemas.openxmlformats.org/officeDocument/2006/relationships/image" Target="media/image9.wmf"/><Relationship Id="rId103" Type="http://schemas.openxmlformats.org/officeDocument/2006/relationships/image" Target="media/image53.wmf"/><Relationship Id="rId108" Type="http://schemas.openxmlformats.org/officeDocument/2006/relationships/image" Target="media/image58.wmf"/><Relationship Id="rId124" Type="http://schemas.openxmlformats.org/officeDocument/2006/relationships/hyperlink" Target="http://www.zavitinsk.info" TargetMode="External"/><Relationship Id="rId129" Type="http://schemas.openxmlformats.org/officeDocument/2006/relationships/hyperlink" Target="garantF1://12077515.0" TargetMode="External"/><Relationship Id="rId54" Type="http://schemas.openxmlformats.org/officeDocument/2006/relationships/image" Target="media/image4.wmf"/><Relationship Id="rId70" Type="http://schemas.openxmlformats.org/officeDocument/2006/relationships/image" Target="media/image20.wmf"/><Relationship Id="rId75" Type="http://schemas.openxmlformats.org/officeDocument/2006/relationships/image" Target="media/image25.wmf"/><Relationship Id="rId91" Type="http://schemas.openxmlformats.org/officeDocument/2006/relationships/image" Target="media/image41.wmf"/><Relationship Id="rId96" Type="http://schemas.openxmlformats.org/officeDocument/2006/relationships/image" Target="media/image46.wmf"/><Relationship Id="rId140" Type="http://schemas.openxmlformats.org/officeDocument/2006/relationships/image" Target="media/image68.png"/><Relationship Id="rId145"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0F3601A2DD8E5B0EE7441F15D3AAF4F5C236C594ABFA84280C72952B2F561D5C11CA9ECE9D370112E537D29A826EEEC" TargetMode="External"/><Relationship Id="rId28" Type="http://schemas.openxmlformats.org/officeDocument/2006/relationships/hyperlink" Target="consultantplus://offline/ref=0F3601A2DD8E5B0EE7441F15D3AAF4F5C730C494AFFD84280C72952B2F561D5C11CA9ECE9D370112E537D29A826EEEC" TargetMode="External"/><Relationship Id="rId49" Type="http://schemas.openxmlformats.org/officeDocument/2006/relationships/hyperlink" Target="consultantplus://offline/ref=96B5F4129D982ACE5DB2746680DFF7250B7041801EFB80EC2ECA09E9C18B0C19833867ED0383EA983E57858C9FBF9C6F42B0F8732F34h5w9A" TargetMode="External"/><Relationship Id="rId114" Type="http://schemas.openxmlformats.org/officeDocument/2006/relationships/image" Target="media/image64.wmf"/><Relationship Id="rId119" Type="http://schemas.openxmlformats.org/officeDocument/2006/relationships/hyperlink" Target="consultantplus://offline/ref=140982AEF16FBEF55F6819DF05B5A1E229B06BD012DED9EEA1C88BE162087EDF3E4C5255807BAA62C86ED05A451DD10CDB85C349D8g2AEI" TargetMode="External"/><Relationship Id="rId44" Type="http://schemas.openxmlformats.org/officeDocument/2006/relationships/hyperlink" Target="consultantplus://offline/ref=0F3601A2DD8E5B0EE7441F15D3AAF4F5C236C594ABFA84280C72952B2F561D5C11CA9ECE9D370112E537D29A826EEEC" TargetMode="External"/><Relationship Id="rId60" Type="http://schemas.openxmlformats.org/officeDocument/2006/relationships/image" Target="media/image10.wmf"/><Relationship Id="rId65" Type="http://schemas.openxmlformats.org/officeDocument/2006/relationships/image" Target="media/image15.wmf"/><Relationship Id="rId81" Type="http://schemas.openxmlformats.org/officeDocument/2006/relationships/image" Target="media/image31.wmf"/><Relationship Id="rId86" Type="http://schemas.openxmlformats.org/officeDocument/2006/relationships/image" Target="media/image36.wmf"/><Relationship Id="rId130" Type="http://schemas.openxmlformats.org/officeDocument/2006/relationships/hyperlink" Target="http://www.zavitinsk.info.ru" TargetMode="External"/><Relationship Id="rId135" Type="http://schemas.openxmlformats.org/officeDocument/2006/relationships/hyperlink" Target="http://www.zavitinsk.info.ru)" TargetMode="External"/><Relationship Id="rId151" Type="http://schemas.openxmlformats.org/officeDocument/2006/relationships/hyperlink" Target="consultantplus://offline/ref=9AE75F6EF86CF0DD31104EFF4246D7779F7451A2DF2205CC867DD463FA943AB45FF511E9432DDA83P0W5D" TargetMode="External"/><Relationship Id="rId156" Type="http://schemas.openxmlformats.org/officeDocument/2006/relationships/fontTable" Target="fontTable.xml"/><Relationship Id="rId13" Type="http://schemas.openxmlformats.org/officeDocument/2006/relationships/hyperlink" Target="http://www.zavitinsk.info.ru" TargetMode="External"/><Relationship Id="rId18" Type="http://schemas.openxmlformats.org/officeDocument/2006/relationships/hyperlink" Target="consultantplus://offline/ref=0F3601A2DD8E5B0EE7441F15D3AAF4F5C236C594ABF884280C72952B2F561D5C11CA9ECE9D370112E537D29A826EEEC" TargetMode="External"/><Relationship Id="rId39" Type="http://schemas.openxmlformats.org/officeDocument/2006/relationships/hyperlink" Target="consultantplus://offline/ref=0F3601A2DD8E5B0EE7441F15D3AAF4F5C730C494AFFD84280C72952B2F561D5C11CA9ECE9D370112E537D29A826EEEC" TargetMode="External"/><Relationship Id="rId109" Type="http://schemas.openxmlformats.org/officeDocument/2006/relationships/image" Target="media/image59.wmf"/><Relationship Id="rId34" Type="http://schemas.openxmlformats.org/officeDocument/2006/relationships/hyperlink" Target="consultantplus://offline/ref=0F3601A2DD8E5B0EE7441F15D3AAF4F5C730C494AFFD84280C72952B2F561D5C11CA9ECE9D370112E537D29A826EEEC" TargetMode="External"/><Relationship Id="rId50" Type="http://schemas.openxmlformats.org/officeDocument/2006/relationships/hyperlink" Target="consultantplus://offline/ref=96B5F4129D982ACE5DB2746680DFF7250B7041801EFB80EC2ECA09E9C18B0C19833867ED0383EA983E57858C9FBF9C6F42B0F8732F34h5w9A" TargetMode="External"/><Relationship Id="rId55" Type="http://schemas.openxmlformats.org/officeDocument/2006/relationships/image" Target="media/image5.wmf"/><Relationship Id="rId76" Type="http://schemas.openxmlformats.org/officeDocument/2006/relationships/image" Target="media/image26.wmf"/><Relationship Id="rId97" Type="http://schemas.openxmlformats.org/officeDocument/2006/relationships/image" Target="media/image47.wmf"/><Relationship Id="rId104" Type="http://schemas.openxmlformats.org/officeDocument/2006/relationships/image" Target="media/image54.wmf"/><Relationship Id="rId120" Type="http://schemas.openxmlformats.org/officeDocument/2006/relationships/hyperlink" Target="http://www.zavitinsk.info/city/nekomercheskie-organizatsii/index.php" TargetMode="External"/><Relationship Id="rId125" Type="http://schemas.openxmlformats.org/officeDocument/2006/relationships/hyperlink" Target="http://www.zavitinsk.info/city/nekomercheskie-organizatsii/index.php" TargetMode="External"/><Relationship Id="rId141" Type="http://schemas.openxmlformats.org/officeDocument/2006/relationships/image" Target="media/image69.png"/><Relationship Id="rId146" Type="http://schemas.openxmlformats.org/officeDocument/2006/relationships/hyperlink" Target="http://www.gosuslugi.ru/)" TargetMode="External"/><Relationship Id="rId7" Type="http://schemas.openxmlformats.org/officeDocument/2006/relationships/endnotes" Target="endnotes.xml"/><Relationship Id="rId71" Type="http://schemas.openxmlformats.org/officeDocument/2006/relationships/image" Target="media/image21.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hyperlink" Target="consultantplus://offline/ref=0F3601A2DD8E5B0EE7441F15D3AAF4F5C730C494AFFD84280C72952B2F561D5C11CA9ECE9D370112E537D29A826EEEC" TargetMode="External"/><Relationship Id="rId24" Type="http://schemas.openxmlformats.org/officeDocument/2006/relationships/hyperlink" Target="consultantplus://offline/ref=0F3601A2DD8E5B0EE7441F15D3AAF4F5C730C494AFFD84280C72952B2F561D5C11CA9ECE9D370112E537D29A826EEEC" TargetMode="External"/><Relationship Id="rId40" Type="http://schemas.openxmlformats.org/officeDocument/2006/relationships/hyperlink" Target="consultantplus://offline/ref=0F3601A2DD8E5B0EE7441F15D3AAF4F5C236C594ABFA84280C72952B2F561D5C11CA9ECE9D370112E537D29A826EEEC" TargetMode="External"/><Relationship Id="rId45" Type="http://schemas.openxmlformats.org/officeDocument/2006/relationships/hyperlink" Target="consultantplus://offline/ref=C77E91E860E196660A2FA5B72905448CEF469A01086D15991AF9A9884CZBJ1F" TargetMode="External"/><Relationship Id="rId66" Type="http://schemas.openxmlformats.org/officeDocument/2006/relationships/image" Target="media/image16.wmf"/><Relationship Id="rId87" Type="http://schemas.openxmlformats.org/officeDocument/2006/relationships/image" Target="media/image37.wmf"/><Relationship Id="rId110" Type="http://schemas.openxmlformats.org/officeDocument/2006/relationships/image" Target="media/image60.wmf"/><Relationship Id="rId115" Type="http://schemas.openxmlformats.org/officeDocument/2006/relationships/image" Target="media/image65.wmf"/><Relationship Id="rId131" Type="http://schemas.openxmlformats.org/officeDocument/2006/relationships/hyperlink" Target="http://www.pravo.gov.ru" TargetMode="External"/><Relationship Id="rId136" Type="http://schemas.openxmlformats.org/officeDocument/2006/relationships/hyperlink" Target="http://www.gosuslugi.ru/)" TargetMode="External"/><Relationship Id="rId157" Type="http://schemas.openxmlformats.org/officeDocument/2006/relationships/theme" Target="theme/theme1.xml"/><Relationship Id="rId61" Type="http://schemas.openxmlformats.org/officeDocument/2006/relationships/image" Target="media/image11.wmf"/><Relationship Id="rId82" Type="http://schemas.openxmlformats.org/officeDocument/2006/relationships/image" Target="media/image32.wmf"/><Relationship Id="rId152" Type="http://schemas.openxmlformats.org/officeDocument/2006/relationships/hyperlink" Target="consultantplus://offline/ref=9AE75F6EF86CF0DD31104EFF4246D7779F7451A2DF2205CC867DD463FA943AB45FF511E9432DDA83P0W5D" TargetMode="External"/><Relationship Id="rId19" Type="http://schemas.openxmlformats.org/officeDocument/2006/relationships/hyperlink" Target="consultantplus://offline/ref=0F3601A2DD8E5B0EE7441F15D3AAF4F5C236C594ABFA84280C72952B2F561D5C11CA9ECE9D370112E537D29A826EEEC" TargetMode="External"/><Relationship Id="rId14" Type="http://schemas.openxmlformats.org/officeDocument/2006/relationships/hyperlink" Target="consultantplus://offline/ref=110FE0AEDD4A13FBA55DB75B0774554B13A6A881884EE7A18EF1913EB07EF6ABB28D6671E2D5F84443260851880C943484376C201BY734H" TargetMode="External"/><Relationship Id="rId30" Type="http://schemas.openxmlformats.org/officeDocument/2006/relationships/hyperlink" Target="consultantplus://offline/ref=0F3601A2DD8E5B0EE7441F15D3AAF4F5C730C494AFFD84280C72952B2F561D5C11CA9ECE9D370112E537D29A826EEEC" TargetMode="External"/><Relationship Id="rId35" Type="http://schemas.openxmlformats.org/officeDocument/2006/relationships/hyperlink" Target="consultantplus://offline/ref=0F3601A2DD8E5B0EE7441F15D3AAF4F5C236C594ABFA84280C72952B2F561D5C11CA9ECE9D370112E537D29A826EEEC" TargetMode="External"/><Relationship Id="rId56" Type="http://schemas.openxmlformats.org/officeDocument/2006/relationships/image" Target="media/image6.wmf"/><Relationship Id="rId77" Type="http://schemas.openxmlformats.org/officeDocument/2006/relationships/image" Target="media/image27.wmf"/><Relationship Id="rId100" Type="http://schemas.openxmlformats.org/officeDocument/2006/relationships/image" Target="media/image50.wmf"/><Relationship Id="rId105" Type="http://schemas.openxmlformats.org/officeDocument/2006/relationships/image" Target="media/image55.wmf"/><Relationship Id="rId126" Type="http://schemas.openxmlformats.org/officeDocument/2006/relationships/hyperlink" Target="http://www.zavitinsk.info" TargetMode="External"/><Relationship Id="rId147" Type="http://schemas.openxmlformats.org/officeDocument/2006/relationships/hyperlink" Target="consultantplus://offline/ref=8F4999EB5E18E04DBFC72CAC77E5992C8E274F1DADA0D01254980A8C3Di6g5C" TargetMode="External"/><Relationship Id="rId8" Type="http://schemas.openxmlformats.org/officeDocument/2006/relationships/hyperlink" Target="garantF1://12038258.0" TargetMode="External"/><Relationship Id="rId51" Type="http://schemas.openxmlformats.org/officeDocument/2006/relationships/image" Target="media/image1.wmf"/><Relationship Id="rId72" Type="http://schemas.openxmlformats.org/officeDocument/2006/relationships/image" Target="media/image22.wmf"/><Relationship Id="rId93" Type="http://schemas.openxmlformats.org/officeDocument/2006/relationships/image" Target="media/image43.wmf"/><Relationship Id="rId98" Type="http://schemas.openxmlformats.org/officeDocument/2006/relationships/image" Target="media/image48.wmf"/><Relationship Id="rId121" Type="http://schemas.openxmlformats.org/officeDocument/2006/relationships/hyperlink" Target="http://www.zavitinsk.info" TargetMode="External"/><Relationship Id="rId142" Type="http://schemas.openxmlformats.org/officeDocument/2006/relationships/image" Target="media/image70.emf"/><Relationship Id="rId3" Type="http://schemas.openxmlformats.org/officeDocument/2006/relationships/styles" Target="styles.xml"/><Relationship Id="rId25" Type="http://schemas.openxmlformats.org/officeDocument/2006/relationships/hyperlink" Target="consultantplus://offline/ref=0F3601A2DD8E5B0EE7441F15D3AAF4F5C234CD99ACFE84280C72952B2F561D5C11CA9ECE9D370112E537D29A826EEEC" TargetMode="External"/><Relationship Id="rId46" Type="http://schemas.openxmlformats.org/officeDocument/2006/relationships/hyperlink" Target="consultantplus://offline/ref=96B5F4129D982ACE5DB2746680DFF7250B7041801EFB80EC2ECA09E9C18B0C19833867EF068BEB983E57858C9FBF9C6F42B0F8732F34h5w9A" TargetMode="External"/><Relationship Id="rId67" Type="http://schemas.openxmlformats.org/officeDocument/2006/relationships/image" Target="media/image17.wmf"/><Relationship Id="rId116" Type="http://schemas.openxmlformats.org/officeDocument/2006/relationships/hyperlink" Target="consultantplus://offline/ref=140982AEF16FBEF55F6819DF05B5A1E229B06BD012DED9EEA1C88BE162087EDF3E4C5255807BAA62C86ED05A451DD10CDB85C349D8g2AEI" TargetMode="External"/><Relationship Id="rId137" Type="http://schemas.openxmlformats.org/officeDocument/2006/relationships/hyperlink" Target="consultantplus://offline/ref=19422E7F1E8995B729FF9417BFAF01E44CCB1F5D73CCDF4801428F669D6Cy1I" TargetMode="External"/><Relationship Id="rId20" Type="http://schemas.openxmlformats.org/officeDocument/2006/relationships/hyperlink" Target="consultantplus://offline/ref=0F3601A2DD8E5B0EE7441F15D3AAF4F5C236C594ABF884280C72952B2F561D5C11CA9ECE9D370112E537D29A826EEEC" TargetMode="External"/><Relationship Id="rId41" Type="http://schemas.openxmlformats.org/officeDocument/2006/relationships/hyperlink" Target="consultantplus://offline/ref=0F3601A2DD8E5B0EE7441F15D3AAF4F5C730C494AFFD84280C72952B2F561D5C11CA9ECE9D370112E537D29A826EEEC" TargetMode="External"/><Relationship Id="rId62" Type="http://schemas.openxmlformats.org/officeDocument/2006/relationships/image" Target="media/image12.wmf"/><Relationship Id="rId83" Type="http://schemas.openxmlformats.org/officeDocument/2006/relationships/image" Target="media/image33.wmf"/><Relationship Id="rId88" Type="http://schemas.openxmlformats.org/officeDocument/2006/relationships/image" Target="media/image38.wmf"/><Relationship Id="rId111" Type="http://schemas.openxmlformats.org/officeDocument/2006/relationships/image" Target="media/image61.wmf"/><Relationship Id="rId132" Type="http://schemas.openxmlformats.org/officeDocument/2006/relationships/hyperlink" Target="garantF1://12077515.0" TargetMode="External"/><Relationship Id="rId153" Type="http://schemas.openxmlformats.org/officeDocument/2006/relationships/hyperlink" Target="consultantplus://offline/ref=8F4999EB5E18E04DBFC72CAC77E5992C8E27401CADA2D01254980A8C3Di6g5C" TargetMode="External"/><Relationship Id="rId15" Type="http://schemas.openxmlformats.org/officeDocument/2006/relationships/header" Target="header1.xml"/><Relationship Id="rId36" Type="http://schemas.openxmlformats.org/officeDocument/2006/relationships/hyperlink" Target="consultantplus://offline/ref=0F3601A2DD8E5B0EE7441F15D3AAF4F5C730C494AFFD84280C72952B2F561D5C11CA9ECE9D370112E537D29A826EEEC" TargetMode="External"/><Relationship Id="rId57" Type="http://schemas.openxmlformats.org/officeDocument/2006/relationships/image" Target="media/image7.wmf"/><Relationship Id="rId106" Type="http://schemas.openxmlformats.org/officeDocument/2006/relationships/image" Target="media/image56.wmf"/><Relationship Id="rId127" Type="http://schemas.openxmlformats.org/officeDocument/2006/relationships/hyperlink" Target="consultantplus://offline/ref=140982AEF16FBEF55F6819DF05B5A1E229B362D11BDAD9EEA1C88BE162087EDF2C4C0A59867BBF379B34875745g1A9I" TargetMode="External"/><Relationship Id="rId10" Type="http://schemas.openxmlformats.org/officeDocument/2006/relationships/hyperlink" Target="http://www.zavitinsk.info.ru" TargetMode="External"/><Relationship Id="rId31" Type="http://schemas.openxmlformats.org/officeDocument/2006/relationships/hyperlink" Target="consultantplus://offline/ref=0F3601A2DD8E5B0EE7441F15D3AAF4F5C730C494AFFD84280C72952B2F561D5C11CA9ECE9D370112E537D29A826EEEC" TargetMode="External"/><Relationship Id="rId52" Type="http://schemas.openxmlformats.org/officeDocument/2006/relationships/image" Target="media/image2.wmf"/><Relationship Id="rId73" Type="http://schemas.openxmlformats.org/officeDocument/2006/relationships/image" Target="media/image23.wmf"/><Relationship Id="rId78" Type="http://schemas.openxmlformats.org/officeDocument/2006/relationships/image" Target="media/image28.wmf"/><Relationship Id="rId94" Type="http://schemas.openxmlformats.org/officeDocument/2006/relationships/image" Target="media/image44.wmf"/><Relationship Id="rId99" Type="http://schemas.openxmlformats.org/officeDocument/2006/relationships/image" Target="media/image49.wmf"/><Relationship Id="rId101" Type="http://schemas.openxmlformats.org/officeDocument/2006/relationships/image" Target="media/image51.wmf"/><Relationship Id="rId122" Type="http://schemas.openxmlformats.org/officeDocument/2006/relationships/hyperlink" Target="consultantplus://offline/ref=140982AEF16FBEF55F6819DF05B5A1E229B362D11BDAD9EEA1C88BE162087EDF2C4C0A59867BBF379B34875745g1A9I" TargetMode="External"/><Relationship Id="rId143" Type="http://schemas.openxmlformats.org/officeDocument/2006/relationships/package" Target="embeddings/Microsoft_PowerPoint_Slide.sldx"/><Relationship Id="rId148" Type="http://schemas.openxmlformats.org/officeDocument/2006/relationships/hyperlink" Target="consultantplus://offline/ref=9AE75F6EF86CF0DD31104EFF4246D7779F755FA6D92205CC867DD463FAP9W4D"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26" Type="http://schemas.openxmlformats.org/officeDocument/2006/relationships/hyperlink" Target="consultantplus://offline/ref=0F3601A2DD8E5B0EE7441F15D3AAF4F5C730C494AFFD84280C72952B2F561D5C11CA9ECE9D370112E537D29A826EEEC" TargetMode="External"/><Relationship Id="rId47" Type="http://schemas.openxmlformats.org/officeDocument/2006/relationships/hyperlink" Target="consultantplus://offline/ref=96B5F4129D982ACE5DB2746680DFF7250B7041801EFB80EC2ECA09E9C18B0C19833867EF068BEB983E57858C9FBF9C6F42B0F8732F34h5w9A" TargetMode="External"/><Relationship Id="rId68" Type="http://schemas.openxmlformats.org/officeDocument/2006/relationships/image" Target="media/image18.wmf"/><Relationship Id="rId89" Type="http://schemas.openxmlformats.org/officeDocument/2006/relationships/image" Target="media/image39.wmf"/><Relationship Id="rId112" Type="http://schemas.openxmlformats.org/officeDocument/2006/relationships/image" Target="media/image62.wmf"/><Relationship Id="rId133" Type="http://schemas.openxmlformats.org/officeDocument/2006/relationships/hyperlink" Target="http://www.pravo.gov.ru" TargetMode="External"/><Relationship Id="rId154" Type="http://schemas.openxmlformats.org/officeDocument/2006/relationships/hyperlink" Target="consultantplus://offline/ref=8F4999EB5E18E04DBFC72CAC77E5992C8E274519AFA2D01254980A8C3Di6g5C" TargetMode="External"/><Relationship Id="rId16" Type="http://schemas.openxmlformats.org/officeDocument/2006/relationships/hyperlink" Target="consultantplus://offline/ref=0F3601A2DD8E5B0EE7441F15D3AAF4F5C730C494AFFD84280C72952B2F561D5C11CA9ECE9D370112E537D29A826EEEC" TargetMode="External"/><Relationship Id="rId37" Type="http://schemas.openxmlformats.org/officeDocument/2006/relationships/hyperlink" Target="consultantplus://offline/ref=0F3601A2DD8E5B0EE7441F15D3AAF4F5C236C594ABFA84280C72952B2F561D5C11CA9ECE9D370112E537D29A826EEEC" TargetMode="External"/><Relationship Id="rId58" Type="http://schemas.openxmlformats.org/officeDocument/2006/relationships/image" Target="media/image8.wmf"/><Relationship Id="rId79" Type="http://schemas.openxmlformats.org/officeDocument/2006/relationships/image" Target="media/image29.wmf"/><Relationship Id="rId102" Type="http://schemas.openxmlformats.org/officeDocument/2006/relationships/image" Target="media/image52.wmf"/><Relationship Id="rId123" Type="http://schemas.openxmlformats.org/officeDocument/2006/relationships/hyperlink" Target="consultantplus://offline/ref=140982AEF16FBEF55F6819DF05B5A1E229B06BD012DED9EEA1C88BE162087EDF3E4C5255807BAA62C86ED05A451DD10CDB85C349D8g2AEI" TargetMode="External"/><Relationship Id="rId144" Type="http://schemas.openxmlformats.org/officeDocument/2006/relationships/image" Target="media/image71.emf"/><Relationship Id="rId90" Type="http://schemas.openxmlformats.org/officeDocument/2006/relationships/image" Target="media/image40.wmf"/><Relationship Id="rId27" Type="http://schemas.openxmlformats.org/officeDocument/2006/relationships/hyperlink" Target="consultantplus://offline/ref=0F3601A2DD8E5B0EE7441F15D3AAF4F5C730C494AFFD84280C72952B2F561D5C11CA9ECE9D370112E537D29A826EEEC" TargetMode="External"/><Relationship Id="rId48" Type="http://schemas.openxmlformats.org/officeDocument/2006/relationships/hyperlink" Target="consultantplus://offline/ref=96B5F4129D982ACE5DB2746680DFF7250B7041801EFB80EC2ECA09E9C18B0C19833867ED0383EA983E57858C9FBF9C6F42B0F8732F34h5w9A" TargetMode="External"/><Relationship Id="rId69" Type="http://schemas.openxmlformats.org/officeDocument/2006/relationships/image" Target="media/image19.wmf"/><Relationship Id="rId113" Type="http://schemas.openxmlformats.org/officeDocument/2006/relationships/image" Target="media/image63.wmf"/><Relationship Id="rId13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5A4E-B98C-4326-A67A-248CB90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95430</Words>
  <Characters>543956</Characters>
  <Application>Microsoft Office Word</Application>
  <DocSecurity>0</DocSecurity>
  <Lines>4532</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Программист</cp:lastModifiedBy>
  <cp:revision>44</cp:revision>
  <cp:lastPrinted>2023-03-27T22:45:00Z</cp:lastPrinted>
  <dcterms:created xsi:type="dcterms:W3CDTF">2023-03-17T08:00:00Z</dcterms:created>
  <dcterms:modified xsi:type="dcterms:W3CDTF">2023-03-28T06:29:00Z</dcterms:modified>
</cp:coreProperties>
</file>