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65729EE8"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1</w:t>
      </w:r>
      <w:r w:rsidR="002C1B38">
        <w:rPr>
          <w:rFonts w:ascii="Times New Roman" w:eastAsia="Calibri" w:hAnsi="Times New Roman" w:cs="Times New Roman"/>
          <w:b/>
          <w:sz w:val="52"/>
          <w:szCs w:val="52"/>
        </w:rPr>
        <w:t>7</w:t>
      </w:r>
      <w:r w:rsidRPr="0032397E">
        <w:rPr>
          <w:rFonts w:ascii="Times New Roman" w:eastAsia="Calibri" w:hAnsi="Times New Roman" w:cs="Times New Roman"/>
          <w:b/>
          <w:sz w:val="52"/>
          <w:szCs w:val="52"/>
        </w:rPr>
        <w:t xml:space="preserve"> от </w:t>
      </w:r>
      <w:r w:rsidR="00540853">
        <w:rPr>
          <w:rFonts w:ascii="Times New Roman" w:eastAsia="Calibri" w:hAnsi="Times New Roman" w:cs="Times New Roman"/>
          <w:b/>
          <w:sz w:val="52"/>
          <w:szCs w:val="52"/>
        </w:rPr>
        <w:t>2</w:t>
      </w:r>
      <w:r w:rsidR="002C1B38">
        <w:rPr>
          <w:rFonts w:ascii="Times New Roman" w:eastAsia="Calibri" w:hAnsi="Times New Roman" w:cs="Times New Roman"/>
          <w:b/>
          <w:sz w:val="52"/>
          <w:szCs w:val="52"/>
        </w:rPr>
        <w:t>8</w:t>
      </w:r>
      <w:r w:rsidR="00540853">
        <w:rPr>
          <w:rFonts w:ascii="Times New Roman" w:eastAsia="Calibri" w:hAnsi="Times New Roman" w:cs="Times New Roman"/>
          <w:b/>
          <w:sz w:val="52"/>
          <w:szCs w:val="52"/>
        </w:rPr>
        <w:t>.08.2022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6BDED353" w14:textId="77777777" w:rsidR="00B56B5D" w:rsidRDefault="00B56B5D" w:rsidP="000E5E15">
      <w:pPr>
        <w:spacing w:after="0" w:line="240" w:lineRule="auto"/>
        <w:jc w:val="center"/>
        <w:rPr>
          <w:rFonts w:ascii="Times New Roman" w:eastAsia="Calibri" w:hAnsi="Times New Roman" w:cs="Times New Roman"/>
          <w:b/>
          <w:sz w:val="52"/>
          <w:szCs w:val="52"/>
        </w:rPr>
      </w:pPr>
    </w:p>
    <w:p w14:paraId="23921361" w14:textId="4664FDA6" w:rsidR="000E5E15" w:rsidRPr="0032397E" w:rsidRDefault="00BF7D25" w:rsidP="000E5E15">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август</w:t>
      </w:r>
      <w:r w:rsidR="000E5E15" w:rsidRPr="0032397E">
        <w:rPr>
          <w:rFonts w:ascii="Times New Roman" w:eastAsia="Calibri" w:hAnsi="Times New Roman" w:cs="Times New Roman"/>
          <w:b/>
          <w:sz w:val="52"/>
          <w:szCs w:val="52"/>
        </w:rPr>
        <w:t>, 2022 год</w:t>
      </w:r>
      <w:bookmarkEnd w:id="1"/>
    </w:p>
    <w:p w14:paraId="1227D6E7" w14:textId="65AA5732" w:rsidR="002B2AB7" w:rsidRPr="00B93665" w:rsidRDefault="002C1B38" w:rsidP="00A875F8">
      <w:pPr>
        <w:spacing w:after="0" w:line="240" w:lineRule="auto"/>
        <w:jc w:val="both"/>
        <w:rPr>
          <w:rFonts w:ascii="Times New Roman" w:hAnsi="Times New Roman" w:cs="Times New Roman"/>
          <w:b/>
          <w:color w:val="000000" w:themeColor="text1"/>
          <w:sz w:val="28"/>
          <w:szCs w:val="28"/>
        </w:rPr>
      </w:pPr>
      <w:r w:rsidRPr="00B93665">
        <w:rPr>
          <w:rFonts w:ascii="Times New Roman" w:hAnsi="Times New Roman" w:cs="Times New Roman"/>
          <w:b/>
          <w:color w:val="000000" w:themeColor="text1"/>
          <w:sz w:val="28"/>
          <w:szCs w:val="28"/>
        </w:rPr>
        <w:lastRenderedPageBreak/>
        <w:t>Решение Совета народных депутатов Завитинского муниципального округа:</w:t>
      </w:r>
    </w:p>
    <w:p w14:paraId="109997AF" w14:textId="52E0067C" w:rsidR="00284722" w:rsidRPr="00B93665" w:rsidRDefault="00284722" w:rsidP="00A875F8">
      <w:pPr>
        <w:spacing w:after="0" w:line="240" w:lineRule="auto"/>
        <w:jc w:val="both"/>
        <w:rPr>
          <w:rFonts w:ascii="Times New Roman" w:hAnsi="Times New Roman" w:cs="Times New Roman"/>
          <w:bCs/>
          <w:color w:val="000000" w:themeColor="text1"/>
          <w:sz w:val="28"/>
          <w:szCs w:val="28"/>
        </w:rPr>
      </w:pPr>
    </w:p>
    <w:p w14:paraId="77659D68" w14:textId="795B5E94" w:rsidR="002C1B38" w:rsidRPr="00B93665" w:rsidRDefault="002C1B38" w:rsidP="00A875F8">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 xml:space="preserve">№ 142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14:paraId="17ECB554" w14:textId="48774697"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 143</w:t>
      </w:r>
      <w:r w:rsidR="008D4613" w:rsidRPr="00B93665">
        <w:rPr>
          <w:rFonts w:ascii="Times New Roman" w:hAnsi="Times New Roman" w:cs="Times New Roman"/>
          <w:bCs/>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 внесении изменений в Прогнозный план приватизации имущества Завитинского муниципального округа на 2022 – 2025 годы</w:t>
      </w:r>
      <w:r w:rsidR="00A875F8">
        <w:rPr>
          <w:rFonts w:ascii="Times New Roman" w:hAnsi="Times New Roman" w:cs="Times New Roman"/>
          <w:bCs/>
          <w:color w:val="000000" w:themeColor="text1"/>
          <w:sz w:val="28"/>
          <w:szCs w:val="28"/>
          <w:shd w:val="clear" w:color="auto" w:fill="FFFFFF"/>
        </w:rPr>
        <w:t>»</w:t>
      </w:r>
    </w:p>
    <w:p w14:paraId="2E58E304" w14:textId="319038BE"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 144</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 внесении изменений в</w:t>
      </w:r>
      <w:r w:rsidR="00B93665" w:rsidRPr="00B93665">
        <w:rPr>
          <w:rFonts w:ascii="Times New Roman" w:hAnsi="Times New Roman" w:cs="Times New Roman"/>
          <w:bCs/>
          <w:color w:val="000000" w:themeColor="text1"/>
          <w:sz w:val="28"/>
          <w:szCs w:val="28"/>
          <w:shd w:val="clear" w:color="auto" w:fill="FFFFFF"/>
        </w:rPr>
        <w:t xml:space="preserve"> </w:t>
      </w:r>
      <w:r w:rsidR="008D4613" w:rsidRPr="00B93665">
        <w:rPr>
          <w:rFonts w:ascii="Times New Roman" w:hAnsi="Times New Roman" w:cs="Times New Roman"/>
          <w:bCs/>
          <w:color w:val="000000" w:themeColor="text1"/>
          <w:sz w:val="28"/>
          <w:szCs w:val="28"/>
          <w:shd w:val="clear" w:color="auto" w:fill="FFFFFF"/>
        </w:rPr>
        <w:t>Положение «Об осуществлении муниципального земельного контроля на территории Завитинского муниципального округа»</w:t>
      </w:r>
    </w:p>
    <w:p w14:paraId="0F8E9C2D" w14:textId="34EA7E63"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 145</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Об утверждении Положения «Об установлении норматива отчисления части прибыли муниципальных унитарных предприятий в бюджет Завитинского муниципального округа»</w:t>
      </w:r>
    </w:p>
    <w:p w14:paraId="4C1EA2C1" w14:textId="1D03FA7C"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№146</w:t>
      </w:r>
      <w:r w:rsidR="008D4613" w:rsidRPr="00B93665">
        <w:rPr>
          <w:rFonts w:ascii="Times New Roman" w:hAnsi="Times New Roman" w:cs="Times New Roman"/>
          <w:bCs/>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 внесении изменений в Положение «О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p>
    <w:p w14:paraId="1B6977B9" w14:textId="4F178C81"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 147</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Об утверждении Порядка предоставления мер социальной поддержки отдельной категории медицинских работников</w:t>
      </w:r>
      <w:r w:rsidR="00A875F8">
        <w:rPr>
          <w:rFonts w:ascii="Times New Roman" w:hAnsi="Times New Roman" w:cs="Times New Roman"/>
          <w:bCs/>
          <w:color w:val="000000" w:themeColor="text1"/>
          <w:sz w:val="28"/>
          <w:szCs w:val="28"/>
          <w:shd w:val="clear" w:color="auto" w:fill="FFFFFF"/>
        </w:rPr>
        <w:t>»</w:t>
      </w:r>
    </w:p>
    <w:p w14:paraId="404858BD" w14:textId="34DD55D5" w:rsidR="002C1B38" w:rsidRPr="00B93665" w:rsidRDefault="002C1B38" w:rsidP="00B93665">
      <w:pPr>
        <w:spacing w:after="0" w:line="240" w:lineRule="auto"/>
        <w:jc w:val="both"/>
        <w:rPr>
          <w:rFonts w:ascii="Times New Roman" w:hAnsi="Times New Roman" w:cs="Times New Roman"/>
          <w:bCs/>
          <w:color w:val="000000" w:themeColor="text1"/>
          <w:sz w:val="28"/>
          <w:szCs w:val="28"/>
        </w:rPr>
      </w:pPr>
      <w:r w:rsidRPr="00B93665">
        <w:rPr>
          <w:rFonts w:ascii="Times New Roman" w:hAnsi="Times New Roman" w:cs="Times New Roman"/>
          <w:bCs/>
          <w:color w:val="000000" w:themeColor="text1"/>
          <w:sz w:val="28"/>
          <w:szCs w:val="28"/>
        </w:rPr>
        <w:t>№148</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8D4613" w:rsidRPr="00B93665">
        <w:rPr>
          <w:rFonts w:ascii="Times New Roman" w:hAnsi="Times New Roman" w:cs="Times New Roman"/>
          <w:bCs/>
          <w:color w:val="000000" w:themeColor="text1"/>
          <w:sz w:val="28"/>
          <w:szCs w:val="28"/>
          <w:shd w:val="clear" w:color="auto" w:fill="FFFFFF"/>
        </w:rPr>
        <w:t>Об утверждении Положения «О социальных гарантиях работникам образовательных учреждений»</w:t>
      </w:r>
    </w:p>
    <w:p w14:paraId="5ED7FFF8" w14:textId="1DAF542F" w:rsidR="00B93665"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№149</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B93665" w:rsidRPr="00B93665">
        <w:rPr>
          <w:rFonts w:ascii="Times New Roman" w:hAnsi="Times New Roman" w:cs="Times New Roman"/>
          <w:color w:val="000000" w:themeColor="text1"/>
          <w:sz w:val="28"/>
          <w:szCs w:val="28"/>
          <w:shd w:val="clear" w:color="auto" w:fill="FFFFFF"/>
        </w:rPr>
        <w:t>Об утверждении Положения «О социальных гарантиях работникам учреждений культуры»</w:t>
      </w:r>
    </w:p>
    <w:p w14:paraId="1608D748" w14:textId="18FA5046" w:rsidR="002C1B38"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№150</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B93665" w:rsidRPr="00B93665">
        <w:rPr>
          <w:rFonts w:ascii="Times New Roman" w:hAnsi="Times New Roman" w:cs="Times New Roman"/>
          <w:color w:val="000000" w:themeColor="text1"/>
          <w:sz w:val="28"/>
          <w:szCs w:val="28"/>
          <w:shd w:val="clear" w:color="auto" w:fill="FFFFFF"/>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w:t>
      </w:r>
    </w:p>
    <w:p w14:paraId="79905C61" w14:textId="4A8DE310" w:rsidR="002C1B38"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№151</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B93665" w:rsidRPr="00B93665">
        <w:rPr>
          <w:rFonts w:ascii="Times New Roman" w:hAnsi="Times New Roman" w:cs="Times New Roman"/>
          <w:color w:val="000000" w:themeColor="text1"/>
          <w:sz w:val="28"/>
          <w:szCs w:val="28"/>
          <w:shd w:val="clear" w:color="auto" w:fill="FFFFFF"/>
        </w:rPr>
        <w:t>Об утверждении Правил благоустройства Завитинского муниципального округа</w:t>
      </w:r>
      <w:r w:rsidR="00A875F8">
        <w:rPr>
          <w:rFonts w:ascii="Times New Roman" w:hAnsi="Times New Roman" w:cs="Times New Roman"/>
          <w:color w:val="000000" w:themeColor="text1"/>
          <w:sz w:val="28"/>
          <w:szCs w:val="28"/>
          <w:shd w:val="clear" w:color="auto" w:fill="FFFFFF"/>
        </w:rPr>
        <w:t>»</w:t>
      </w:r>
    </w:p>
    <w:p w14:paraId="6C9A1876" w14:textId="0E64D8BB" w:rsidR="002C1B38"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№152</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B93665" w:rsidRPr="00B93665">
        <w:rPr>
          <w:rFonts w:ascii="Times New Roman" w:hAnsi="Times New Roman" w:cs="Times New Roman"/>
          <w:color w:val="000000" w:themeColor="text1"/>
          <w:sz w:val="28"/>
          <w:szCs w:val="28"/>
          <w:shd w:val="clear" w:color="auto" w:fill="FFFFFF"/>
        </w:rPr>
        <w:t>Об утверждении Положения о муниципальном контроле в сфере благоустройства на территории Завитинского муниципального округа</w:t>
      </w:r>
      <w:r w:rsidR="00A875F8">
        <w:rPr>
          <w:rFonts w:ascii="Times New Roman" w:hAnsi="Times New Roman" w:cs="Times New Roman"/>
          <w:color w:val="000000" w:themeColor="text1"/>
          <w:sz w:val="28"/>
          <w:szCs w:val="28"/>
          <w:shd w:val="clear" w:color="auto" w:fill="FFFFFF"/>
        </w:rPr>
        <w:t>»</w:t>
      </w:r>
    </w:p>
    <w:p w14:paraId="6EA963FF" w14:textId="23D74259" w:rsidR="002C1B38"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 153</w:t>
      </w:r>
      <w:r w:rsidR="00A875F8" w:rsidRPr="00A875F8">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 xml:space="preserve">от 26.08.2022 </w:t>
      </w:r>
      <w:r w:rsidR="00A875F8">
        <w:rPr>
          <w:rFonts w:ascii="Times New Roman" w:hAnsi="Times New Roman" w:cs="Times New Roman"/>
          <w:color w:val="000000" w:themeColor="text1"/>
          <w:sz w:val="28"/>
          <w:szCs w:val="28"/>
        </w:rPr>
        <w:t>«</w:t>
      </w:r>
      <w:r w:rsidR="00B93665" w:rsidRPr="00B93665">
        <w:rPr>
          <w:rFonts w:ascii="Times New Roman" w:hAnsi="Times New Roman" w:cs="Times New Roman"/>
          <w:color w:val="000000" w:themeColor="text1"/>
          <w:sz w:val="28"/>
          <w:szCs w:val="28"/>
          <w:shd w:val="clear" w:color="auto" w:fill="FFFFFF"/>
        </w:rPr>
        <w:t>Об утверждении Положения «О порядке назначения и проведения опроса граждан по вопросам выявления мнения граждан о поддержке инициативных проектов в Завитинском муниципальном округе»</w:t>
      </w:r>
    </w:p>
    <w:p w14:paraId="736E14A9" w14:textId="548E7AFB" w:rsidR="002C1B38" w:rsidRPr="00B93665" w:rsidRDefault="002C1B38" w:rsidP="00B93665">
      <w:pPr>
        <w:spacing w:after="0" w:line="240" w:lineRule="auto"/>
        <w:jc w:val="both"/>
        <w:rPr>
          <w:rFonts w:ascii="Times New Roman" w:hAnsi="Times New Roman" w:cs="Times New Roman"/>
          <w:color w:val="000000" w:themeColor="text1"/>
          <w:sz w:val="28"/>
          <w:szCs w:val="28"/>
        </w:rPr>
      </w:pPr>
      <w:r w:rsidRPr="00B93665">
        <w:rPr>
          <w:rFonts w:ascii="Times New Roman" w:hAnsi="Times New Roman" w:cs="Times New Roman"/>
          <w:color w:val="000000" w:themeColor="text1"/>
          <w:sz w:val="28"/>
          <w:szCs w:val="28"/>
        </w:rPr>
        <w:t>№ 154</w:t>
      </w:r>
      <w:r w:rsidR="00B93665" w:rsidRPr="00B93665">
        <w:rPr>
          <w:rFonts w:ascii="Times New Roman" w:hAnsi="Times New Roman" w:cs="Times New Roman"/>
          <w:color w:val="000000" w:themeColor="text1"/>
          <w:sz w:val="28"/>
          <w:szCs w:val="28"/>
        </w:rPr>
        <w:t xml:space="preserve"> </w:t>
      </w:r>
      <w:r w:rsidR="00A875F8">
        <w:rPr>
          <w:rFonts w:ascii="Times New Roman" w:hAnsi="Times New Roman" w:cs="Times New Roman"/>
          <w:color w:val="000000" w:themeColor="text1"/>
          <w:sz w:val="28"/>
          <w:szCs w:val="28"/>
        </w:rPr>
        <w:t>от 26.08.2022 «</w:t>
      </w:r>
      <w:r w:rsidR="00B93665" w:rsidRPr="00B93665">
        <w:rPr>
          <w:rFonts w:ascii="Times New Roman" w:hAnsi="Times New Roman" w:cs="Times New Roman"/>
          <w:color w:val="000000" w:themeColor="text1"/>
          <w:sz w:val="28"/>
          <w:szCs w:val="28"/>
          <w:shd w:val="clear" w:color="auto" w:fill="FFFFFF"/>
        </w:rPr>
        <w:t>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Завитинском муниципальном округе</w:t>
      </w:r>
      <w:r w:rsidR="00A875F8">
        <w:rPr>
          <w:rFonts w:ascii="Times New Roman" w:hAnsi="Times New Roman" w:cs="Times New Roman"/>
          <w:color w:val="000000" w:themeColor="text1"/>
          <w:sz w:val="28"/>
          <w:szCs w:val="28"/>
          <w:shd w:val="clear" w:color="auto" w:fill="FFFFFF"/>
        </w:rPr>
        <w:t>»</w:t>
      </w:r>
    </w:p>
    <w:p w14:paraId="3D010E9B" w14:textId="3AA971BB" w:rsidR="002C1B38" w:rsidRDefault="002C1B38" w:rsidP="00540853">
      <w:pPr>
        <w:spacing w:line="480" w:lineRule="auto"/>
        <w:jc w:val="both"/>
        <w:rPr>
          <w:rFonts w:ascii="Times New Roman" w:hAnsi="Times New Roman" w:cs="Times New Roman"/>
          <w:sz w:val="28"/>
          <w:szCs w:val="28"/>
        </w:rPr>
      </w:pPr>
    </w:p>
    <w:p w14:paraId="117CD4F3" w14:textId="77777777" w:rsidR="008D4613" w:rsidRPr="00540853" w:rsidRDefault="008D4613" w:rsidP="00540853">
      <w:pPr>
        <w:spacing w:line="480" w:lineRule="auto"/>
        <w:jc w:val="both"/>
        <w:rPr>
          <w:rFonts w:ascii="Times New Roman" w:hAnsi="Times New Roman" w:cs="Times New Roman"/>
          <w:sz w:val="28"/>
          <w:szCs w:val="28"/>
        </w:rPr>
      </w:pPr>
    </w:p>
    <w:p w14:paraId="548A96DE" w14:textId="63CAB703" w:rsidR="00284722" w:rsidRPr="00540853" w:rsidRDefault="00284722" w:rsidP="00540853">
      <w:pPr>
        <w:jc w:val="both"/>
        <w:rPr>
          <w:rFonts w:ascii="Times New Roman" w:hAnsi="Times New Roman" w:cs="Times New Roman"/>
          <w:sz w:val="28"/>
          <w:szCs w:val="28"/>
        </w:rPr>
      </w:pPr>
    </w:p>
    <w:p w14:paraId="72DBCB4C" w14:textId="647493B8" w:rsidR="00284722" w:rsidRDefault="00284722">
      <w:pPr>
        <w:rPr>
          <w:rFonts w:ascii="Times New Roman" w:hAnsi="Times New Roman" w:cs="Times New Roman"/>
        </w:rPr>
      </w:pPr>
    </w:p>
    <w:p w14:paraId="6753DE78" w14:textId="178A9FA0" w:rsidR="002C1B38" w:rsidRDefault="002C1B38">
      <w:pPr>
        <w:rPr>
          <w:rFonts w:ascii="Times New Roman" w:hAnsi="Times New Roman" w:cs="Times New Roman"/>
        </w:rPr>
      </w:pPr>
    </w:p>
    <w:p w14:paraId="25C8AEB5" w14:textId="68D24AED" w:rsidR="002C1B38" w:rsidRDefault="002C1B38">
      <w:pPr>
        <w:rPr>
          <w:rFonts w:ascii="Times New Roman" w:hAnsi="Times New Roman" w:cs="Times New Roman"/>
        </w:rPr>
      </w:pPr>
      <w:bookmarkStart w:id="2" w:name="_GoBack"/>
      <w:bookmarkEnd w:id="2"/>
    </w:p>
    <w:p w14:paraId="669151D8" w14:textId="77777777" w:rsidR="00B93665" w:rsidRDefault="00B93665">
      <w:pPr>
        <w:rPr>
          <w:rFonts w:ascii="Times New Roman" w:hAnsi="Times New Roman" w:cs="Times New Roman"/>
        </w:rPr>
      </w:pPr>
    </w:p>
    <w:p w14:paraId="0897FA95" w14:textId="77777777" w:rsidR="002C1B38" w:rsidRPr="0032397E" w:rsidRDefault="002C1B38">
      <w:pPr>
        <w:rPr>
          <w:rFonts w:ascii="Times New Roman" w:hAnsi="Times New Roman" w:cs="Times New Roman"/>
        </w:rPr>
      </w:pPr>
    </w:p>
    <w:p w14:paraId="65AA1257" w14:textId="355C9101" w:rsidR="002C1B38" w:rsidRPr="000A7C9A" w:rsidRDefault="002C1B38" w:rsidP="002C1B38">
      <w:pPr>
        <w:spacing w:after="0" w:line="240" w:lineRule="auto"/>
        <w:jc w:val="both"/>
        <w:rPr>
          <w:rFonts w:ascii="Times New Roman" w:hAnsi="Times New Roman"/>
          <w:b/>
          <w:bCs/>
          <w:sz w:val="20"/>
          <w:szCs w:val="20"/>
        </w:rPr>
      </w:pPr>
      <w:r w:rsidRPr="000A7C9A">
        <w:rPr>
          <w:rFonts w:ascii="Times New Roman" w:hAnsi="Times New Roman"/>
          <w:b/>
          <w:bCs/>
          <w:sz w:val="20"/>
          <w:szCs w:val="20"/>
        </w:rPr>
        <w:lastRenderedPageBreak/>
        <w:t xml:space="preserve">Решение совета народных депутатов 26.08.2022 </w:t>
      </w:r>
      <w:r w:rsidRPr="000A7C9A">
        <w:rPr>
          <w:rFonts w:ascii="Times New Roman" w:hAnsi="Times New Roman"/>
          <w:b/>
          <w:bCs/>
          <w:sz w:val="20"/>
          <w:szCs w:val="20"/>
        </w:rPr>
        <w:tab/>
      </w:r>
      <w:r w:rsidRPr="000A7C9A">
        <w:rPr>
          <w:rFonts w:ascii="Times New Roman" w:hAnsi="Times New Roman"/>
          <w:b/>
          <w:bCs/>
          <w:sz w:val="20"/>
          <w:szCs w:val="20"/>
        </w:rPr>
        <w:tab/>
      </w:r>
      <w:r w:rsidRPr="000A7C9A">
        <w:rPr>
          <w:rFonts w:ascii="Times New Roman" w:hAnsi="Times New Roman"/>
          <w:b/>
          <w:bCs/>
          <w:sz w:val="20"/>
          <w:szCs w:val="20"/>
        </w:rPr>
        <w:tab/>
      </w:r>
      <w:r w:rsidRPr="000A7C9A">
        <w:rPr>
          <w:rFonts w:ascii="Times New Roman" w:hAnsi="Times New Roman"/>
          <w:b/>
          <w:bCs/>
          <w:sz w:val="20"/>
          <w:szCs w:val="20"/>
        </w:rPr>
        <w:tab/>
      </w:r>
      <w:r w:rsidRPr="000A7C9A">
        <w:rPr>
          <w:rFonts w:ascii="Times New Roman" w:hAnsi="Times New Roman"/>
          <w:b/>
          <w:bCs/>
          <w:sz w:val="20"/>
          <w:szCs w:val="20"/>
        </w:rPr>
        <w:tab/>
      </w:r>
      <w:r w:rsidRPr="000A7C9A">
        <w:rPr>
          <w:rFonts w:ascii="Times New Roman" w:hAnsi="Times New Roman"/>
          <w:b/>
          <w:bCs/>
          <w:sz w:val="20"/>
          <w:szCs w:val="20"/>
        </w:rPr>
        <w:tab/>
      </w:r>
      <w:r w:rsidRPr="000A7C9A">
        <w:rPr>
          <w:rFonts w:ascii="Times New Roman" w:hAnsi="Times New Roman"/>
          <w:b/>
          <w:bCs/>
          <w:sz w:val="20"/>
          <w:szCs w:val="20"/>
        </w:rPr>
        <w:tab/>
      </w:r>
      <w:r w:rsidR="000A7C9A">
        <w:rPr>
          <w:rFonts w:ascii="Times New Roman" w:hAnsi="Times New Roman"/>
          <w:b/>
          <w:bCs/>
          <w:sz w:val="20"/>
          <w:szCs w:val="20"/>
        </w:rPr>
        <w:t xml:space="preserve">            </w:t>
      </w:r>
      <w:r w:rsidRPr="000A7C9A">
        <w:rPr>
          <w:rFonts w:ascii="Times New Roman" w:hAnsi="Times New Roman"/>
          <w:b/>
          <w:bCs/>
          <w:sz w:val="20"/>
          <w:szCs w:val="20"/>
        </w:rPr>
        <w:t>№ 142/12</w:t>
      </w:r>
    </w:p>
    <w:p w14:paraId="7B0B05A1" w14:textId="060630D6" w:rsidR="002C1B38" w:rsidRPr="002C1B38" w:rsidRDefault="002C1B38" w:rsidP="002C1B38">
      <w:pPr>
        <w:spacing w:after="0" w:line="240" w:lineRule="auto"/>
        <w:jc w:val="both"/>
        <w:rPr>
          <w:rFonts w:ascii="Times New Roman" w:hAnsi="Times New Roman"/>
          <w:b/>
          <w:sz w:val="20"/>
          <w:szCs w:val="20"/>
        </w:rPr>
      </w:pPr>
      <w:r w:rsidRPr="002C1B38">
        <w:rPr>
          <w:rFonts w:ascii="Times New Roman" w:hAnsi="Times New Roman"/>
          <w:b/>
          <w:sz w:val="20"/>
          <w:szCs w:val="20"/>
        </w:rPr>
        <w:t>Р Е Ш Е Н И Е</w:t>
      </w:r>
      <w:r>
        <w:rPr>
          <w:rFonts w:ascii="Times New Roman" w:hAnsi="Times New Roman"/>
          <w:b/>
          <w:sz w:val="20"/>
          <w:szCs w:val="20"/>
        </w:rPr>
        <w:t xml:space="preserve"> </w:t>
      </w:r>
      <w:r w:rsidRPr="002C1B38">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 от 17.02.2022 № 80/9, от 28.04.2022 № 104/10, </w:t>
      </w:r>
      <w:r>
        <w:rPr>
          <w:rFonts w:ascii="Times New Roman" w:hAnsi="Times New Roman"/>
          <w:b/>
          <w:sz w:val="20"/>
          <w:szCs w:val="20"/>
        </w:rPr>
        <w:t xml:space="preserve"> </w:t>
      </w:r>
      <w:r w:rsidRPr="002C1B38">
        <w:rPr>
          <w:rFonts w:ascii="Times New Roman" w:hAnsi="Times New Roman"/>
          <w:sz w:val="20"/>
          <w:szCs w:val="20"/>
        </w:rPr>
        <w:t>от 27.06.2022 № 131/11)</w:t>
      </w:r>
      <w:r>
        <w:rPr>
          <w:rFonts w:ascii="Times New Roman" w:hAnsi="Times New Roman"/>
          <w:b/>
          <w:sz w:val="20"/>
          <w:szCs w:val="20"/>
        </w:rPr>
        <w:t xml:space="preserve"> </w:t>
      </w:r>
      <w:r w:rsidRPr="002C1B38">
        <w:rPr>
          <w:rFonts w:ascii="Times New Roman" w:hAnsi="Times New Roman"/>
          <w:sz w:val="20"/>
          <w:szCs w:val="20"/>
        </w:rPr>
        <w:t>Принято решением Совета народных депутатов Завитинского муниципального округа 24 августа 2022</w:t>
      </w:r>
      <w:r>
        <w:rPr>
          <w:rFonts w:ascii="Times New Roman" w:hAnsi="Times New Roman"/>
          <w:b/>
          <w:sz w:val="20"/>
          <w:szCs w:val="20"/>
        </w:rPr>
        <w:t xml:space="preserve"> </w:t>
      </w:r>
      <w:r w:rsidRPr="002C1B38">
        <w:rPr>
          <w:rFonts w:ascii="Times New Roman" w:hAnsi="Times New Roman"/>
          <w:b/>
          <w:sz w:val="20"/>
          <w:szCs w:val="20"/>
        </w:rPr>
        <w:t xml:space="preserve">Статья 1 </w:t>
      </w:r>
      <w:r w:rsidRPr="002C1B38">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w:t>
      </w:r>
      <w:r>
        <w:rPr>
          <w:rFonts w:ascii="Times New Roman" w:hAnsi="Times New Roman"/>
          <w:sz w:val="20"/>
          <w:szCs w:val="20"/>
        </w:rPr>
        <w:t xml:space="preserve"> </w:t>
      </w:r>
      <w:r w:rsidRPr="002C1B38">
        <w:rPr>
          <w:rFonts w:ascii="Times New Roman" w:hAnsi="Times New Roman"/>
          <w:sz w:val="20"/>
          <w:szCs w:val="20"/>
        </w:rPr>
        <w:t>28.04.2022 №104/10, от 27.06.2022 № 131/11) следующие изменения:</w:t>
      </w:r>
      <w:r>
        <w:rPr>
          <w:rFonts w:ascii="Times New Roman" w:hAnsi="Times New Roman"/>
          <w:b/>
          <w:sz w:val="20"/>
          <w:szCs w:val="20"/>
        </w:rPr>
        <w:t xml:space="preserve"> </w:t>
      </w:r>
      <w:r w:rsidRPr="002C1B38">
        <w:rPr>
          <w:rFonts w:ascii="Times New Roman" w:hAnsi="Times New Roman"/>
          <w:sz w:val="20"/>
          <w:szCs w:val="20"/>
        </w:rPr>
        <w:t>1.В части 1 статьи 1:</w:t>
      </w:r>
      <w:r>
        <w:rPr>
          <w:rFonts w:ascii="Times New Roman" w:hAnsi="Times New Roman"/>
          <w:b/>
          <w:sz w:val="20"/>
          <w:szCs w:val="20"/>
        </w:rPr>
        <w:t xml:space="preserve"> </w:t>
      </w:r>
      <w:r w:rsidRPr="002C1B38">
        <w:rPr>
          <w:rFonts w:ascii="Times New Roman" w:hAnsi="Times New Roman"/>
          <w:sz w:val="20"/>
          <w:szCs w:val="20"/>
        </w:rPr>
        <w:t>1) в пункте 1 сумму «1004269,1 тыс. руб.» заменить суммой «1047382,9 тыс. руб.»;</w:t>
      </w:r>
      <w:r>
        <w:rPr>
          <w:rFonts w:ascii="Times New Roman" w:hAnsi="Times New Roman"/>
          <w:b/>
          <w:sz w:val="20"/>
          <w:szCs w:val="20"/>
        </w:rPr>
        <w:t xml:space="preserve"> </w:t>
      </w:r>
      <w:r w:rsidRPr="002C1B38">
        <w:rPr>
          <w:rFonts w:ascii="Times New Roman" w:hAnsi="Times New Roman"/>
          <w:sz w:val="20"/>
          <w:szCs w:val="20"/>
        </w:rPr>
        <w:t>2) в пункте 2 сумму «1060966,4 тыс. руб.» заменить суммой «1104080,2 тыс. руб.»;</w:t>
      </w:r>
      <w:r>
        <w:rPr>
          <w:rFonts w:ascii="Times New Roman" w:hAnsi="Times New Roman"/>
          <w:b/>
          <w:sz w:val="20"/>
          <w:szCs w:val="20"/>
        </w:rPr>
        <w:t xml:space="preserve"> </w:t>
      </w:r>
      <w:r w:rsidRPr="002C1B38">
        <w:rPr>
          <w:rFonts w:ascii="Times New Roman" w:hAnsi="Times New Roman"/>
          <w:sz w:val="20"/>
          <w:szCs w:val="20"/>
        </w:rPr>
        <w:t>2.В части 2 статьи 1:</w:t>
      </w:r>
      <w:r>
        <w:rPr>
          <w:rFonts w:ascii="Times New Roman" w:hAnsi="Times New Roman"/>
          <w:b/>
          <w:sz w:val="20"/>
          <w:szCs w:val="20"/>
        </w:rPr>
        <w:t xml:space="preserve"> </w:t>
      </w:r>
      <w:r w:rsidRPr="002C1B38">
        <w:rPr>
          <w:rFonts w:ascii="Times New Roman" w:hAnsi="Times New Roman"/>
          <w:sz w:val="20"/>
          <w:szCs w:val="20"/>
        </w:rPr>
        <w:t>1) в пункте 1 сумму «819688,8 тыс. руб.» заменить суммой «867200,1 тыс. руб.»;</w:t>
      </w:r>
      <w:r>
        <w:rPr>
          <w:rFonts w:ascii="Times New Roman" w:hAnsi="Times New Roman"/>
          <w:b/>
          <w:sz w:val="20"/>
          <w:szCs w:val="20"/>
        </w:rPr>
        <w:t xml:space="preserve"> </w:t>
      </w:r>
      <w:r w:rsidRPr="002C1B38">
        <w:rPr>
          <w:rFonts w:ascii="Times New Roman" w:hAnsi="Times New Roman"/>
          <w:sz w:val="20"/>
          <w:szCs w:val="20"/>
        </w:rPr>
        <w:t>2) в пункте 2 сумму «819688,8 тыс. руб.» заменить суммой «867200,1 тыс. руб.»;</w:t>
      </w:r>
      <w:r>
        <w:rPr>
          <w:rFonts w:ascii="Times New Roman" w:hAnsi="Times New Roman"/>
          <w:b/>
          <w:sz w:val="20"/>
          <w:szCs w:val="20"/>
        </w:rPr>
        <w:t xml:space="preserve"> </w:t>
      </w:r>
      <w:r w:rsidRPr="002C1B38">
        <w:rPr>
          <w:rFonts w:ascii="Times New Roman" w:hAnsi="Times New Roman"/>
          <w:sz w:val="20"/>
          <w:szCs w:val="20"/>
        </w:rPr>
        <w:t>3. В статье 2:</w:t>
      </w:r>
      <w:r>
        <w:rPr>
          <w:rFonts w:ascii="Times New Roman" w:hAnsi="Times New Roman"/>
          <w:b/>
          <w:sz w:val="20"/>
          <w:szCs w:val="20"/>
        </w:rPr>
        <w:t xml:space="preserve"> </w:t>
      </w:r>
      <w:r w:rsidRPr="002C1B38">
        <w:rPr>
          <w:rFonts w:ascii="Times New Roman" w:hAnsi="Times New Roman"/>
          <w:sz w:val="20"/>
          <w:szCs w:val="20"/>
        </w:rPr>
        <w:t>1) в части 1:</w:t>
      </w:r>
      <w:r>
        <w:rPr>
          <w:rFonts w:ascii="Times New Roman" w:hAnsi="Times New Roman"/>
          <w:b/>
          <w:sz w:val="20"/>
          <w:szCs w:val="20"/>
        </w:rPr>
        <w:t xml:space="preserve"> </w:t>
      </w:r>
      <w:r w:rsidRPr="002C1B38">
        <w:rPr>
          <w:rFonts w:ascii="Times New Roman" w:hAnsi="Times New Roman"/>
          <w:sz w:val="20"/>
          <w:szCs w:val="20"/>
        </w:rPr>
        <w:t>а) в первом абзаце сумму «193339,3 тыс. руб.» заменить суммой «194643,3 тыс. руб.»;</w:t>
      </w:r>
      <w:r>
        <w:rPr>
          <w:rFonts w:ascii="Times New Roman" w:hAnsi="Times New Roman"/>
          <w:sz w:val="20"/>
          <w:szCs w:val="20"/>
        </w:rPr>
        <w:t xml:space="preserve"> </w:t>
      </w:r>
      <w:r w:rsidRPr="002C1B38">
        <w:rPr>
          <w:rFonts w:ascii="Times New Roman" w:hAnsi="Times New Roman"/>
          <w:sz w:val="20"/>
          <w:szCs w:val="20"/>
        </w:rPr>
        <w:t>б) приложение №1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№1 к настоящему решению;</w:t>
      </w:r>
      <w:r>
        <w:rPr>
          <w:rFonts w:ascii="Times New Roman" w:hAnsi="Times New Roman"/>
          <w:b/>
          <w:sz w:val="20"/>
          <w:szCs w:val="20"/>
        </w:rPr>
        <w:t xml:space="preserve"> </w:t>
      </w:r>
      <w:r w:rsidRPr="002C1B38">
        <w:rPr>
          <w:rFonts w:ascii="Times New Roman" w:hAnsi="Times New Roman"/>
          <w:sz w:val="20"/>
          <w:szCs w:val="20"/>
        </w:rPr>
        <w:t>2) в части 2:</w:t>
      </w:r>
      <w:r>
        <w:rPr>
          <w:rFonts w:ascii="Times New Roman" w:hAnsi="Times New Roman"/>
          <w:b/>
          <w:sz w:val="20"/>
          <w:szCs w:val="20"/>
        </w:rPr>
        <w:t xml:space="preserve"> </w:t>
      </w:r>
      <w:r w:rsidRPr="002C1B38">
        <w:rPr>
          <w:rFonts w:ascii="Times New Roman" w:hAnsi="Times New Roman"/>
          <w:sz w:val="20"/>
          <w:szCs w:val="20"/>
        </w:rPr>
        <w:t>а) в первом абзаце сумму «810929,8 тыс. руб.» заменить суммой «852739,6 тыс. руб., сумму «610917,2 тыс. руб.» заменить суммой 658428,5 тыс. руб.»;</w:t>
      </w:r>
      <w:r>
        <w:rPr>
          <w:rFonts w:ascii="Times New Roman" w:hAnsi="Times New Roman"/>
          <w:b/>
          <w:sz w:val="20"/>
          <w:szCs w:val="20"/>
        </w:rPr>
        <w:t xml:space="preserve"> </w:t>
      </w:r>
      <w:r w:rsidRPr="002C1B38">
        <w:rPr>
          <w:rFonts w:ascii="Times New Roman" w:hAnsi="Times New Roman"/>
          <w:sz w:val="20"/>
          <w:szCs w:val="20"/>
        </w:rPr>
        <w:t xml:space="preserve">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№2 </w:t>
      </w:r>
      <w:bookmarkStart w:id="3" w:name="_Hlk536195950"/>
      <w:r w:rsidRPr="002C1B38">
        <w:rPr>
          <w:rFonts w:ascii="Times New Roman" w:hAnsi="Times New Roman"/>
          <w:sz w:val="20"/>
          <w:szCs w:val="20"/>
        </w:rPr>
        <w:t>к настоящему решению.</w:t>
      </w:r>
      <w:bookmarkEnd w:id="3"/>
      <w:r>
        <w:rPr>
          <w:rFonts w:ascii="Times New Roman" w:hAnsi="Times New Roman"/>
          <w:b/>
          <w:sz w:val="20"/>
          <w:szCs w:val="20"/>
        </w:rPr>
        <w:t xml:space="preserve"> </w:t>
      </w:r>
      <w:r w:rsidRPr="002C1B38">
        <w:rPr>
          <w:rFonts w:ascii="Times New Roman" w:hAnsi="Times New Roman"/>
          <w:sz w:val="20"/>
          <w:szCs w:val="20"/>
        </w:rPr>
        <w:t>4. В статье 7:</w:t>
      </w:r>
      <w:r>
        <w:rPr>
          <w:rFonts w:ascii="Times New Roman" w:hAnsi="Times New Roman"/>
          <w:sz w:val="20"/>
          <w:szCs w:val="20"/>
        </w:rPr>
        <w:t xml:space="preserve"> </w:t>
      </w:r>
      <w:r w:rsidRPr="002C1B38">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№3 к настоящему решению;</w:t>
      </w:r>
    </w:p>
    <w:p w14:paraId="4799104B" w14:textId="77777777" w:rsidR="002C1B38" w:rsidRDefault="002C1B38" w:rsidP="002C1B38">
      <w:pPr>
        <w:spacing w:after="0" w:line="240" w:lineRule="auto"/>
        <w:jc w:val="both"/>
        <w:rPr>
          <w:rFonts w:ascii="Times New Roman" w:hAnsi="Times New Roman"/>
          <w:sz w:val="20"/>
          <w:szCs w:val="20"/>
        </w:rPr>
      </w:pPr>
      <w:r w:rsidRPr="002C1B38">
        <w:rPr>
          <w:rFonts w:ascii="Times New Roman" w:hAnsi="Times New Roman"/>
          <w:sz w:val="20"/>
          <w:szCs w:val="20"/>
        </w:rPr>
        <w:t xml:space="preserve">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4" w:name="_Hlk536711036"/>
      <w:r w:rsidRPr="002C1B38">
        <w:rPr>
          <w:rFonts w:ascii="Times New Roman" w:hAnsi="Times New Roman"/>
          <w:sz w:val="20"/>
          <w:szCs w:val="20"/>
        </w:rPr>
        <w:t>изложить в новой редакции согласно приложению №4 к настоящему решению.</w:t>
      </w:r>
      <w:r>
        <w:rPr>
          <w:rFonts w:ascii="Times New Roman" w:hAnsi="Times New Roman"/>
          <w:sz w:val="20"/>
          <w:szCs w:val="20"/>
        </w:rPr>
        <w:t xml:space="preserve"> </w:t>
      </w:r>
      <w:r w:rsidRPr="002C1B38">
        <w:rPr>
          <w:rFonts w:ascii="Times New Roman" w:hAnsi="Times New Roman"/>
          <w:sz w:val="20"/>
          <w:szCs w:val="20"/>
        </w:rPr>
        <w:t>5. В статье 11 слова «на 2022 год в сумме 47953,7 тыс. руб.,» заменить словами «на 2022 год в сумме 61723,7 тыс. руб.».</w:t>
      </w:r>
      <w:bookmarkEnd w:id="4"/>
      <w:r>
        <w:rPr>
          <w:rFonts w:ascii="Times New Roman" w:hAnsi="Times New Roman"/>
          <w:sz w:val="20"/>
          <w:szCs w:val="20"/>
        </w:rPr>
        <w:t xml:space="preserve"> </w:t>
      </w:r>
      <w:r w:rsidRPr="002C1B38">
        <w:rPr>
          <w:rFonts w:ascii="Times New Roman" w:hAnsi="Times New Roman"/>
          <w:b/>
          <w:sz w:val="20"/>
          <w:szCs w:val="20"/>
        </w:rPr>
        <w:t>Статья 2.</w:t>
      </w:r>
      <w:r>
        <w:rPr>
          <w:rFonts w:ascii="Times New Roman" w:hAnsi="Times New Roman"/>
          <w:b/>
          <w:sz w:val="20"/>
          <w:szCs w:val="20"/>
        </w:rPr>
        <w:t xml:space="preserve"> </w:t>
      </w:r>
      <w:r w:rsidRPr="002C1B38">
        <w:rPr>
          <w:rFonts w:ascii="Times New Roman" w:hAnsi="Times New Roman"/>
          <w:sz w:val="20"/>
          <w:szCs w:val="20"/>
        </w:rPr>
        <w:t>1.Настоящее решение вступает в силу со дня его официального опубликования.</w:t>
      </w:r>
      <w:r>
        <w:rPr>
          <w:rFonts w:ascii="Times New Roman" w:hAnsi="Times New Roman"/>
          <w:sz w:val="20"/>
          <w:szCs w:val="20"/>
        </w:rPr>
        <w:t xml:space="preserve"> </w:t>
      </w:r>
    </w:p>
    <w:p w14:paraId="573B1324" w14:textId="50F61E31" w:rsidR="002C1B38" w:rsidRPr="002C1B38" w:rsidRDefault="002C1B38" w:rsidP="002C1B38">
      <w:pPr>
        <w:spacing w:after="0" w:line="240" w:lineRule="auto"/>
        <w:jc w:val="both"/>
        <w:rPr>
          <w:rFonts w:ascii="Times New Roman" w:hAnsi="Times New Roman"/>
          <w:sz w:val="20"/>
          <w:szCs w:val="20"/>
        </w:rPr>
      </w:pPr>
      <w:r w:rsidRPr="002C1B38">
        <w:rPr>
          <w:rFonts w:ascii="Times New Roman" w:hAnsi="Times New Roman"/>
          <w:sz w:val="20"/>
          <w:szCs w:val="20"/>
        </w:rPr>
        <w:t>Глава Завитинского</w:t>
      </w:r>
      <w:r>
        <w:rPr>
          <w:rFonts w:ascii="Times New Roman" w:hAnsi="Times New Roman"/>
          <w:sz w:val="20"/>
          <w:szCs w:val="20"/>
        </w:rPr>
        <w:t xml:space="preserve"> </w:t>
      </w:r>
      <w:r w:rsidRPr="002C1B38">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2C1B38">
        <w:rPr>
          <w:rFonts w:ascii="Times New Roman" w:hAnsi="Times New Roman"/>
          <w:sz w:val="20"/>
          <w:szCs w:val="20"/>
        </w:rPr>
        <w:t xml:space="preserve">                                                                      С.С.</w:t>
      </w:r>
      <w:r>
        <w:rPr>
          <w:rFonts w:ascii="Times New Roman" w:hAnsi="Times New Roman"/>
          <w:sz w:val="20"/>
          <w:szCs w:val="20"/>
        </w:rPr>
        <w:t xml:space="preserve"> </w:t>
      </w:r>
      <w:r w:rsidRPr="002C1B38">
        <w:rPr>
          <w:rFonts w:ascii="Times New Roman" w:hAnsi="Times New Roman"/>
          <w:sz w:val="20"/>
          <w:szCs w:val="20"/>
        </w:rPr>
        <w:t>Линевич</w:t>
      </w:r>
    </w:p>
    <w:p w14:paraId="18867BDB" w14:textId="77777777" w:rsidR="002C1B38" w:rsidRDefault="002C1B38" w:rsidP="002C1B38">
      <w:pPr>
        <w:jc w:val="both"/>
        <w:rPr>
          <w:rFonts w:ascii="Times New Roman" w:hAnsi="Times New Roman"/>
          <w:sz w:val="28"/>
          <w:szCs w:val="28"/>
        </w:rPr>
        <w:sectPr w:rsidR="002C1B38" w:rsidSect="00463471">
          <w:headerReference w:type="default" r:id="rId8"/>
          <w:type w:val="nextColumn"/>
          <w:pgSz w:w="11906" w:h="16838"/>
          <w:pgMar w:top="567" w:right="567" w:bottom="567" w:left="680" w:header="0" w:footer="0" w:gutter="0"/>
          <w:cols w:space="708"/>
          <w:docGrid w:linePitch="360"/>
        </w:sectPr>
      </w:pPr>
    </w:p>
    <w:p w14:paraId="105A24AF" w14:textId="241F0535" w:rsidR="002C1B38" w:rsidRPr="000A7C9A" w:rsidRDefault="002C1B38" w:rsidP="000A7C9A">
      <w:pPr>
        <w:spacing w:after="0" w:line="240" w:lineRule="auto"/>
        <w:jc w:val="both"/>
        <w:rPr>
          <w:rFonts w:ascii="Times New Roman" w:hAnsi="Times New Roman"/>
          <w:b/>
          <w:bCs/>
          <w:sz w:val="20"/>
          <w:szCs w:val="20"/>
        </w:rPr>
      </w:pPr>
      <w:r w:rsidRPr="000A7C9A">
        <w:rPr>
          <w:rFonts w:ascii="Times New Roman" w:hAnsi="Times New Roman"/>
          <w:b/>
          <w:bCs/>
          <w:sz w:val="20"/>
          <w:szCs w:val="20"/>
        </w:rPr>
        <w:lastRenderedPageBreak/>
        <w:t>Приложение №1</w:t>
      </w:r>
      <w:r w:rsidRPr="000A7C9A">
        <w:rPr>
          <w:b/>
          <w:bCs/>
          <w:sz w:val="20"/>
          <w:szCs w:val="20"/>
        </w:rPr>
        <w:t xml:space="preserve"> </w:t>
      </w:r>
      <w:r w:rsidRPr="000A7C9A">
        <w:rPr>
          <w:rFonts w:ascii="Times New Roman" w:hAnsi="Times New Roman"/>
          <w:b/>
          <w:bCs/>
          <w:sz w:val="20"/>
          <w:szCs w:val="20"/>
        </w:rPr>
        <w:t>к решению Совета народных депутатов от 26.08.2022 № 142/12 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966"/>
        <w:gridCol w:w="1294"/>
        <w:gridCol w:w="1418"/>
        <w:gridCol w:w="1382"/>
      </w:tblGrid>
      <w:tr w:rsidR="0041775E" w:rsidRPr="00B071FA" w14:paraId="037ED3D3" w14:textId="77777777" w:rsidTr="00B071FA">
        <w:trPr>
          <w:trHeight w:val="20"/>
        </w:trPr>
        <w:tc>
          <w:tcPr>
            <w:tcW w:w="9634" w:type="dxa"/>
            <w:shd w:val="clear" w:color="auto" w:fill="auto"/>
            <w:noWrap/>
            <w:vAlign w:val="center"/>
            <w:hideMark/>
          </w:tcPr>
          <w:p w14:paraId="1F08738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Наименование вида дохода</w:t>
            </w:r>
          </w:p>
        </w:tc>
        <w:tc>
          <w:tcPr>
            <w:tcW w:w="1966" w:type="dxa"/>
            <w:shd w:val="clear" w:color="auto" w:fill="auto"/>
            <w:vAlign w:val="bottom"/>
            <w:hideMark/>
          </w:tcPr>
          <w:p w14:paraId="224569F3" w14:textId="68343153"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Код бюджетной классификации</w:t>
            </w:r>
          </w:p>
        </w:tc>
        <w:tc>
          <w:tcPr>
            <w:tcW w:w="1294" w:type="dxa"/>
            <w:shd w:val="clear" w:color="auto" w:fill="auto"/>
            <w:hideMark/>
          </w:tcPr>
          <w:p w14:paraId="5BFE499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Утверждено на 2022 год</w:t>
            </w:r>
          </w:p>
        </w:tc>
        <w:tc>
          <w:tcPr>
            <w:tcW w:w="1418" w:type="dxa"/>
            <w:shd w:val="clear" w:color="auto" w:fill="auto"/>
            <w:hideMark/>
          </w:tcPr>
          <w:p w14:paraId="45594C0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Утверждено на 2023 год</w:t>
            </w:r>
          </w:p>
        </w:tc>
        <w:tc>
          <w:tcPr>
            <w:tcW w:w="1382" w:type="dxa"/>
            <w:shd w:val="clear" w:color="auto" w:fill="auto"/>
            <w:hideMark/>
          </w:tcPr>
          <w:p w14:paraId="0DC6177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Утверждено на 2024 год</w:t>
            </w:r>
          </w:p>
        </w:tc>
      </w:tr>
      <w:tr w:rsidR="0041775E" w:rsidRPr="00B071FA" w14:paraId="3817140C" w14:textId="77777777" w:rsidTr="00B071FA">
        <w:trPr>
          <w:trHeight w:val="20"/>
        </w:trPr>
        <w:tc>
          <w:tcPr>
            <w:tcW w:w="9634" w:type="dxa"/>
            <w:shd w:val="clear" w:color="auto" w:fill="auto"/>
            <w:noWrap/>
            <w:vAlign w:val="bottom"/>
            <w:hideMark/>
          </w:tcPr>
          <w:p w14:paraId="339103D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w:t>
            </w:r>
          </w:p>
        </w:tc>
        <w:tc>
          <w:tcPr>
            <w:tcW w:w="1966" w:type="dxa"/>
            <w:shd w:val="clear" w:color="auto" w:fill="auto"/>
            <w:noWrap/>
            <w:vAlign w:val="bottom"/>
            <w:hideMark/>
          </w:tcPr>
          <w:p w14:paraId="5D4D462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w:t>
            </w:r>
          </w:p>
        </w:tc>
        <w:tc>
          <w:tcPr>
            <w:tcW w:w="1294" w:type="dxa"/>
            <w:shd w:val="clear" w:color="auto" w:fill="auto"/>
            <w:noWrap/>
            <w:vAlign w:val="bottom"/>
            <w:hideMark/>
          </w:tcPr>
          <w:p w14:paraId="7889AB2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w:t>
            </w:r>
          </w:p>
        </w:tc>
        <w:tc>
          <w:tcPr>
            <w:tcW w:w="1418" w:type="dxa"/>
            <w:shd w:val="clear" w:color="auto" w:fill="auto"/>
            <w:noWrap/>
            <w:vAlign w:val="bottom"/>
            <w:hideMark/>
          </w:tcPr>
          <w:p w14:paraId="5477AE3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w:t>
            </w:r>
          </w:p>
        </w:tc>
        <w:tc>
          <w:tcPr>
            <w:tcW w:w="1382" w:type="dxa"/>
            <w:shd w:val="clear" w:color="auto" w:fill="auto"/>
            <w:noWrap/>
            <w:vAlign w:val="bottom"/>
            <w:hideMark/>
          </w:tcPr>
          <w:p w14:paraId="0E64477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w:t>
            </w:r>
          </w:p>
        </w:tc>
      </w:tr>
      <w:tr w:rsidR="0041775E" w:rsidRPr="00B071FA" w14:paraId="3025D128" w14:textId="77777777" w:rsidTr="00B071FA">
        <w:trPr>
          <w:trHeight w:val="20"/>
        </w:trPr>
        <w:tc>
          <w:tcPr>
            <w:tcW w:w="9634" w:type="dxa"/>
            <w:shd w:val="clear" w:color="auto" w:fill="auto"/>
            <w:noWrap/>
            <w:vAlign w:val="bottom"/>
            <w:hideMark/>
          </w:tcPr>
          <w:p w14:paraId="6868EC72"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НАЛОГОВЫЕ И НЕНАЛОГОВЫЕ ДОХОДЫ</w:t>
            </w:r>
          </w:p>
        </w:tc>
        <w:tc>
          <w:tcPr>
            <w:tcW w:w="1966" w:type="dxa"/>
            <w:shd w:val="clear" w:color="auto" w:fill="auto"/>
            <w:noWrap/>
            <w:vAlign w:val="bottom"/>
            <w:hideMark/>
          </w:tcPr>
          <w:p w14:paraId="1C43B452"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 xml:space="preserve"> 1 00 00000 00 0000 000</w:t>
            </w:r>
          </w:p>
        </w:tc>
        <w:tc>
          <w:tcPr>
            <w:tcW w:w="1294" w:type="dxa"/>
            <w:shd w:val="clear" w:color="auto" w:fill="auto"/>
            <w:noWrap/>
            <w:vAlign w:val="bottom"/>
            <w:hideMark/>
          </w:tcPr>
          <w:p w14:paraId="6C697EA2"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194 643,3</w:t>
            </w:r>
          </w:p>
        </w:tc>
        <w:tc>
          <w:tcPr>
            <w:tcW w:w="1418" w:type="dxa"/>
            <w:shd w:val="clear" w:color="auto" w:fill="auto"/>
            <w:noWrap/>
            <w:vAlign w:val="bottom"/>
            <w:hideMark/>
          </w:tcPr>
          <w:p w14:paraId="262C0CAE"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208 771,6</w:t>
            </w:r>
          </w:p>
        </w:tc>
        <w:tc>
          <w:tcPr>
            <w:tcW w:w="1382" w:type="dxa"/>
            <w:shd w:val="clear" w:color="auto" w:fill="auto"/>
            <w:noWrap/>
            <w:vAlign w:val="bottom"/>
            <w:hideMark/>
          </w:tcPr>
          <w:p w14:paraId="02EF448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223 988,7</w:t>
            </w:r>
          </w:p>
        </w:tc>
      </w:tr>
      <w:tr w:rsidR="0041775E" w:rsidRPr="00B071FA" w14:paraId="65D1ED5E" w14:textId="77777777" w:rsidTr="00B071FA">
        <w:trPr>
          <w:trHeight w:val="20"/>
        </w:trPr>
        <w:tc>
          <w:tcPr>
            <w:tcW w:w="9634" w:type="dxa"/>
            <w:shd w:val="clear" w:color="auto" w:fill="auto"/>
            <w:noWrap/>
            <w:vAlign w:val="bottom"/>
            <w:hideMark/>
          </w:tcPr>
          <w:p w14:paraId="35D5AFA5"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Налоги на прибыль, доходы</w:t>
            </w:r>
          </w:p>
        </w:tc>
        <w:tc>
          <w:tcPr>
            <w:tcW w:w="1966" w:type="dxa"/>
            <w:shd w:val="clear" w:color="auto" w:fill="auto"/>
            <w:vAlign w:val="bottom"/>
            <w:hideMark/>
          </w:tcPr>
          <w:p w14:paraId="61C01BB0"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1 01 00000 00 0000 000</w:t>
            </w:r>
          </w:p>
        </w:tc>
        <w:tc>
          <w:tcPr>
            <w:tcW w:w="1294" w:type="dxa"/>
            <w:shd w:val="clear" w:color="auto" w:fill="auto"/>
            <w:noWrap/>
            <w:vAlign w:val="bottom"/>
            <w:hideMark/>
          </w:tcPr>
          <w:p w14:paraId="21F32B7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133 019,3</w:t>
            </w:r>
          </w:p>
        </w:tc>
        <w:tc>
          <w:tcPr>
            <w:tcW w:w="1418" w:type="dxa"/>
            <w:shd w:val="clear" w:color="auto" w:fill="auto"/>
            <w:noWrap/>
            <w:vAlign w:val="bottom"/>
            <w:hideMark/>
          </w:tcPr>
          <w:p w14:paraId="08D77017"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147 871,6</w:t>
            </w:r>
          </w:p>
        </w:tc>
        <w:tc>
          <w:tcPr>
            <w:tcW w:w="1382" w:type="dxa"/>
            <w:shd w:val="clear" w:color="auto" w:fill="auto"/>
            <w:noWrap/>
            <w:vAlign w:val="bottom"/>
            <w:hideMark/>
          </w:tcPr>
          <w:p w14:paraId="4BF3DF7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162 723,9</w:t>
            </w:r>
          </w:p>
        </w:tc>
      </w:tr>
      <w:tr w:rsidR="0041775E" w:rsidRPr="00B071FA" w14:paraId="2E5395F6" w14:textId="77777777" w:rsidTr="00B071FA">
        <w:trPr>
          <w:trHeight w:val="20"/>
        </w:trPr>
        <w:tc>
          <w:tcPr>
            <w:tcW w:w="9634" w:type="dxa"/>
            <w:shd w:val="clear" w:color="auto" w:fill="auto"/>
            <w:noWrap/>
            <w:vAlign w:val="bottom"/>
            <w:hideMark/>
          </w:tcPr>
          <w:p w14:paraId="418C0E0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доходы физических лиц</w:t>
            </w:r>
          </w:p>
        </w:tc>
        <w:tc>
          <w:tcPr>
            <w:tcW w:w="1966" w:type="dxa"/>
            <w:shd w:val="clear" w:color="auto" w:fill="auto"/>
            <w:noWrap/>
            <w:vAlign w:val="bottom"/>
            <w:hideMark/>
          </w:tcPr>
          <w:p w14:paraId="35023AE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1 01 02000 01 0000 110</w:t>
            </w:r>
          </w:p>
        </w:tc>
        <w:tc>
          <w:tcPr>
            <w:tcW w:w="1294" w:type="dxa"/>
            <w:shd w:val="clear" w:color="auto" w:fill="auto"/>
            <w:noWrap/>
            <w:vAlign w:val="bottom"/>
            <w:hideMark/>
          </w:tcPr>
          <w:p w14:paraId="319B1B3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133 019,3</w:t>
            </w:r>
          </w:p>
        </w:tc>
        <w:tc>
          <w:tcPr>
            <w:tcW w:w="1418" w:type="dxa"/>
            <w:shd w:val="clear" w:color="auto" w:fill="auto"/>
            <w:noWrap/>
            <w:vAlign w:val="bottom"/>
            <w:hideMark/>
          </w:tcPr>
          <w:p w14:paraId="266F0E2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147 871,6</w:t>
            </w:r>
          </w:p>
        </w:tc>
        <w:tc>
          <w:tcPr>
            <w:tcW w:w="1382" w:type="dxa"/>
            <w:shd w:val="clear" w:color="auto" w:fill="auto"/>
            <w:noWrap/>
            <w:vAlign w:val="bottom"/>
            <w:hideMark/>
          </w:tcPr>
          <w:p w14:paraId="0D7DCDF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162 723,9</w:t>
            </w:r>
          </w:p>
        </w:tc>
      </w:tr>
      <w:tr w:rsidR="0041775E" w:rsidRPr="00B071FA" w14:paraId="78BCFF0B" w14:textId="77777777" w:rsidTr="00B071FA">
        <w:trPr>
          <w:trHeight w:val="20"/>
        </w:trPr>
        <w:tc>
          <w:tcPr>
            <w:tcW w:w="9634" w:type="dxa"/>
            <w:shd w:val="clear" w:color="auto" w:fill="auto"/>
            <w:noWrap/>
            <w:vAlign w:val="bottom"/>
            <w:hideMark/>
          </w:tcPr>
          <w:p w14:paraId="57ACC34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19CD3F0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1 01 02010 01 1000 110</w:t>
            </w:r>
          </w:p>
        </w:tc>
        <w:tc>
          <w:tcPr>
            <w:tcW w:w="1294" w:type="dxa"/>
            <w:shd w:val="clear" w:color="auto" w:fill="auto"/>
            <w:noWrap/>
            <w:vAlign w:val="bottom"/>
            <w:hideMark/>
          </w:tcPr>
          <w:p w14:paraId="71F707F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131 961,3</w:t>
            </w:r>
          </w:p>
        </w:tc>
        <w:tc>
          <w:tcPr>
            <w:tcW w:w="1418" w:type="dxa"/>
            <w:shd w:val="clear" w:color="auto" w:fill="auto"/>
            <w:noWrap/>
            <w:vAlign w:val="bottom"/>
            <w:hideMark/>
          </w:tcPr>
          <w:p w14:paraId="2CFA741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146 791,1</w:t>
            </w:r>
          </w:p>
        </w:tc>
        <w:tc>
          <w:tcPr>
            <w:tcW w:w="1382" w:type="dxa"/>
            <w:shd w:val="clear" w:color="auto" w:fill="auto"/>
            <w:noWrap/>
            <w:vAlign w:val="bottom"/>
            <w:hideMark/>
          </w:tcPr>
          <w:p w14:paraId="1F436D1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161 630,4</w:t>
            </w:r>
          </w:p>
        </w:tc>
      </w:tr>
      <w:tr w:rsidR="0041775E" w:rsidRPr="00B071FA" w14:paraId="4112B6BB" w14:textId="77777777" w:rsidTr="00B071FA">
        <w:trPr>
          <w:trHeight w:val="20"/>
        </w:trPr>
        <w:tc>
          <w:tcPr>
            <w:tcW w:w="9634" w:type="dxa"/>
            <w:shd w:val="clear" w:color="auto" w:fill="auto"/>
            <w:noWrap/>
            <w:vAlign w:val="bottom"/>
            <w:hideMark/>
          </w:tcPr>
          <w:p w14:paraId="0591343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2E8D1F7D"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1 01 02020 01 1000 110</w:t>
            </w:r>
          </w:p>
        </w:tc>
        <w:tc>
          <w:tcPr>
            <w:tcW w:w="1294" w:type="dxa"/>
            <w:shd w:val="clear" w:color="000000" w:fill="FFFFFF"/>
            <w:noWrap/>
            <w:vAlign w:val="bottom"/>
            <w:hideMark/>
          </w:tcPr>
          <w:p w14:paraId="76FDBB6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584,3</w:t>
            </w:r>
          </w:p>
        </w:tc>
        <w:tc>
          <w:tcPr>
            <w:tcW w:w="1418" w:type="dxa"/>
            <w:shd w:val="clear" w:color="000000" w:fill="FFFFFF"/>
            <w:noWrap/>
            <w:vAlign w:val="bottom"/>
            <w:hideMark/>
          </w:tcPr>
          <w:p w14:paraId="7F0B32B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596,8</w:t>
            </w:r>
          </w:p>
        </w:tc>
        <w:tc>
          <w:tcPr>
            <w:tcW w:w="1382" w:type="dxa"/>
            <w:shd w:val="clear" w:color="000000" w:fill="FFFFFF"/>
            <w:noWrap/>
            <w:vAlign w:val="bottom"/>
            <w:hideMark/>
          </w:tcPr>
          <w:p w14:paraId="6BA5574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603,9</w:t>
            </w:r>
          </w:p>
        </w:tc>
      </w:tr>
      <w:tr w:rsidR="0041775E" w:rsidRPr="00B071FA" w14:paraId="5C3318E0" w14:textId="77777777" w:rsidTr="00B071FA">
        <w:trPr>
          <w:trHeight w:val="20"/>
        </w:trPr>
        <w:tc>
          <w:tcPr>
            <w:tcW w:w="9634" w:type="dxa"/>
            <w:shd w:val="clear" w:color="auto" w:fill="auto"/>
            <w:noWrap/>
            <w:vAlign w:val="bottom"/>
            <w:hideMark/>
          </w:tcPr>
          <w:p w14:paraId="05F8FFB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3C77233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 1 01 02030 01 1000 110 </w:t>
            </w:r>
          </w:p>
        </w:tc>
        <w:tc>
          <w:tcPr>
            <w:tcW w:w="1294" w:type="dxa"/>
            <w:shd w:val="clear" w:color="auto" w:fill="auto"/>
            <w:noWrap/>
            <w:vAlign w:val="bottom"/>
            <w:hideMark/>
          </w:tcPr>
          <w:p w14:paraId="418FBC7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461,6</w:t>
            </w:r>
          </w:p>
        </w:tc>
        <w:tc>
          <w:tcPr>
            <w:tcW w:w="1418" w:type="dxa"/>
            <w:shd w:val="clear" w:color="auto" w:fill="auto"/>
            <w:noWrap/>
            <w:vAlign w:val="bottom"/>
            <w:hideMark/>
          </w:tcPr>
          <w:p w14:paraId="423F05B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471,4</w:t>
            </w:r>
          </w:p>
        </w:tc>
        <w:tc>
          <w:tcPr>
            <w:tcW w:w="1382" w:type="dxa"/>
            <w:shd w:val="clear" w:color="auto" w:fill="auto"/>
            <w:noWrap/>
            <w:vAlign w:val="bottom"/>
            <w:hideMark/>
          </w:tcPr>
          <w:p w14:paraId="06CC06F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477,1</w:t>
            </w:r>
          </w:p>
        </w:tc>
      </w:tr>
      <w:tr w:rsidR="0041775E" w:rsidRPr="00B071FA" w14:paraId="0D9D9538" w14:textId="77777777" w:rsidTr="00B071FA">
        <w:trPr>
          <w:trHeight w:val="20"/>
        </w:trPr>
        <w:tc>
          <w:tcPr>
            <w:tcW w:w="9634" w:type="dxa"/>
            <w:shd w:val="clear" w:color="auto" w:fill="auto"/>
            <w:noWrap/>
            <w:vAlign w:val="center"/>
            <w:hideMark/>
          </w:tcPr>
          <w:p w14:paraId="2F4E349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66" w:type="dxa"/>
            <w:shd w:val="clear" w:color="auto" w:fill="auto"/>
            <w:noWrap/>
            <w:vAlign w:val="bottom"/>
            <w:hideMark/>
          </w:tcPr>
          <w:p w14:paraId="6644A8A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1 01 02040 01 0000 110 </w:t>
            </w:r>
          </w:p>
        </w:tc>
        <w:tc>
          <w:tcPr>
            <w:tcW w:w="1294" w:type="dxa"/>
            <w:shd w:val="clear" w:color="auto" w:fill="auto"/>
            <w:vAlign w:val="bottom"/>
            <w:hideMark/>
          </w:tcPr>
          <w:p w14:paraId="7306C4B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12,1</w:t>
            </w:r>
          </w:p>
        </w:tc>
        <w:tc>
          <w:tcPr>
            <w:tcW w:w="1418" w:type="dxa"/>
            <w:shd w:val="clear" w:color="auto" w:fill="auto"/>
            <w:vAlign w:val="bottom"/>
            <w:hideMark/>
          </w:tcPr>
          <w:p w14:paraId="65B492B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12,3</w:t>
            </w:r>
          </w:p>
        </w:tc>
        <w:tc>
          <w:tcPr>
            <w:tcW w:w="1382" w:type="dxa"/>
            <w:shd w:val="clear" w:color="auto" w:fill="auto"/>
            <w:vAlign w:val="bottom"/>
            <w:hideMark/>
          </w:tcPr>
          <w:p w14:paraId="5B6D5D3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12,5</w:t>
            </w:r>
          </w:p>
        </w:tc>
      </w:tr>
      <w:tr w:rsidR="0041775E" w:rsidRPr="00B071FA" w14:paraId="4F3940E8" w14:textId="77777777" w:rsidTr="00B071FA">
        <w:trPr>
          <w:trHeight w:val="20"/>
        </w:trPr>
        <w:tc>
          <w:tcPr>
            <w:tcW w:w="9634" w:type="dxa"/>
            <w:shd w:val="clear" w:color="auto" w:fill="auto"/>
            <w:noWrap/>
            <w:vAlign w:val="center"/>
            <w:hideMark/>
          </w:tcPr>
          <w:p w14:paraId="71724C73"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966" w:type="dxa"/>
            <w:shd w:val="clear" w:color="auto" w:fill="auto"/>
            <w:noWrap/>
            <w:vAlign w:val="bottom"/>
            <w:hideMark/>
          </w:tcPr>
          <w:p w14:paraId="48EBC014"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1 03 00000 00 0000 000</w:t>
            </w:r>
          </w:p>
        </w:tc>
        <w:tc>
          <w:tcPr>
            <w:tcW w:w="1294" w:type="dxa"/>
            <w:shd w:val="clear" w:color="auto" w:fill="auto"/>
            <w:noWrap/>
            <w:vAlign w:val="bottom"/>
            <w:hideMark/>
          </w:tcPr>
          <w:p w14:paraId="1734931D"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7 763,7</w:t>
            </w:r>
          </w:p>
        </w:tc>
        <w:tc>
          <w:tcPr>
            <w:tcW w:w="1418" w:type="dxa"/>
            <w:shd w:val="clear" w:color="auto" w:fill="auto"/>
            <w:noWrap/>
            <w:vAlign w:val="bottom"/>
            <w:hideMark/>
          </w:tcPr>
          <w:p w14:paraId="56FC7CD3"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8 009,4</w:t>
            </w:r>
          </w:p>
        </w:tc>
        <w:tc>
          <w:tcPr>
            <w:tcW w:w="1382" w:type="dxa"/>
            <w:shd w:val="clear" w:color="auto" w:fill="auto"/>
            <w:noWrap/>
            <w:vAlign w:val="bottom"/>
            <w:hideMark/>
          </w:tcPr>
          <w:p w14:paraId="2F4D9AD2"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8 417,2</w:t>
            </w:r>
          </w:p>
        </w:tc>
      </w:tr>
      <w:tr w:rsidR="0041775E" w:rsidRPr="00B071FA" w14:paraId="746E38D3" w14:textId="77777777" w:rsidTr="00B071FA">
        <w:trPr>
          <w:trHeight w:val="20"/>
        </w:trPr>
        <w:tc>
          <w:tcPr>
            <w:tcW w:w="9634" w:type="dxa"/>
            <w:shd w:val="clear" w:color="auto" w:fill="auto"/>
            <w:noWrap/>
            <w:vAlign w:val="bottom"/>
            <w:hideMark/>
          </w:tcPr>
          <w:p w14:paraId="627BDD3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6" w:type="dxa"/>
            <w:shd w:val="clear" w:color="auto" w:fill="auto"/>
            <w:noWrap/>
            <w:vAlign w:val="bottom"/>
            <w:hideMark/>
          </w:tcPr>
          <w:p w14:paraId="44E29E7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1 03 02231 01 0000 110</w:t>
            </w:r>
          </w:p>
        </w:tc>
        <w:tc>
          <w:tcPr>
            <w:tcW w:w="1294" w:type="dxa"/>
            <w:shd w:val="clear" w:color="000000" w:fill="FFFFFF"/>
            <w:noWrap/>
            <w:vAlign w:val="bottom"/>
            <w:hideMark/>
          </w:tcPr>
          <w:p w14:paraId="44E6DF8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3 510,2</w:t>
            </w:r>
          </w:p>
        </w:tc>
        <w:tc>
          <w:tcPr>
            <w:tcW w:w="1418" w:type="dxa"/>
            <w:shd w:val="clear" w:color="000000" w:fill="FFFFFF"/>
            <w:noWrap/>
            <w:vAlign w:val="bottom"/>
            <w:hideMark/>
          </w:tcPr>
          <w:p w14:paraId="681A07C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3 583,4</w:t>
            </w:r>
          </w:p>
        </w:tc>
        <w:tc>
          <w:tcPr>
            <w:tcW w:w="1382" w:type="dxa"/>
            <w:shd w:val="clear" w:color="000000" w:fill="FFFFFF"/>
            <w:noWrap/>
            <w:vAlign w:val="bottom"/>
            <w:hideMark/>
          </w:tcPr>
          <w:p w14:paraId="49A9069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3 706,0</w:t>
            </w:r>
          </w:p>
        </w:tc>
      </w:tr>
      <w:tr w:rsidR="0041775E" w:rsidRPr="00B071FA" w14:paraId="26C85265" w14:textId="77777777" w:rsidTr="00B071FA">
        <w:trPr>
          <w:trHeight w:val="20"/>
        </w:trPr>
        <w:tc>
          <w:tcPr>
            <w:tcW w:w="9634" w:type="dxa"/>
            <w:shd w:val="clear" w:color="auto" w:fill="auto"/>
            <w:noWrap/>
            <w:vAlign w:val="bottom"/>
            <w:hideMark/>
          </w:tcPr>
          <w:p w14:paraId="4386E76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6" w:type="dxa"/>
            <w:shd w:val="clear" w:color="auto" w:fill="auto"/>
            <w:noWrap/>
            <w:vAlign w:val="bottom"/>
            <w:hideMark/>
          </w:tcPr>
          <w:p w14:paraId="2968DBF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1 03 02241 01 0000 110</w:t>
            </w:r>
          </w:p>
        </w:tc>
        <w:tc>
          <w:tcPr>
            <w:tcW w:w="1294" w:type="dxa"/>
            <w:shd w:val="clear" w:color="auto" w:fill="auto"/>
            <w:vAlign w:val="bottom"/>
            <w:hideMark/>
          </w:tcPr>
          <w:p w14:paraId="36CAB83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19,4</w:t>
            </w:r>
          </w:p>
        </w:tc>
        <w:tc>
          <w:tcPr>
            <w:tcW w:w="1418" w:type="dxa"/>
            <w:shd w:val="clear" w:color="auto" w:fill="auto"/>
            <w:vAlign w:val="bottom"/>
            <w:hideMark/>
          </w:tcPr>
          <w:p w14:paraId="1A0A060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20,1</w:t>
            </w:r>
          </w:p>
        </w:tc>
        <w:tc>
          <w:tcPr>
            <w:tcW w:w="1382" w:type="dxa"/>
            <w:shd w:val="clear" w:color="auto" w:fill="auto"/>
            <w:vAlign w:val="bottom"/>
            <w:hideMark/>
          </w:tcPr>
          <w:p w14:paraId="0D94F6A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21,4</w:t>
            </w:r>
          </w:p>
        </w:tc>
      </w:tr>
      <w:tr w:rsidR="0041775E" w:rsidRPr="00B071FA" w14:paraId="2D5BCBDB" w14:textId="77777777" w:rsidTr="00B071FA">
        <w:trPr>
          <w:trHeight w:val="20"/>
        </w:trPr>
        <w:tc>
          <w:tcPr>
            <w:tcW w:w="9634" w:type="dxa"/>
            <w:shd w:val="clear" w:color="auto" w:fill="auto"/>
            <w:noWrap/>
            <w:vAlign w:val="bottom"/>
            <w:hideMark/>
          </w:tcPr>
          <w:p w14:paraId="6E0DB6B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6" w:type="dxa"/>
            <w:shd w:val="clear" w:color="auto" w:fill="auto"/>
            <w:noWrap/>
            <w:vAlign w:val="bottom"/>
            <w:hideMark/>
          </w:tcPr>
          <w:p w14:paraId="1F279C5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1 03 02251 01 0000 110</w:t>
            </w:r>
          </w:p>
        </w:tc>
        <w:tc>
          <w:tcPr>
            <w:tcW w:w="1294" w:type="dxa"/>
            <w:shd w:val="clear" w:color="000000" w:fill="FFFFFF"/>
            <w:noWrap/>
            <w:vAlign w:val="bottom"/>
            <w:hideMark/>
          </w:tcPr>
          <w:p w14:paraId="4DA68EC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4 674,2</w:t>
            </w:r>
          </w:p>
        </w:tc>
        <w:tc>
          <w:tcPr>
            <w:tcW w:w="1418" w:type="dxa"/>
            <w:shd w:val="clear" w:color="000000" w:fill="FFFFFF"/>
            <w:noWrap/>
            <w:vAlign w:val="bottom"/>
            <w:hideMark/>
          </w:tcPr>
          <w:p w14:paraId="09C1215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4 850,0</w:t>
            </w:r>
          </w:p>
        </w:tc>
        <w:tc>
          <w:tcPr>
            <w:tcW w:w="1382" w:type="dxa"/>
            <w:shd w:val="clear" w:color="000000" w:fill="FFFFFF"/>
            <w:noWrap/>
            <w:vAlign w:val="bottom"/>
            <w:hideMark/>
          </w:tcPr>
          <w:p w14:paraId="512902C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5 165,4</w:t>
            </w:r>
          </w:p>
        </w:tc>
      </w:tr>
      <w:tr w:rsidR="0041775E" w:rsidRPr="00B071FA" w14:paraId="64992389" w14:textId="77777777" w:rsidTr="00B071FA">
        <w:trPr>
          <w:trHeight w:val="20"/>
        </w:trPr>
        <w:tc>
          <w:tcPr>
            <w:tcW w:w="9634" w:type="dxa"/>
            <w:shd w:val="clear" w:color="auto" w:fill="auto"/>
            <w:noWrap/>
            <w:vAlign w:val="bottom"/>
            <w:hideMark/>
          </w:tcPr>
          <w:p w14:paraId="35A8624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66" w:type="dxa"/>
            <w:shd w:val="clear" w:color="auto" w:fill="auto"/>
            <w:noWrap/>
            <w:vAlign w:val="bottom"/>
            <w:hideMark/>
          </w:tcPr>
          <w:p w14:paraId="17D02AB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1 03 02261 01 0000 110</w:t>
            </w:r>
          </w:p>
        </w:tc>
        <w:tc>
          <w:tcPr>
            <w:tcW w:w="1294" w:type="dxa"/>
            <w:shd w:val="clear" w:color="auto" w:fill="auto"/>
            <w:vAlign w:val="bottom"/>
            <w:hideMark/>
          </w:tcPr>
          <w:p w14:paraId="2802B8C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-440,1</w:t>
            </w:r>
          </w:p>
        </w:tc>
        <w:tc>
          <w:tcPr>
            <w:tcW w:w="1418" w:type="dxa"/>
            <w:shd w:val="clear" w:color="auto" w:fill="auto"/>
            <w:vAlign w:val="bottom"/>
            <w:hideMark/>
          </w:tcPr>
          <w:p w14:paraId="0B7729B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-444,1</w:t>
            </w:r>
          </w:p>
        </w:tc>
        <w:tc>
          <w:tcPr>
            <w:tcW w:w="1382" w:type="dxa"/>
            <w:shd w:val="clear" w:color="auto" w:fill="auto"/>
            <w:vAlign w:val="bottom"/>
            <w:hideMark/>
          </w:tcPr>
          <w:p w14:paraId="75875A1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-475,6</w:t>
            </w:r>
          </w:p>
        </w:tc>
      </w:tr>
      <w:tr w:rsidR="0041775E" w:rsidRPr="00B071FA" w14:paraId="3C509DA4" w14:textId="77777777" w:rsidTr="00B071FA">
        <w:trPr>
          <w:trHeight w:val="20"/>
        </w:trPr>
        <w:tc>
          <w:tcPr>
            <w:tcW w:w="9634" w:type="dxa"/>
            <w:shd w:val="clear" w:color="auto" w:fill="auto"/>
            <w:noWrap/>
            <w:vAlign w:val="bottom"/>
            <w:hideMark/>
          </w:tcPr>
          <w:p w14:paraId="61F53BAC"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Налоги на совокупный доход</w:t>
            </w:r>
          </w:p>
        </w:tc>
        <w:tc>
          <w:tcPr>
            <w:tcW w:w="1966" w:type="dxa"/>
            <w:shd w:val="clear" w:color="auto" w:fill="auto"/>
            <w:noWrap/>
            <w:vAlign w:val="bottom"/>
            <w:hideMark/>
          </w:tcPr>
          <w:p w14:paraId="17FF2DD2"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1 05 00000 00 0000 000</w:t>
            </w:r>
          </w:p>
        </w:tc>
        <w:tc>
          <w:tcPr>
            <w:tcW w:w="1294" w:type="dxa"/>
            <w:shd w:val="clear" w:color="auto" w:fill="auto"/>
            <w:noWrap/>
            <w:vAlign w:val="bottom"/>
            <w:hideMark/>
          </w:tcPr>
          <w:p w14:paraId="338DA031"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17 991,0</w:t>
            </w:r>
          </w:p>
        </w:tc>
        <w:tc>
          <w:tcPr>
            <w:tcW w:w="1418" w:type="dxa"/>
            <w:shd w:val="clear" w:color="auto" w:fill="auto"/>
            <w:noWrap/>
            <w:vAlign w:val="bottom"/>
            <w:hideMark/>
          </w:tcPr>
          <w:p w14:paraId="5B47358A"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19 849,0</w:t>
            </w:r>
          </w:p>
        </w:tc>
        <w:tc>
          <w:tcPr>
            <w:tcW w:w="1382" w:type="dxa"/>
            <w:shd w:val="clear" w:color="auto" w:fill="auto"/>
            <w:noWrap/>
            <w:vAlign w:val="bottom"/>
            <w:hideMark/>
          </w:tcPr>
          <w:p w14:paraId="55DDE2B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19 890,0</w:t>
            </w:r>
          </w:p>
        </w:tc>
      </w:tr>
      <w:tr w:rsidR="0041775E" w:rsidRPr="00B071FA" w14:paraId="10B6DE62" w14:textId="77777777" w:rsidTr="00B071FA">
        <w:trPr>
          <w:trHeight w:val="20"/>
        </w:trPr>
        <w:tc>
          <w:tcPr>
            <w:tcW w:w="9634" w:type="dxa"/>
            <w:shd w:val="clear" w:color="auto" w:fill="auto"/>
            <w:noWrap/>
            <w:vAlign w:val="bottom"/>
            <w:hideMark/>
          </w:tcPr>
          <w:p w14:paraId="7BBC77C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1966" w:type="dxa"/>
            <w:shd w:val="clear" w:color="auto" w:fill="auto"/>
            <w:noWrap/>
            <w:vAlign w:val="bottom"/>
            <w:hideMark/>
          </w:tcPr>
          <w:p w14:paraId="084B763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1 05 01000 00 0000 110</w:t>
            </w:r>
          </w:p>
        </w:tc>
        <w:tc>
          <w:tcPr>
            <w:tcW w:w="1294" w:type="dxa"/>
            <w:shd w:val="clear" w:color="auto" w:fill="auto"/>
            <w:noWrap/>
            <w:vAlign w:val="bottom"/>
            <w:hideMark/>
          </w:tcPr>
          <w:p w14:paraId="5202F7E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16 602,0</w:t>
            </w:r>
          </w:p>
        </w:tc>
        <w:tc>
          <w:tcPr>
            <w:tcW w:w="1418" w:type="dxa"/>
            <w:shd w:val="clear" w:color="auto" w:fill="auto"/>
            <w:noWrap/>
            <w:vAlign w:val="bottom"/>
            <w:hideMark/>
          </w:tcPr>
          <w:p w14:paraId="56EDC75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17 818,0</w:t>
            </w:r>
          </w:p>
        </w:tc>
        <w:tc>
          <w:tcPr>
            <w:tcW w:w="1382" w:type="dxa"/>
            <w:shd w:val="clear" w:color="auto" w:fill="auto"/>
            <w:noWrap/>
            <w:vAlign w:val="bottom"/>
            <w:hideMark/>
          </w:tcPr>
          <w:p w14:paraId="7B052DB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17 854,0</w:t>
            </w:r>
          </w:p>
        </w:tc>
      </w:tr>
      <w:tr w:rsidR="0041775E" w:rsidRPr="00B071FA" w14:paraId="17156987" w14:textId="77777777" w:rsidTr="00B071FA">
        <w:trPr>
          <w:trHeight w:val="20"/>
        </w:trPr>
        <w:tc>
          <w:tcPr>
            <w:tcW w:w="9634" w:type="dxa"/>
            <w:shd w:val="clear" w:color="auto" w:fill="auto"/>
            <w:noWrap/>
            <w:vAlign w:val="bottom"/>
            <w:hideMark/>
          </w:tcPr>
          <w:p w14:paraId="527E0B7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966" w:type="dxa"/>
            <w:shd w:val="clear" w:color="auto" w:fill="auto"/>
            <w:noWrap/>
            <w:vAlign w:val="bottom"/>
            <w:hideMark/>
          </w:tcPr>
          <w:p w14:paraId="488B11CD"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1 05 01011 01 1000 110</w:t>
            </w:r>
          </w:p>
        </w:tc>
        <w:tc>
          <w:tcPr>
            <w:tcW w:w="1294" w:type="dxa"/>
            <w:shd w:val="clear" w:color="auto" w:fill="auto"/>
            <w:noWrap/>
            <w:vAlign w:val="bottom"/>
            <w:hideMark/>
          </w:tcPr>
          <w:p w14:paraId="1A36AE1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11 130,0</w:t>
            </w:r>
          </w:p>
        </w:tc>
        <w:tc>
          <w:tcPr>
            <w:tcW w:w="1418" w:type="dxa"/>
            <w:shd w:val="clear" w:color="auto" w:fill="auto"/>
            <w:noWrap/>
            <w:vAlign w:val="bottom"/>
            <w:hideMark/>
          </w:tcPr>
          <w:p w14:paraId="3EC10F7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12 051,0</w:t>
            </w:r>
          </w:p>
        </w:tc>
        <w:tc>
          <w:tcPr>
            <w:tcW w:w="1382" w:type="dxa"/>
            <w:shd w:val="clear" w:color="auto" w:fill="auto"/>
            <w:noWrap/>
            <w:vAlign w:val="bottom"/>
            <w:hideMark/>
          </w:tcPr>
          <w:p w14:paraId="0F7BAFD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12 087,0</w:t>
            </w:r>
          </w:p>
        </w:tc>
      </w:tr>
      <w:tr w:rsidR="0041775E" w:rsidRPr="00B071FA" w14:paraId="49678978" w14:textId="77777777" w:rsidTr="00B071FA">
        <w:trPr>
          <w:trHeight w:val="20"/>
        </w:trPr>
        <w:tc>
          <w:tcPr>
            <w:tcW w:w="9634" w:type="dxa"/>
            <w:shd w:val="clear" w:color="auto" w:fill="auto"/>
            <w:noWrap/>
            <w:vAlign w:val="bottom"/>
            <w:hideMark/>
          </w:tcPr>
          <w:p w14:paraId="2B7E302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966" w:type="dxa"/>
            <w:shd w:val="clear" w:color="auto" w:fill="auto"/>
            <w:noWrap/>
            <w:vAlign w:val="bottom"/>
            <w:hideMark/>
          </w:tcPr>
          <w:p w14:paraId="2309B59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1 05 01021 01 1000 110</w:t>
            </w:r>
          </w:p>
        </w:tc>
        <w:tc>
          <w:tcPr>
            <w:tcW w:w="1294" w:type="dxa"/>
            <w:shd w:val="clear" w:color="auto" w:fill="auto"/>
            <w:noWrap/>
            <w:vAlign w:val="bottom"/>
            <w:hideMark/>
          </w:tcPr>
          <w:p w14:paraId="4688138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5 472,0</w:t>
            </w:r>
          </w:p>
        </w:tc>
        <w:tc>
          <w:tcPr>
            <w:tcW w:w="1418" w:type="dxa"/>
            <w:shd w:val="clear" w:color="auto" w:fill="auto"/>
            <w:noWrap/>
            <w:vAlign w:val="bottom"/>
            <w:hideMark/>
          </w:tcPr>
          <w:p w14:paraId="6D6232A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5 767,0</w:t>
            </w:r>
          </w:p>
        </w:tc>
        <w:tc>
          <w:tcPr>
            <w:tcW w:w="1382" w:type="dxa"/>
            <w:shd w:val="clear" w:color="auto" w:fill="auto"/>
            <w:noWrap/>
            <w:vAlign w:val="bottom"/>
            <w:hideMark/>
          </w:tcPr>
          <w:p w14:paraId="6B3E203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5 767,0</w:t>
            </w:r>
          </w:p>
        </w:tc>
      </w:tr>
      <w:tr w:rsidR="0041775E" w:rsidRPr="00B071FA" w14:paraId="29820ED5" w14:textId="77777777" w:rsidTr="00B071FA">
        <w:trPr>
          <w:trHeight w:val="20"/>
        </w:trPr>
        <w:tc>
          <w:tcPr>
            <w:tcW w:w="9634" w:type="dxa"/>
            <w:shd w:val="clear" w:color="auto" w:fill="auto"/>
            <w:noWrap/>
            <w:vAlign w:val="bottom"/>
            <w:hideMark/>
          </w:tcPr>
          <w:p w14:paraId="24119B2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966" w:type="dxa"/>
            <w:shd w:val="clear" w:color="auto" w:fill="auto"/>
            <w:noWrap/>
            <w:vAlign w:val="bottom"/>
            <w:hideMark/>
          </w:tcPr>
          <w:p w14:paraId="527B24B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1 05 02000 02 0000 110</w:t>
            </w:r>
          </w:p>
        </w:tc>
        <w:tc>
          <w:tcPr>
            <w:tcW w:w="1294" w:type="dxa"/>
            <w:shd w:val="clear" w:color="auto" w:fill="auto"/>
            <w:noWrap/>
            <w:vAlign w:val="bottom"/>
            <w:hideMark/>
          </w:tcPr>
          <w:p w14:paraId="593BE3E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w:t>
            </w:r>
          </w:p>
        </w:tc>
        <w:tc>
          <w:tcPr>
            <w:tcW w:w="1418" w:type="dxa"/>
            <w:shd w:val="clear" w:color="auto" w:fill="auto"/>
            <w:noWrap/>
            <w:vAlign w:val="bottom"/>
            <w:hideMark/>
          </w:tcPr>
          <w:p w14:paraId="69A419C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c>
          <w:tcPr>
            <w:tcW w:w="1382" w:type="dxa"/>
            <w:shd w:val="clear" w:color="auto" w:fill="auto"/>
            <w:noWrap/>
            <w:vAlign w:val="bottom"/>
            <w:hideMark/>
          </w:tcPr>
          <w:p w14:paraId="577E760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r>
      <w:tr w:rsidR="0041775E" w:rsidRPr="00B071FA" w14:paraId="2D43BFF9" w14:textId="77777777" w:rsidTr="00B071FA">
        <w:trPr>
          <w:trHeight w:val="20"/>
        </w:trPr>
        <w:tc>
          <w:tcPr>
            <w:tcW w:w="9634" w:type="dxa"/>
            <w:shd w:val="clear" w:color="auto" w:fill="auto"/>
            <w:noWrap/>
            <w:vAlign w:val="bottom"/>
            <w:hideMark/>
          </w:tcPr>
          <w:p w14:paraId="7D7FCEA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lastRenderedPageBreak/>
              <w:t>Единый налог на вмененный  доход для отдельных видов деятельности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2B26DAB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1 05 02010 02 1000 110</w:t>
            </w:r>
          </w:p>
        </w:tc>
        <w:tc>
          <w:tcPr>
            <w:tcW w:w="1294" w:type="dxa"/>
            <w:shd w:val="clear" w:color="auto" w:fill="auto"/>
            <w:noWrap/>
            <w:vAlign w:val="bottom"/>
            <w:hideMark/>
          </w:tcPr>
          <w:p w14:paraId="0CA2865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w:t>
            </w:r>
          </w:p>
        </w:tc>
        <w:tc>
          <w:tcPr>
            <w:tcW w:w="1418" w:type="dxa"/>
            <w:shd w:val="clear" w:color="auto" w:fill="auto"/>
            <w:noWrap/>
            <w:vAlign w:val="bottom"/>
            <w:hideMark/>
          </w:tcPr>
          <w:p w14:paraId="5209615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c>
          <w:tcPr>
            <w:tcW w:w="1382" w:type="dxa"/>
            <w:shd w:val="clear" w:color="auto" w:fill="auto"/>
            <w:noWrap/>
            <w:vAlign w:val="bottom"/>
            <w:hideMark/>
          </w:tcPr>
          <w:p w14:paraId="4CE94D3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r>
      <w:tr w:rsidR="0041775E" w:rsidRPr="00B071FA" w14:paraId="240DCFFD" w14:textId="77777777" w:rsidTr="00B071FA">
        <w:trPr>
          <w:trHeight w:val="20"/>
        </w:trPr>
        <w:tc>
          <w:tcPr>
            <w:tcW w:w="9634" w:type="dxa"/>
            <w:shd w:val="clear" w:color="auto" w:fill="auto"/>
            <w:noWrap/>
            <w:vAlign w:val="bottom"/>
            <w:hideMark/>
          </w:tcPr>
          <w:p w14:paraId="1B28858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7C967BB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1 05 02020 02 1000 110</w:t>
            </w:r>
          </w:p>
        </w:tc>
        <w:tc>
          <w:tcPr>
            <w:tcW w:w="1294" w:type="dxa"/>
            <w:shd w:val="clear" w:color="auto" w:fill="auto"/>
            <w:noWrap/>
            <w:vAlign w:val="bottom"/>
            <w:hideMark/>
          </w:tcPr>
          <w:p w14:paraId="341594E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w:t>
            </w:r>
          </w:p>
        </w:tc>
        <w:tc>
          <w:tcPr>
            <w:tcW w:w="1418" w:type="dxa"/>
            <w:shd w:val="clear" w:color="auto" w:fill="auto"/>
            <w:noWrap/>
            <w:vAlign w:val="bottom"/>
            <w:hideMark/>
          </w:tcPr>
          <w:p w14:paraId="3AFEC91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w:t>
            </w:r>
          </w:p>
        </w:tc>
        <w:tc>
          <w:tcPr>
            <w:tcW w:w="1382" w:type="dxa"/>
            <w:shd w:val="clear" w:color="auto" w:fill="auto"/>
            <w:noWrap/>
            <w:vAlign w:val="bottom"/>
            <w:hideMark/>
          </w:tcPr>
          <w:p w14:paraId="5B749F3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w:t>
            </w:r>
          </w:p>
        </w:tc>
      </w:tr>
      <w:tr w:rsidR="0041775E" w:rsidRPr="00B071FA" w14:paraId="4B33E002" w14:textId="77777777" w:rsidTr="00B071FA">
        <w:trPr>
          <w:trHeight w:val="20"/>
        </w:trPr>
        <w:tc>
          <w:tcPr>
            <w:tcW w:w="9634" w:type="dxa"/>
            <w:shd w:val="clear" w:color="auto" w:fill="auto"/>
            <w:noWrap/>
            <w:vAlign w:val="bottom"/>
            <w:hideMark/>
          </w:tcPr>
          <w:p w14:paraId="40F0D4C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Единый сельскохозяйственный налог</w:t>
            </w:r>
          </w:p>
        </w:tc>
        <w:tc>
          <w:tcPr>
            <w:tcW w:w="1966" w:type="dxa"/>
            <w:shd w:val="clear" w:color="auto" w:fill="auto"/>
            <w:noWrap/>
            <w:vAlign w:val="bottom"/>
            <w:hideMark/>
          </w:tcPr>
          <w:p w14:paraId="7220D00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1 05 03000 01 0000 110</w:t>
            </w:r>
          </w:p>
        </w:tc>
        <w:tc>
          <w:tcPr>
            <w:tcW w:w="1294" w:type="dxa"/>
            <w:shd w:val="clear" w:color="auto" w:fill="auto"/>
            <w:noWrap/>
            <w:vAlign w:val="bottom"/>
            <w:hideMark/>
          </w:tcPr>
          <w:p w14:paraId="6FD8A92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869,0</w:t>
            </w:r>
          </w:p>
        </w:tc>
        <w:tc>
          <w:tcPr>
            <w:tcW w:w="1418" w:type="dxa"/>
            <w:shd w:val="clear" w:color="auto" w:fill="auto"/>
            <w:noWrap/>
            <w:vAlign w:val="bottom"/>
            <w:hideMark/>
          </w:tcPr>
          <w:p w14:paraId="65DE217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1 516,0</w:t>
            </w:r>
          </w:p>
        </w:tc>
        <w:tc>
          <w:tcPr>
            <w:tcW w:w="1382" w:type="dxa"/>
            <w:shd w:val="clear" w:color="auto" w:fill="auto"/>
            <w:noWrap/>
            <w:vAlign w:val="bottom"/>
            <w:hideMark/>
          </w:tcPr>
          <w:p w14:paraId="15B7E75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1 516,0</w:t>
            </w:r>
          </w:p>
        </w:tc>
      </w:tr>
      <w:tr w:rsidR="0041775E" w:rsidRPr="00B071FA" w14:paraId="3DB0454D" w14:textId="77777777" w:rsidTr="00B071FA">
        <w:trPr>
          <w:trHeight w:val="20"/>
        </w:trPr>
        <w:tc>
          <w:tcPr>
            <w:tcW w:w="9634" w:type="dxa"/>
            <w:shd w:val="clear" w:color="auto" w:fill="auto"/>
            <w:noWrap/>
            <w:vAlign w:val="bottom"/>
            <w:hideMark/>
          </w:tcPr>
          <w:p w14:paraId="202584E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966" w:type="dxa"/>
            <w:shd w:val="clear" w:color="auto" w:fill="auto"/>
            <w:noWrap/>
            <w:vAlign w:val="bottom"/>
            <w:hideMark/>
          </w:tcPr>
          <w:p w14:paraId="5A68FD3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1 05 03010 01 1000 110</w:t>
            </w:r>
          </w:p>
        </w:tc>
        <w:tc>
          <w:tcPr>
            <w:tcW w:w="1294" w:type="dxa"/>
            <w:shd w:val="clear" w:color="000000" w:fill="FFFFFF"/>
            <w:noWrap/>
            <w:vAlign w:val="bottom"/>
            <w:hideMark/>
          </w:tcPr>
          <w:p w14:paraId="08C6282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869,0</w:t>
            </w:r>
          </w:p>
        </w:tc>
        <w:tc>
          <w:tcPr>
            <w:tcW w:w="1418" w:type="dxa"/>
            <w:shd w:val="clear" w:color="000000" w:fill="FFFFFF"/>
            <w:noWrap/>
            <w:vAlign w:val="bottom"/>
            <w:hideMark/>
          </w:tcPr>
          <w:p w14:paraId="34FE3FF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1 516,0</w:t>
            </w:r>
          </w:p>
        </w:tc>
        <w:tc>
          <w:tcPr>
            <w:tcW w:w="1382" w:type="dxa"/>
            <w:shd w:val="clear" w:color="000000" w:fill="FFFFFF"/>
            <w:noWrap/>
            <w:vAlign w:val="bottom"/>
            <w:hideMark/>
          </w:tcPr>
          <w:p w14:paraId="18E8FFF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1 516,0</w:t>
            </w:r>
          </w:p>
        </w:tc>
      </w:tr>
      <w:tr w:rsidR="0041775E" w:rsidRPr="00B071FA" w14:paraId="71427C53" w14:textId="77777777" w:rsidTr="00B071FA">
        <w:trPr>
          <w:trHeight w:val="20"/>
        </w:trPr>
        <w:tc>
          <w:tcPr>
            <w:tcW w:w="9634" w:type="dxa"/>
            <w:shd w:val="clear" w:color="auto" w:fill="auto"/>
            <w:noWrap/>
            <w:vAlign w:val="bottom"/>
            <w:hideMark/>
          </w:tcPr>
          <w:p w14:paraId="2E5F790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Единый сельскохозяйственный налог (за налоговые периоды, истекшие до 01.01.2011г.)</w:t>
            </w:r>
          </w:p>
        </w:tc>
        <w:tc>
          <w:tcPr>
            <w:tcW w:w="1966" w:type="dxa"/>
            <w:shd w:val="clear" w:color="auto" w:fill="auto"/>
            <w:noWrap/>
            <w:vAlign w:val="bottom"/>
            <w:hideMark/>
          </w:tcPr>
          <w:p w14:paraId="1FB219FF"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1 05 03020 01 0000 110</w:t>
            </w:r>
          </w:p>
        </w:tc>
        <w:tc>
          <w:tcPr>
            <w:tcW w:w="1294" w:type="dxa"/>
            <w:shd w:val="clear" w:color="auto" w:fill="auto"/>
            <w:noWrap/>
            <w:vAlign w:val="bottom"/>
            <w:hideMark/>
          </w:tcPr>
          <w:p w14:paraId="0E9BFE1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418" w:type="dxa"/>
            <w:shd w:val="clear" w:color="auto" w:fill="auto"/>
            <w:noWrap/>
            <w:vAlign w:val="bottom"/>
            <w:hideMark/>
          </w:tcPr>
          <w:p w14:paraId="116E8F0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w:t>
            </w:r>
          </w:p>
        </w:tc>
        <w:tc>
          <w:tcPr>
            <w:tcW w:w="1382" w:type="dxa"/>
            <w:shd w:val="clear" w:color="auto" w:fill="auto"/>
            <w:noWrap/>
            <w:vAlign w:val="bottom"/>
            <w:hideMark/>
          </w:tcPr>
          <w:p w14:paraId="5971792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w:t>
            </w:r>
          </w:p>
        </w:tc>
      </w:tr>
      <w:tr w:rsidR="0041775E" w:rsidRPr="00B071FA" w14:paraId="415DC68D" w14:textId="77777777" w:rsidTr="00B071FA">
        <w:trPr>
          <w:trHeight w:val="20"/>
        </w:trPr>
        <w:tc>
          <w:tcPr>
            <w:tcW w:w="9634" w:type="dxa"/>
            <w:shd w:val="clear" w:color="auto" w:fill="auto"/>
            <w:noWrap/>
            <w:vAlign w:val="bottom"/>
            <w:hideMark/>
          </w:tcPr>
          <w:p w14:paraId="1EA8793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1966" w:type="dxa"/>
            <w:shd w:val="clear" w:color="auto" w:fill="auto"/>
            <w:noWrap/>
            <w:vAlign w:val="bottom"/>
            <w:hideMark/>
          </w:tcPr>
          <w:p w14:paraId="403EC63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1 05 04000 02 0000 110</w:t>
            </w:r>
          </w:p>
        </w:tc>
        <w:tc>
          <w:tcPr>
            <w:tcW w:w="1294" w:type="dxa"/>
            <w:shd w:val="clear" w:color="auto" w:fill="auto"/>
            <w:noWrap/>
            <w:vAlign w:val="bottom"/>
            <w:hideMark/>
          </w:tcPr>
          <w:p w14:paraId="4347DFC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505,0</w:t>
            </w:r>
          </w:p>
        </w:tc>
        <w:tc>
          <w:tcPr>
            <w:tcW w:w="1418" w:type="dxa"/>
            <w:shd w:val="clear" w:color="auto" w:fill="auto"/>
            <w:noWrap/>
            <w:vAlign w:val="bottom"/>
            <w:hideMark/>
          </w:tcPr>
          <w:p w14:paraId="376102C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510,0</w:t>
            </w:r>
          </w:p>
        </w:tc>
        <w:tc>
          <w:tcPr>
            <w:tcW w:w="1382" w:type="dxa"/>
            <w:shd w:val="clear" w:color="auto" w:fill="auto"/>
            <w:noWrap/>
            <w:vAlign w:val="bottom"/>
            <w:hideMark/>
          </w:tcPr>
          <w:p w14:paraId="1FB36CB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515,0</w:t>
            </w:r>
          </w:p>
        </w:tc>
      </w:tr>
      <w:tr w:rsidR="0041775E" w:rsidRPr="00B071FA" w14:paraId="0B6C3F0F" w14:textId="77777777" w:rsidTr="00B071FA">
        <w:trPr>
          <w:trHeight w:val="20"/>
        </w:trPr>
        <w:tc>
          <w:tcPr>
            <w:tcW w:w="9634" w:type="dxa"/>
            <w:shd w:val="clear" w:color="auto" w:fill="auto"/>
            <w:noWrap/>
            <w:vAlign w:val="bottom"/>
            <w:hideMark/>
          </w:tcPr>
          <w:p w14:paraId="4596D98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966" w:type="dxa"/>
            <w:shd w:val="clear" w:color="auto" w:fill="auto"/>
            <w:noWrap/>
            <w:vAlign w:val="bottom"/>
            <w:hideMark/>
          </w:tcPr>
          <w:p w14:paraId="4724D74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1 05 04020 02 1000 110</w:t>
            </w:r>
          </w:p>
        </w:tc>
        <w:tc>
          <w:tcPr>
            <w:tcW w:w="1294" w:type="dxa"/>
            <w:shd w:val="clear" w:color="auto" w:fill="auto"/>
            <w:noWrap/>
            <w:vAlign w:val="bottom"/>
            <w:hideMark/>
          </w:tcPr>
          <w:p w14:paraId="6B62BB1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505,0</w:t>
            </w:r>
          </w:p>
        </w:tc>
        <w:tc>
          <w:tcPr>
            <w:tcW w:w="1418" w:type="dxa"/>
            <w:shd w:val="clear" w:color="auto" w:fill="auto"/>
            <w:noWrap/>
            <w:vAlign w:val="bottom"/>
            <w:hideMark/>
          </w:tcPr>
          <w:p w14:paraId="45AF6EF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510,0</w:t>
            </w:r>
          </w:p>
        </w:tc>
        <w:tc>
          <w:tcPr>
            <w:tcW w:w="1382" w:type="dxa"/>
            <w:shd w:val="clear" w:color="auto" w:fill="auto"/>
            <w:noWrap/>
            <w:vAlign w:val="bottom"/>
            <w:hideMark/>
          </w:tcPr>
          <w:p w14:paraId="763FDF7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515,0</w:t>
            </w:r>
          </w:p>
        </w:tc>
      </w:tr>
      <w:tr w:rsidR="0041775E" w:rsidRPr="00B071FA" w14:paraId="740CDEFC" w14:textId="77777777" w:rsidTr="00B071FA">
        <w:trPr>
          <w:trHeight w:val="20"/>
        </w:trPr>
        <w:tc>
          <w:tcPr>
            <w:tcW w:w="9634" w:type="dxa"/>
            <w:shd w:val="clear" w:color="auto" w:fill="auto"/>
            <w:noWrap/>
            <w:vAlign w:val="bottom"/>
            <w:hideMark/>
          </w:tcPr>
          <w:p w14:paraId="52BBD4BA"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Налоги на имущество</w:t>
            </w:r>
          </w:p>
        </w:tc>
        <w:tc>
          <w:tcPr>
            <w:tcW w:w="1966" w:type="dxa"/>
            <w:shd w:val="clear" w:color="auto" w:fill="auto"/>
            <w:noWrap/>
            <w:vAlign w:val="bottom"/>
            <w:hideMark/>
          </w:tcPr>
          <w:p w14:paraId="0ADCB8D8"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1 06 00000 00 0000 000</w:t>
            </w:r>
          </w:p>
        </w:tc>
        <w:tc>
          <w:tcPr>
            <w:tcW w:w="1294" w:type="dxa"/>
            <w:shd w:val="clear" w:color="auto" w:fill="auto"/>
            <w:noWrap/>
            <w:vAlign w:val="bottom"/>
            <w:hideMark/>
          </w:tcPr>
          <w:p w14:paraId="50ABDEB4"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17 091,0</w:t>
            </w:r>
          </w:p>
        </w:tc>
        <w:tc>
          <w:tcPr>
            <w:tcW w:w="1418" w:type="dxa"/>
            <w:shd w:val="clear" w:color="auto" w:fill="auto"/>
            <w:noWrap/>
            <w:vAlign w:val="bottom"/>
            <w:hideMark/>
          </w:tcPr>
          <w:p w14:paraId="6C8B8DFB"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17 011,0</w:t>
            </w:r>
          </w:p>
        </w:tc>
        <w:tc>
          <w:tcPr>
            <w:tcW w:w="1382" w:type="dxa"/>
            <w:shd w:val="clear" w:color="auto" w:fill="auto"/>
            <w:noWrap/>
            <w:vAlign w:val="bottom"/>
            <w:hideMark/>
          </w:tcPr>
          <w:p w14:paraId="40D2DA4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16 927,0</w:t>
            </w:r>
          </w:p>
        </w:tc>
      </w:tr>
      <w:tr w:rsidR="0041775E" w:rsidRPr="00B071FA" w14:paraId="0F69F66D" w14:textId="77777777" w:rsidTr="00B071FA">
        <w:trPr>
          <w:trHeight w:val="20"/>
        </w:trPr>
        <w:tc>
          <w:tcPr>
            <w:tcW w:w="9634" w:type="dxa"/>
            <w:shd w:val="clear" w:color="auto" w:fill="auto"/>
            <w:noWrap/>
            <w:vAlign w:val="bottom"/>
            <w:hideMark/>
          </w:tcPr>
          <w:p w14:paraId="2CD359C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имущество физических лиц</w:t>
            </w:r>
          </w:p>
        </w:tc>
        <w:tc>
          <w:tcPr>
            <w:tcW w:w="1966" w:type="dxa"/>
            <w:shd w:val="clear" w:color="auto" w:fill="auto"/>
            <w:noWrap/>
            <w:vAlign w:val="bottom"/>
            <w:hideMark/>
          </w:tcPr>
          <w:p w14:paraId="4328781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1 06 01000 00 0000 110</w:t>
            </w:r>
          </w:p>
        </w:tc>
        <w:tc>
          <w:tcPr>
            <w:tcW w:w="1294" w:type="dxa"/>
            <w:shd w:val="clear" w:color="auto" w:fill="auto"/>
            <w:noWrap/>
            <w:vAlign w:val="bottom"/>
            <w:hideMark/>
          </w:tcPr>
          <w:p w14:paraId="0294F9A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5 204,0</w:t>
            </w:r>
          </w:p>
        </w:tc>
        <w:tc>
          <w:tcPr>
            <w:tcW w:w="1418" w:type="dxa"/>
            <w:shd w:val="clear" w:color="auto" w:fill="auto"/>
            <w:noWrap/>
            <w:vAlign w:val="bottom"/>
            <w:hideMark/>
          </w:tcPr>
          <w:p w14:paraId="283A64F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5 232,0</w:t>
            </w:r>
          </w:p>
        </w:tc>
        <w:tc>
          <w:tcPr>
            <w:tcW w:w="1382" w:type="dxa"/>
            <w:shd w:val="clear" w:color="auto" w:fill="auto"/>
            <w:noWrap/>
            <w:vAlign w:val="bottom"/>
            <w:hideMark/>
          </w:tcPr>
          <w:p w14:paraId="633F534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5 260,0</w:t>
            </w:r>
          </w:p>
        </w:tc>
      </w:tr>
      <w:tr w:rsidR="0041775E" w:rsidRPr="00B071FA" w14:paraId="1FB594F5" w14:textId="77777777" w:rsidTr="00B071FA">
        <w:trPr>
          <w:trHeight w:val="20"/>
        </w:trPr>
        <w:tc>
          <w:tcPr>
            <w:tcW w:w="9634" w:type="dxa"/>
            <w:shd w:val="clear" w:color="auto" w:fill="auto"/>
            <w:noWrap/>
            <w:vAlign w:val="bottom"/>
            <w:hideMark/>
          </w:tcPr>
          <w:p w14:paraId="6F1F793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966" w:type="dxa"/>
            <w:shd w:val="clear" w:color="auto" w:fill="auto"/>
            <w:noWrap/>
            <w:vAlign w:val="bottom"/>
            <w:hideMark/>
          </w:tcPr>
          <w:p w14:paraId="2579B64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1 06 01020 14 0000 110</w:t>
            </w:r>
          </w:p>
        </w:tc>
        <w:tc>
          <w:tcPr>
            <w:tcW w:w="1294" w:type="dxa"/>
            <w:shd w:val="clear" w:color="auto" w:fill="auto"/>
            <w:noWrap/>
            <w:vAlign w:val="bottom"/>
            <w:hideMark/>
          </w:tcPr>
          <w:p w14:paraId="49529B5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5 204,0</w:t>
            </w:r>
          </w:p>
        </w:tc>
        <w:tc>
          <w:tcPr>
            <w:tcW w:w="1418" w:type="dxa"/>
            <w:shd w:val="clear" w:color="auto" w:fill="auto"/>
            <w:noWrap/>
            <w:vAlign w:val="bottom"/>
            <w:hideMark/>
          </w:tcPr>
          <w:p w14:paraId="011DE80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5 232,0</w:t>
            </w:r>
          </w:p>
        </w:tc>
        <w:tc>
          <w:tcPr>
            <w:tcW w:w="1382" w:type="dxa"/>
            <w:shd w:val="clear" w:color="auto" w:fill="auto"/>
            <w:noWrap/>
            <w:vAlign w:val="bottom"/>
            <w:hideMark/>
          </w:tcPr>
          <w:p w14:paraId="735BB18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5 260,0</w:t>
            </w:r>
          </w:p>
        </w:tc>
      </w:tr>
      <w:tr w:rsidR="0041775E" w:rsidRPr="00B071FA" w14:paraId="0167908C" w14:textId="77777777" w:rsidTr="00B071FA">
        <w:trPr>
          <w:trHeight w:val="20"/>
        </w:trPr>
        <w:tc>
          <w:tcPr>
            <w:tcW w:w="9634" w:type="dxa"/>
            <w:shd w:val="clear" w:color="auto" w:fill="auto"/>
            <w:noWrap/>
            <w:vAlign w:val="bottom"/>
            <w:hideMark/>
          </w:tcPr>
          <w:p w14:paraId="14203A0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Земельный налог</w:t>
            </w:r>
          </w:p>
        </w:tc>
        <w:tc>
          <w:tcPr>
            <w:tcW w:w="1966" w:type="dxa"/>
            <w:shd w:val="clear" w:color="auto" w:fill="auto"/>
            <w:noWrap/>
            <w:vAlign w:val="bottom"/>
            <w:hideMark/>
          </w:tcPr>
          <w:p w14:paraId="335EA27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1 06 06000 00 0000 110</w:t>
            </w:r>
          </w:p>
        </w:tc>
        <w:tc>
          <w:tcPr>
            <w:tcW w:w="1294" w:type="dxa"/>
            <w:shd w:val="clear" w:color="auto" w:fill="auto"/>
            <w:noWrap/>
            <w:vAlign w:val="bottom"/>
            <w:hideMark/>
          </w:tcPr>
          <w:p w14:paraId="508A8D9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11 887,0</w:t>
            </w:r>
          </w:p>
        </w:tc>
        <w:tc>
          <w:tcPr>
            <w:tcW w:w="1418" w:type="dxa"/>
            <w:shd w:val="clear" w:color="auto" w:fill="auto"/>
            <w:noWrap/>
            <w:vAlign w:val="bottom"/>
            <w:hideMark/>
          </w:tcPr>
          <w:p w14:paraId="6E677B3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11 779,0</w:t>
            </w:r>
          </w:p>
        </w:tc>
        <w:tc>
          <w:tcPr>
            <w:tcW w:w="1382" w:type="dxa"/>
            <w:shd w:val="clear" w:color="auto" w:fill="auto"/>
            <w:noWrap/>
            <w:vAlign w:val="bottom"/>
            <w:hideMark/>
          </w:tcPr>
          <w:p w14:paraId="12EF4CF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11 667,0</w:t>
            </w:r>
          </w:p>
        </w:tc>
      </w:tr>
      <w:tr w:rsidR="0041775E" w:rsidRPr="00B071FA" w14:paraId="620F0068" w14:textId="77777777" w:rsidTr="00B071FA">
        <w:trPr>
          <w:trHeight w:val="20"/>
        </w:trPr>
        <w:tc>
          <w:tcPr>
            <w:tcW w:w="9634" w:type="dxa"/>
            <w:shd w:val="clear" w:color="auto" w:fill="auto"/>
            <w:noWrap/>
            <w:vAlign w:val="bottom"/>
            <w:hideMark/>
          </w:tcPr>
          <w:p w14:paraId="7D20F9E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Земельный налог с организаций</w:t>
            </w:r>
          </w:p>
        </w:tc>
        <w:tc>
          <w:tcPr>
            <w:tcW w:w="1966" w:type="dxa"/>
            <w:shd w:val="clear" w:color="auto" w:fill="auto"/>
            <w:noWrap/>
            <w:vAlign w:val="bottom"/>
            <w:hideMark/>
          </w:tcPr>
          <w:p w14:paraId="7520628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1 06 06030 00 0000 110</w:t>
            </w:r>
          </w:p>
        </w:tc>
        <w:tc>
          <w:tcPr>
            <w:tcW w:w="1294" w:type="dxa"/>
            <w:shd w:val="clear" w:color="auto" w:fill="auto"/>
            <w:noWrap/>
            <w:vAlign w:val="bottom"/>
            <w:hideMark/>
          </w:tcPr>
          <w:p w14:paraId="7671607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8 177,0</w:t>
            </w:r>
          </w:p>
        </w:tc>
        <w:tc>
          <w:tcPr>
            <w:tcW w:w="1418" w:type="dxa"/>
            <w:shd w:val="clear" w:color="auto" w:fill="auto"/>
            <w:noWrap/>
            <w:vAlign w:val="bottom"/>
            <w:hideMark/>
          </w:tcPr>
          <w:p w14:paraId="768E735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8 200,0</w:t>
            </w:r>
          </w:p>
        </w:tc>
        <w:tc>
          <w:tcPr>
            <w:tcW w:w="1382" w:type="dxa"/>
            <w:shd w:val="clear" w:color="auto" w:fill="auto"/>
            <w:noWrap/>
            <w:vAlign w:val="bottom"/>
            <w:hideMark/>
          </w:tcPr>
          <w:p w14:paraId="51EBE72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8 226,0</w:t>
            </w:r>
          </w:p>
        </w:tc>
      </w:tr>
      <w:tr w:rsidR="0041775E" w:rsidRPr="00B071FA" w14:paraId="44D88AD4" w14:textId="77777777" w:rsidTr="00B071FA">
        <w:trPr>
          <w:trHeight w:val="20"/>
        </w:trPr>
        <w:tc>
          <w:tcPr>
            <w:tcW w:w="9634" w:type="dxa"/>
            <w:shd w:val="clear" w:color="auto" w:fill="auto"/>
            <w:noWrap/>
            <w:vAlign w:val="bottom"/>
            <w:hideMark/>
          </w:tcPr>
          <w:p w14:paraId="748F75B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w:t>
            </w:r>
          </w:p>
        </w:tc>
        <w:tc>
          <w:tcPr>
            <w:tcW w:w="1966" w:type="dxa"/>
            <w:shd w:val="clear" w:color="auto" w:fill="auto"/>
            <w:noWrap/>
            <w:vAlign w:val="bottom"/>
            <w:hideMark/>
          </w:tcPr>
          <w:p w14:paraId="3EA2CDF5"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1 06 06032 14 0000 110</w:t>
            </w:r>
          </w:p>
        </w:tc>
        <w:tc>
          <w:tcPr>
            <w:tcW w:w="1294" w:type="dxa"/>
            <w:shd w:val="clear" w:color="auto" w:fill="auto"/>
            <w:noWrap/>
            <w:vAlign w:val="bottom"/>
            <w:hideMark/>
          </w:tcPr>
          <w:p w14:paraId="06C414F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8 177,0</w:t>
            </w:r>
          </w:p>
        </w:tc>
        <w:tc>
          <w:tcPr>
            <w:tcW w:w="1418" w:type="dxa"/>
            <w:shd w:val="clear" w:color="auto" w:fill="auto"/>
            <w:noWrap/>
            <w:vAlign w:val="bottom"/>
            <w:hideMark/>
          </w:tcPr>
          <w:p w14:paraId="2B63E20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8 200,0</w:t>
            </w:r>
          </w:p>
        </w:tc>
        <w:tc>
          <w:tcPr>
            <w:tcW w:w="1382" w:type="dxa"/>
            <w:shd w:val="clear" w:color="auto" w:fill="auto"/>
            <w:noWrap/>
            <w:vAlign w:val="bottom"/>
            <w:hideMark/>
          </w:tcPr>
          <w:p w14:paraId="31E1F74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8 226,0</w:t>
            </w:r>
          </w:p>
        </w:tc>
      </w:tr>
      <w:tr w:rsidR="0041775E" w:rsidRPr="00B071FA" w14:paraId="71501A65" w14:textId="77777777" w:rsidTr="00B071FA">
        <w:trPr>
          <w:trHeight w:val="20"/>
        </w:trPr>
        <w:tc>
          <w:tcPr>
            <w:tcW w:w="9634" w:type="dxa"/>
            <w:shd w:val="clear" w:color="auto" w:fill="auto"/>
            <w:noWrap/>
            <w:vAlign w:val="bottom"/>
            <w:hideMark/>
          </w:tcPr>
          <w:p w14:paraId="4252C2A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Земельный налог с физических лиц</w:t>
            </w:r>
          </w:p>
        </w:tc>
        <w:tc>
          <w:tcPr>
            <w:tcW w:w="1966" w:type="dxa"/>
            <w:shd w:val="clear" w:color="auto" w:fill="auto"/>
            <w:noWrap/>
            <w:vAlign w:val="bottom"/>
            <w:hideMark/>
          </w:tcPr>
          <w:p w14:paraId="7C026020"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1 06 06040 00 0000 110</w:t>
            </w:r>
          </w:p>
        </w:tc>
        <w:tc>
          <w:tcPr>
            <w:tcW w:w="1294" w:type="dxa"/>
            <w:shd w:val="clear" w:color="auto" w:fill="auto"/>
            <w:noWrap/>
            <w:vAlign w:val="bottom"/>
            <w:hideMark/>
          </w:tcPr>
          <w:p w14:paraId="022E953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3 710,0</w:t>
            </w:r>
          </w:p>
        </w:tc>
        <w:tc>
          <w:tcPr>
            <w:tcW w:w="1418" w:type="dxa"/>
            <w:shd w:val="clear" w:color="auto" w:fill="auto"/>
            <w:noWrap/>
            <w:vAlign w:val="bottom"/>
            <w:hideMark/>
          </w:tcPr>
          <w:p w14:paraId="501E9CD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3 579,0</w:t>
            </w:r>
          </w:p>
        </w:tc>
        <w:tc>
          <w:tcPr>
            <w:tcW w:w="1382" w:type="dxa"/>
            <w:shd w:val="clear" w:color="auto" w:fill="auto"/>
            <w:noWrap/>
            <w:vAlign w:val="bottom"/>
            <w:hideMark/>
          </w:tcPr>
          <w:p w14:paraId="4172EF3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3 441,0</w:t>
            </w:r>
          </w:p>
        </w:tc>
      </w:tr>
      <w:tr w:rsidR="0041775E" w:rsidRPr="00B071FA" w14:paraId="559F1034" w14:textId="77777777" w:rsidTr="00B071FA">
        <w:trPr>
          <w:trHeight w:val="20"/>
        </w:trPr>
        <w:tc>
          <w:tcPr>
            <w:tcW w:w="9634" w:type="dxa"/>
            <w:shd w:val="clear" w:color="auto" w:fill="auto"/>
            <w:noWrap/>
            <w:vAlign w:val="bottom"/>
            <w:hideMark/>
          </w:tcPr>
          <w:p w14:paraId="291199D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w:t>
            </w:r>
          </w:p>
        </w:tc>
        <w:tc>
          <w:tcPr>
            <w:tcW w:w="1966" w:type="dxa"/>
            <w:shd w:val="clear" w:color="auto" w:fill="auto"/>
            <w:noWrap/>
            <w:vAlign w:val="bottom"/>
            <w:hideMark/>
          </w:tcPr>
          <w:p w14:paraId="23479E6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1 06 06042 14 0000 110</w:t>
            </w:r>
          </w:p>
        </w:tc>
        <w:tc>
          <w:tcPr>
            <w:tcW w:w="1294" w:type="dxa"/>
            <w:shd w:val="clear" w:color="auto" w:fill="auto"/>
            <w:noWrap/>
            <w:vAlign w:val="bottom"/>
            <w:hideMark/>
          </w:tcPr>
          <w:p w14:paraId="0D94B25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3 710,0</w:t>
            </w:r>
          </w:p>
        </w:tc>
        <w:tc>
          <w:tcPr>
            <w:tcW w:w="1418" w:type="dxa"/>
            <w:shd w:val="clear" w:color="auto" w:fill="auto"/>
            <w:noWrap/>
            <w:vAlign w:val="bottom"/>
            <w:hideMark/>
          </w:tcPr>
          <w:p w14:paraId="1C8A235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3 579,0</w:t>
            </w:r>
          </w:p>
        </w:tc>
        <w:tc>
          <w:tcPr>
            <w:tcW w:w="1382" w:type="dxa"/>
            <w:shd w:val="clear" w:color="auto" w:fill="auto"/>
            <w:noWrap/>
            <w:vAlign w:val="bottom"/>
            <w:hideMark/>
          </w:tcPr>
          <w:p w14:paraId="7A7AD73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3 441,0</w:t>
            </w:r>
          </w:p>
        </w:tc>
      </w:tr>
      <w:tr w:rsidR="0041775E" w:rsidRPr="00B071FA" w14:paraId="49B71A4D" w14:textId="77777777" w:rsidTr="00B071FA">
        <w:trPr>
          <w:trHeight w:val="20"/>
        </w:trPr>
        <w:tc>
          <w:tcPr>
            <w:tcW w:w="9634" w:type="dxa"/>
            <w:shd w:val="clear" w:color="auto" w:fill="auto"/>
            <w:noWrap/>
            <w:vAlign w:val="bottom"/>
            <w:hideMark/>
          </w:tcPr>
          <w:p w14:paraId="523D6FC9"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Государственная пошлина</w:t>
            </w:r>
          </w:p>
        </w:tc>
        <w:tc>
          <w:tcPr>
            <w:tcW w:w="1966" w:type="dxa"/>
            <w:shd w:val="clear" w:color="auto" w:fill="auto"/>
            <w:noWrap/>
            <w:vAlign w:val="bottom"/>
            <w:hideMark/>
          </w:tcPr>
          <w:p w14:paraId="19F64425"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1 08 00000 00 0000 000</w:t>
            </w:r>
          </w:p>
        </w:tc>
        <w:tc>
          <w:tcPr>
            <w:tcW w:w="1294" w:type="dxa"/>
            <w:shd w:val="clear" w:color="auto" w:fill="auto"/>
            <w:noWrap/>
            <w:vAlign w:val="bottom"/>
            <w:hideMark/>
          </w:tcPr>
          <w:p w14:paraId="17A0F5EB"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1 967,0</w:t>
            </w:r>
          </w:p>
        </w:tc>
        <w:tc>
          <w:tcPr>
            <w:tcW w:w="1418" w:type="dxa"/>
            <w:shd w:val="clear" w:color="auto" w:fill="auto"/>
            <w:noWrap/>
            <w:vAlign w:val="bottom"/>
            <w:hideMark/>
          </w:tcPr>
          <w:p w14:paraId="1506EDD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1 967,0</w:t>
            </w:r>
          </w:p>
        </w:tc>
        <w:tc>
          <w:tcPr>
            <w:tcW w:w="1382" w:type="dxa"/>
            <w:shd w:val="clear" w:color="auto" w:fill="auto"/>
            <w:noWrap/>
            <w:vAlign w:val="bottom"/>
            <w:hideMark/>
          </w:tcPr>
          <w:p w14:paraId="45E05203"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1 967,0</w:t>
            </w:r>
          </w:p>
        </w:tc>
      </w:tr>
      <w:tr w:rsidR="0041775E" w:rsidRPr="00B071FA" w14:paraId="55A16C70" w14:textId="77777777" w:rsidTr="00B071FA">
        <w:trPr>
          <w:trHeight w:val="20"/>
        </w:trPr>
        <w:tc>
          <w:tcPr>
            <w:tcW w:w="9634" w:type="dxa"/>
            <w:shd w:val="clear" w:color="auto" w:fill="auto"/>
            <w:noWrap/>
            <w:vAlign w:val="bottom"/>
            <w:hideMark/>
          </w:tcPr>
          <w:p w14:paraId="1078D45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66" w:type="dxa"/>
            <w:shd w:val="clear" w:color="auto" w:fill="auto"/>
            <w:noWrap/>
            <w:vAlign w:val="bottom"/>
            <w:hideMark/>
          </w:tcPr>
          <w:p w14:paraId="0675E0D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1 08 03010 01 1000 110</w:t>
            </w:r>
          </w:p>
        </w:tc>
        <w:tc>
          <w:tcPr>
            <w:tcW w:w="1294" w:type="dxa"/>
            <w:shd w:val="clear" w:color="auto" w:fill="auto"/>
            <w:noWrap/>
            <w:vAlign w:val="bottom"/>
            <w:hideMark/>
          </w:tcPr>
          <w:p w14:paraId="733EB75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1 964,0</w:t>
            </w:r>
          </w:p>
        </w:tc>
        <w:tc>
          <w:tcPr>
            <w:tcW w:w="1418" w:type="dxa"/>
            <w:shd w:val="clear" w:color="auto" w:fill="auto"/>
            <w:noWrap/>
            <w:vAlign w:val="bottom"/>
            <w:hideMark/>
          </w:tcPr>
          <w:p w14:paraId="480DA49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1 964,0</w:t>
            </w:r>
          </w:p>
        </w:tc>
        <w:tc>
          <w:tcPr>
            <w:tcW w:w="1382" w:type="dxa"/>
            <w:shd w:val="clear" w:color="auto" w:fill="auto"/>
            <w:noWrap/>
            <w:vAlign w:val="bottom"/>
            <w:hideMark/>
          </w:tcPr>
          <w:p w14:paraId="4E70BA2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1 964,0</w:t>
            </w:r>
          </w:p>
        </w:tc>
      </w:tr>
      <w:tr w:rsidR="0041775E" w:rsidRPr="00B071FA" w14:paraId="14C3D012" w14:textId="77777777" w:rsidTr="00B071FA">
        <w:trPr>
          <w:trHeight w:val="20"/>
        </w:trPr>
        <w:tc>
          <w:tcPr>
            <w:tcW w:w="9634" w:type="dxa"/>
            <w:shd w:val="clear" w:color="auto" w:fill="auto"/>
            <w:noWrap/>
            <w:vAlign w:val="bottom"/>
            <w:hideMark/>
          </w:tcPr>
          <w:p w14:paraId="2CC9E67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1966" w:type="dxa"/>
            <w:shd w:val="clear" w:color="auto" w:fill="auto"/>
            <w:noWrap/>
            <w:vAlign w:val="bottom"/>
            <w:hideMark/>
          </w:tcPr>
          <w:p w14:paraId="589B650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1 08 07150 01 0000 110</w:t>
            </w:r>
          </w:p>
        </w:tc>
        <w:tc>
          <w:tcPr>
            <w:tcW w:w="1294" w:type="dxa"/>
            <w:shd w:val="clear" w:color="auto" w:fill="auto"/>
            <w:noWrap/>
            <w:vAlign w:val="bottom"/>
            <w:hideMark/>
          </w:tcPr>
          <w:p w14:paraId="5C7EC84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c>
          <w:tcPr>
            <w:tcW w:w="1418" w:type="dxa"/>
            <w:shd w:val="clear" w:color="auto" w:fill="auto"/>
            <w:noWrap/>
            <w:vAlign w:val="bottom"/>
            <w:hideMark/>
          </w:tcPr>
          <w:p w14:paraId="06D641B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c>
          <w:tcPr>
            <w:tcW w:w="1382" w:type="dxa"/>
            <w:shd w:val="clear" w:color="auto" w:fill="auto"/>
            <w:noWrap/>
            <w:vAlign w:val="bottom"/>
            <w:hideMark/>
          </w:tcPr>
          <w:p w14:paraId="64A4790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r>
      <w:tr w:rsidR="0041775E" w:rsidRPr="00B071FA" w14:paraId="4DDFBD7E" w14:textId="77777777" w:rsidTr="00B071FA">
        <w:trPr>
          <w:trHeight w:val="20"/>
        </w:trPr>
        <w:tc>
          <w:tcPr>
            <w:tcW w:w="9634" w:type="dxa"/>
            <w:shd w:val="clear" w:color="auto" w:fill="auto"/>
            <w:noWrap/>
            <w:vAlign w:val="bottom"/>
            <w:hideMark/>
          </w:tcPr>
          <w:p w14:paraId="371203CD"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966" w:type="dxa"/>
            <w:shd w:val="clear" w:color="auto" w:fill="auto"/>
            <w:noWrap/>
            <w:vAlign w:val="bottom"/>
            <w:hideMark/>
          </w:tcPr>
          <w:p w14:paraId="4928B154"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1 11 00000 00 0000 000</w:t>
            </w:r>
          </w:p>
        </w:tc>
        <w:tc>
          <w:tcPr>
            <w:tcW w:w="1294" w:type="dxa"/>
            <w:shd w:val="clear" w:color="auto" w:fill="auto"/>
            <w:noWrap/>
            <w:vAlign w:val="bottom"/>
            <w:hideMark/>
          </w:tcPr>
          <w:p w14:paraId="3927C5E6"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11 965,0</w:t>
            </w:r>
          </w:p>
        </w:tc>
        <w:tc>
          <w:tcPr>
            <w:tcW w:w="1418" w:type="dxa"/>
            <w:shd w:val="clear" w:color="auto" w:fill="auto"/>
            <w:noWrap/>
            <w:vAlign w:val="bottom"/>
            <w:hideMark/>
          </w:tcPr>
          <w:p w14:paraId="45DFCEFD"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11 965,0</w:t>
            </w:r>
          </w:p>
        </w:tc>
        <w:tc>
          <w:tcPr>
            <w:tcW w:w="1382" w:type="dxa"/>
            <w:shd w:val="clear" w:color="auto" w:fill="auto"/>
            <w:noWrap/>
            <w:vAlign w:val="bottom"/>
            <w:hideMark/>
          </w:tcPr>
          <w:p w14:paraId="36148FDC"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11 965,0</w:t>
            </w:r>
          </w:p>
        </w:tc>
      </w:tr>
      <w:tr w:rsidR="0041775E" w:rsidRPr="00B071FA" w14:paraId="1470589B" w14:textId="77777777" w:rsidTr="00B071FA">
        <w:trPr>
          <w:trHeight w:val="20"/>
        </w:trPr>
        <w:tc>
          <w:tcPr>
            <w:tcW w:w="9634" w:type="dxa"/>
            <w:shd w:val="clear" w:color="auto" w:fill="auto"/>
            <w:noWrap/>
            <w:vAlign w:val="bottom"/>
            <w:hideMark/>
          </w:tcPr>
          <w:p w14:paraId="1B756B0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966" w:type="dxa"/>
            <w:shd w:val="clear" w:color="auto" w:fill="auto"/>
            <w:noWrap/>
            <w:vAlign w:val="bottom"/>
            <w:hideMark/>
          </w:tcPr>
          <w:p w14:paraId="0298E19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1 11 05012 14 0000 120</w:t>
            </w:r>
          </w:p>
        </w:tc>
        <w:tc>
          <w:tcPr>
            <w:tcW w:w="1294" w:type="dxa"/>
            <w:shd w:val="clear" w:color="000000" w:fill="FFFFFF"/>
            <w:noWrap/>
            <w:vAlign w:val="bottom"/>
            <w:hideMark/>
          </w:tcPr>
          <w:p w14:paraId="3E1307B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4 900,0</w:t>
            </w:r>
          </w:p>
        </w:tc>
        <w:tc>
          <w:tcPr>
            <w:tcW w:w="1418" w:type="dxa"/>
            <w:shd w:val="clear" w:color="000000" w:fill="FFFFFF"/>
            <w:noWrap/>
            <w:vAlign w:val="bottom"/>
            <w:hideMark/>
          </w:tcPr>
          <w:p w14:paraId="7B1CCC1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4 900,0</w:t>
            </w:r>
          </w:p>
        </w:tc>
        <w:tc>
          <w:tcPr>
            <w:tcW w:w="1382" w:type="dxa"/>
            <w:shd w:val="clear" w:color="000000" w:fill="FFFFFF"/>
            <w:noWrap/>
            <w:vAlign w:val="bottom"/>
            <w:hideMark/>
          </w:tcPr>
          <w:p w14:paraId="1ACF0E9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4 900,0</w:t>
            </w:r>
          </w:p>
        </w:tc>
      </w:tr>
      <w:tr w:rsidR="0041775E" w:rsidRPr="00B071FA" w14:paraId="110565B9" w14:textId="77777777" w:rsidTr="00B071FA">
        <w:trPr>
          <w:trHeight w:val="20"/>
        </w:trPr>
        <w:tc>
          <w:tcPr>
            <w:tcW w:w="9634" w:type="dxa"/>
            <w:shd w:val="clear" w:color="auto" w:fill="auto"/>
            <w:noWrap/>
            <w:vAlign w:val="bottom"/>
            <w:hideMark/>
          </w:tcPr>
          <w:p w14:paraId="3503F54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966" w:type="dxa"/>
            <w:shd w:val="clear" w:color="auto" w:fill="auto"/>
            <w:noWrap/>
            <w:vAlign w:val="bottom"/>
            <w:hideMark/>
          </w:tcPr>
          <w:p w14:paraId="73E626E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1 11 05024 14 0000 120</w:t>
            </w:r>
          </w:p>
        </w:tc>
        <w:tc>
          <w:tcPr>
            <w:tcW w:w="1294" w:type="dxa"/>
            <w:shd w:val="clear" w:color="000000" w:fill="FFFFFF"/>
            <w:noWrap/>
            <w:vAlign w:val="bottom"/>
            <w:hideMark/>
          </w:tcPr>
          <w:p w14:paraId="5F6FFC0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3 000,0</w:t>
            </w:r>
          </w:p>
        </w:tc>
        <w:tc>
          <w:tcPr>
            <w:tcW w:w="1418" w:type="dxa"/>
            <w:shd w:val="clear" w:color="000000" w:fill="FFFFFF"/>
            <w:noWrap/>
            <w:vAlign w:val="bottom"/>
            <w:hideMark/>
          </w:tcPr>
          <w:p w14:paraId="66259A7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3 000,0</w:t>
            </w:r>
          </w:p>
        </w:tc>
        <w:tc>
          <w:tcPr>
            <w:tcW w:w="1382" w:type="dxa"/>
            <w:shd w:val="clear" w:color="000000" w:fill="FFFFFF"/>
            <w:noWrap/>
            <w:vAlign w:val="bottom"/>
            <w:hideMark/>
          </w:tcPr>
          <w:p w14:paraId="4BA4EC2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3 000,0</w:t>
            </w:r>
          </w:p>
        </w:tc>
      </w:tr>
      <w:tr w:rsidR="0041775E" w:rsidRPr="00B071FA" w14:paraId="27A9C4F3" w14:textId="77777777" w:rsidTr="00B071FA">
        <w:trPr>
          <w:trHeight w:val="20"/>
        </w:trPr>
        <w:tc>
          <w:tcPr>
            <w:tcW w:w="9634" w:type="dxa"/>
            <w:shd w:val="clear" w:color="auto" w:fill="auto"/>
            <w:noWrap/>
            <w:vAlign w:val="bottom"/>
            <w:hideMark/>
          </w:tcPr>
          <w:p w14:paraId="171C28D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966" w:type="dxa"/>
            <w:shd w:val="clear" w:color="auto" w:fill="auto"/>
            <w:noWrap/>
            <w:vAlign w:val="bottom"/>
            <w:hideMark/>
          </w:tcPr>
          <w:p w14:paraId="2E57E0F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1 11 05034 14 0000 120</w:t>
            </w:r>
          </w:p>
        </w:tc>
        <w:tc>
          <w:tcPr>
            <w:tcW w:w="1294" w:type="dxa"/>
            <w:shd w:val="clear" w:color="000000" w:fill="FFFFFF"/>
            <w:noWrap/>
            <w:vAlign w:val="bottom"/>
            <w:hideMark/>
          </w:tcPr>
          <w:p w14:paraId="7C5EAFF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1 800,0</w:t>
            </w:r>
          </w:p>
        </w:tc>
        <w:tc>
          <w:tcPr>
            <w:tcW w:w="1418" w:type="dxa"/>
            <w:shd w:val="clear" w:color="000000" w:fill="FFFFFF"/>
            <w:noWrap/>
            <w:vAlign w:val="bottom"/>
            <w:hideMark/>
          </w:tcPr>
          <w:p w14:paraId="5792363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1 800,0</w:t>
            </w:r>
          </w:p>
        </w:tc>
        <w:tc>
          <w:tcPr>
            <w:tcW w:w="1382" w:type="dxa"/>
            <w:shd w:val="clear" w:color="000000" w:fill="FFFFFF"/>
            <w:noWrap/>
            <w:vAlign w:val="bottom"/>
            <w:hideMark/>
          </w:tcPr>
          <w:p w14:paraId="1F374DA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1 800,0</w:t>
            </w:r>
          </w:p>
        </w:tc>
      </w:tr>
      <w:tr w:rsidR="0041775E" w:rsidRPr="00B071FA" w14:paraId="4EDDD5BB" w14:textId="77777777" w:rsidTr="00B071FA">
        <w:trPr>
          <w:trHeight w:val="20"/>
        </w:trPr>
        <w:tc>
          <w:tcPr>
            <w:tcW w:w="9634" w:type="dxa"/>
            <w:shd w:val="clear" w:color="auto" w:fill="auto"/>
            <w:vAlign w:val="bottom"/>
            <w:hideMark/>
          </w:tcPr>
          <w:p w14:paraId="36F55F3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966" w:type="dxa"/>
            <w:shd w:val="clear" w:color="auto" w:fill="auto"/>
            <w:noWrap/>
            <w:vAlign w:val="bottom"/>
            <w:hideMark/>
          </w:tcPr>
          <w:p w14:paraId="7E53938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1 11 07015 14 0000 120</w:t>
            </w:r>
          </w:p>
        </w:tc>
        <w:tc>
          <w:tcPr>
            <w:tcW w:w="1294" w:type="dxa"/>
            <w:shd w:val="clear" w:color="auto" w:fill="auto"/>
            <w:noWrap/>
            <w:vAlign w:val="bottom"/>
            <w:hideMark/>
          </w:tcPr>
          <w:p w14:paraId="674EAEB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c>
          <w:tcPr>
            <w:tcW w:w="1418" w:type="dxa"/>
            <w:shd w:val="clear" w:color="auto" w:fill="auto"/>
            <w:noWrap/>
            <w:vAlign w:val="bottom"/>
            <w:hideMark/>
          </w:tcPr>
          <w:p w14:paraId="509200F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c>
          <w:tcPr>
            <w:tcW w:w="1382" w:type="dxa"/>
            <w:shd w:val="clear" w:color="auto" w:fill="auto"/>
            <w:noWrap/>
            <w:vAlign w:val="bottom"/>
            <w:hideMark/>
          </w:tcPr>
          <w:p w14:paraId="0C3B028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r>
      <w:tr w:rsidR="0041775E" w:rsidRPr="00B071FA" w14:paraId="733DFA26" w14:textId="77777777" w:rsidTr="00B071FA">
        <w:trPr>
          <w:trHeight w:val="20"/>
        </w:trPr>
        <w:tc>
          <w:tcPr>
            <w:tcW w:w="9634" w:type="dxa"/>
            <w:shd w:val="clear" w:color="auto" w:fill="auto"/>
            <w:vAlign w:val="center"/>
            <w:hideMark/>
          </w:tcPr>
          <w:p w14:paraId="2F5D401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66" w:type="dxa"/>
            <w:shd w:val="clear" w:color="auto" w:fill="auto"/>
            <w:noWrap/>
            <w:vAlign w:val="bottom"/>
            <w:hideMark/>
          </w:tcPr>
          <w:p w14:paraId="2770DEC4"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1 11 09044 14 0000 120</w:t>
            </w:r>
          </w:p>
        </w:tc>
        <w:tc>
          <w:tcPr>
            <w:tcW w:w="1294" w:type="dxa"/>
            <w:shd w:val="clear" w:color="auto" w:fill="auto"/>
            <w:noWrap/>
            <w:vAlign w:val="bottom"/>
            <w:hideMark/>
          </w:tcPr>
          <w:p w14:paraId="301EDD5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2 255,0</w:t>
            </w:r>
          </w:p>
        </w:tc>
        <w:tc>
          <w:tcPr>
            <w:tcW w:w="1418" w:type="dxa"/>
            <w:shd w:val="clear" w:color="auto" w:fill="auto"/>
            <w:noWrap/>
            <w:vAlign w:val="bottom"/>
            <w:hideMark/>
          </w:tcPr>
          <w:p w14:paraId="2B1D5DA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2 255,0</w:t>
            </w:r>
          </w:p>
        </w:tc>
        <w:tc>
          <w:tcPr>
            <w:tcW w:w="1382" w:type="dxa"/>
            <w:shd w:val="clear" w:color="auto" w:fill="auto"/>
            <w:noWrap/>
            <w:vAlign w:val="bottom"/>
            <w:hideMark/>
          </w:tcPr>
          <w:p w14:paraId="209E480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2 255,0</w:t>
            </w:r>
          </w:p>
        </w:tc>
      </w:tr>
      <w:tr w:rsidR="0041775E" w:rsidRPr="00B071FA" w14:paraId="762639E4" w14:textId="77777777" w:rsidTr="00B071FA">
        <w:trPr>
          <w:trHeight w:val="20"/>
        </w:trPr>
        <w:tc>
          <w:tcPr>
            <w:tcW w:w="9634" w:type="dxa"/>
            <w:shd w:val="clear" w:color="auto" w:fill="auto"/>
            <w:noWrap/>
            <w:vAlign w:val="bottom"/>
            <w:hideMark/>
          </w:tcPr>
          <w:p w14:paraId="2BB27A31"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Платежи при пользовании природными ресурсами</w:t>
            </w:r>
          </w:p>
        </w:tc>
        <w:tc>
          <w:tcPr>
            <w:tcW w:w="1966" w:type="dxa"/>
            <w:shd w:val="clear" w:color="auto" w:fill="auto"/>
            <w:noWrap/>
            <w:vAlign w:val="bottom"/>
            <w:hideMark/>
          </w:tcPr>
          <w:p w14:paraId="79068356"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1 12 00000 00 0000 000</w:t>
            </w:r>
          </w:p>
        </w:tc>
        <w:tc>
          <w:tcPr>
            <w:tcW w:w="1294" w:type="dxa"/>
            <w:shd w:val="clear" w:color="auto" w:fill="auto"/>
            <w:noWrap/>
            <w:vAlign w:val="bottom"/>
            <w:hideMark/>
          </w:tcPr>
          <w:p w14:paraId="09E97CC5"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1 080,0</w:t>
            </w:r>
          </w:p>
        </w:tc>
        <w:tc>
          <w:tcPr>
            <w:tcW w:w="1418" w:type="dxa"/>
            <w:shd w:val="clear" w:color="auto" w:fill="auto"/>
            <w:noWrap/>
            <w:vAlign w:val="bottom"/>
            <w:hideMark/>
          </w:tcPr>
          <w:p w14:paraId="5D64553A"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1 080,0</w:t>
            </w:r>
          </w:p>
        </w:tc>
        <w:tc>
          <w:tcPr>
            <w:tcW w:w="1382" w:type="dxa"/>
            <w:shd w:val="clear" w:color="auto" w:fill="auto"/>
            <w:noWrap/>
            <w:vAlign w:val="bottom"/>
            <w:hideMark/>
          </w:tcPr>
          <w:p w14:paraId="6D266CBB"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1 080,0</w:t>
            </w:r>
          </w:p>
        </w:tc>
      </w:tr>
      <w:tr w:rsidR="0041775E" w:rsidRPr="00B071FA" w14:paraId="779776F2" w14:textId="77777777" w:rsidTr="00B071FA">
        <w:trPr>
          <w:trHeight w:val="20"/>
        </w:trPr>
        <w:tc>
          <w:tcPr>
            <w:tcW w:w="9634" w:type="dxa"/>
            <w:shd w:val="clear" w:color="auto" w:fill="auto"/>
            <w:noWrap/>
            <w:vAlign w:val="bottom"/>
            <w:hideMark/>
          </w:tcPr>
          <w:p w14:paraId="3387D8B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Плата за негативное воздействие на окружающую среду</w:t>
            </w:r>
          </w:p>
        </w:tc>
        <w:tc>
          <w:tcPr>
            <w:tcW w:w="1966" w:type="dxa"/>
            <w:shd w:val="clear" w:color="auto" w:fill="auto"/>
            <w:noWrap/>
            <w:vAlign w:val="bottom"/>
            <w:hideMark/>
          </w:tcPr>
          <w:p w14:paraId="7D90B15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1 12 01000 01 0000 120</w:t>
            </w:r>
          </w:p>
        </w:tc>
        <w:tc>
          <w:tcPr>
            <w:tcW w:w="1294" w:type="dxa"/>
            <w:shd w:val="clear" w:color="auto" w:fill="auto"/>
            <w:noWrap/>
            <w:vAlign w:val="bottom"/>
            <w:hideMark/>
          </w:tcPr>
          <w:p w14:paraId="32EFB1B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1 080,0</w:t>
            </w:r>
          </w:p>
        </w:tc>
        <w:tc>
          <w:tcPr>
            <w:tcW w:w="1418" w:type="dxa"/>
            <w:shd w:val="clear" w:color="auto" w:fill="auto"/>
            <w:noWrap/>
            <w:vAlign w:val="bottom"/>
            <w:hideMark/>
          </w:tcPr>
          <w:p w14:paraId="308291C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1 080,0</w:t>
            </w:r>
          </w:p>
        </w:tc>
        <w:tc>
          <w:tcPr>
            <w:tcW w:w="1382" w:type="dxa"/>
            <w:shd w:val="clear" w:color="auto" w:fill="auto"/>
            <w:noWrap/>
            <w:vAlign w:val="bottom"/>
            <w:hideMark/>
          </w:tcPr>
          <w:p w14:paraId="1C1F4B4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1 080,0</w:t>
            </w:r>
          </w:p>
        </w:tc>
      </w:tr>
      <w:tr w:rsidR="0041775E" w:rsidRPr="00B071FA" w14:paraId="19B0046C" w14:textId="77777777" w:rsidTr="00B071FA">
        <w:trPr>
          <w:trHeight w:val="20"/>
        </w:trPr>
        <w:tc>
          <w:tcPr>
            <w:tcW w:w="9634" w:type="dxa"/>
            <w:shd w:val="clear" w:color="auto" w:fill="auto"/>
            <w:noWrap/>
            <w:vAlign w:val="bottom"/>
            <w:hideMark/>
          </w:tcPr>
          <w:p w14:paraId="08BB1CC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66" w:type="dxa"/>
            <w:shd w:val="clear" w:color="auto" w:fill="auto"/>
            <w:noWrap/>
            <w:vAlign w:val="bottom"/>
            <w:hideMark/>
          </w:tcPr>
          <w:p w14:paraId="0D4C93C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1 12 01010 01 6000 120</w:t>
            </w:r>
          </w:p>
        </w:tc>
        <w:tc>
          <w:tcPr>
            <w:tcW w:w="1294" w:type="dxa"/>
            <w:shd w:val="clear" w:color="auto" w:fill="auto"/>
            <w:noWrap/>
            <w:vAlign w:val="bottom"/>
            <w:hideMark/>
          </w:tcPr>
          <w:p w14:paraId="4DCD1E3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700,0</w:t>
            </w:r>
          </w:p>
        </w:tc>
        <w:tc>
          <w:tcPr>
            <w:tcW w:w="1418" w:type="dxa"/>
            <w:shd w:val="clear" w:color="auto" w:fill="auto"/>
            <w:noWrap/>
            <w:vAlign w:val="bottom"/>
            <w:hideMark/>
          </w:tcPr>
          <w:p w14:paraId="510C17C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700,0</w:t>
            </w:r>
          </w:p>
        </w:tc>
        <w:tc>
          <w:tcPr>
            <w:tcW w:w="1382" w:type="dxa"/>
            <w:shd w:val="clear" w:color="auto" w:fill="auto"/>
            <w:noWrap/>
            <w:vAlign w:val="bottom"/>
            <w:hideMark/>
          </w:tcPr>
          <w:p w14:paraId="57F97FF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700,0</w:t>
            </w:r>
          </w:p>
        </w:tc>
      </w:tr>
      <w:tr w:rsidR="0041775E" w:rsidRPr="00B071FA" w14:paraId="5F55CE29" w14:textId="77777777" w:rsidTr="00B071FA">
        <w:trPr>
          <w:trHeight w:val="20"/>
        </w:trPr>
        <w:tc>
          <w:tcPr>
            <w:tcW w:w="9634" w:type="dxa"/>
            <w:shd w:val="clear" w:color="auto" w:fill="auto"/>
            <w:noWrap/>
            <w:vAlign w:val="bottom"/>
            <w:hideMark/>
          </w:tcPr>
          <w:p w14:paraId="10A6723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66" w:type="dxa"/>
            <w:shd w:val="clear" w:color="auto" w:fill="auto"/>
            <w:noWrap/>
            <w:vAlign w:val="bottom"/>
            <w:hideMark/>
          </w:tcPr>
          <w:p w14:paraId="5C78465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1 12 01030 01 6000 120</w:t>
            </w:r>
          </w:p>
        </w:tc>
        <w:tc>
          <w:tcPr>
            <w:tcW w:w="1294" w:type="dxa"/>
            <w:shd w:val="clear" w:color="auto" w:fill="auto"/>
            <w:noWrap/>
            <w:vAlign w:val="bottom"/>
            <w:hideMark/>
          </w:tcPr>
          <w:p w14:paraId="0D2ECDA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230,0</w:t>
            </w:r>
          </w:p>
        </w:tc>
        <w:tc>
          <w:tcPr>
            <w:tcW w:w="1418" w:type="dxa"/>
            <w:shd w:val="clear" w:color="auto" w:fill="auto"/>
            <w:noWrap/>
            <w:vAlign w:val="bottom"/>
            <w:hideMark/>
          </w:tcPr>
          <w:p w14:paraId="5794179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230,0</w:t>
            </w:r>
          </w:p>
        </w:tc>
        <w:tc>
          <w:tcPr>
            <w:tcW w:w="1382" w:type="dxa"/>
            <w:shd w:val="clear" w:color="auto" w:fill="auto"/>
            <w:noWrap/>
            <w:vAlign w:val="bottom"/>
            <w:hideMark/>
          </w:tcPr>
          <w:p w14:paraId="675913B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230,0</w:t>
            </w:r>
          </w:p>
        </w:tc>
      </w:tr>
      <w:tr w:rsidR="0041775E" w:rsidRPr="00B071FA" w14:paraId="4E05214C" w14:textId="77777777" w:rsidTr="00B071FA">
        <w:trPr>
          <w:trHeight w:val="20"/>
        </w:trPr>
        <w:tc>
          <w:tcPr>
            <w:tcW w:w="9634" w:type="dxa"/>
            <w:shd w:val="clear" w:color="auto" w:fill="auto"/>
            <w:noWrap/>
            <w:vAlign w:val="bottom"/>
            <w:hideMark/>
          </w:tcPr>
          <w:p w14:paraId="79D2D8B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66" w:type="dxa"/>
            <w:shd w:val="clear" w:color="auto" w:fill="auto"/>
            <w:noWrap/>
            <w:vAlign w:val="bottom"/>
            <w:hideMark/>
          </w:tcPr>
          <w:p w14:paraId="28D05B1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1 12 01041 01 6000 120</w:t>
            </w:r>
          </w:p>
        </w:tc>
        <w:tc>
          <w:tcPr>
            <w:tcW w:w="1294" w:type="dxa"/>
            <w:shd w:val="clear" w:color="auto" w:fill="auto"/>
            <w:noWrap/>
            <w:vAlign w:val="bottom"/>
            <w:hideMark/>
          </w:tcPr>
          <w:p w14:paraId="5C444CC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418" w:type="dxa"/>
            <w:shd w:val="clear" w:color="auto" w:fill="auto"/>
            <w:noWrap/>
            <w:vAlign w:val="bottom"/>
            <w:hideMark/>
          </w:tcPr>
          <w:p w14:paraId="4341BDE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382" w:type="dxa"/>
            <w:shd w:val="clear" w:color="auto" w:fill="auto"/>
            <w:noWrap/>
            <w:vAlign w:val="bottom"/>
            <w:hideMark/>
          </w:tcPr>
          <w:p w14:paraId="4C1EA0A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r>
      <w:tr w:rsidR="0041775E" w:rsidRPr="00B071FA" w14:paraId="43E4A8D0" w14:textId="77777777" w:rsidTr="00B071FA">
        <w:trPr>
          <w:trHeight w:val="20"/>
        </w:trPr>
        <w:tc>
          <w:tcPr>
            <w:tcW w:w="9634" w:type="dxa"/>
            <w:shd w:val="clear" w:color="auto" w:fill="auto"/>
            <w:noWrap/>
            <w:vAlign w:val="bottom"/>
            <w:hideMark/>
          </w:tcPr>
          <w:p w14:paraId="35DB2E29"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lastRenderedPageBreak/>
              <w:t>Доходы от оказания платных услуг (работ) и компенсации затрат государства</w:t>
            </w:r>
          </w:p>
        </w:tc>
        <w:tc>
          <w:tcPr>
            <w:tcW w:w="1966" w:type="dxa"/>
            <w:shd w:val="clear" w:color="auto" w:fill="auto"/>
            <w:noWrap/>
            <w:vAlign w:val="bottom"/>
            <w:hideMark/>
          </w:tcPr>
          <w:p w14:paraId="3486B4A9"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1 13 00000 00 0000 000</w:t>
            </w:r>
          </w:p>
        </w:tc>
        <w:tc>
          <w:tcPr>
            <w:tcW w:w="1294" w:type="dxa"/>
            <w:shd w:val="clear" w:color="auto" w:fill="auto"/>
            <w:noWrap/>
            <w:vAlign w:val="bottom"/>
            <w:hideMark/>
          </w:tcPr>
          <w:p w14:paraId="2ECD8219"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1 377,1</w:t>
            </w:r>
          </w:p>
        </w:tc>
        <w:tc>
          <w:tcPr>
            <w:tcW w:w="1418" w:type="dxa"/>
            <w:shd w:val="clear" w:color="auto" w:fill="auto"/>
            <w:noWrap/>
            <w:vAlign w:val="bottom"/>
            <w:hideMark/>
          </w:tcPr>
          <w:p w14:paraId="1D04D69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123,1</w:t>
            </w:r>
          </w:p>
        </w:tc>
        <w:tc>
          <w:tcPr>
            <w:tcW w:w="1382" w:type="dxa"/>
            <w:shd w:val="clear" w:color="auto" w:fill="auto"/>
            <w:noWrap/>
            <w:vAlign w:val="bottom"/>
            <w:hideMark/>
          </w:tcPr>
          <w:p w14:paraId="5DA95311"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123,1</w:t>
            </w:r>
          </w:p>
        </w:tc>
      </w:tr>
      <w:tr w:rsidR="0041775E" w:rsidRPr="00B071FA" w14:paraId="4024F0D5" w14:textId="77777777" w:rsidTr="00B071FA">
        <w:trPr>
          <w:trHeight w:val="20"/>
        </w:trPr>
        <w:tc>
          <w:tcPr>
            <w:tcW w:w="9634" w:type="dxa"/>
            <w:shd w:val="clear" w:color="auto" w:fill="auto"/>
            <w:noWrap/>
            <w:vAlign w:val="bottom"/>
            <w:hideMark/>
          </w:tcPr>
          <w:p w14:paraId="362D142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966" w:type="dxa"/>
            <w:shd w:val="clear" w:color="auto" w:fill="auto"/>
            <w:noWrap/>
            <w:vAlign w:val="bottom"/>
            <w:hideMark/>
          </w:tcPr>
          <w:p w14:paraId="7A6AAE7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 1 13 02994 14 0000 130</w:t>
            </w:r>
          </w:p>
        </w:tc>
        <w:tc>
          <w:tcPr>
            <w:tcW w:w="1294" w:type="dxa"/>
            <w:shd w:val="clear" w:color="auto" w:fill="auto"/>
            <w:vAlign w:val="bottom"/>
            <w:hideMark/>
          </w:tcPr>
          <w:p w14:paraId="69B357E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1 377,1</w:t>
            </w:r>
          </w:p>
        </w:tc>
        <w:tc>
          <w:tcPr>
            <w:tcW w:w="1418" w:type="dxa"/>
            <w:shd w:val="clear" w:color="auto" w:fill="auto"/>
            <w:vAlign w:val="bottom"/>
            <w:hideMark/>
          </w:tcPr>
          <w:p w14:paraId="204028F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123,1</w:t>
            </w:r>
          </w:p>
        </w:tc>
        <w:tc>
          <w:tcPr>
            <w:tcW w:w="1382" w:type="dxa"/>
            <w:shd w:val="clear" w:color="auto" w:fill="auto"/>
            <w:vAlign w:val="bottom"/>
            <w:hideMark/>
          </w:tcPr>
          <w:p w14:paraId="586F47D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123,1</w:t>
            </w:r>
          </w:p>
        </w:tc>
      </w:tr>
      <w:tr w:rsidR="0041775E" w:rsidRPr="00B071FA" w14:paraId="7508D475" w14:textId="77777777" w:rsidTr="00B071FA">
        <w:trPr>
          <w:trHeight w:val="20"/>
        </w:trPr>
        <w:tc>
          <w:tcPr>
            <w:tcW w:w="9634" w:type="dxa"/>
            <w:shd w:val="clear" w:color="auto" w:fill="auto"/>
            <w:noWrap/>
            <w:vAlign w:val="bottom"/>
            <w:hideMark/>
          </w:tcPr>
          <w:p w14:paraId="6437E56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966" w:type="dxa"/>
            <w:shd w:val="clear" w:color="auto" w:fill="auto"/>
            <w:noWrap/>
            <w:vAlign w:val="bottom"/>
            <w:hideMark/>
          </w:tcPr>
          <w:p w14:paraId="4F68B24D"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1 14 00000 00 0000 000</w:t>
            </w:r>
          </w:p>
        </w:tc>
        <w:tc>
          <w:tcPr>
            <w:tcW w:w="1294" w:type="dxa"/>
            <w:shd w:val="clear" w:color="auto" w:fill="auto"/>
            <w:noWrap/>
            <w:vAlign w:val="bottom"/>
            <w:hideMark/>
          </w:tcPr>
          <w:p w14:paraId="7E8D26E9"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1 265,0</w:t>
            </w:r>
          </w:p>
        </w:tc>
        <w:tc>
          <w:tcPr>
            <w:tcW w:w="1418" w:type="dxa"/>
            <w:shd w:val="clear" w:color="auto" w:fill="auto"/>
            <w:noWrap/>
            <w:vAlign w:val="bottom"/>
            <w:hideMark/>
          </w:tcPr>
          <w:p w14:paraId="081AAAEA"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25,0</w:t>
            </w:r>
          </w:p>
        </w:tc>
        <w:tc>
          <w:tcPr>
            <w:tcW w:w="1382" w:type="dxa"/>
            <w:shd w:val="clear" w:color="auto" w:fill="auto"/>
            <w:noWrap/>
            <w:vAlign w:val="bottom"/>
            <w:hideMark/>
          </w:tcPr>
          <w:p w14:paraId="021B86A3"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25,0</w:t>
            </w:r>
          </w:p>
        </w:tc>
      </w:tr>
      <w:tr w:rsidR="0041775E" w:rsidRPr="00B071FA" w14:paraId="2B0069E9" w14:textId="77777777" w:rsidTr="00B071FA">
        <w:trPr>
          <w:trHeight w:val="20"/>
        </w:trPr>
        <w:tc>
          <w:tcPr>
            <w:tcW w:w="9634" w:type="dxa"/>
            <w:shd w:val="clear" w:color="auto" w:fill="auto"/>
            <w:noWrap/>
            <w:vAlign w:val="bottom"/>
            <w:hideMark/>
          </w:tcPr>
          <w:p w14:paraId="6ECB840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6" w:type="dxa"/>
            <w:shd w:val="clear" w:color="auto" w:fill="auto"/>
            <w:noWrap/>
            <w:vAlign w:val="bottom"/>
            <w:hideMark/>
          </w:tcPr>
          <w:p w14:paraId="1094736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1 14 02000 00 0000 000</w:t>
            </w:r>
          </w:p>
        </w:tc>
        <w:tc>
          <w:tcPr>
            <w:tcW w:w="1294" w:type="dxa"/>
            <w:shd w:val="clear" w:color="auto" w:fill="auto"/>
            <w:vAlign w:val="bottom"/>
            <w:hideMark/>
          </w:tcPr>
          <w:p w14:paraId="2A1D250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1265,0</w:t>
            </w:r>
          </w:p>
        </w:tc>
        <w:tc>
          <w:tcPr>
            <w:tcW w:w="1418" w:type="dxa"/>
            <w:shd w:val="clear" w:color="auto" w:fill="auto"/>
            <w:vAlign w:val="bottom"/>
            <w:hideMark/>
          </w:tcPr>
          <w:p w14:paraId="3B22E7E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c>
          <w:tcPr>
            <w:tcW w:w="1382" w:type="dxa"/>
            <w:shd w:val="clear" w:color="auto" w:fill="auto"/>
            <w:vAlign w:val="bottom"/>
            <w:hideMark/>
          </w:tcPr>
          <w:p w14:paraId="452802C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r>
      <w:tr w:rsidR="0041775E" w:rsidRPr="00B071FA" w14:paraId="59B662F5" w14:textId="77777777" w:rsidTr="00B071FA">
        <w:trPr>
          <w:trHeight w:val="20"/>
        </w:trPr>
        <w:tc>
          <w:tcPr>
            <w:tcW w:w="9634" w:type="dxa"/>
            <w:shd w:val="clear" w:color="auto" w:fill="auto"/>
            <w:noWrap/>
            <w:vAlign w:val="bottom"/>
            <w:hideMark/>
          </w:tcPr>
          <w:p w14:paraId="49EBD7A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6" w:type="dxa"/>
            <w:shd w:val="clear" w:color="auto" w:fill="auto"/>
            <w:noWrap/>
            <w:vAlign w:val="bottom"/>
            <w:hideMark/>
          </w:tcPr>
          <w:p w14:paraId="77BCEA7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1 14 02050 14 0000 440</w:t>
            </w:r>
          </w:p>
        </w:tc>
        <w:tc>
          <w:tcPr>
            <w:tcW w:w="1294" w:type="dxa"/>
            <w:shd w:val="clear" w:color="auto" w:fill="auto"/>
            <w:noWrap/>
            <w:vAlign w:val="bottom"/>
            <w:hideMark/>
          </w:tcPr>
          <w:p w14:paraId="257CF94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1 265,0</w:t>
            </w:r>
          </w:p>
        </w:tc>
        <w:tc>
          <w:tcPr>
            <w:tcW w:w="1418" w:type="dxa"/>
            <w:shd w:val="clear" w:color="auto" w:fill="auto"/>
            <w:noWrap/>
            <w:vAlign w:val="bottom"/>
            <w:hideMark/>
          </w:tcPr>
          <w:p w14:paraId="46731AD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c>
          <w:tcPr>
            <w:tcW w:w="1382" w:type="dxa"/>
            <w:shd w:val="clear" w:color="auto" w:fill="auto"/>
            <w:noWrap/>
            <w:vAlign w:val="bottom"/>
            <w:hideMark/>
          </w:tcPr>
          <w:p w14:paraId="48D976F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r>
      <w:tr w:rsidR="0041775E" w:rsidRPr="00B071FA" w14:paraId="74E7D28F" w14:textId="77777777" w:rsidTr="00B071FA">
        <w:trPr>
          <w:trHeight w:val="20"/>
        </w:trPr>
        <w:tc>
          <w:tcPr>
            <w:tcW w:w="9634" w:type="dxa"/>
            <w:shd w:val="clear" w:color="auto" w:fill="auto"/>
            <w:noWrap/>
            <w:vAlign w:val="bottom"/>
            <w:hideMark/>
          </w:tcPr>
          <w:p w14:paraId="44FF40C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6" w:type="dxa"/>
            <w:shd w:val="clear" w:color="auto" w:fill="auto"/>
            <w:noWrap/>
            <w:vAlign w:val="bottom"/>
            <w:hideMark/>
          </w:tcPr>
          <w:p w14:paraId="0F65AC40"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1 14 02043 14 0000 440</w:t>
            </w:r>
          </w:p>
        </w:tc>
        <w:tc>
          <w:tcPr>
            <w:tcW w:w="1294" w:type="dxa"/>
            <w:shd w:val="clear" w:color="auto" w:fill="auto"/>
            <w:noWrap/>
            <w:vAlign w:val="bottom"/>
            <w:hideMark/>
          </w:tcPr>
          <w:p w14:paraId="4A8DDA6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1 265,0</w:t>
            </w:r>
          </w:p>
        </w:tc>
        <w:tc>
          <w:tcPr>
            <w:tcW w:w="1418" w:type="dxa"/>
            <w:shd w:val="clear" w:color="auto" w:fill="auto"/>
            <w:noWrap/>
            <w:vAlign w:val="bottom"/>
            <w:hideMark/>
          </w:tcPr>
          <w:p w14:paraId="3F019D3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c>
          <w:tcPr>
            <w:tcW w:w="1382" w:type="dxa"/>
            <w:shd w:val="clear" w:color="auto" w:fill="auto"/>
            <w:noWrap/>
            <w:vAlign w:val="bottom"/>
            <w:hideMark/>
          </w:tcPr>
          <w:p w14:paraId="3BF9B02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w:t>
            </w:r>
          </w:p>
        </w:tc>
      </w:tr>
      <w:tr w:rsidR="0041775E" w:rsidRPr="00B071FA" w14:paraId="2A31DD79" w14:textId="77777777" w:rsidTr="00B071FA">
        <w:trPr>
          <w:trHeight w:val="20"/>
        </w:trPr>
        <w:tc>
          <w:tcPr>
            <w:tcW w:w="9634" w:type="dxa"/>
            <w:shd w:val="clear" w:color="auto" w:fill="auto"/>
            <w:noWrap/>
            <w:vAlign w:val="bottom"/>
            <w:hideMark/>
          </w:tcPr>
          <w:p w14:paraId="7C85A49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Штрафы, санкции, возмещение ущерба</w:t>
            </w:r>
          </w:p>
        </w:tc>
        <w:tc>
          <w:tcPr>
            <w:tcW w:w="1966" w:type="dxa"/>
            <w:shd w:val="clear" w:color="auto" w:fill="auto"/>
            <w:noWrap/>
            <w:vAlign w:val="bottom"/>
            <w:hideMark/>
          </w:tcPr>
          <w:p w14:paraId="2E0843BF"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 xml:space="preserve"> 1 16 00000 00 0000 000</w:t>
            </w:r>
          </w:p>
        </w:tc>
        <w:tc>
          <w:tcPr>
            <w:tcW w:w="1294" w:type="dxa"/>
            <w:shd w:val="clear" w:color="auto" w:fill="auto"/>
            <w:noWrap/>
            <w:vAlign w:val="bottom"/>
            <w:hideMark/>
          </w:tcPr>
          <w:p w14:paraId="0E1BB8DA"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720,5</w:t>
            </w:r>
          </w:p>
        </w:tc>
        <w:tc>
          <w:tcPr>
            <w:tcW w:w="1418" w:type="dxa"/>
            <w:shd w:val="clear" w:color="auto" w:fill="auto"/>
            <w:noWrap/>
            <w:vAlign w:val="bottom"/>
            <w:hideMark/>
          </w:tcPr>
          <w:p w14:paraId="588F3B17"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720,5</w:t>
            </w:r>
          </w:p>
        </w:tc>
        <w:tc>
          <w:tcPr>
            <w:tcW w:w="1382" w:type="dxa"/>
            <w:shd w:val="clear" w:color="auto" w:fill="auto"/>
            <w:noWrap/>
            <w:vAlign w:val="bottom"/>
            <w:hideMark/>
          </w:tcPr>
          <w:p w14:paraId="09DACE88"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720,5</w:t>
            </w:r>
          </w:p>
        </w:tc>
      </w:tr>
      <w:tr w:rsidR="0041775E" w:rsidRPr="00B071FA" w14:paraId="69723CAA" w14:textId="77777777" w:rsidTr="00B071FA">
        <w:trPr>
          <w:trHeight w:val="20"/>
        </w:trPr>
        <w:tc>
          <w:tcPr>
            <w:tcW w:w="9634" w:type="dxa"/>
            <w:shd w:val="clear" w:color="auto" w:fill="auto"/>
            <w:noWrap/>
            <w:vAlign w:val="bottom"/>
            <w:hideMark/>
          </w:tcPr>
          <w:p w14:paraId="560A28E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1966" w:type="dxa"/>
            <w:shd w:val="clear" w:color="auto" w:fill="auto"/>
            <w:noWrap/>
            <w:vAlign w:val="bottom"/>
            <w:hideMark/>
          </w:tcPr>
          <w:p w14:paraId="5ED0C7E4"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1 16 01053 01 0027 140</w:t>
            </w:r>
          </w:p>
        </w:tc>
        <w:tc>
          <w:tcPr>
            <w:tcW w:w="1294" w:type="dxa"/>
            <w:shd w:val="clear" w:color="auto" w:fill="auto"/>
            <w:noWrap/>
            <w:vAlign w:val="bottom"/>
            <w:hideMark/>
          </w:tcPr>
          <w:p w14:paraId="0A914DB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28,0</w:t>
            </w:r>
          </w:p>
        </w:tc>
        <w:tc>
          <w:tcPr>
            <w:tcW w:w="1418" w:type="dxa"/>
            <w:shd w:val="clear" w:color="auto" w:fill="auto"/>
            <w:noWrap/>
            <w:vAlign w:val="bottom"/>
            <w:hideMark/>
          </w:tcPr>
          <w:p w14:paraId="035F682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28,0</w:t>
            </w:r>
          </w:p>
        </w:tc>
        <w:tc>
          <w:tcPr>
            <w:tcW w:w="1382" w:type="dxa"/>
            <w:shd w:val="clear" w:color="auto" w:fill="auto"/>
            <w:noWrap/>
            <w:vAlign w:val="bottom"/>
            <w:hideMark/>
          </w:tcPr>
          <w:p w14:paraId="7E2B97F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28,0</w:t>
            </w:r>
          </w:p>
        </w:tc>
      </w:tr>
      <w:tr w:rsidR="0041775E" w:rsidRPr="00B071FA" w14:paraId="4A7284A0" w14:textId="77777777" w:rsidTr="00B071FA">
        <w:trPr>
          <w:trHeight w:val="20"/>
        </w:trPr>
        <w:tc>
          <w:tcPr>
            <w:tcW w:w="9634" w:type="dxa"/>
            <w:shd w:val="clear" w:color="auto" w:fill="auto"/>
            <w:noWrap/>
            <w:vAlign w:val="bottom"/>
            <w:hideMark/>
          </w:tcPr>
          <w:p w14:paraId="5E8E46D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1966" w:type="dxa"/>
            <w:shd w:val="clear" w:color="auto" w:fill="auto"/>
            <w:noWrap/>
            <w:vAlign w:val="bottom"/>
            <w:hideMark/>
          </w:tcPr>
          <w:p w14:paraId="13413E7D"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1 16 01053 01 0351 140</w:t>
            </w:r>
          </w:p>
        </w:tc>
        <w:tc>
          <w:tcPr>
            <w:tcW w:w="1294" w:type="dxa"/>
            <w:shd w:val="clear" w:color="auto" w:fill="auto"/>
            <w:noWrap/>
            <w:vAlign w:val="bottom"/>
            <w:hideMark/>
          </w:tcPr>
          <w:p w14:paraId="49070FB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14,0</w:t>
            </w:r>
          </w:p>
        </w:tc>
        <w:tc>
          <w:tcPr>
            <w:tcW w:w="1418" w:type="dxa"/>
            <w:shd w:val="clear" w:color="auto" w:fill="auto"/>
            <w:noWrap/>
            <w:vAlign w:val="bottom"/>
            <w:hideMark/>
          </w:tcPr>
          <w:p w14:paraId="2EF28BD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14,0</w:t>
            </w:r>
          </w:p>
        </w:tc>
        <w:tc>
          <w:tcPr>
            <w:tcW w:w="1382" w:type="dxa"/>
            <w:shd w:val="clear" w:color="auto" w:fill="auto"/>
            <w:noWrap/>
            <w:vAlign w:val="bottom"/>
            <w:hideMark/>
          </w:tcPr>
          <w:p w14:paraId="29EB7EF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14,0</w:t>
            </w:r>
          </w:p>
        </w:tc>
      </w:tr>
      <w:tr w:rsidR="0041775E" w:rsidRPr="00B071FA" w14:paraId="584BA1B6" w14:textId="77777777" w:rsidTr="00B071FA">
        <w:trPr>
          <w:trHeight w:val="20"/>
        </w:trPr>
        <w:tc>
          <w:tcPr>
            <w:tcW w:w="9634" w:type="dxa"/>
            <w:shd w:val="clear" w:color="auto" w:fill="auto"/>
            <w:noWrap/>
            <w:vAlign w:val="bottom"/>
            <w:hideMark/>
          </w:tcPr>
          <w:p w14:paraId="2656BF2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66" w:type="dxa"/>
            <w:shd w:val="clear" w:color="auto" w:fill="auto"/>
            <w:noWrap/>
            <w:vAlign w:val="bottom"/>
            <w:hideMark/>
          </w:tcPr>
          <w:p w14:paraId="68EEEFA9"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1 16 01063 01 0009 140</w:t>
            </w:r>
          </w:p>
        </w:tc>
        <w:tc>
          <w:tcPr>
            <w:tcW w:w="1294" w:type="dxa"/>
            <w:shd w:val="clear" w:color="auto" w:fill="auto"/>
            <w:noWrap/>
            <w:vAlign w:val="bottom"/>
            <w:hideMark/>
          </w:tcPr>
          <w:p w14:paraId="316D19B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11,5</w:t>
            </w:r>
          </w:p>
        </w:tc>
        <w:tc>
          <w:tcPr>
            <w:tcW w:w="1418" w:type="dxa"/>
            <w:shd w:val="clear" w:color="auto" w:fill="auto"/>
            <w:noWrap/>
            <w:vAlign w:val="bottom"/>
            <w:hideMark/>
          </w:tcPr>
          <w:p w14:paraId="4180238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11,5</w:t>
            </w:r>
          </w:p>
        </w:tc>
        <w:tc>
          <w:tcPr>
            <w:tcW w:w="1382" w:type="dxa"/>
            <w:shd w:val="clear" w:color="auto" w:fill="auto"/>
            <w:noWrap/>
            <w:vAlign w:val="bottom"/>
            <w:hideMark/>
          </w:tcPr>
          <w:p w14:paraId="6BDEAAC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11,5</w:t>
            </w:r>
          </w:p>
        </w:tc>
      </w:tr>
      <w:tr w:rsidR="0041775E" w:rsidRPr="00B071FA" w14:paraId="33FAA3B0" w14:textId="77777777" w:rsidTr="00B071FA">
        <w:trPr>
          <w:trHeight w:val="20"/>
        </w:trPr>
        <w:tc>
          <w:tcPr>
            <w:tcW w:w="9634" w:type="dxa"/>
            <w:shd w:val="clear" w:color="auto" w:fill="auto"/>
            <w:noWrap/>
            <w:vAlign w:val="bottom"/>
            <w:hideMark/>
          </w:tcPr>
          <w:p w14:paraId="6887AD2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966" w:type="dxa"/>
            <w:shd w:val="clear" w:color="auto" w:fill="auto"/>
            <w:noWrap/>
            <w:vAlign w:val="bottom"/>
            <w:hideMark/>
          </w:tcPr>
          <w:p w14:paraId="380A18B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1 16 01063 01 0091 140</w:t>
            </w:r>
          </w:p>
        </w:tc>
        <w:tc>
          <w:tcPr>
            <w:tcW w:w="1294" w:type="dxa"/>
            <w:shd w:val="clear" w:color="auto" w:fill="auto"/>
            <w:noWrap/>
            <w:vAlign w:val="bottom"/>
            <w:hideMark/>
          </w:tcPr>
          <w:p w14:paraId="7664029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0,5</w:t>
            </w:r>
          </w:p>
        </w:tc>
        <w:tc>
          <w:tcPr>
            <w:tcW w:w="1418" w:type="dxa"/>
            <w:shd w:val="clear" w:color="auto" w:fill="auto"/>
            <w:noWrap/>
            <w:vAlign w:val="bottom"/>
            <w:hideMark/>
          </w:tcPr>
          <w:p w14:paraId="75C5602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0,5</w:t>
            </w:r>
          </w:p>
        </w:tc>
        <w:tc>
          <w:tcPr>
            <w:tcW w:w="1382" w:type="dxa"/>
            <w:shd w:val="clear" w:color="auto" w:fill="auto"/>
            <w:noWrap/>
            <w:vAlign w:val="bottom"/>
            <w:hideMark/>
          </w:tcPr>
          <w:p w14:paraId="3007BD6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0,5</w:t>
            </w:r>
          </w:p>
        </w:tc>
      </w:tr>
      <w:tr w:rsidR="0041775E" w:rsidRPr="00B071FA" w14:paraId="484CBE72" w14:textId="77777777" w:rsidTr="00B071FA">
        <w:trPr>
          <w:trHeight w:val="20"/>
        </w:trPr>
        <w:tc>
          <w:tcPr>
            <w:tcW w:w="9634" w:type="dxa"/>
            <w:shd w:val="clear" w:color="auto" w:fill="auto"/>
            <w:noWrap/>
            <w:vAlign w:val="bottom"/>
            <w:hideMark/>
          </w:tcPr>
          <w:p w14:paraId="31666D6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66" w:type="dxa"/>
            <w:shd w:val="clear" w:color="auto" w:fill="auto"/>
            <w:noWrap/>
            <w:vAlign w:val="bottom"/>
            <w:hideMark/>
          </w:tcPr>
          <w:p w14:paraId="417FF9C9"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1 16 01063 01 0101 140</w:t>
            </w:r>
          </w:p>
        </w:tc>
        <w:tc>
          <w:tcPr>
            <w:tcW w:w="1294" w:type="dxa"/>
            <w:shd w:val="clear" w:color="auto" w:fill="auto"/>
            <w:noWrap/>
            <w:vAlign w:val="bottom"/>
            <w:hideMark/>
          </w:tcPr>
          <w:p w14:paraId="659E670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240,5</w:t>
            </w:r>
          </w:p>
        </w:tc>
        <w:tc>
          <w:tcPr>
            <w:tcW w:w="1418" w:type="dxa"/>
            <w:shd w:val="clear" w:color="auto" w:fill="auto"/>
            <w:noWrap/>
            <w:vAlign w:val="bottom"/>
            <w:hideMark/>
          </w:tcPr>
          <w:p w14:paraId="08E3CE5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240,5</w:t>
            </w:r>
          </w:p>
        </w:tc>
        <w:tc>
          <w:tcPr>
            <w:tcW w:w="1382" w:type="dxa"/>
            <w:shd w:val="clear" w:color="auto" w:fill="auto"/>
            <w:noWrap/>
            <w:vAlign w:val="bottom"/>
            <w:hideMark/>
          </w:tcPr>
          <w:p w14:paraId="2670968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240,5</w:t>
            </w:r>
          </w:p>
        </w:tc>
      </w:tr>
      <w:tr w:rsidR="0041775E" w:rsidRPr="00B071FA" w14:paraId="3809C9B5" w14:textId="77777777" w:rsidTr="00B071FA">
        <w:trPr>
          <w:trHeight w:val="20"/>
        </w:trPr>
        <w:tc>
          <w:tcPr>
            <w:tcW w:w="9634" w:type="dxa"/>
            <w:shd w:val="clear" w:color="auto" w:fill="auto"/>
            <w:noWrap/>
            <w:vAlign w:val="bottom"/>
            <w:hideMark/>
          </w:tcPr>
          <w:p w14:paraId="4332F4B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966" w:type="dxa"/>
            <w:shd w:val="clear" w:color="auto" w:fill="auto"/>
            <w:noWrap/>
            <w:vAlign w:val="bottom"/>
            <w:hideMark/>
          </w:tcPr>
          <w:p w14:paraId="14E3713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1 16 01073 01 0017 140</w:t>
            </w:r>
          </w:p>
        </w:tc>
        <w:tc>
          <w:tcPr>
            <w:tcW w:w="1294" w:type="dxa"/>
            <w:shd w:val="clear" w:color="auto" w:fill="auto"/>
            <w:noWrap/>
            <w:vAlign w:val="bottom"/>
            <w:hideMark/>
          </w:tcPr>
          <w:p w14:paraId="747A34A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3,5</w:t>
            </w:r>
          </w:p>
        </w:tc>
        <w:tc>
          <w:tcPr>
            <w:tcW w:w="1418" w:type="dxa"/>
            <w:shd w:val="clear" w:color="auto" w:fill="auto"/>
            <w:noWrap/>
            <w:vAlign w:val="bottom"/>
            <w:hideMark/>
          </w:tcPr>
          <w:p w14:paraId="0F439C7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3,5</w:t>
            </w:r>
          </w:p>
        </w:tc>
        <w:tc>
          <w:tcPr>
            <w:tcW w:w="1382" w:type="dxa"/>
            <w:shd w:val="clear" w:color="auto" w:fill="auto"/>
            <w:noWrap/>
            <w:vAlign w:val="bottom"/>
            <w:hideMark/>
          </w:tcPr>
          <w:p w14:paraId="2FD5CC4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3,5</w:t>
            </w:r>
          </w:p>
        </w:tc>
      </w:tr>
      <w:tr w:rsidR="0041775E" w:rsidRPr="00B071FA" w14:paraId="7CEABC72" w14:textId="77777777" w:rsidTr="00B071FA">
        <w:trPr>
          <w:trHeight w:val="20"/>
        </w:trPr>
        <w:tc>
          <w:tcPr>
            <w:tcW w:w="9634" w:type="dxa"/>
            <w:shd w:val="clear" w:color="auto" w:fill="auto"/>
            <w:noWrap/>
            <w:vAlign w:val="bottom"/>
            <w:hideMark/>
          </w:tcPr>
          <w:p w14:paraId="6A8BF46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1966" w:type="dxa"/>
            <w:shd w:val="clear" w:color="auto" w:fill="auto"/>
            <w:noWrap/>
            <w:vAlign w:val="bottom"/>
            <w:hideMark/>
          </w:tcPr>
          <w:p w14:paraId="162BF07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1 16 01073 01 0037 140</w:t>
            </w:r>
          </w:p>
        </w:tc>
        <w:tc>
          <w:tcPr>
            <w:tcW w:w="1294" w:type="dxa"/>
            <w:shd w:val="clear" w:color="auto" w:fill="auto"/>
            <w:noWrap/>
            <w:vAlign w:val="bottom"/>
            <w:hideMark/>
          </w:tcPr>
          <w:p w14:paraId="2EB5691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c>
          <w:tcPr>
            <w:tcW w:w="1418" w:type="dxa"/>
            <w:shd w:val="clear" w:color="auto" w:fill="auto"/>
            <w:noWrap/>
            <w:vAlign w:val="bottom"/>
            <w:hideMark/>
          </w:tcPr>
          <w:p w14:paraId="008D58F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c>
          <w:tcPr>
            <w:tcW w:w="1382" w:type="dxa"/>
            <w:shd w:val="clear" w:color="auto" w:fill="auto"/>
            <w:noWrap/>
            <w:vAlign w:val="bottom"/>
            <w:hideMark/>
          </w:tcPr>
          <w:p w14:paraId="499BE69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w:t>
            </w:r>
          </w:p>
        </w:tc>
      </w:tr>
      <w:tr w:rsidR="0041775E" w:rsidRPr="00B071FA" w14:paraId="1C0FBF78" w14:textId="77777777" w:rsidTr="00B071FA">
        <w:trPr>
          <w:trHeight w:val="20"/>
        </w:trPr>
        <w:tc>
          <w:tcPr>
            <w:tcW w:w="9634" w:type="dxa"/>
            <w:shd w:val="clear" w:color="auto" w:fill="auto"/>
            <w:noWrap/>
            <w:vAlign w:val="bottom"/>
            <w:hideMark/>
          </w:tcPr>
          <w:p w14:paraId="544C5B8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966" w:type="dxa"/>
            <w:shd w:val="clear" w:color="auto" w:fill="auto"/>
            <w:noWrap/>
            <w:vAlign w:val="bottom"/>
            <w:hideMark/>
          </w:tcPr>
          <w:p w14:paraId="1060E6B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1 16 01143 01 0002 140</w:t>
            </w:r>
          </w:p>
        </w:tc>
        <w:tc>
          <w:tcPr>
            <w:tcW w:w="1294" w:type="dxa"/>
            <w:shd w:val="clear" w:color="auto" w:fill="auto"/>
            <w:noWrap/>
            <w:vAlign w:val="bottom"/>
            <w:hideMark/>
          </w:tcPr>
          <w:p w14:paraId="707F168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c>
          <w:tcPr>
            <w:tcW w:w="1418" w:type="dxa"/>
            <w:shd w:val="clear" w:color="auto" w:fill="auto"/>
            <w:noWrap/>
            <w:vAlign w:val="bottom"/>
            <w:hideMark/>
          </w:tcPr>
          <w:p w14:paraId="5690070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c>
          <w:tcPr>
            <w:tcW w:w="1382" w:type="dxa"/>
            <w:shd w:val="clear" w:color="auto" w:fill="auto"/>
            <w:noWrap/>
            <w:vAlign w:val="bottom"/>
            <w:hideMark/>
          </w:tcPr>
          <w:p w14:paraId="6E6B0E4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r>
      <w:tr w:rsidR="0041775E" w:rsidRPr="00B071FA" w14:paraId="1EE12D6D" w14:textId="77777777" w:rsidTr="00B071FA">
        <w:trPr>
          <w:trHeight w:val="20"/>
        </w:trPr>
        <w:tc>
          <w:tcPr>
            <w:tcW w:w="9634" w:type="dxa"/>
            <w:shd w:val="clear" w:color="auto" w:fill="auto"/>
            <w:noWrap/>
            <w:vAlign w:val="bottom"/>
            <w:hideMark/>
          </w:tcPr>
          <w:p w14:paraId="233113D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B071FA">
              <w:rPr>
                <w:rFonts w:ascii="Times New Roman" w:eastAsia="Times New Roman" w:hAnsi="Times New Roman" w:cs="Times New Roman"/>
                <w:sz w:val="18"/>
                <w:szCs w:val="18"/>
                <w:lang w:eastAsia="ru-RU"/>
              </w:rPr>
              <w:lastRenderedPageBreak/>
              <w:t>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66" w:type="dxa"/>
            <w:shd w:val="clear" w:color="auto" w:fill="auto"/>
            <w:noWrap/>
            <w:vAlign w:val="bottom"/>
            <w:hideMark/>
          </w:tcPr>
          <w:p w14:paraId="2CD40B1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lastRenderedPageBreak/>
              <w:t>1 16 01153 01 9000 140</w:t>
            </w:r>
          </w:p>
        </w:tc>
        <w:tc>
          <w:tcPr>
            <w:tcW w:w="1294" w:type="dxa"/>
            <w:shd w:val="clear" w:color="auto" w:fill="auto"/>
            <w:noWrap/>
            <w:vAlign w:val="bottom"/>
            <w:hideMark/>
          </w:tcPr>
          <w:p w14:paraId="5DBAF46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w:t>
            </w:r>
          </w:p>
        </w:tc>
        <w:tc>
          <w:tcPr>
            <w:tcW w:w="1418" w:type="dxa"/>
            <w:shd w:val="clear" w:color="auto" w:fill="auto"/>
            <w:noWrap/>
            <w:vAlign w:val="bottom"/>
            <w:hideMark/>
          </w:tcPr>
          <w:p w14:paraId="683E2AD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w:t>
            </w:r>
          </w:p>
        </w:tc>
        <w:tc>
          <w:tcPr>
            <w:tcW w:w="1382" w:type="dxa"/>
            <w:shd w:val="clear" w:color="auto" w:fill="auto"/>
            <w:noWrap/>
            <w:vAlign w:val="bottom"/>
            <w:hideMark/>
          </w:tcPr>
          <w:p w14:paraId="33FD7E4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w:t>
            </w:r>
          </w:p>
        </w:tc>
      </w:tr>
      <w:tr w:rsidR="0041775E" w:rsidRPr="00B071FA" w14:paraId="1A124592" w14:textId="77777777" w:rsidTr="00B071FA">
        <w:trPr>
          <w:trHeight w:val="20"/>
        </w:trPr>
        <w:tc>
          <w:tcPr>
            <w:tcW w:w="9634" w:type="dxa"/>
            <w:shd w:val="clear" w:color="auto" w:fill="auto"/>
            <w:vAlign w:val="center"/>
            <w:hideMark/>
          </w:tcPr>
          <w:p w14:paraId="3F986FB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966" w:type="dxa"/>
            <w:shd w:val="clear" w:color="000000" w:fill="FFFFFF"/>
            <w:noWrap/>
            <w:vAlign w:val="bottom"/>
            <w:hideMark/>
          </w:tcPr>
          <w:p w14:paraId="56026D09"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1 16 01163 01 0000 140</w:t>
            </w:r>
          </w:p>
        </w:tc>
        <w:tc>
          <w:tcPr>
            <w:tcW w:w="1294" w:type="dxa"/>
            <w:shd w:val="clear" w:color="auto" w:fill="auto"/>
            <w:noWrap/>
            <w:vAlign w:val="bottom"/>
            <w:hideMark/>
          </w:tcPr>
          <w:p w14:paraId="361DDCE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17,0</w:t>
            </w:r>
          </w:p>
        </w:tc>
        <w:tc>
          <w:tcPr>
            <w:tcW w:w="1418" w:type="dxa"/>
            <w:shd w:val="clear" w:color="auto" w:fill="auto"/>
            <w:noWrap/>
            <w:vAlign w:val="bottom"/>
            <w:hideMark/>
          </w:tcPr>
          <w:p w14:paraId="32B002E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17,0</w:t>
            </w:r>
          </w:p>
        </w:tc>
        <w:tc>
          <w:tcPr>
            <w:tcW w:w="1382" w:type="dxa"/>
            <w:shd w:val="clear" w:color="auto" w:fill="auto"/>
            <w:noWrap/>
            <w:vAlign w:val="bottom"/>
            <w:hideMark/>
          </w:tcPr>
          <w:p w14:paraId="256B225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17,0</w:t>
            </w:r>
          </w:p>
        </w:tc>
      </w:tr>
      <w:tr w:rsidR="0041775E" w:rsidRPr="00B071FA" w14:paraId="426288D7" w14:textId="77777777" w:rsidTr="00B071FA">
        <w:trPr>
          <w:trHeight w:val="20"/>
        </w:trPr>
        <w:tc>
          <w:tcPr>
            <w:tcW w:w="9634" w:type="dxa"/>
            <w:shd w:val="clear" w:color="auto" w:fill="auto"/>
            <w:vAlign w:val="center"/>
            <w:hideMark/>
          </w:tcPr>
          <w:p w14:paraId="4A03A83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Административные </w:t>
            </w:r>
            <w:proofErr w:type="spellStart"/>
            <w:r w:rsidRPr="00B071FA">
              <w:rPr>
                <w:rFonts w:ascii="Times New Roman" w:eastAsia="Times New Roman" w:hAnsi="Times New Roman" w:cs="Times New Roman"/>
                <w:sz w:val="18"/>
                <w:szCs w:val="18"/>
                <w:lang w:eastAsia="ru-RU"/>
              </w:rPr>
              <w:t>штрафы,установленные</w:t>
            </w:r>
            <w:proofErr w:type="spellEnd"/>
            <w:r w:rsidRPr="00B071FA">
              <w:rPr>
                <w:rFonts w:ascii="Times New Roman" w:eastAsia="Times New Roman" w:hAnsi="Times New Roman" w:cs="Times New Roman"/>
                <w:sz w:val="18"/>
                <w:szCs w:val="18"/>
                <w:lang w:eastAsia="ru-RU"/>
              </w:rPr>
              <w:t xml:space="preserve">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966" w:type="dxa"/>
            <w:shd w:val="clear" w:color="000000" w:fill="FFFFFF"/>
            <w:noWrap/>
            <w:vAlign w:val="bottom"/>
            <w:hideMark/>
          </w:tcPr>
          <w:p w14:paraId="095905F9"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1 16 01173 01 0007 140</w:t>
            </w:r>
          </w:p>
        </w:tc>
        <w:tc>
          <w:tcPr>
            <w:tcW w:w="1294" w:type="dxa"/>
            <w:shd w:val="clear" w:color="auto" w:fill="auto"/>
            <w:noWrap/>
            <w:vAlign w:val="bottom"/>
            <w:hideMark/>
          </w:tcPr>
          <w:p w14:paraId="3746D99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20,0</w:t>
            </w:r>
          </w:p>
        </w:tc>
        <w:tc>
          <w:tcPr>
            <w:tcW w:w="1418" w:type="dxa"/>
            <w:shd w:val="clear" w:color="auto" w:fill="auto"/>
            <w:noWrap/>
            <w:vAlign w:val="bottom"/>
            <w:hideMark/>
          </w:tcPr>
          <w:p w14:paraId="3415DE7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20,0</w:t>
            </w:r>
          </w:p>
        </w:tc>
        <w:tc>
          <w:tcPr>
            <w:tcW w:w="1382" w:type="dxa"/>
            <w:shd w:val="clear" w:color="auto" w:fill="auto"/>
            <w:noWrap/>
            <w:vAlign w:val="bottom"/>
            <w:hideMark/>
          </w:tcPr>
          <w:p w14:paraId="4604D4B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20,0</w:t>
            </w:r>
          </w:p>
        </w:tc>
      </w:tr>
      <w:tr w:rsidR="0041775E" w:rsidRPr="00B071FA" w14:paraId="7B9BDFFE" w14:textId="77777777" w:rsidTr="00B071FA">
        <w:trPr>
          <w:trHeight w:val="20"/>
        </w:trPr>
        <w:tc>
          <w:tcPr>
            <w:tcW w:w="9634" w:type="dxa"/>
            <w:shd w:val="clear" w:color="auto" w:fill="auto"/>
            <w:vAlign w:val="center"/>
            <w:hideMark/>
          </w:tcPr>
          <w:p w14:paraId="592877B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Административные </w:t>
            </w:r>
            <w:proofErr w:type="spellStart"/>
            <w:r w:rsidRPr="00B071FA">
              <w:rPr>
                <w:rFonts w:ascii="Times New Roman" w:eastAsia="Times New Roman" w:hAnsi="Times New Roman" w:cs="Times New Roman"/>
                <w:sz w:val="18"/>
                <w:szCs w:val="18"/>
                <w:lang w:eastAsia="ru-RU"/>
              </w:rPr>
              <w:t>штрафы,установленные</w:t>
            </w:r>
            <w:proofErr w:type="spellEnd"/>
            <w:r w:rsidRPr="00B071FA">
              <w:rPr>
                <w:rFonts w:ascii="Times New Roman" w:eastAsia="Times New Roman" w:hAnsi="Times New Roman" w:cs="Times New Roman"/>
                <w:sz w:val="18"/>
                <w:szCs w:val="18"/>
                <w:lang w:eastAsia="ru-RU"/>
              </w:rPr>
              <w:t xml:space="preserve">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1966" w:type="dxa"/>
            <w:shd w:val="clear" w:color="000000" w:fill="FFFFFF"/>
            <w:noWrap/>
            <w:vAlign w:val="bottom"/>
            <w:hideMark/>
          </w:tcPr>
          <w:p w14:paraId="0084CE7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1 16 01173 01 0008 140</w:t>
            </w:r>
          </w:p>
        </w:tc>
        <w:tc>
          <w:tcPr>
            <w:tcW w:w="1294" w:type="dxa"/>
            <w:shd w:val="clear" w:color="auto" w:fill="auto"/>
            <w:noWrap/>
            <w:vAlign w:val="bottom"/>
            <w:hideMark/>
          </w:tcPr>
          <w:p w14:paraId="01F18D2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c>
          <w:tcPr>
            <w:tcW w:w="1418" w:type="dxa"/>
            <w:shd w:val="clear" w:color="auto" w:fill="auto"/>
            <w:noWrap/>
            <w:vAlign w:val="bottom"/>
            <w:hideMark/>
          </w:tcPr>
          <w:p w14:paraId="2AC1473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c>
          <w:tcPr>
            <w:tcW w:w="1382" w:type="dxa"/>
            <w:shd w:val="clear" w:color="auto" w:fill="auto"/>
            <w:noWrap/>
            <w:vAlign w:val="bottom"/>
            <w:hideMark/>
          </w:tcPr>
          <w:p w14:paraId="53D709B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r>
      <w:tr w:rsidR="0041775E" w:rsidRPr="00B071FA" w14:paraId="0987D248" w14:textId="77777777" w:rsidTr="00B071FA">
        <w:trPr>
          <w:trHeight w:val="20"/>
        </w:trPr>
        <w:tc>
          <w:tcPr>
            <w:tcW w:w="9634" w:type="dxa"/>
            <w:shd w:val="clear" w:color="auto" w:fill="auto"/>
            <w:noWrap/>
            <w:vAlign w:val="bottom"/>
            <w:hideMark/>
          </w:tcPr>
          <w:p w14:paraId="25ED123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966" w:type="dxa"/>
            <w:shd w:val="clear" w:color="auto" w:fill="auto"/>
            <w:noWrap/>
            <w:vAlign w:val="bottom"/>
            <w:hideMark/>
          </w:tcPr>
          <w:p w14:paraId="12E0235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1 16 01193 01 0005 140</w:t>
            </w:r>
          </w:p>
        </w:tc>
        <w:tc>
          <w:tcPr>
            <w:tcW w:w="1294" w:type="dxa"/>
            <w:shd w:val="clear" w:color="auto" w:fill="auto"/>
            <w:noWrap/>
            <w:vAlign w:val="bottom"/>
            <w:hideMark/>
          </w:tcPr>
          <w:p w14:paraId="3BB8A14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28,5</w:t>
            </w:r>
          </w:p>
        </w:tc>
        <w:tc>
          <w:tcPr>
            <w:tcW w:w="1418" w:type="dxa"/>
            <w:shd w:val="clear" w:color="auto" w:fill="auto"/>
            <w:noWrap/>
            <w:vAlign w:val="bottom"/>
            <w:hideMark/>
          </w:tcPr>
          <w:p w14:paraId="350F6D5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28,5</w:t>
            </w:r>
          </w:p>
        </w:tc>
        <w:tc>
          <w:tcPr>
            <w:tcW w:w="1382" w:type="dxa"/>
            <w:shd w:val="clear" w:color="auto" w:fill="auto"/>
            <w:noWrap/>
            <w:vAlign w:val="bottom"/>
            <w:hideMark/>
          </w:tcPr>
          <w:p w14:paraId="2BE19E6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28,5</w:t>
            </w:r>
          </w:p>
        </w:tc>
      </w:tr>
      <w:tr w:rsidR="0041775E" w:rsidRPr="00B071FA" w14:paraId="0C7D1D9B" w14:textId="77777777" w:rsidTr="00B071FA">
        <w:trPr>
          <w:trHeight w:val="20"/>
        </w:trPr>
        <w:tc>
          <w:tcPr>
            <w:tcW w:w="9634" w:type="dxa"/>
            <w:shd w:val="clear" w:color="auto" w:fill="auto"/>
            <w:noWrap/>
            <w:vAlign w:val="bottom"/>
            <w:hideMark/>
          </w:tcPr>
          <w:p w14:paraId="3A9AD259"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1966" w:type="dxa"/>
            <w:shd w:val="clear" w:color="auto" w:fill="auto"/>
            <w:noWrap/>
            <w:vAlign w:val="bottom"/>
            <w:hideMark/>
          </w:tcPr>
          <w:p w14:paraId="6084710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1 16 01193 01 0007 140</w:t>
            </w:r>
          </w:p>
        </w:tc>
        <w:tc>
          <w:tcPr>
            <w:tcW w:w="1294" w:type="dxa"/>
            <w:shd w:val="clear" w:color="auto" w:fill="auto"/>
            <w:noWrap/>
            <w:vAlign w:val="bottom"/>
            <w:hideMark/>
          </w:tcPr>
          <w:p w14:paraId="53F10B6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c>
          <w:tcPr>
            <w:tcW w:w="1418" w:type="dxa"/>
            <w:shd w:val="clear" w:color="auto" w:fill="auto"/>
            <w:noWrap/>
            <w:vAlign w:val="bottom"/>
            <w:hideMark/>
          </w:tcPr>
          <w:p w14:paraId="61507EC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c>
          <w:tcPr>
            <w:tcW w:w="1382" w:type="dxa"/>
            <w:shd w:val="clear" w:color="auto" w:fill="auto"/>
            <w:noWrap/>
            <w:vAlign w:val="bottom"/>
            <w:hideMark/>
          </w:tcPr>
          <w:p w14:paraId="681BC5B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w:t>
            </w:r>
          </w:p>
        </w:tc>
      </w:tr>
      <w:tr w:rsidR="0041775E" w:rsidRPr="00B071FA" w14:paraId="0298D724" w14:textId="77777777" w:rsidTr="00B071FA">
        <w:trPr>
          <w:trHeight w:val="20"/>
        </w:trPr>
        <w:tc>
          <w:tcPr>
            <w:tcW w:w="9634" w:type="dxa"/>
            <w:shd w:val="clear" w:color="auto" w:fill="auto"/>
            <w:noWrap/>
            <w:vAlign w:val="bottom"/>
            <w:hideMark/>
          </w:tcPr>
          <w:p w14:paraId="36E57D2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966" w:type="dxa"/>
            <w:shd w:val="clear" w:color="auto" w:fill="auto"/>
            <w:noWrap/>
            <w:vAlign w:val="bottom"/>
            <w:hideMark/>
          </w:tcPr>
          <w:p w14:paraId="1CFF23B3"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1 16 01193 01 0013 140</w:t>
            </w:r>
          </w:p>
        </w:tc>
        <w:tc>
          <w:tcPr>
            <w:tcW w:w="1294" w:type="dxa"/>
            <w:shd w:val="clear" w:color="auto" w:fill="auto"/>
            <w:noWrap/>
            <w:vAlign w:val="bottom"/>
            <w:hideMark/>
          </w:tcPr>
          <w:p w14:paraId="03095E6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c>
          <w:tcPr>
            <w:tcW w:w="1418" w:type="dxa"/>
            <w:shd w:val="clear" w:color="auto" w:fill="auto"/>
            <w:noWrap/>
            <w:vAlign w:val="bottom"/>
            <w:hideMark/>
          </w:tcPr>
          <w:p w14:paraId="197736C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c>
          <w:tcPr>
            <w:tcW w:w="1382" w:type="dxa"/>
            <w:shd w:val="clear" w:color="auto" w:fill="auto"/>
            <w:noWrap/>
            <w:vAlign w:val="bottom"/>
            <w:hideMark/>
          </w:tcPr>
          <w:p w14:paraId="0D7CAA2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w:t>
            </w:r>
          </w:p>
        </w:tc>
      </w:tr>
      <w:tr w:rsidR="0041775E" w:rsidRPr="00B071FA" w14:paraId="30C3370A" w14:textId="77777777" w:rsidTr="00B071FA">
        <w:trPr>
          <w:trHeight w:val="20"/>
        </w:trPr>
        <w:tc>
          <w:tcPr>
            <w:tcW w:w="9634" w:type="dxa"/>
            <w:shd w:val="clear" w:color="auto" w:fill="auto"/>
            <w:noWrap/>
            <w:vAlign w:val="bottom"/>
            <w:hideMark/>
          </w:tcPr>
          <w:p w14:paraId="3C82374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1966" w:type="dxa"/>
            <w:shd w:val="clear" w:color="auto" w:fill="auto"/>
            <w:noWrap/>
            <w:vAlign w:val="bottom"/>
            <w:hideMark/>
          </w:tcPr>
          <w:p w14:paraId="6A9059C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1 16 01193 01 0401 140</w:t>
            </w:r>
          </w:p>
        </w:tc>
        <w:tc>
          <w:tcPr>
            <w:tcW w:w="1294" w:type="dxa"/>
            <w:shd w:val="clear" w:color="auto" w:fill="auto"/>
            <w:noWrap/>
            <w:vAlign w:val="bottom"/>
            <w:hideMark/>
          </w:tcPr>
          <w:p w14:paraId="3ED1A2E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c>
          <w:tcPr>
            <w:tcW w:w="1418" w:type="dxa"/>
            <w:shd w:val="clear" w:color="auto" w:fill="auto"/>
            <w:noWrap/>
            <w:vAlign w:val="bottom"/>
            <w:hideMark/>
          </w:tcPr>
          <w:p w14:paraId="0B634FD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c>
          <w:tcPr>
            <w:tcW w:w="1382" w:type="dxa"/>
            <w:shd w:val="clear" w:color="auto" w:fill="auto"/>
            <w:noWrap/>
            <w:vAlign w:val="bottom"/>
            <w:hideMark/>
          </w:tcPr>
          <w:p w14:paraId="7BF9948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10,0</w:t>
            </w:r>
          </w:p>
        </w:tc>
      </w:tr>
      <w:tr w:rsidR="0041775E" w:rsidRPr="00B071FA" w14:paraId="0C2C357D" w14:textId="77777777" w:rsidTr="00B071FA">
        <w:trPr>
          <w:trHeight w:val="20"/>
        </w:trPr>
        <w:tc>
          <w:tcPr>
            <w:tcW w:w="9634" w:type="dxa"/>
            <w:shd w:val="clear" w:color="auto" w:fill="auto"/>
            <w:vAlign w:val="center"/>
            <w:hideMark/>
          </w:tcPr>
          <w:p w14:paraId="4C233F31"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966" w:type="dxa"/>
            <w:shd w:val="clear" w:color="auto" w:fill="auto"/>
            <w:noWrap/>
            <w:vAlign w:val="bottom"/>
            <w:hideMark/>
          </w:tcPr>
          <w:p w14:paraId="7F3C1C5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1 16 01193 01 9000 140</w:t>
            </w:r>
          </w:p>
        </w:tc>
        <w:tc>
          <w:tcPr>
            <w:tcW w:w="1294" w:type="dxa"/>
            <w:shd w:val="clear" w:color="auto" w:fill="auto"/>
            <w:noWrap/>
            <w:vAlign w:val="bottom"/>
            <w:hideMark/>
          </w:tcPr>
          <w:p w14:paraId="4018BBE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4,5</w:t>
            </w:r>
          </w:p>
        </w:tc>
        <w:tc>
          <w:tcPr>
            <w:tcW w:w="1418" w:type="dxa"/>
            <w:shd w:val="clear" w:color="auto" w:fill="auto"/>
            <w:noWrap/>
            <w:vAlign w:val="bottom"/>
            <w:hideMark/>
          </w:tcPr>
          <w:p w14:paraId="0FEE707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4,5</w:t>
            </w:r>
          </w:p>
        </w:tc>
        <w:tc>
          <w:tcPr>
            <w:tcW w:w="1382" w:type="dxa"/>
            <w:shd w:val="clear" w:color="auto" w:fill="auto"/>
            <w:noWrap/>
            <w:vAlign w:val="bottom"/>
            <w:hideMark/>
          </w:tcPr>
          <w:p w14:paraId="495CE78F"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4,5</w:t>
            </w:r>
          </w:p>
        </w:tc>
      </w:tr>
      <w:tr w:rsidR="0041775E" w:rsidRPr="00B071FA" w14:paraId="6F4523AE" w14:textId="77777777" w:rsidTr="00B071FA">
        <w:trPr>
          <w:trHeight w:val="20"/>
        </w:trPr>
        <w:tc>
          <w:tcPr>
            <w:tcW w:w="9634" w:type="dxa"/>
            <w:shd w:val="clear" w:color="auto" w:fill="auto"/>
            <w:noWrap/>
            <w:vAlign w:val="bottom"/>
            <w:hideMark/>
          </w:tcPr>
          <w:p w14:paraId="170CBC6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1966" w:type="dxa"/>
            <w:shd w:val="clear" w:color="auto" w:fill="auto"/>
            <w:noWrap/>
            <w:vAlign w:val="bottom"/>
            <w:hideMark/>
          </w:tcPr>
          <w:p w14:paraId="5EA4738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1 16 01203 01 0008 140</w:t>
            </w:r>
          </w:p>
        </w:tc>
        <w:tc>
          <w:tcPr>
            <w:tcW w:w="1294" w:type="dxa"/>
            <w:shd w:val="clear" w:color="auto" w:fill="auto"/>
            <w:noWrap/>
            <w:vAlign w:val="bottom"/>
            <w:hideMark/>
          </w:tcPr>
          <w:p w14:paraId="65F150D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c>
          <w:tcPr>
            <w:tcW w:w="1418" w:type="dxa"/>
            <w:shd w:val="clear" w:color="auto" w:fill="auto"/>
            <w:noWrap/>
            <w:vAlign w:val="bottom"/>
            <w:hideMark/>
          </w:tcPr>
          <w:p w14:paraId="75B754E5"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c>
          <w:tcPr>
            <w:tcW w:w="1382" w:type="dxa"/>
            <w:shd w:val="clear" w:color="auto" w:fill="auto"/>
            <w:noWrap/>
            <w:vAlign w:val="bottom"/>
            <w:hideMark/>
          </w:tcPr>
          <w:p w14:paraId="1540BAA6"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5,0</w:t>
            </w:r>
          </w:p>
        </w:tc>
      </w:tr>
      <w:tr w:rsidR="0041775E" w:rsidRPr="00B071FA" w14:paraId="502AE330" w14:textId="77777777" w:rsidTr="00B071FA">
        <w:trPr>
          <w:trHeight w:val="20"/>
        </w:trPr>
        <w:tc>
          <w:tcPr>
            <w:tcW w:w="9634" w:type="dxa"/>
            <w:shd w:val="clear" w:color="auto" w:fill="auto"/>
            <w:noWrap/>
            <w:vAlign w:val="bottom"/>
            <w:hideMark/>
          </w:tcPr>
          <w:p w14:paraId="4A76BEF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966" w:type="dxa"/>
            <w:shd w:val="clear" w:color="auto" w:fill="auto"/>
            <w:noWrap/>
            <w:vAlign w:val="bottom"/>
            <w:hideMark/>
          </w:tcPr>
          <w:p w14:paraId="48884A1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1 16 01203 01 0021 140</w:t>
            </w:r>
          </w:p>
        </w:tc>
        <w:tc>
          <w:tcPr>
            <w:tcW w:w="1294" w:type="dxa"/>
            <w:shd w:val="clear" w:color="auto" w:fill="auto"/>
            <w:noWrap/>
            <w:vAlign w:val="bottom"/>
            <w:hideMark/>
          </w:tcPr>
          <w:p w14:paraId="2F90329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w:t>
            </w:r>
          </w:p>
        </w:tc>
        <w:tc>
          <w:tcPr>
            <w:tcW w:w="1418" w:type="dxa"/>
            <w:shd w:val="clear" w:color="auto" w:fill="auto"/>
            <w:noWrap/>
            <w:vAlign w:val="bottom"/>
            <w:hideMark/>
          </w:tcPr>
          <w:p w14:paraId="49F0E46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w:t>
            </w:r>
          </w:p>
        </w:tc>
        <w:tc>
          <w:tcPr>
            <w:tcW w:w="1382" w:type="dxa"/>
            <w:shd w:val="clear" w:color="auto" w:fill="auto"/>
            <w:noWrap/>
            <w:vAlign w:val="bottom"/>
            <w:hideMark/>
          </w:tcPr>
          <w:p w14:paraId="39781E3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w:t>
            </w:r>
          </w:p>
        </w:tc>
      </w:tr>
      <w:tr w:rsidR="0041775E" w:rsidRPr="00B071FA" w14:paraId="6EB42B4A" w14:textId="77777777" w:rsidTr="00B071FA">
        <w:trPr>
          <w:trHeight w:val="20"/>
        </w:trPr>
        <w:tc>
          <w:tcPr>
            <w:tcW w:w="9634" w:type="dxa"/>
            <w:shd w:val="clear" w:color="auto" w:fill="auto"/>
            <w:noWrap/>
            <w:vAlign w:val="bottom"/>
            <w:hideMark/>
          </w:tcPr>
          <w:p w14:paraId="185A9AC8"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1966" w:type="dxa"/>
            <w:shd w:val="clear" w:color="auto" w:fill="auto"/>
            <w:noWrap/>
            <w:vAlign w:val="bottom"/>
            <w:hideMark/>
          </w:tcPr>
          <w:p w14:paraId="66F0A52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1 16 01203 01 0025 140</w:t>
            </w:r>
          </w:p>
        </w:tc>
        <w:tc>
          <w:tcPr>
            <w:tcW w:w="1294" w:type="dxa"/>
            <w:shd w:val="clear" w:color="auto" w:fill="auto"/>
            <w:noWrap/>
            <w:vAlign w:val="bottom"/>
            <w:hideMark/>
          </w:tcPr>
          <w:p w14:paraId="38FD83DE"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296,0</w:t>
            </w:r>
          </w:p>
        </w:tc>
        <w:tc>
          <w:tcPr>
            <w:tcW w:w="1418" w:type="dxa"/>
            <w:shd w:val="clear" w:color="auto" w:fill="auto"/>
            <w:noWrap/>
            <w:vAlign w:val="bottom"/>
            <w:hideMark/>
          </w:tcPr>
          <w:p w14:paraId="70B8B14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296,0</w:t>
            </w:r>
          </w:p>
        </w:tc>
        <w:tc>
          <w:tcPr>
            <w:tcW w:w="1382" w:type="dxa"/>
            <w:shd w:val="clear" w:color="auto" w:fill="auto"/>
            <w:noWrap/>
            <w:vAlign w:val="bottom"/>
            <w:hideMark/>
          </w:tcPr>
          <w:p w14:paraId="7876555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296,0</w:t>
            </w:r>
          </w:p>
        </w:tc>
      </w:tr>
      <w:tr w:rsidR="0041775E" w:rsidRPr="00B071FA" w14:paraId="57A9B5F1" w14:textId="77777777" w:rsidTr="00B071FA">
        <w:trPr>
          <w:trHeight w:val="20"/>
        </w:trPr>
        <w:tc>
          <w:tcPr>
            <w:tcW w:w="9634" w:type="dxa"/>
            <w:shd w:val="clear" w:color="auto" w:fill="auto"/>
            <w:noWrap/>
            <w:vAlign w:val="bottom"/>
            <w:hideMark/>
          </w:tcPr>
          <w:p w14:paraId="10EDA382"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966" w:type="dxa"/>
            <w:shd w:val="clear" w:color="auto" w:fill="auto"/>
            <w:noWrap/>
            <w:vAlign w:val="bottom"/>
            <w:hideMark/>
          </w:tcPr>
          <w:p w14:paraId="07A65BD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1 16 01203 01 9000 140</w:t>
            </w:r>
          </w:p>
        </w:tc>
        <w:tc>
          <w:tcPr>
            <w:tcW w:w="1294" w:type="dxa"/>
            <w:shd w:val="clear" w:color="auto" w:fill="auto"/>
            <w:noWrap/>
            <w:vAlign w:val="bottom"/>
            <w:hideMark/>
          </w:tcPr>
          <w:p w14:paraId="141D0D2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18,5</w:t>
            </w:r>
          </w:p>
        </w:tc>
        <w:tc>
          <w:tcPr>
            <w:tcW w:w="1418" w:type="dxa"/>
            <w:shd w:val="clear" w:color="auto" w:fill="auto"/>
            <w:noWrap/>
            <w:vAlign w:val="bottom"/>
            <w:hideMark/>
          </w:tcPr>
          <w:p w14:paraId="398DB1A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18,5</w:t>
            </w:r>
          </w:p>
        </w:tc>
        <w:tc>
          <w:tcPr>
            <w:tcW w:w="1382" w:type="dxa"/>
            <w:shd w:val="clear" w:color="auto" w:fill="auto"/>
            <w:noWrap/>
            <w:vAlign w:val="bottom"/>
            <w:hideMark/>
          </w:tcPr>
          <w:p w14:paraId="0BE47D5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18,5</w:t>
            </w:r>
          </w:p>
        </w:tc>
      </w:tr>
      <w:tr w:rsidR="0041775E" w:rsidRPr="00B071FA" w14:paraId="4AD2F8DB" w14:textId="77777777" w:rsidTr="00B071FA">
        <w:trPr>
          <w:trHeight w:val="20"/>
        </w:trPr>
        <w:tc>
          <w:tcPr>
            <w:tcW w:w="9634" w:type="dxa"/>
            <w:shd w:val="clear" w:color="auto" w:fill="auto"/>
            <w:noWrap/>
            <w:vAlign w:val="bottom"/>
            <w:hideMark/>
          </w:tcPr>
          <w:p w14:paraId="24B5CCF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Прочие неналоговые доходы</w:t>
            </w:r>
          </w:p>
        </w:tc>
        <w:tc>
          <w:tcPr>
            <w:tcW w:w="1966" w:type="dxa"/>
            <w:shd w:val="clear" w:color="auto" w:fill="auto"/>
            <w:noWrap/>
            <w:vAlign w:val="bottom"/>
            <w:hideMark/>
          </w:tcPr>
          <w:p w14:paraId="6D86226F" w14:textId="77777777" w:rsidR="0041775E" w:rsidRPr="00B071FA" w:rsidRDefault="0041775E" w:rsidP="0041775E">
            <w:pPr>
              <w:spacing w:after="0" w:line="240" w:lineRule="auto"/>
              <w:jc w:val="both"/>
              <w:rPr>
                <w:rFonts w:ascii="Times New Roman" w:eastAsia="Times New Roman" w:hAnsi="Times New Roman" w:cs="Times New Roman"/>
                <w:b/>
                <w:bCs/>
                <w:color w:val="000000"/>
                <w:sz w:val="18"/>
                <w:szCs w:val="18"/>
                <w:lang w:eastAsia="ru-RU"/>
              </w:rPr>
            </w:pPr>
            <w:r w:rsidRPr="00B071FA">
              <w:rPr>
                <w:rFonts w:ascii="Times New Roman" w:eastAsia="Times New Roman" w:hAnsi="Times New Roman" w:cs="Times New Roman"/>
                <w:b/>
                <w:bCs/>
                <w:color w:val="000000"/>
                <w:sz w:val="18"/>
                <w:szCs w:val="18"/>
                <w:lang w:eastAsia="ru-RU"/>
              </w:rPr>
              <w:t>1 17 00000 00 0000.000</w:t>
            </w:r>
          </w:p>
        </w:tc>
        <w:tc>
          <w:tcPr>
            <w:tcW w:w="1294" w:type="dxa"/>
            <w:shd w:val="clear" w:color="auto" w:fill="auto"/>
            <w:noWrap/>
            <w:vAlign w:val="bottom"/>
            <w:hideMark/>
          </w:tcPr>
          <w:p w14:paraId="4DE3E752"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403,7</w:t>
            </w:r>
          </w:p>
        </w:tc>
        <w:tc>
          <w:tcPr>
            <w:tcW w:w="1418" w:type="dxa"/>
            <w:shd w:val="clear" w:color="auto" w:fill="auto"/>
            <w:noWrap/>
            <w:vAlign w:val="bottom"/>
            <w:hideMark/>
          </w:tcPr>
          <w:p w14:paraId="3B2E1D51"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150,0</w:t>
            </w:r>
          </w:p>
        </w:tc>
        <w:tc>
          <w:tcPr>
            <w:tcW w:w="1382" w:type="dxa"/>
            <w:shd w:val="clear" w:color="auto" w:fill="auto"/>
            <w:noWrap/>
            <w:vAlign w:val="bottom"/>
            <w:hideMark/>
          </w:tcPr>
          <w:p w14:paraId="73276ECF" w14:textId="77777777" w:rsidR="0041775E" w:rsidRPr="00B071FA" w:rsidRDefault="0041775E" w:rsidP="0041775E">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150,0</w:t>
            </w:r>
          </w:p>
        </w:tc>
      </w:tr>
      <w:tr w:rsidR="0041775E" w:rsidRPr="00B071FA" w14:paraId="06D902F6" w14:textId="77777777" w:rsidTr="00B071FA">
        <w:trPr>
          <w:trHeight w:val="20"/>
        </w:trPr>
        <w:tc>
          <w:tcPr>
            <w:tcW w:w="9634" w:type="dxa"/>
            <w:shd w:val="clear" w:color="auto" w:fill="auto"/>
            <w:noWrap/>
            <w:vAlign w:val="bottom"/>
            <w:hideMark/>
          </w:tcPr>
          <w:p w14:paraId="1AA1B49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lastRenderedPageBreak/>
              <w:t>Прочие неналоговые доходы</w:t>
            </w:r>
          </w:p>
        </w:tc>
        <w:tc>
          <w:tcPr>
            <w:tcW w:w="1966" w:type="dxa"/>
            <w:shd w:val="clear" w:color="auto" w:fill="auto"/>
            <w:noWrap/>
            <w:vAlign w:val="bottom"/>
            <w:hideMark/>
          </w:tcPr>
          <w:p w14:paraId="4898CB55"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1 17 05000 00 0000 180</w:t>
            </w:r>
          </w:p>
        </w:tc>
        <w:tc>
          <w:tcPr>
            <w:tcW w:w="1294" w:type="dxa"/>
            <w:shd w:val="clear" w:color="auto" w:fill="auto"/>
            <w:noWrap/>
            <w:vAlign w:val="bottom"/>
            <w:hideMark/>
          </w:tcPr>
          <w:p w14:paraId="28BD5F9C"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418" w:type="dxa"/>
            <w:shd w:val="clear" w:color="auto" w:fill="auto"/>
            <w:noWrap/>
            <w:vAlign w:val="bottom"/>
            <w:hideMark/>
          </w:tcPr>
          <w:p w14:paraId="0409B47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382" w:type="dxa"/>
            <w:shd w:val="clear" w:color="auto" w:fill="auto"/>
            <w:noWrap/>
            <w:vAlign w:val="bottom"/>
            <w:hideMark/>
          </w:tcPr>
          <w:p w14:paraId="035C4BEA"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r>
      <w:tr w:rsidR="0041775E" w:rsidRPr="00B071FA" w14:paraId="59FA482A" w14:textId="77777777" w:rsidTr="00B071FA">
        <w:trPr>
          <w:trHeight w:val="20"/>
        </w:trPr>
        <w:tc>
          <w:tcPr>
            <w:tcW w:w="9634" w:type="dxa"/>
            <w:shd w:val="clear" w:color="auto" w:fill="auto"/>
            <w:noWrap/>
            <w:vAlign w:val="bottom"/>
            <w:hideMark/>
          </w:tcPr>
          <w:p w14:paraId="4E535EA0"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Прочие неналоговые доходы бюджетов муниципальных округов</w:t>
            </w:r>
          </w:p>
        </w:tc>
        <w:tc>
          <w:tcPr>
            <w:tcW w:w="1966" w:type="dxa"/>
            <w:shd w:val="clear" w:color="auto" w:fill="auto"/>
            <w:noWrap/>
            <w:vAlign w:val="bottom"/>
            <w:hideMark/>
          </w:tcPr>
          <w:p w14:paraId="6F61EFFF"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1 17 05040 14 0000 180</w:t>
            </w:r>
          </w:p>
        </w:tc>
        <w:tc>
          <w:tcPr>
            <w:tcW w:w="1294" w:type="dxa"/>
            <w:shd w:val="clear" w:color="auto" w:fill="auto"/>
            <w:noWrap/>
            <w:vAlign w:val="bottom"/>
            <w:hideMark/>
          </w:tcPr>
          <w:p w14:paraId="1B40FB9B"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418" w:type="dxa"/>
            <w:shd w:val="clear" w:color="auto" w:fill="auto"/>
            <w:noWrap/>
            <w:vAlign w:val="bottom"/>
            <w:hideMark/>
          </w:tcPr>
          <w:p w14:paraId="2701276D"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382" w:type="dxa"/>
            <w:shd w:val="clear" w:color="auto" w:fill="auto"/>
            <w:noWrap/>
            <w:vAlign w:val="bottom"/>
            <w:hideMark/>
          </w:tcPr>
          <w:p w14:paraId="72524A5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r>
      <w:tr w:rsidR="0041775E" w:rsidRPr="00B071FA" w14:paraId="7FB81B32" w14:textId="77777777" w:rsidTr="00B071FA">
        <w:trPr>
          <w:trHeight w:val="20"/>
        </w:trPr>
        <w:tc>
          <w:tcPr>
            <w:tcW w:w="9634" w:type="dxa"/>
            <w:shd w:val="clear" w:color="auto" w:fill="auto"/>
            <w:noWrap/>
            <w:vAlign w:val="bottom"/>
            <w:hideMark/>
          </w:tcPr>
          <w:p w14:paraId="71AF5064"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Инициативные платежи, зачисляемые в бюджеты муниципальных округов</w:t>
            </w:r>
          </w:p>
        </w:tc>
        <w:tc>
          <w:tcPr>
            <w:tcW w:w="1966" w:type="dxa"/>
            <w:shd w:val="clear" w:color="auto" w:fill="auto"/>
            <w:noWrap/>
            <w:vAlign w:val="bottom"/>
            <w:hideMark/>
          </w:tcPr>
          <w:p w14:paraId="6DAC0410"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1 17 15020 14 0000 150</w:t>
            </w:r>
          </w:p>
        </w:tc>
        <w:tc>
          <w:tcPr>
            <w:tcW w:w="1294" w:type="dxa"/>
            <w:shd w:val="clear" w:color="auto" w:fill="auto"/>
            <w:noWrap/>
            <w:vAlign w:val="bottom"/>
            <w:hideMark/>
          </w:tcPr>
          <w:p w14:paraId="7B24BDD7"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253,7</w:t>
            </w:r>
          </w:p>
        </w:tc>
        <w:tc>
          <w:tcPr>
            <w:tcW w:w="1418" w:type="dxa"/>
            <w:shd w:val="clear" w:color="auto" w:fill="auto"/>
            <w:noWrap/>
            <w:vAlign w:val="bottom"/>
            <w:hideMark/>
          </w:tcPr>
          <w:p w14:paraId="4B93CDD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382" w:type="dxa"/>
            <w:shd w:val="clear" w:color="auto" w:fill="auto"/>
            <w:noWrap/>
            <w:vAlign w:val="bottom"/>
            <w:hideMark/>
          </w:tcPr>
          <w:p w14:paraId="004C0713" w14:textId="77777777" w:rsidR="0041775E" w:rsidRPr="00B071FA" w:rsidRDefault="0041775E" w:rsidP="0041775E">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41775E" w:rsidRPr="00B071FA" w14:paraId="2D95C6D0" w14:textId="77777777" w:rsidTr="00B071FA">
        <w:trPr>
          <w:trHeight w:val="20"/>
        </w:trPr>
        <w:tc>
          <w:tcPr>
            <w:tcW w:w="9634" w:type="dxa"/>
            <w:shd w:val="clear" w:color="auto" w:fill="auto"/>
            <w:vAlign w:val="bottom"/>
            <w:hideMark/>
          </w:tcPr>
          <w:p w14:paraId="54F84F5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c>
          <w:tcPr>
            <w:tcW w:w="1966" w:type="dxa"/>
            <w:shd w:val="clear" w:color="auto" w:fill="auto"/>
            <w:noWrap/>
            <w:vAlign w:val="bottom"/>
            <w:hideMark/>
          </w:tcPr>
          <w:p w14:paraId="5507ABE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1 17 15020 14 0001 150</w:t>
            </w:r>
          </w:p>
        </w:tc>
        <w:tc>
          <w:tcPr>
            <w:tcW w:w="1294" w:type="dxa"/>
            <w:shd w:val="clear" w:color="auto" w:fill="auto"/>
            <w:noWrap/>
            <w:vAlign w:val="bottom"/>
            <w:hideMark/>
          </w:tcPr>
          <w:p w14:paraId="225B39E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19,30</w:t>
            </w:r>
          </w:p>
        </w:tc>
        <w:tc>
          <w:tcPr>
            <w:tcW w:w="1418" w:type="dxa"/>
            <w:shd w:val="clear" w:color="auto" w:fill="auto"/>
            <w:noWrap/>
            <w:vAlign w:val="bottom"/>
            <w:hideMark/>
          </w:tcPr>
          <w:p w14:paraId="20C8289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39CAA12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6BD8F85E" w14:textId="77777777" w:rsidTr="00B071FA">
        <w:trPr>
          <w:trHeight w:val="20"/>
        </w:trPr>
        <w:tc>
          <w:tcPr>
            <w:tcW w:w="9634" w:type="dxa"/>
            <w:shd w:val="clear" w:color="auto" w:fill="auto"/>
            <w:vAlign w:val="bottom"/>
            <w:hideMark/>
          </w:tcPr>
          <w:p w14:paraId="65F8EB6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Албазинка, (Устройство спортивно-игровой площадки (устройство ограждения, освещения, установка уличных тренажёров, лавок, урн, беседки)))</w:t>
            </w:r>
          </w:p>
        </w:tc>
        <w:tc>
          <w:tcPr>
            <w:tcW w:w="1966" w:type="dxa"/>
            <w:shd w:val="clear" w:color="auto" w:fill="auto"/>
            <w:noWrap/>
            <w:vAlign w:val="bottom"/>
            <w:hideMark/>
          </w:tcPr>
          <w:p w14:paraId="196AF5E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1 17 15020 14 0004 150</w:t>
            </w:r>
          </w:p>
        </w:tc>
        <w:tc>
          <w:tcPr>
            <w:tcW w:w="1294" w:type="dxa"/>
            <w:shd w:val="clear" w:color="auto" w:fill="auto"/>
            <w:noWrap/>
            <w:vAlign w:val="bottom"/>
            <w:hideMark/>
          </w:tcPr>
          <w:p w14:paraId="3769717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17,50</w:t>
            </w:r>
          </w:p>
        </w:tc>
        <w:tc>
          <w:tcPr>
            <w:tcW w:w="1418" w:type="dxa"/>
            <w:shd w:val="clear" w:color="auto" w:fill="auto"/>
            <w:noWrap/>
            <w:vAlign w:val="bottom"/>
            <w:hideMark/>
          </w:tcPr>
          <w:p w14:paraId="6331EEE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0DA7724F"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2EE0783B" w14:textId="77777777" w:rsidTr="00B071FA">
        <w:trPr>
          <w:trHeight w:val="20"/>
        </w:trPr>
        <w:tc>
          <w:tcPr>
            <w:tcW w:w="9634" w:type="dxa"/>
            <w:shd w:val="clear" w:color="auto" w:fill="auto"/>
            <w:vAlign w:val="bottom"/>
            <w:hideMark/>
          </w:tcPr>
          <w:p w14:paraId="7DBD2CC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c>
          <w:tcPr>
            <w:tcW w:w="1966" w:type="dxa"/>
            <w:shd w:val="clear" w:color="auto" w:fill="auto"/>
            <w:noWrap/>
            <w:vAlign w:val="bottom"/>
            <w:hideMark/>
          </w:tcPr>
          <w:p w14:paraId="5D6BA73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1 17 15020 14 0005 150</w:t>
            </w:r>
          </w:p>
        </w:tc>
        <w:tc>
          <w:tcPr>
            <w:tcW w:w="1294" w:type="dxa"/>
            <w:shd w:val="clear" w:color="auto" w:fill="auto"/>
            <w:noWrap/>
            <w:vAlign w:val="bottom"/>
            <w:hideMark/>
          </w:tcPr>
          <w:p w14:paraId="05FB73A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16,70</w:t>
            </w:r>
          </w:p>
        </w:tc>
        <w:tc>
          <w:tcPr>
            <w:tcW w:w="1418" w:type="dxa"/>
            <w:shd w:val="clear" w:color="auto" w:fill="auto"/>
            <w:noWrap/>
            <w:vAlign w:val="bottom"/>
            <w:hideMark/>
          </w:tcPr>
          <w:p w14:paraId="1A9092C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375ABBB9"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549FC797" w14:textId="77777777" w:rsidTr="00B071FA">
        <w:trPr>
          <w:trHeight w:val="20"/>
        </w:trPr>
        <w:tc>
          <w:tcPr>
            <w:tcW w:w="9634" w:type="dxa"/>
            <w:shd w:val="clear" w:color="auto" w:fill="auto"/>
            <w:vAlign w:val="bottom"/>
            <w:hideMark/>
          </w:tcPr>
          <w:p w14:paraId="747148F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c>
          <w:tcPr>
            <w:tcW w:w="1966" w:type="dxa"/>
            <w:shd w:val="clear" w:color="auto" w:fill="auto"/>
            <w:noWrap/>
            <w:vAlign w:val="bottom"/>
            <w:hideMark/>
          </w:tcPr>
          <w:p w14:paraId="3909549F"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1 17 15020 14 0006 150</w:t>
            </w:r>
          </w:p>
        </w:tc>
        <w:tc>
          <w:tcPr>
            <w:tcW w:w="1294" w:type="dxa"/>
            <w:shd w:val="clear" w:color="auto" w:fill="auto"/>
            <w:noWrap/>
            <w:vAlign w:val="bottom"/>
            <w:hideMark/>
          </w:tcPr>
          <w:p w14:paraId="36001B6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19,80</w:t>
            </w:r>
          </w:p>
        </w:tc>
        <w:tc>
          <w:tcPr>
            <w:tcW w:w="1418" w:type="dxa"/>
            <w:shd w:val="clear" w:color="auto" w:fill="auto"/>
            <w:noWrap/>
            <w:vAlign w:val="bottom"/>
            <w:hideMark/>
          </w:tcPr>
          <w:p w14:paraId="3D28D8E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6315C12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52A39026" w14:textId="77777777" w:rsidTr="00B071FA">
        <w:trPr>
          <w:trHeight w:val="20"/>
        </w:trPr>
        <w:tc>
          <w:tcPr>
            <w:tcW w:w="9634" w:type="dxa"/>
            <w:shd w:val="clear" w:color="auto" w:fill="auto"/>
            <w:vAlign w:val="bottom"/>
            <w:hideMark/>
          </w:tcPr>
          <w:p w14:paraId="10B8BE34"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Иннокентьевка, (Благоустройство стадиона» (установка ограждения)))</w:t>
            </w:r>
          </w:p>
        </w:tc>
        <w:tc>
          <w:tcPr>
            <w:tcW w:w="1966" w:type="dxa"/>
            <w:shd w:val="clear" w:color="auto" w:fill="auto"/>
            <w:noWrap/>
            <w:vAlign w:val="bottom"/>
            <w:hideMark/>
          </w:tcPr>
          <w:p w14:paraId="1A659C45"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1 17 15020 14 0009 150</w:t>
            </w:r>
          </w:p>
        </w:tc>
        <w:tc>
          <w:tcPr>
            <w:tcW w:w="1294" w:type="dxa"/>
            <w:shd w:val="clear" w:color="auto" w:fill="auto"/>
            <w:noWrap/>
            <w:vAlign w:val="bottom"/>
            <w:hideMark/>
          </w:tcPr>
          <w:p w14:paraId="4728D29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25,00</w:t>
            </w:r>
          </w:p>
        </w:tc>
        <w:tc>
          <w:tcPr>
            <w:tcW w:w="1418" w:type="dxa"/>
            <w:shd w:val="clear" w:color="auto" w:fill="auto"/>
            <w:noWrap/>
            <w:vAlign w:val="bottom"/>
            <w:hideMark/>
          </w:tcPr>
          <w:p w14:paraId="0422D3C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4724321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2FB7B86D" w14:textId="77777777" w:rsidTr="00B071FA">
        <w:trPr>
          <w:trHeight w:val="20"/>
        </w:trPr>
        <w:tc>
          <w:tcPr>
            <w:tcW w:w="9634" w:type="dxa"/>
            <w:shd w:val="clear" w:color="auto" w:fill="auto"/>
            <w:vAlign w:val="bottom"/>
            <w:hideMark/>
          </w:tcPr>
          <w:p w14:paraId="67DDE72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Демьяновка, (Благоустройство спортивно-оздоровительной площадка (устройство резинового покрытия)))</w:t>
            </w:r>
          </w:p>
        </w:tc>
        <w:tc>
          <w:tcPr>
            <w:tcW w:w="1966" w:type="dxa"/>
            <w:shd w:val="clear" w:color="auto" w:fill="auto"/>
            <w:noWrap/>
            <w:vAlign w:val="bottom"/>
            <w:hideMark/>
          </w:tcPr>
          <w:p w14:paraId="46FAC6B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1 17 15020 14 0010 150</w:t>
            </w:r>
          </w:p>
        </w:tc>
        <w:tc>
          <w:tcPr>
            <w:tcW w:w="1294" w:type="dxa"/>
            <w:shd w:val="clear" w:color="auto" w:fill="auto"/>
            <w:noWrap/>
            <w:vAlign w:val="bottom"/>
            <w:hideMark/>
          </w:tcPr>
          <w:p w14:paraId="1DA5859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14,60</w:t>
            </w:r>
          </w:p>
        </w:tc>
        <w:tc>
          <w:tcPr>
            <w:tcW w:w="1418" w:type="dxa"/>
            <w:shd w:val="clear" w:color="auto" w:fill="auto"/>
            <w:noWrap/>
            <w:vAlign w:val="bottom"/>
            <w:hideMark/>
          </w:tcPr>
          <w:p w14:paraId="7202AD0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6BB5923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339CEF1F" w14:textId="77777777" w:rsidTr="00B071FA">
        <w:trPr>
          <w:trHeight w:val="20"/>
        </w:trPr>
        <w:tc>
          <w:tcPr>
            <w:tcW w:w="9634" w:type="dxa"/>
            <w:shd w:val="clear" w:color="auto" w:fill="auto"/>
            <w:vAlign w:val="bottom"/>
            <w:hideMark/>
          </w:tcPr>
          <w:p w14:paraId="362B031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Камышенка, (Ремонт кровли и фасада сельского клуба в </w:t>
            </w:r>
            <w:proofErr w:type="spellStart"/>
            <w:r w:rsidRPr="00B071FA">
              <w:rPr>
                <w:rFonts w:ascii="Times New Roman" w:eastAsia="Times New Roman" w:hAnsi="Times New Roman" w:cs="Times New Roman"/>
                <w:color w:val="000000"/>
                <w:sz w:val="18"/>
                <w:szCs w:val="18"/>
                <w:lang w:eastAsia="ru-RU"/>
              </w:rPr>
              <w:t>с.Камышенка</w:t>
            </w:r>
            <w:proofErr w:type="spellEnd"/>
            <w:r w:rsidRPr="00B071FA">
              <w:rPr>
                <w:rFonts w:ascii="Times New Roman" w:eastAsia="Times New Roman" w:hAnsi="Times New Roman" w:cs="Times New Roman"/>
                <w:color w:val="000000"/>
                <w:sz w:val="18"/>
                <w:szCs w:val="18"/>
                <w:lang w:eastAsia="ru-RU"/>
              </w:rPr>
              <w:t>))</w:t>
            </w:r>
          </w:p>
        </w:tc>
        <w:tc>
          <w:tcPr>
            <w:tcW w:w="1966" w:type="dxa"/>
            <w:shd w:val="clear" w:color="auto" w:fill="auto"/>
            <w:noWrap/>
            <w:vAlign w:val="bottom"/>
            <w:hideMark/>
          </w:tcPr>
          <w:p w14:paraId="2B226CDD"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1 17 15020 14 0011 150</w:t>
            </w:r>
          </w:p>
        </w:tc>
        <w:tc>
          <w:tcPr>
            <w:tcW w:w="1294" w:type="dxa"/>
            <w:shd w:val="clear" w:color="auto" w:fill="auto"/>
            <w:noWrap/>
            <w:vAlign w:val="bottom"/>
            <w:hideMark/>
          </w:tcPr>
          <w:p w14:paraId="62B7162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69,10</w:t>
            </w:r>
          </w:p>
        </w:tc>
        <w:tc>
          <w:tcPr>
            <w:tcW w:w="1418" w:type="dxa"/>
            <w:shd w:val="clear" w:color="auto" w:fill="auto"/>
            <w:noWrap/>
            <w:vAlign w:val="bottom"/>
            <w:hideMark/>
          </w:tcPr>
          <w:p w14:paraId="24D9B50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4F02A5B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16764A24" w14:textId="77777777" w:rsidTr="00B071FA">
        <w:trPr>
          <w:trHeight w:val="20"/>
        </w:trPr>
        <w:tc>
          <w:tcPr>
            <w:tcW w:w="9634" w:type="dxa"/>
            <w:shd w:val="clear" w:color="auto" w:fill="auto"/>
            <w:vAlign w:val="bottom"/>
            <w:hideMark/>
          </w:tcPr>
          <w:p w14:paraId="268E393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c>
          <w:tcPr>
            <w:tcW w:w="1966" w:type="dxa"/>
            <w:shd w:val="clear" w:color="auto" w:fill="auto"/>
            <w:noWrap/>
            <w:vAlign w:val="bottom"/>
            <w:hideMark/>
          </w:tcPr>
          <w:p w14:paraId="39362C0E"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1 17 15020 14 0012 150</w:t>
            </w:r>
          </w:p>
        </w:tc>
        <w:tc>
          <w:tcPr>
            <w:tcW w:w="1294" w:type="dxa"/>
            <w:shd w:val="clear" w:color="auto" w:fill="auto"/>
            <w:noWrap/>
            <w:vAlign w:val="bottom"/>
            <w:hideMark/>
          </w:tcPr>
          <w:p w14:paraId="6E44E19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17,70</w:t>
            </w:r>
          </w:p>
        </w:tc>
        <w:tc>
          <w:tcPr>
            <w:tcW w:w="1418" w:type="dxa"/>
            <w:shd w:val="clear" w:color="auto" w:fill="auto"/>
            <w:noWrap/>
            <w:vAlign w:val="bottom"/>
            <w:hideMark/>
          </w:tcPr>
          <w:p w14:paraId="638F22CA"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05367D6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3FBE89C7" w14:textId="77777777" w:rsidTr="00B071FA">
        <w:trPr>
          <w:trHeight w:val="20"/>
        </w:trPr>
        <w:tc>
          <w:tcPr>
            <w:tcW w:w="9634" w:type="dxa"/>
            <w:shd w:val="clear" w:color="auto" w:fill="auto"/>
            <w:vAlign w:val="bottom"/>
            <w:hideMark/>
          </w:tcPr>
          <w:p w14:paraId="5306F98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Куприяновка, (Ремонт сельского клуба (косметический ремонт внутри здания, ремонт стен,  и пола)))</w:t>
            </w:r>
          </w:p>
        </w:tc>
        <w:tc>
          <w:tcPr>
            <w:tcW w:w="1966" w:type="dxa"/>
            <w:shd w:val="clear" w:color="auto" w:fill="auto"/>
            <w:noWrap/>
            <w:vAlign w:val="bottom"/>
            <w:hideMark/>
          </w:tcPr>
          <w:p w14:paraId="4D9EAD11"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1 17 15020 14 0013 150</w:t>
            </w:r>
          </w:p>
        </w:tc>
        <w:tc>
          <w:tcPr>
            <w:tcW w:w="1294" w:type="dxa"/>
            <w:shd w:val="clear" w:color="auto" w:fill="auto"/>
            <w:noWrap/>
            <w:vAlign w:val="bottom"/>
            <w:hideMark/>
          </w:tcPr>
          <w:p w14:paraId="5B6251E5"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18,40</w:t>
            </w:r>
          </w:p>
        </w:tc>
        <w:tc>
          <w:tcPr>
            <w:tcW w:w="1418" w:type="dxa"/>
            <w:shd w:val="clear" w:color="auto" w:fill="auto"/>
            <w:noWrap/>
            <w:vAlign w:val="bottom"/>
            <w:hideMark/>
          </w:tcPr>
          <w:p w14:paraId="65ECAD88"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43CA377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4B0ACCEF" w14:textId="77777777" w:rsidTr="00B071FA">
        <w:trPr>
          <w:trHeight w:val="20"/>
        </w:trPr>
        <w:tc>
          <w:tcPr>
            <w:tcW w:w="9634" w:type="dxa"/>
            <w:shd w:val="clear" w:color="auto" w:fill="auto"/>
            <w:vAlign w:val="bottom"/>
            <w:hideMark/>
          </w:tcPr>
          <w:p w14:paraId="0BB85DF4"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Подоловка, (Благоустройство прилегающей территории сельского клуба с. Подоловка» (планировка территории, устройство пешеходных дорожек, лавочек, урн, беседки, устройство освещения, стелы и мемориальных досок)))</w:t>
            </w:r>
          </w:p>
        </w:tc>
        <w:tc>
          <w:tcPr>
            <w:tcW w:w="1966" w:type="dxa"/>
            <w:shd w:val="clear" w:color="auto" w:fill="auto"/>
            <w:noWrap/>
            <w:vAlign w:val="bottom"/>
            <w:hideMark/>
          </w:tcPr>
          <w:p w14:paraId="3AF9182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1 17 15020 14 0014 150</w:t>
            </w:r>
          </w:p>
        </w:tc>
        <w:tc>
          <w:tcPr>
            <w:tcW w:w="1294" w:type="dxa"/>
            <w:shd w:val="clear" w:color="auto" w:fill="auto"/>
            <w:noWrap/>
            <w:vAlign w:val="bottom"/>
            <w:hideMark/>
          </w:tcPr>
          <w:p w14:paraId="011F9690"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20,00</w:t>
            </w:r>
          </w:p>
        </w:tc>
        <w:tc>
          <w:tcPr>
            <w:tcW w:w="1418" w:type="dxa"/>
            <w:shd w:val="clear" w:color="auto" w:fill="auto"/>
            <w:noWrap/>
            <w:vAlign w:val="bottom"/>
            <w:hideMark/>
          </w:tcPr>
          <w:p w14:paraId="33DFCD5B"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2BD5FAFF"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r w:rsidR="0041775E" w:rsidRPr="00B071FA" w14:paraId="096385D9" w14:textId="77777777" w:rsidTr="00B071FA">
        <w:trPr>
          <w:trHeight w:val="20"/>
        </w:trPr>
        <w:tc>
          <w:tcPr>
            <w:tcW w:w="9634" w:type="dxa"/>
            <w:shd w:val="clear" w:color="auto" w:fill="auto"/>
            <w:vAlign w:val="bottom"/>
            <w:hideMark/>
          </w:tcPr>
          <w:p w14:paraId="7864C92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Преображеновка, (Устройство аллеи памяти» (планировка территории, устройство пешеходных дорожек, лавочек, урн,  устройство освещения и ограждения, стелы и мемориальных досок)))</w:t>
            </w:r>
          </w:p>
        </w:tc>
        <w:tc>
          <w:tcPr>
            <w:tcW w:w="1966" w:type="dxa"/>
            <w:shd w:val="clear" w:color="auto" w:fill="auto"/>
            <w:noWrap/>
            <w:vAlign w:val="bottom"/>
            <w:hideMark/>
          </w:tcPr>
          <w:p w14:paraId="4D868522"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1 17 15020 14 0015 150</w:t>
            </w:r>
          </w:p>
        </w:tc>
        <w:tc>
          <w:tcPr>
            <w:tcW w:w="1294" w:type="dxa"/>
            <w:shd w:val="clear" w:color="auto" w:fill="auto"/>
            <w:noWrap/>
            <w:vAlign w:val="bottom"/>
            <w:hideMark/>
          </w:tcPr>
          <w:p w14:paraId="3CAE55C6"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15,60</w:t>
            </w:r>
          </w:p>
        </w:tc>
        <w:tc>
          <w:tcPr>
            <w:tcW w:w="1418" w:type="dxa"/>
            <w:shd w:val="clear" w:color="auto" w:fill="auto"/>
            <w:noWrap/>
            <w:vAlign w:val="bottom"/>
            <w:hideMark/>
          </w:tcPr>
          <w:p w14:paraId="071D6067"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c>
          <w:tcPr>
            <w:tcW w:w="1382" w:type="dxa"/>
            <w:shd w:val="clear" w:color="auto" w:fill="auto"/>
            <w:noWrap/>
            <w:vAlign w:val="bottom"/>
            <w:hideMark/>
          </w:tcPr>
          <w:p w14:paraId="0D08103C" w14:textId="77777777" w:rsidR="0041775E" w:rsidRPr="00B071FA" w:rsidRDefault="0041775E" w:rsidP="0041775E">
            <w:pPr>
              <w:spacing w:after="0" w:line="240" w:lineRule="auto"/>
              <w:jc w:val="both"/>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0</w:t>
            </w:r>
          </w:p>
        </w:tc>
      </w:tr>
    </w:tbl>
    <w:p w14:paraId="55179101" w14:textId="77777777" w:rsidR="0041775E" w:rsidRPr="00B071FA" w:rsidRDefault="0041775E" w:rsidP="00B071FA">
      <w:pPr>
        <w:spacing w:after="0" w:line="240" w:lineRule="auto"/>
        <w:jc w:val="both"/>
        <w:rPr>
          <w:rFonts w:ascii="Times New Roman" w:hAnsi="Times New Roman"/>
          <w:sz w:val="18"/>
          <w:szCs w:val="18"/>
        </w:rPr>
      </w:pPr>
    </w:p>
    <w:p w14:paraId="5A346E11" w14:textId="584E52A8" w:rsidR="00B071FA" w:rsidRPr="000A7C9A" w:rsidRDefault="00B071FA" w:rsidP="00B071FA">
      <w:pPr>
        <w:spacing w:after="0" w:line="240" w:lineRule="auto"/>
        <w:jc w:val="both"/>
        <w:rPr>
          <w:rFonts w:ascii="Times New Roman" w:hAnsi="Times New Roman"/>
          <w:b/>
          <w:bCs/>
          <w:sz w:val="20"/>
          <w:szCs w:val="20"/>
        </w:rPr>
      </w:pPr>
      <w:r w:rsidRPr="000A7C9A">
        <w:rPr>
          <w:rFonts w:ascii="Times New Roman" w:hAnsi="Times New Roman"/>
          <w:b/>
          <w:bCs/>
          <w:sz w:val="18"/>
          <w:szCs w:val="18"/>
        </w:rPr>
        <w:t>Приложение</w:t>
      </w:r>
      <w:r w:rsidRPr="000A7C9A">
        <w:rPr>
          <w:rFonts w:ascii="Times New Roman" w:hAnsi="Times New Roman"/>
          <w:b/>
          <w:bCs/>
          <w:sz w:val="20"/>
          <w:szCs w:val="20"/>
        </w:rPr>
        <w:t xml:space="preserve"> №2</w:t>
      </w:r>
      <w:r w:rsidRPr="000A7C9A">
        <w:rPr>
          <w:b/>
          <w:bCs/>
          <w:sz w:val="20"/>
          <w:szCs w:val="20"/>
        </w:rPr>
        <w:t xml:space="preserve"> </w:t>
      </w:r>
      <w:r w:rsidRPr="000A7C9A">
        <w:rPr>
          <w:rFonts w:ascii="Times New Roman" w:hAnsi="Times New Roman"/>
          <w:b/>
          <w:bCs/>
          <w:sz w:val="20"/>
          <w:szCs w:val="20"/>
        </w:rPr>
        <w:t>к решению Совета народных депутатов от 26.08.2022 № 142/12 Прогнозируемые объемы  доходов  бюджета муниципального округа по кодам видов и подвидов доходов на 2022 год и плановый период 2023 и 2024 годов</w:t>
      </w:r>
    </w:p>
    <w:tbl>
      <w:tblPr>
        <w:tblW w:w="15730" w:type="dxa"/>
        <w:tblLook w:val="04A0" w:firstRow="1" w:lastRow="0" w:firstColumn="1" w:lastColumn="0" w:noHBand="0" w:noVBand="1"/>
      </w:tblPr>
      <w:tblGrid>
        <w:gridCol w:w="9776"/>
        <w:gridCol w:w="2552"/>
        <w:gridCol w:w="1134"/>
        <w:gridCol w:w="1134"/>
        <w:gridCol w:w="1134"/>
      </w:tblGrid>
      <w:tr w:rsidR="00B071FA" w:rsidRPr="00B071FA" w14:paraId="513CEFDD" w14:textId="77777777" w:rsidTr="00B071FA">
        <w:trPr>
          <w:trHeight w:val="20"/>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2EB33"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Наименование показателя</w:t>
            </w:r>
          </w:p>
        </w:tc>
        <w:tc>
          <w:tcPr>
            <w:tcW w:w="2552" w:type="dxa"/>
            <w:tcBorders>
              <w:top w:val="single" w:sz="4" w:space="0" w:color="auto"/>
              <w:left w:val="nil"/>
              <w:bottom w:val="nil"/>
              <w:right w:val="single" w:sz="4" w:space="0" w:color="auto"/>
            </w:tcBorders>
            <w:shd w:val="clear" w:color="auto" w:fill="auto"/>
            <w:vAlign w:val="center"/>
            <w:hideMark/>
          </w:tcPr>
          <w:p w14:paraId="1985F293"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Код дохода по КД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2B7AC39"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2022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B56D0BD"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2023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C92A7D1"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2024</w:t>
            </w:r>
          </w:p>
        </w:tc>
      </w:tr>
      <w:tr w:rsidR="00B071FA" w:rsidRPr="00B071FA" w14:paraId="6E0B3AF1"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noWrap/>
            <w:vAlign w:val="bottom"/>
            <w:hideMark/>
          </w:tcPr>
          <w:p w14:paraId="29CAE3B4" w14:textId="77777777" w:rsidR="00B071FA" w:rsidRPr="00B071FA" w:rsidRDefault="00B071FA" w:rsidP="00B071FA">
            <w:pPr>
              <w:spacing w:after="0" w:line="240" w:lineRule="auto"/>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 xml:space="preserve">БЕЗВОЗМЕЗДНЫЕ ПОСТУПЛЕНИЯ </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678E31E0"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2 00 00000 00 0000 000</w:t>
            </w:r>
          </w:p>
        </w:tc>
        <w:tc>
          <w:tcPr>
            <w:tcW w:w="1134" w:type="dxa"/>
            <w:tcBorders>
              <w:top w:val="nil"/>
              <w:left w:val="nil"/>
              <w:bottom w:val="single" w:sz="4" w:space="0" w:color="auto"/>
              <w:right w:val="single" w:sz="4" w:space="0" w:color="auto"/>
            </w:tcBorders>
            <w:shd w:val="clear" w:color="000000" w:fill="FFFFFF"/>
            <w:noWrap/>
            <w:vAlign w:val="bottom"/>
            <w:hideMark/>
          </w:tcPr>
          <w:p w14:paraId="551C5523"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852 739,6</w:t>
            </w:r>
          </w:p>
        </w:tc>
        <w:tc>
          <w:tcPr>
            <w:tcW w:w="1134" w:type="dxa"/>
            <w:tcBorders>
              <w:top w:val="nil"/>
              <w:left w:val="nil"/>
              <w:bottom w:val="single" w:sz="4" w:space="0" w:color="auto"/>
              <w:right w:val="single" w:sz="4" w:space="0" w:color="auto"/>
            </w:tcBorders>
            <w:shd w:val="clear" w:color="000000" w:fill="FFFFFF"/>
            <w:noWrap/>
            <w:vAlign w:val="bottom"/>
            <w:hideMark/>
          </w:tcPr>
          <w:p w14:paraId="3AFAF5BC"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658 428,5</w:t>
            </w:r>
          </w:p>
        </w:tc>
        <w:tc>
          <w:tcPr>
            <w:tcW w:w="1134" w:type="dxa"/>
            <w:tcBorders>
              <w:top w:val="nil"/>
              <w:left w:val="nil"/>
              <w:bottom w:val="single" w:sz="4" w:space="0" w:color="auto"/>
              <w:right w:val="single" w:sz="4" w:space="0" w:color="auto"/>
            </w:tcBorders>
            <w:shd w:val="clear" w:color="000000" w:fill="FFFFFF"/>
            <w:noWrap/>
            <w:vAlign w:val="bottom"/>
            <w:hideMark/>
          </w:tcPr>
          <w:p w14:paraId="48B1F4DA"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485 953,4</w:t>
            </w:r>
          </w:p>
        </w:tc>
      </w:tr>
      <w:tr w:rsidR="00B071FA" w:rsidRPr="00B071FA" w14:paraId="68EE9668" w14:textId="77777777" w:rsidTr="00B071FA">
        <w:trPr>
          <w:trHeight w:val="20"/>
        </w:trPr>
        <w:tc>
          <w:tcPr>
            <w:tcW w:w="9776" w:type="dxa"/>
            <w:tcBorders>
              <w:top w:val="nil"/>
              <w:left w:val="single" w:sz="4" w:space="0" w:color="auto"/>
              <w:bottom w:val="single" w:sz="4" w:space="0" w:color="auto"/>
              <w:right w:val="single" w:sz="4" w:space="0" w:color="auto"/>
            </w:tcBorders>
            <w:shd w:val="clear" w:color="auto" w:fill="auto"/>
            <w:vAlign w:val="bottom"/>
            <w:hideMark/>
          </w:tcPr>
          <w:p w14:paraId="3FE11108"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385745E2"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 xml:space="preserve"> 2 02 00000 00 0000 000</w:t>
            </w:r>
          </w:p>
        </w:tc>
        <w:tc>
          <w:tcPr>
            <w:tcW w:w="1134" w:type="dxa"/>
            <w:tcBorders>
              <w:top w:val="nil"/>
              <w:left w:val="nil"/>
              <w:bottom w:val="single" w:sz="4" w:space="0" w:color="auto"/>
              <w:right w:val="single" w:sz="4" w:space="0" w:color="auto"/>
            </w:tcBorders>
            <w:shd w:val="clear" w:color="000000" w:fill="FFFFFF"/>
            <w:vAlign w:val="bottom"/>
            <w:hideMark/>
          </w:tcPr>
          <w:p w14:paraId="0720D11D"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852 739,6</w:t>
            </w:r>
          </w:p>
        </w:tc>
        <w:tc>
          <w:tcPr>
            <w:tcW w:w="1134" w:type="dxa"/>
            <w:tcBorders>
              <w:top w:val="nil"/>
              <w:left w:val="nil"/>
              <w:bottom w:val="single" w:sz="4" w:space="0" w:color="auto"/>
              <w:right w:val="single" w:sz="4" w:space="0" w:color="auto"/>
            </w:tcBorders>
            <w:shd w:val="clear" w:color="auto" w:fill="auto"/>
            <w:vAlign w:val="bottom"/>
            <w:hideMark/>
          </w:tcPr>
          <w:p w14:paraId="1102E921"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658 428,5</w:t>
            </w:r>
          </w:p>
        </w:tc>
        <w:tc>
          <w:tcPr>
            <w:tcW w:w="1134" w:type="dxa"/>
            <w:tcBorders>
              <w:top w:val="nil"/>
              <w:left w:val="nil"/>
              <w:bottom w:val="single" w:sz="4" w:space="0" w:color="auto"/>
              <w:right w:val="single" w:sz="4" w:space="0" w:color="auto"/>
            </w:tcBorders>
            <w:shd w:val="clear" w:color="auto" w:fill="auto"/>
            <w:vAlign w:val="bottom"/>
            <w:hideMark/>
          </w:tcPr>
          <w:p w14:paraId="37B6552E"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485 953,4</w:t>
            </w:r>
          </w:p>
        </w:tc>
      </w:tr>
      <w:tr w:rsidR="00B071FA" w:rsidRPr="00B071FA" w14:paraId="65209A2B" w14:textId="77777777" w:rsidTr="00B071FA">
        <w:trPr>
          <w:trHeight w:val="20"/>
        </w:trPr>
        <w:tc>
          <w:tcPr>
            <w:tcW w:w="9776" w:type="dxa"/>
            <w:tcBorders>
              <w:top w:val="nil"/>
              <w:left w:val="single" w:sz="4" w:space="0" w:color="auto"/>
              <w:bottom w:val="single" w:sz="4" w:space="0" w:color="auto"/>
              <w:right w:val="single" w:sz="4" w:space="0" w:color="auto"/>
            </w:tcBorders>
            <w:shd w:val="clear" w:color="auto" w:fill="auto"/>
            <w:vAlign w:val="bottom"/>
            <w:hideMark/>
          </w:tcPr>
          <w:p w14:paraId="240D05AD"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14:paraId="229F74EC"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 xml:space="preserve"> 2 02 01000 00 0000 150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A55489E"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72 518,1</w:t>
            </w:r>
          </w:p>
        </w:tc>
        <w:tc>
          <w:tcPr>
            <w:tcW w:w="1134" w:type="dxa"/>
            <w:tcBorders>
              <w:top w:val="nil"/>
              <w:left w:val="nil"/>
              <w:bottom w:val="single" w:sz="4" w:space="0" w:color="auto"/>
              <w:right w:val="single" w:sz="4" w:space="0" w:color="auto"/>
            </w:tcBorders>
            <w:shd w:val="clear" w:color="auto" w:fill="auto"/>
            <w:noWrap/>
            <w:vAlign w:val="bottom"/>
            <w:hideMark/>
          </w:tcPr>
          <w:p w14:paraId="14CFA8CC"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19 999,4</w:t>
            </w:r>
          </w:p>
        </w:tc>
        <w:tc>
          <w:tcPr>
            <w:tcW w:w="1134" w:type="dxa"/>
            <w:tcBorders>
              <w:top w:val="nil"/>
              <w:left w:val="nil"/>
              <w:bottom w:val="single" w:sz="4" w:space="0" w:color="auto"/>
              <w:right w:val="single" w:sz="4" w:space="0" w:color="auto"/>
            </w:tcBorders>
            <w:shd w:val="clear" w:color="auto" w:fill="auto"/>
            <w:noWrap/>
            <w:vAlign w:val="bottom"/>
            <w:hideMark/>
          </w:tcPr>
          <w:p w14:paraId="7D8B53F3"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17 721,5</w:t>
            </w:r>
          </w:p>
        </w:tc>
      </w:tr>
      <w:tr w:rsidR="00B071FA" w:rsidRPr="00B071FA" w14:paraId="28E9821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2EC75E6E"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Дотации  на выравнивание бюджетной обеспеченности муниципальных районов (муниципальных округов, городских округов) </w:t>
            </w:r>
          </w:p>
        </w:tc>
        <w:tc>
          <w:tcPr>
            <w:tcW w:w="2552" w:type="dxa"/>
            <w:tcBorders>
              <w:top w:val="nil"/>
              <w:left w:val="nil"/>
              <w:bottom w:val="single" w:sz="4" w:space="0" w:color="auto"/>
              <w:right w:val="single" w:sz="4" w:space="0" w:color="auto"/>
            </w:tcBorders>
            <w:shd w:val="clear" w:color="auto" w:fill="auto"/>
            <w:vAlign w:val="bottom"/>
            <w:hideMark/>
          </w:tcPr>
          <w:p w14:paraId="317E70A3"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2 02 15001 14 0000 150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AB3EC6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29 085,6</w:t>
            </w:r>
          </w:p>
        </w:tc>
        <w:tc>
          <w:tcPr>
            <w:tcW w:w="1134" w:type="dxa"/>
            <w:tcBorders>
              <w:top w:val="nil"/>
              <w:left w:val="nil"/>
              <w:bottom w:val="single" w:sz="4" w:space="0" w:color="auto"/>
              <w:right w:val="single" w:sz="4" w:space="0" w:color="auto"/>
            </w:tcBorders>
            <w:shd w:val="clear" w:color="000000" w:fill="FFFFFF"/>
            <w:noWrap/>
            <w:vAlign w:val="bottom"/>
            <w:hideMark/>
          </w:tcPr>
          <w:p w14:paraId="4381781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19 999,4</w:t>
            </w:r>
          </w:p>
        </w:tc>
        <w:tc>
          <w:tcPr>
            <w:tcW w:w="1134" w:type="dxa"/>
            <w:tcBorders>
              <w:top w:val="nil"/>
              <w:left w:val="nil"/>
              <w:bottom w:val="single" w:sz="4" w:space="0" w:color="auto"/>
              <w:right w:val="single" w:sz="4" w:space="0" w:color="auto"/>
            </w:tcBorders>
            <w:shd w:val="clear" w:color="auto" w:fill="auto"/>
            <w:noWrap/>
            <w:vAlign w:val="bottom"/>
            <w:hideMark/>
          </w:tcPr>
          <w:p w14:paraId="58EA206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17 721,5</w:t>
            </w:r>
          </w:p>
        </w:tc>
      </w:tr>
      <w:tr w:rsidR="00B071FA" w:rsidRPr="00B071FA" w14:paraId="74E29AD1"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21302CBB"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Дотации на поддержку мер по обеспечению сбалансированности местных бюджетов</w:t>
            </w:r>
          </w:p>
        </w:tc>
        <w:tc>
          <w:tcPr>
            <w:tcW w:w="2552" w:type="dxa"/>
            <w:tcBorders>
              <w:top w:val="nil"/>
              <w:left w:val="nil"/>
              <w:bottom w:val="single" w:sz="4" w:space="0" w:color="auto"/>
              <w:right w:val="single" w:sz="4" w:space="0" w:color="auto"/>
            </w:tcBorders>
            <w:shd w:val="clear" w:color="auto" w:fill="auto"/>
            <w:vAlign w:val="bottom"/>
            <w:hideMark/>
          </w:tcPr>
          <w:p w14:paraId="5030D840"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2 02 15002 14 0000 150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CE4F2A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150,0</w:t>
            </w:r>
          </w:p>
        </w:tc>
        <w:tc>
          <w:tcPr>
            <w:tcW w:w="1134" w:type="dxa"/>
            <w:tcBorders>
              <w:top w:val="nil"/>
              <w:left w:val="nil"/>
              <w:bottom w:val="single" w:sz="4" w:space="0" w:color="auto"/>
              <w:right w:val="single" w:sz="4" w:space="0" w:color="auto"/>
            </w:tcBorders>
            <w:shd w:val="clear" w:color="000000" w:fill="FFFFFF"/>
            <w:noWrap/>
            <w:vAlign w:val="bottom"/>
            <w:hideMark/>
          </w:tcPr>
          <w:p w14:paraId="763ED87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14:paraId="64037D1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14E2D280"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345A3E5C"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Дотация на стимулирование укрупнения муниципальных образований</w:t>
            </w:r>
          </w:p>
        </w:tc>
        <w:tc>
          <w:tcPr>
            <w:tcW w:w="2552" w:type="dxa"/>
            <w:tcBorders>
              <w:top w:val="nil"/>
              <w:left w:val="nil"/>
              <w:bottom w:val="single" w:sz="4" w:space="0" w:color="auto"/>
              <w:right w:val="single" w:sz="4" w:space="0" w:color="auto"/>
            </w:tcBorders>
            <w:shd w:val="clear" w:color="auto" w:fill="auto"/>
            <w:vAlign w:val="bottom"/>
            <w:hideMark/>
          </w:tcPr>
          <w:p w14:paraId="051721C6"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2 02 19999 14 0000 151</w:t>
            </w:r>
          </w:p>
        </w:tc>
        <w:tc>
          <w:tcPr>
            <w:tcW w:w="1134" w:type="dxa"/>
            <w:tcBorders>
              <w:top w:val="nil"/>
              <w:left w:val="nil"/>
              <w:bottom w:val="single" w:sz="4" w:space="0" w:color="auto"/>
              <w:right w:val="single" w:sz="4" w:space="0" w:color="auto"/>
            </w:tcBorders>
            <w:shd w:val="clear" w:color="000000" w:fill="FFFFFF"/>
            <w:vAlign w:val="bottom"/>
            <w:hideMark/>
          </w:tcPr>
          <w:p w14:paraId="63774DF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43 282,5</w:t>
            </w:r>
          </w:p>
        </w:tc>
        <w:tc>
          <w:tcPr>
            <w:tcW w:w="1134" w:type="dxa"/>
            <w:tcBorders>
              <w:top w:val="nil"/>
              <w:left w:val="nil"/>
              <w:bottom w:val="single" w:sz="4" w:space="0" w:color="auto"/>
              <w:right w:val="single" w:sz="4" w:space="0" w:color="auto"/>
            </w:tcBorders>
            <w:shd w:val="clear" w:color="000000" w:fill="FFFFFF"/>
            <w:vAlign w:val="bottom"/>
            <w:hideMark/>
          </w:tcPr>
          <w:p w14:paraId="72F60C6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64470DA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409EB9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5CB23963"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vAlign w:val="bottom"/>
            <w:hideMark/>
          </w:tcPr>
          <w:p w14:paraId="3C507058"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2 02 20000 00 0000 150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4F2B097"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482 178,6</w:t>
            </w:r>
          </w:p>
        </w:tc>
        <w:tc>
          <w:tcPr>
            <w:tcW w:w="1134" w:type="dxa"/>
            <w:tcBorders>
              <w:top w:val="nil"/>
              <w:left w:val="nil"/>
              <w:bottom w:val="single" w:sz="4" w:space="0" w:color="auto"/>
              <w:right w:val="single" w:sz="4" w:space="0" w:color="auto"/>
            </w:tcBorders>
            <w:shd w:val="clear" w:color="000000" w:fill="FFFFFF"/>
            <w:noWrap/>
            <w:vAlign w:val="bottom"/>
            <w:hideMark/>
          </w:tcPr>
          <w:p w14:paraId="1D6D7BC8"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319 521,6</w:t>
            </w:r>
          </w:p>
        </w:tc>
        <w:tc>
          <w:tcPr>
            <w:tcW w:w="1134" w:type="dxa"/>
            <w:tcBorders>
              <w:top w:val="nil"/>
              <w:left w:val="nil"/>
              <w:bottom w:val="single" w:sz="4" w:space="0" w:color="auto"/>
              <w:right w:val="single" w:sz="4" w:space="0" w:color="auto"/>
            </w:tcBorders>
            <w:shd w:val="clear" w:color="auto" w:fill="auto"/>
            <w:noWrap/>
            <w:vAlign w:val="bottom"/>
            <w:hideMark/>
          </w:tcPr>
          <w:p w14:paraId="0C3262EE"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135 406,0</w:t>
            </w:r>
          </w:p>
        </w:tc>
      </w:tr>
      <w:tr w:rsidR="00B071FA" w:rsidRPr="00B071FA" w14:paraId="53D5CF16"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0B9F3934"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реализацию программ формирования современной городской среды</w:t>
            </w:r>
          </w:p>
        </w:tc>
        <w:tc>
          <w:tcPr>
            <w:tcW w:w="2552" w:type="dxa"/>
            <w:tcBorders>
              <w:top w:val="nil"/>
              <w:left w:val="nil"/>
              <w:bottom w:val="nil"/>
              <w:right w:val="single" w:sz="4" w:space="0" w:color="auto"/>
            </w:tcBorders>
            <w:shd w:val="clear" w:color="auto" w:fill="auto"/>
            <w:noWrap/>
            <w:vAlign w:val="bottom"/>
            <w:hideMark/>
          </w:tcPr>
          <w:p w14:paraId="76622859"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 2 02 25555 14 0000 150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EB2E1D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4 504,4</w:t>
            </w:r>
          </w:p>
        </w:tc>
        <w:tc>
          <w:tcPr>
            <w:tcW w:w="1134" w:type="dxa"/>
            <w:tcBorders>
              <w:top w:val="nil"/>
              <w:left w:val="nil"/>
              <w:bottom w:val="single" w:sz="4" w:space="0" w:color="auto"/>
              <w:right w:val="single" w:sz="4" w:space="0" w:color="auto"/>
            </w:tcBorders>
            <w:shd w:val="clear" w:color="000000" w:fill="FFFFFF"/>
            <w:noWrap/>
            <w:vAlign w:val="bottom"/>
            <w:hideMark/>
          </w:tcPr>
          <w:p w14:paraId="1F8E79D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4 504,4</w:t>
            </w:r>
          </w:p>
        </w:tc>
        <w:tc>
          <w:tcPr>
            <w:tcW w:w="1134" w:type="dxa"/>
            <w:tcBorders>
              <w:top w:val="nil"/>
              <w:left w:val="nil"/>
              <w:bottom w:val="single" w:sz="4" w:space="0" w:color="auto"/>
              <w:right w:val="single" w:sz="4" w:space="0" w:color="auto"/>
            </w:tcBorders>
            <w:shd w:val="clear" w:color="auto" w:fill="auto"/>
            <w:noWrap/>
            <w:vAlign w:val="bottom"/>
            <w:hideMark/>
          </w:tcPr>
          <w:p w14:paraId="37E47E8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5 004,8</w:t>
            </w:r>
          </w:p>
        </w:tc>
      </w:tr>
      <w:tr w:rsidR="00B071FA" w:rsidRPr="00B071FA" w14:paraId="45EA3438" w14:textId="77777777" w:rsidTr="00B071FA">
        <w:trPr>
          <w:trHeight w:val="20"/>
        </w:trPr>
        <w:tc>
          <w:tcPr>
            <w:tcW w:w="9776" w:type="dxa"/>
            <w:tcBorders>
              <w:top w:val="nil"/>
              <w:left w:val="single" w:sz="4" w:space="0" w:color="auto"/>
              <w:bottom w:val="single" w:sz="4" w:space="0" w:color="auto"/>
              <w:right w:val="nil"/>
            </w:tcBorders>
            <w:shd w:val="clear" w:color="000000" w:fill="FFFFFF"/>
            <w:vAlign w:val="center"/>
            <w:hideMark/>
          </w:tcPr>
          <w:p w14:paraId="4C766FFC"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области (включая муниципальные района, муниципальные и городские округа, городские и сельские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2ED16" w14:textId="77777777" w:rsidR="00B071FA" w:rsidRPr="00B071FA" w:rsidRDefault="00B071FA" w:rsidP="00B071FA">
            <w:pPr>
              <w:spacing w:after="0" w:line="240" w:lineRule="auto"/>
              <w:jc w:val="center"/>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2 02 25299 14 0000 150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93E5D5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788F2E9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581,4</w:t>
            </w:r>
          </w:p>
        </w:tc>
        <w:tc>
          <w:tcPr>
            <w:tcW w:w="1134" w:type="dxa"/>
            <w:tcBorders>
              <w:top w:val="nil"/>
              <w:left w:val="nil"/>
              <w:bottom w:val="single" w:sz="4" w:space="0" w:color="auto"/>
              <w:right w:val="single" w:sz="4" w:space="0" w:color="auto"/>
            </w:tcBorders>
            <w:shd w:val="clear" w:color="auto" w:fill="auto"/>
            <w:noWrap/>
            <w:vAlign w:val="bottom"/>
            <w:hideMark/>
          </w:tcPr>
          <w:p w14:paraId="27FA3C5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500DDC3A"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44E214EC"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2552" w:type="dxa"/>
            <w:tcBorders>
              <w:top w:val="nil"/>
              <w:left w:val="nil"/>
              <w:bottom w:val="single" w:sz="4" w:space="0" w:color="auto"/>
              <w:right w:val="single" w:sz="4" w:space="0" w:color="auto"/>
            </w:tcBorders>
            <w:shd w:val="clear" w:color="auto" w:fill="auto"/>
            <w:noWrap/>
            <w:vAlign w:val="bottom"/>
            <w:hideMark/>
          </w:tcPr>
          <w:p w14:paraId="30496DA3"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2 02 25243 14 0000 150</w:t>
            </w:r>
          </w:p>
        </w:tc>
        <w:tc>
          <w:tcPr>
            <w:tcW w:w="1134" w:type="dxa"/>
            <w:tcBorders>
              <w:top w:val="nil"/>
              <w:left w:val="nil"/>
              <w:bottom w:val="single" w:sz="4" w:space="0" w:color="auto"/>
              <w:right w:val="single" w:sz="4" w:space="0" w:color="auto"/>
            </w:tcBorders>
            <w:shd w:val="clear" w:color="000000" w:fill="FFFFFF"/>
            <w:vAlign w:val="bottom"/>
            <w:hideMark/>
          </w:tcPr>
          <w:p w14:paraId="0BFFE02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221814,8</w:t>
            </w:r>
          </w:p>
        </w:tc>
        <w:tc>
          <w:tcPr>
            <w:tcW w:w="1134" w:type="dxa"/>
            <w:tcBorders>
              <w:top w:val="nil"/>
              <w:left w:val="nil"/>
              <w:bottom w:val="single" w:sz="4" w:space="0" w:color="auto"/>
              <w:right w:val="single" w:sz="4" w:space="0" w:color="auto"/>
            </w:tcBorders>
            <w:shd w:val="clear" w:color="000000" w:fill="FFFFFF"/>
            <w:vAlign w:val="bottom"/>
            <w:hideMark/>
          </w:tcPr>
          <w:p w14:paraId="72462AA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135121,9</w:t>
            </w:r>
          </w:p>
        </w:tc>
        <w:tc>
          <w:tcPr>
            <w:tcW w:w="1134" w:type="dxa"/>
            <w:tcBorders>
              <w:top w:val="nil"/>
              <w:left w:val="nil"/>
              <w:bottom w:val="single" w:sz="4" w:space="0" w:color="auto"/>
              <w:right w:val="single" w:sz="4" w:space="0" w:color="auto"/>
            </w:tcBorders>
            <w:shd w:val="clear" w:color="auto" w:fill="auto"/>
            <w:vAlign w:val="bottom"/>
            <w:hideMark/>
          </w:tcPr>
          <w:p w14:paraId="08DE37C3"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5A36584B"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EC6733D"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lastRenderedPageBreak/>
              <w:t>Субсидии бюджетам муниципальных образований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bottom"/>
            <w:hideMark/>
          </w:tcPr>
          <w:p w14:paraId="5E3FC0A7"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 2 02 25497 14 0000 150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ECEAA2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241,1</w:t>
            </w:r>
          </w:p>
        </w:tc>
        <w:tc>
          <w:tcPr>
            <w:tcW w:w="1134" w:type="dxa"/>
            <w:tcBorders>
              <w:top w:val="nil"/>
              <w:left w:val="nil"/>
              <w:bottom w:val="single" w:sz="4" w:space="0" w:color="auto"/>
              <w:right w:val="single" w:sz="4" w:space="0" w:color="auto"/>
            </w:tcBorders>
            <w:shd w:val="clear" w:color="000000" w:fill="FFFFFF"/>
            <w:noWrap/>
            <w:vAlign w:val="bottom"/>
            <w:hideMark/>
          </w:tcPr>
          <w:p w14:paraId="69633C3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584,9</w:t>
            </w:r>
          </w:p>
        </w:tc>
        <w:tc>
          <w:tcPr>
            <w:tcW w:w="1134" w:type="dxa"/>
            <w:tcBorders>
              <w:top w:val="nil"/>
              <w:left w:val="nil"/>
              <w:bottom w:val="single" w:sz="4" w:space="0" w:color="auto"/>
              <w:right w:val="single" w:sz="4" w:space="0" w:color="auto"/>
            </w:tcBorders>
            <w:shd w:val="clear" w:color="auto" w:fill="auto"/>
            <w:noWrap/>
            <w:vAlign w:val="bottom"/>
            <w:hideMark/>
          </w:tcPr>
          <w:p w14:paraId="1F09E8D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615,7</w:t>
            </w:r>
          </w:p>
        </w:tc>
      </w:tr>
      <w:tr w:rsidR="00B071FA" w:rsidRPr="00B071FA" w14:paraId="26743DC3"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1E62D6E"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2552" w:type="dxa"/>
            <w:tcBorders>
              <w:top w:val="nil"/>
              <w:left w:val="nil"/>
              <w:bottom w:val="single" w:sz="4" w:space="0" w:color="auto"/>
              <w:right w:val="single" w:sz="4" w:space="0" w:color="auto"/>
            </w:tcBorders>
            <w:shd w:val="clear" w:color="auto" w:fill="auto"/>
            <w:noWrap/>
            <w:vAlign w:val="bottom"/>
            <w:hideMark/>
          </w:tcPr>
          <w:p w14:paraId="2669BC4A"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2 02 29998 14 0000 150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16928F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113 394,4</w:t>
            </w:r>
          </w:p>
        </w:tc>
        <w:tc>
          <w:tcPr>
            <w:tcW w:w="1134" w:type="dxa"/>
            <w:tcBorders>
              <w:top w:val="nil"/>
              <w:left w:val="nil"/>
              <w:bottom w:val="single" w:sz="4" w:space="0" w:color="auto"/>
              <w:right w:val="single" w:sz="4" w:space="0" w:color="auto"/>
            </w:tcBorders>
            <w:shd w:val="clear" w:color="000000" w:fill="FFFFFF"/>
            <w:noWrap/>
            <w:vAlign w:val="bottom"/>
            <w:hideMark/>
          </w:tcPr>
          <w:p w14:paraId="7A54790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118 120,6</w:t>
            </w:r>
          </w:p>
        </w:tc>
        <w:tc>
          <w:tcPr>
            <w:tcW w:w="1134" w:type="dxa"/>
            <w:tcBorders>
              <w:top w:val="nil"/>
              <w:left w:val="nil"/>
              <w:bottom w:val="single" w:sz="4" w:space="0" w:color="auto"/>
              <w:right w:val="single" w:sz="4" w:space="0" w:color="auto"/>
            </w:tcBorders>
            <w:shd w:val="clear" w:color="auto" w:fill="auto"/>
            <w:noWrap/>
            <w:vAlign w:val="bottom"/>
            <w:hideMark/>
          </w:tcPr>
          <w:p w14:paraId="15B39BF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120 109,2</w:t>
            </w:r>
          </w:p>
        </w:tc>
      </w:tr>
      <w:tr w:rsidR="00B071FA" w:rsidRPr="00B071FA" w14:paraId="72ABB5A7"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54721730"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Прочие субсидии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37F072DE"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E736DBE"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142 223,9</w:t>
            </w:r>
          </w:p>
        </w:tc>
        <w:tc>
          <w:tcPr>
            <w:tcW w:w="1134" w:type="dxa"/>
            <w:tcBorders>
              <w:top w:val="nil"/>
              <w:left w:val="nil"/>
              <w:bottom w:val="single" w:sz="4" w:space="0" w:color="auto"/>
              <w:right w:val="single" w:sz="4" w:space="0" w:color="auto"/>
            </w:tcBorders>
            <w:shd w:val="clear" w:color="000000" w:fill="FFFFFF"/>
            <w:noWrap/>
            <w:vAlign w:val="bottom"/>
            <w:hideMark/>
          </w:tcPr>
          <w:p w14:paraId="4D45C340"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60 608,4</w:t>
            </w:r>
          </w:p>
        </w:tc>
        <w:tc>
          <w:tcPr>
            <w:tcW w:w="1134" w:type="dxa"/>
            <w:tcBorders>
              <w:top w:val="nil"/>
              <w:left w:val="nil"/>
              <w:bottom w:val="single" w:sz="4" w:space="0" w:color="auto"/>
              <w:right w:val="single" w:sz="4" w:space="0" w:color="auto"/>
            </w:tcBorders>
            <w:shd w:val="clear" w:color="000000" w:fill="FFFFFF"/>
            <w:noWrap/>
            <w:vAlign w:val="bottom"/>
            <w:hideMark/>
          </w:tcPr>
          <w:p w14:paraId="0860550E"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9 676,3</w:t>
            </w:r>
          </w:p>
        </w:tc>
      </w:tr>
      <w:tr w:rsidR="00B071FA" w:rsidRPr="00B071FA" w14:paraId="1DFB8EA9"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4064B104"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Субсидии бюджетам муниципальных образований на обустройство остановок для школьных маршрутов, </w:t>
            </w:r>
            <w:proofErr w:type="spellStart"/>
            <w:r w:rsidRPr="00B071FA">
              <w:rPr>
                <w:rFonts w:ascii="Times New Roman" w:eastAsia="Times New Roman" w:hAnsi="Times New Roman" w:cs="Times New Roman"/>
                <w:sz w:val="18"/>
                <w:szCs w:val="18"/>
                <w:lang w:eastAsia="ru-RU"/>
              </w:rPr>
              <w:t>атакже</w:t>
            </w:r>
            <w:proofErr w:type="spellEnd"/>
            <w:r w:rsidRPr="00B071FA">
              <w:rPr>
                <w:rFonts w:ascii="Times New Roman" w:eastAsia="Times New Roman" w:hAnsi="Times New Roman" w:cs="Times New Roman"/>
                <w:sz w:val="18"/>
                <w:szCs w:val="18"/>
                <w:lang w:eastAsia="ru-RU"/>
              </w:rPr>
              <w:t xml:space="preserve"> освещение улично-дорожной сети населенных пунктов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71E7CF46"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507B50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7 588,4</w:t>
            </w:r>
          </w:p>
        </w:tc>
        <w:tc>
          <w:tcPr>
            <w:tcW w:w="1134" w:type="dxa"/>
            <w:tcBorders>
              <w:top w:val="nil"/>
              <w:left w:val="nil"/>
              <w:bottom w:val="single" w:sz="4" w:space="0" w:color="auto"/>
              <w:right w:val="single" w:sz="4" w:space="0" w:color="auto"/>
            </w:tcBorders>
            <w:shd w:val="clear" w:color="000000" w:fill="FFFFFF"/>
            <w:noWrap/>
            <w:vAlign w:val="bottom"/>
            <w:hideMark/>
          </w:tcPr>
          <w:p w14:paraId="73B9A10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3363FD5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20C12FBC"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569CB3DF"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мероприятия по уничтожению сырьевой базы конопли</w:t>
            </w:r>
          </w:p>
        </w:tc>
        <w:tc>
          <w:tcPr>
            <w:tcW w:w="2552" w:type="dxa"/>
            <w:tcBorders>
              <w:top w:val="nil"/>
              <w:left w:val="nil"/>
              <w:bottom w:val="single" w:sz="4" w:space="0" w:color="auto"/>
              <w:right w:val="single" w:sz="4" w:space="0" w:color="auto"/>
            </w:tcBorders>
            <w:shd w:val="clear" w:color="auto" w:fill="auto"/>
            <w:vAlign w:val="bottom"/>
            <w:hideMark/>
          </w:tcPr>
          <w:p w14:paraId="54AD60FB"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A6E576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112,2</w:t>
            </w:r>
          </w:p>
        </w:tc>
        <w:tc>
          <w:tcPr>
            <w:tcW w:w="1134" w:type="dxa"/>
            <w:tcBorders>
              <w:top w:val="nil"/>
              <w:left w:val="nil"/>
              <w:bottom w:val="single" w:sz="4" w:space="0" w:color="auto"/>
              <w:right w:val="single" w:sz="4" w:space="0" w:color="auto"/>
            </w:tcBorders>
            <w:shd w:val="clear" w:color="000000" w:fill="FFFFFF"/>
            <w:noWrap/>
            <w:vAlign w:val="bottom"/>
            <w:hideMark/>
          </w:tcPr>
          <w:p w14:paraId="161BB23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3F90600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14434C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2E50F971"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552" w:type="dxa"/>
            <w:tcBorders>
              <w:top w:val="nil"/>
              <w:left w:val="nil"/>
              <w:bottom w:val="single" w:sz="4" w:space="0" w:color="auto"/>
              <w:right w:val="single" w:sz="4" w:space="0" w:color="auto"/>
            </w:tcBorders>
            <w:shd w:val="clear" w:color="auto" w:fill="auto"/>
            <w:vAlign w:val="bottom"/>
            <w:hideMark/>
          </w:tcPr>
          <w:p w14:paraId="737E3C17"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CD4289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37 404,2</w:t>
            </w:r>
          </w:p>
        </w:tc>
        <w:tc>
          <w:tcPr>
            <w:tcW w:w="1134" w:type="dxa"/>
            <w:tcBorders>
              <w:top w:val="nil"/>
              <w:left w:val="nil"/>
              <w:bottom w:val="single" w:sz="4" w:space="0" w:color="auto"/>
              <w:right w:val="single" w:sz="4" w:space="0" w:color="auto"/>
            </w:tcBorders>
            <w:shd w:val="clear" w:color="000000" w:fill="FFFFFF"/>
            <w:noWrap/>
            <w:vAlign w:val="bottom"/>
            <w:hideMark/>
          </w:tcPr>
          <w:p w14:paraId="02268BA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6 416,6</w:t>
            </w:r>
          </w:p>
        </w:tc>
        <w:tc>
          <w:tcPr>
            <w:tcW w:w="1134" w:type="dxa"/>
            <w:tcBorders>
              <w:top w:val="nil"/>
              <w:left w:val="nil"/>
              <w:bottom w:val="single" w:sz="4" w:space="0" w:color="auto"/>
              <w:right w:val="single" w:sz="4" w:space="0" w:color="auto"/>
            </w:tcBorders>
            <w:shd w:val="clear" w:color="auto" w:fill="auto"/>
            <w:noWrap/>
            <w:vAlign w:val="bottom"/>
            <w:hideMark/>
          </w:tcPr>
          <w:p w14:paraId="1BC8CBE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4 977,2</w:t>
            </w:r>
          </w:p>
        </w:tc>
      </w:tr>
      <w:tr w:rsidR="00B071FA" w:rsidRPr="00B071FA" w14:paraId="137B1527"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0A922BD"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552" w:type="dxa"/>
            <w:tcBorders>
              <w:top w:val="nil"/>
              <w:left w:val="nil"/>
              <w:bottom w:val="single" w:sz="4" w:space="0" w:color="auto"/>
              <w:right w:val="single" w:sz="4" w:space="0" w:color="auto"/>
            </w:tcBorders>
            <w:shd w:val="clear" w:color="auto" w:fill="auto"/>
            <w:vAlign w:val="bottom"/>
            <w:hideMark/>
          </w:tcPr>
          <w:p w14:paraId="63A676D7"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0429F4B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737,3</w:t>
            </w:r>
          </w:p>
        </w:tc>
        <w:tc>
          <w:tcPr>
            <w:tcW w:w="1134" w:type="dxa"/>
            <w:tcBorders>
              <w:top w:val="nil"/>
              <w:left w:val="nil"/>
              <w:bottom w:val="single" w:sz="4" w:space="0" w:color="auto"/>
              <w:right w:val="single" w:sz="4" w:space="0" w:color="auto"/>
            </w:tcBorders>
            <w:shd w:val="clear" w:color="000000" w:fill="FFFFFF"/>
            <w:vAlign w:val="bottom"/>
            <w:hideMark/>
          </w:tcPr>
          <w:p w14:paraId="589D706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92,2</w:t>
            </w:r>
          </w:p>
        </w:tc>
        <w:tc>
          <w:tcPr>
            <w:tcW w:w="1134" w:type="dxa"/>
            <w:tcBorders>
              <w:top w:val="nil"/>
              <w:left w:val="nil"/>
              <w:bottom w:val="single" w:sz="4" w:space="0" w:color="auto"/>
              <w:right w:val="single" w:sz="4" w:space="0" w:color="auto"/>
            </w:tcBorders>
            <w:shd w:val="clear" w:color="auto" w:fill="auto"/>
            <w:vAlign w:val="bottom"/>
            <w:hideMark/>
          </w:tcPr>
          <w:p w14:paraId="2AEE4FE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92,5</w:t>
            </w:r>
          </w:p>
        </w:tc>
      </w:tr>
      <w:tr w:rsidR="00B071FA" w:rsidRPr="00B071FA" w14:paraId="7529D900"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3E7254C"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B071FA">
              <w:rPr>
                <w:rFonts w:ascii="Times New Roman" w:eastAsia="Times New Roman" w:hAnsi="Times New Roman" w:cs="Times New Roman"/>
                <w:sz w:val="18"/>
                <w:szCs w:val="18"/>
                <w:lang w:eastAsia="ru-RU"/>
              </w:rPr>
              <w:t>софинансирования</w:t>
            </w:r>
            <w:proofErr w:type="spellEnd"/>
            <w:r w:rsidRPr="00B071FA">
              <w:rPr>
                <w:rFonts w:ascii="Times New Roman" w:eastAsia="Times New Roman" w:hAnsi="Times New Roman" w:cs="Times New Roman"/>
                <w:sz w:val="18"/>
                <w:szCs w:val="18"/>
                <w:lang w:eastAsia="ru-RU"/>
              </w:rPr>
              <w:t xml:space="preserve"> </w:t>
            </w:r>
            <w:proofErr w:type="spellStart"/>
            <w:r w:rsidRPr="00B071FA">
              <w:rPr>
                <w:rFonts w:ascii="Times New Roman" w:eastAsia="Times New Roman" w:hAnsi="Times New Roman" w:cs="Times New Roman"/>
                <w:sz w:val="18"/>
                <w:szCs w:val="18"/>
                <w:lang w:eastAsia="ru-RU"/>
              </w:rPr>
              <w:t>расходых</w:t>
            </w:r>
            <w:proofErr w:type="spellEnd"/>
            <w:r w:rsidRPr="00B071FA">
              <w:rPr>
                <w:rFonts w:ascii="Times New Roman" w:eastAsia="Times New Roman" w:hAnsi="Times New Roman" w:cs="Times New Roman"/>
                <w:sz w:val="18"/>
                <w:szCs w:val="18"/>
                <w:lang w:eastAsia="ru-RU"/>
              </w:rPr>
              <w:t xml:space="preserve">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058ED44B"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5372E22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1801,8</w:t>
            </w:r>
          </w:p>
        </w:tc>
        <w:tc>
          <w:tcPr>
            <w:tcW w:w="1134" w:type="dxa"/>
            <w:tcBorders>
              <w:top w:val="nil"/>
              <w:left w:val="nil"/>
              <w:bottom w:val="single" w:sz="4" w:space="0" w:color="auto"/>
              <w:right w:val="single" w:sz="4" w:space="0" w:color="auto"/>
            </w:tcBorders>
            <w:shd w:val="clear" w:color="000000" w:fill="FFFFFF"/>
            <w:vAlign w:val="bottom"/>
            <w:hideMark/>
          </w:tcPr>
          <w:p w14:paraId="795A4EF3"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1 801,8</w:t>
            </w:r>
          </w:p>
        </w:tc>
        <w:tc>
          <w:tcPr>
            <w:tcW w:w="1134" w:type="dxa"/>
            <w:tcBorders>
              <w:top w:val="nil"/>
              <w:left w:val="nil"/>
              <w:bottom w:val="single" w:sz="4" w:space="0" w:color="auto"/>
              <w:right w:val="single" w:sz="4" w:space="0" w:color="auto"/>
            </w:tcBorders>
            <w:shd w:val="clear" w:color="auto" w:fill="auto"/>
            <w:vAlign w:val="bottom"/>
            <w:hideMark/>
          </w:tcPr>
          <w:p w14:paraId="1893B23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1 801,8</w:t>
            </w:r>
          </w:p>
        </w:tc>
      </w:tr>
      <w:tr w:rsidR="00B071FA" w:rsidRPr="00B071FA" w14:paraId="2C675543"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6176C517"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B071FA">
              <w:rPr>
                <w:rFonts w:ascii="Times New Roman" w:eastAsia="Times New Roman" w:hAnsi="Times New Roman" w:cs="Times New Roman"/>
                <w:sz w:val="18"/>
                <w:szCs w:val="18"/>
                <w:lang w:eastAsia="ru-RU"/>
              </w:rPr>
              <w:t>софинансирования</w:t>
            </w:r>
            <w:proofErr w:type="spellEnd"/>
            <w:r w:rsidRPr="00B071FA">
              <w:rPr>
                <w:rFonts w:ascii="Times New Roman" w:eastAsia="Times New Roman" w:hAnsi="Times New Roman" w:cs="Times New Roman"/>
                <w:sz w:val="18"/>
                <w:szCs w:val="18"/>
                <w:lang w:eastAsia="ru-RU"/>
              </w:rPr>
              <w:t xml:space="preserve">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2552" w:type="dxa"/>
            <w:tcBorders>
              <w:top w:val="nil"/>
              <w:left w:val="nil"/>
              <w:bottom w:val="single" w:sz="4" w:space="0" w:color="auto"/>
              <w:right w:val="single" w:sz="4" w:space="0" w:color="auto"/>
            </w:tcBorders>
            <w:shd w:val="clear" w:color="auto" w:fill="auto"/>
            <w:vAlign w:val="bottom"/>
            <w:hideMark/>
          </w:tcPr>
          <w:p w14:paraId="2473F95F"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1032683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740,5</w:t>
            </w:r>
          </w:p>
        </w:tc>
        <w:tc>
          <w:tcPr>
            <w:tcW w:w="1134" w:type="dxa"/>
            <w:tcBorders>
              <w:top w:val="nil"/>
              <w:left w:val="nil"/>
              <w:bottom w:val="single" w:sz="4" w:space="0" w:color="auto"/>
              <w:right w:val="single" w:sz="4" w:space="0" w:color="auto"/>
            </w:tcBorders>
            <w:shd w:val="clear" w:color="000000" w:fill="FFFFFF"/>
            <w:vAlign w:val="bottom"/>
            <w:hideMark/>
          </w:tcPr>
          <w:p w14:paraId="78D4AA0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742,1</w:t>
            </w:r>
          </w:p>
        </w:tc>
        <w:tc>
          <w:tcPr>
            <w:tcW w:w="1134" w:type="dxa"/>
            <w:tcBorders>
              <w:top w:val="nil"/>
              <w:left w:val="nil"/>
              <w:bottom w:val="single" w:sz="4" w:space="0" w:color="auto"/>
              <w:right w:val="single" w:sz="4" w:space="0" w:color="auto"/>
            </w:tcBorders>
            <w:shd w:val="clear" w:color="auto" w:fill="auto"/>
            <w:vAlign w:val="bottom"/>
            <w:hideMark/>
          </w:tcPr>
          <w:p w14:paraId="118B69D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744,0</w:t>
            </w:r>
          </w:p>
        </w:tc>
      </w:tr>
      <w:tr w:rsidR="00B071FA" w:rsidRPr="00B071FA" w14:paraId="723D1486"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133EB91E" w14:textId="77777777" w:rsidR="00B071FA" w:rsidRPr="00B071FA" w:rsidRDefault="00B071FA" w:rsidP="00B071FA">
            <w:pPr>
              <w:spacing w:after="0" w:line="240" w:lineRule="auto"/>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2552" w:type="dxa"/>
            <w:tcBorders>
              <w:top w:val="nil"/>
              <w:left w:val="nil"/>
              <w:bottom w:val="single" w:sz="4" w:space="0" w:color="auto"/>
              <w:right w:val="single" w:sz="4" w:space="0" w:color="auto"/>
            </w:tcBorders>
            <w:shd w:val="clear" w:color="auto" w:fill="auto"/>
            <w:vAlign w:val="bottom"/>
            <w:hideMark/>
          </w:tcPr>
          <w:p w14:paraId="68507C34"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2B9BB9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bottom"/>
            <w:hideMark/>
          </w:tcPr>
          <w:p w14:paraId="5A5E94D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60,4</w:t>
            </w:r>
          </w:p>
        </w:tc>
        <w:tc>
          <w:tcPr>
            <w:tcW w:w="1134" w:type="dxa"/>
            <w:tcBorders>
              <w:top w:val="nil"/>
              <w:left w:val="nil"/>
              <w:bottom w:val="single" w:sz="4" w:space="0" w:color="auto"/>
              <w:right w:val="single" w:sz="4" w:space="0" w:color="auto"/>
            </w:tcBorders>
            <w:shd w:val="clear" w:color="auto" w:fill="auto"/>
            <w:vAlign w:val="bottom"/>
            <w:hideMark/>
          </w:tcPr>
          <w:p w14:paraId="798158E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60,8</w:t>
            </w:r>
          </w:p>
        </w:tc>
      </w:tr>
      <w:tr w:rsidR="00B071FA" w:rsidRPr="00B071FA" w14:paraId="6CFD830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2C493AEA" w14:textId="77777777" w:rsidR="00B071FA" w:rsidRPr="00B071FA" w:rsidRDefault="00B071FA" w:rsidP="00B071FA">
            <w:pPr>
              <w:spacing w:after="0" w:line="240" w:lineRule="auto"/>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и городских округов Амурской области на </w:t>
            </w:r>
            <w:proofErr w:type="spellStart"/>
            <w:r w:rsidRPr="00B071FA">
              <w:rPr>
                <w:rFonts w:ascii="Times New Roman" w:eastAsia="Times New Roman" w:hAnsi="Times New Roman" w:cs="Times New Roman"/>
                <w:color w:val="000000"/>
                <w:sz w:val="18"/>
                <w:szCs w:val="18"/>
                <w:lang w:eastAsia="ru-RU"/>
              </w:rPr>
              <w:t>софинансирование</w:t>
            </w:r>
            <w:proofErr w:type="spellEnd"/>
            <w:r w:rsidRPr="00B071FA">
              <w:rPr>
                <w:rFonts w:ascii="Times New Roman" w:eastAsia="Times New Roman" w:hAnsi="Times New Roman" w:cs="Times New Roman"/>
                <w:color w:val="000000"/>
                <w:sz w:val="18"/>
                <w:szCs w:val="18"/>
                <w:lang w:eastAsia="ru-RU"/>
              </w:rPr>
              <w:t xml:space="preserve"> мероприятий по </w:t>
            </w:r>
            <w:proofErr w:type="spellStart"/>
            <w:r w:rsidRPr="00B071FA">
              <w:rPr>
                <w:rFonts w:ascii="Times New Roman" w:eastAsia="Times New Roman" w:hAnsi="Times New Roman" w:cs="Times New Roman"/>
                <w:color w:val="000000"/>
                <w:sz w:val="18"/>
                <w:szCs w:val="18"/>
                <w:lang w:eastAsia="ru-RU"/>
              </w:rPr>
              <w:t>органзации</w:t>
            </w:r>
            <w:proofErr w:type="spellEnd"/>
            <w:r w:rsidRPr="00B071FA">
              <w:rPr>
                <w:rFonts w:ascii="Times New Roman" w:eastAsia="Times New Roman" w:hAnsi="Times New Roman" w:cs="Times New Roman"/>
                <w:color w:val="000000"/>
                <w:sz w:val="18"/>
                <w:szCs w:val="18"/>
                <w:lang w:eastAsia="ru-RU"/>
              </w:rPr>
              <w:t xml:space="preserve"> и проведению мероприятий по благоустройству территорий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1065DB95"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2EA59BE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2000,0</w:t>
            </w:r>
          </w:p>
        </w:tc>
        <w:tc>
          <w:tcPr>
            <w:tcW w:w="1134" w:type="dxa"/>
            <w:tcBorders>
              <w:top w:val="nil"/>
              <w:left w:val="nil"/>
              <w:bottom w:val="single" w:sz="4" w:space="0" w:color="auto"/>
              <w:right w:val="single" w:sz="4" w:space="0" w:color="auto"/>
            </w:tcBorders>
            <w:shd w:val="clear" w:color="000000" w:fill="FFFFFF"/>
            <w:vAlign w:val="bottom"/>
            <w:hideMark/>
          </w:tcPr>
          <w:p w14:paraId="225BA0C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bottom"/>
            <w:hideMark/>
          </w:tcPr>
          <w:p w14:paraId="303499D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2 000,0</w:t>
            </w:r>
          </w:p>
        </w:tc>
      </w:tr>
      <w:tr w:rsidR="00B071FA" w:rsidRPr="00B071FA" w14:paraId="12121EA3"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54985B70" w14:textId="77777777" w:rsidR="00B071FA" w:rsidRPr="00B071FA" w:rsidRDefault="00B071FA" w:rsidP="00B071FA">
            <w:pPr>
              <w:spacing w:after="0" w:line="240" w:lineRule="auto"/>
              <w:rPr>
                <w:rFonts w:ascii="Times New Roman" w:eastAsia="Times New Roman" w:hAnsi="Times New Roman" w:cs="Times New Roman"/>
                <w:color w:val="000000"/>
                <w:sz w:val="18"/>
                <w:szCs w:val="18"/>
                <w:lang w:eastAsia="ru-RU"/>
              </w:rPr>
            </w:pPr>
            <w:r w:rsidRPr="00B071FA">
              <w:rPr>
                <w:rFonts w:ascii="Times New Roman" w:eastAsia="Times New Roman" w:hAnsi="Times New Roman" w:cs="Times New Roman"/>
                <w:color w:val="000000"/>
                <w:sz w:val="18"/>
                <w:szCs w:val="18"/>
                <w:lang w:eastAsia="ru-RU"/>
              </w:rPr>
              <w:t>Субсидии бюджетам   муниципальных образований на софинансирование мероприятий  по благоустройству территорий дошкольных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73F8C501"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29AAB81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1920,0</w:t>
            </w:r>
          </w:p>
        </w:tc>
        <w:tc>
          <w:tcPr>
            <w:tcW w:w="1134" w:type="dxa"/>
            <w:tcBorders>
              <w:top w:val="nil"/>
              <w:left w:val="nil"/>
              <w:bottom w:val="single" w:sz="4" w:space="0" w:color="auto"/>
              <w:right w:val="single" w:sz="4" w:space="0" w:color="auto"/>
            </w:tcBorders>
            <w:shd w:val="clear" w:color="000000" w:fill="FFFFFF"/>
            <w:vAlign w:val="bottom"/>
            <w:hideMark/>
          </w:tcPr>
          <w:p w14:paraId="1565269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64865FB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44BC455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5C2E0710"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6CD1E553"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4B578C4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8847,9</w:t>
            </w:r>
          </w:p>
        </w:tc>
        <w:tc>
          <w:tcPr>
            <w:tcW w:w="1134" w:type="dxa"/>
            <w:tcBorders>
              <w:top w:val="nil"/>
              <w:left w:val="nil"/>
              <w:bottom w:val="single" w:sz="4" w:space="0" w:color="auto"/>
              <w:right w:val="single" w:sz="4" w:space="0" w:color="auto"/>
            </w:tcBorders>
            <w:shd w:val="clear" w:color="000000" w:fill="FFFFFF"/>
            <w:vAlign w:val="bottom"/>
            <w:hideMark/>
          </w:tcPr>
          <w:p w14:paraId="78AE363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4E62F0C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07F009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05BCA074"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муниципальным образованиям на оказание поддержки, связанной с организацией транспортного обслуживания населения</w:t>
            </w:r>
          </w:p>
        </w:tc>
        <w:tc>
          <w:tcPr>
            <w:tcW w:w="2552" w:type="dxa"/>
            <w:tcBorders>
              <w:top w:val="nil"/>
              <w:left w:val="nil"/>
              <w:bottom w:val="single" w:sz="4" w:space="0" w:color="auto"/>
              <w:right w:val="single" w:sz="4" w:space="0" w:color="auto"/>
            </w:tcBorders>
            <w:shd w:val="clear" w:color="auto" w:fill="auto"/>
            <w:vAlign w:val="bottom"/>
            <w:hideMark/>
          </w:tcPr>
          <w:p w14:paraId="30643C10"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1060F4F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1984,0</w:t>
            </w:r>
          </w:p>
        </w:tc>
        <w:tc>
          <w:tcPr>
            <w:tcW w:w="1134" w:type="dxa"/>
            <w:tcBorders>
              <w:top w:val="nil"/>
              <w:left w:val="nil"/>
              <w:bottom w:val="single" w:sz="4" w:space="0" w:color="auto"/>
              <w:right w:val="single" w:sz="4" w:space="0" w:color="auto"/>
            </w:tcBorders>
            <w:shd w:val="clear" w:color="000000" w:fill="FFFFFF"/>
            <w:vAlign w:val="bottom"/>
            <w:hideMark/>
          </w:tcPr>
          <w:p w14:paraId="72A1DE8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1 984,0</w:t>
            </w:r>
          </w:p>
        </w:tc>
        <w:tc>
          <w:tcPr>
            <w:tcW w:w="1134" w:type="dxa"/>
            <w:tcBorders>
              <w:top w:val="nil"/>
              <w:left w:val="nil"/>
              <w:bottom w:val="single" w:sz="4" w:space="0" w:color="auto"/>
              <w:right w:val="single" w:sz="4" w:space="0" w:color="auto"/>
            </w:tcBorders>
            <w:shd w:val="clear" w:color="auto" w:fill="auto"/>
            <w:vAlign w:val="bottom"/>
            <w:hideMark/>
          </w:tcPr>
          <w:p w14:paraId="46E2A92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40FA8BBC"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2345D9FA"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Субсидии бюджетам муниципальных образований, </w:t>
            </w:r>
            <w:proofErr w:type="spellStart"/>
            <w:r w:rsidRPr="00B071FA">
              <w:rPr>
                <w:rFonts w:ascii="Times New Roman" w:eastAsia="Times New Roman" w:hAnsi="Times New Roman" w:cs="Times New Roman"/>
                <w:sz w:val="18"/>
                <w:szCs w:val="18"/>
                <w:lang w:eastAsia="ru-RU"/>
              </w:rPr>
              <w:t>направыленных</w:t>
            </w:r>
            <w:proofErr w:type="spellEnd"/>
            <w:r w:rsidRPr="00B071FA">
              <w:rPr>
                <w:rFonts w:ascii="Times New Roman" w:eastAsia="Times New Roman" w:hAnsi="Times New Roman" w:cs="Times New Roman"/>
                <w:sz w:val="18"/>
                <w:szCs w:val="18"/>
                <w:lang w:eastAsia="ru-RU"/>
              </w:rPr>
              <w:t xml:space="preserve">  на обустройство автомобильных дорог и обеспечение условий для безопасного дорожного движения на территории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49C805BE"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199118AA"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2600,0</w:t>
            </w:r>
          </w:p>
        </w:tc>
        <w:tc>
          <w:tcPr>
            <w:tcW w:w="1134" w:type="dxa"/>
            <w:tcBorders>
              <w:top w:val="nil"/>
              <w:left w:val="nil"/>
              <w:bottom w:val="single" w:sz="4" w:space="0" w:color="auto"/>
              <w:right w:val="single" w:sz="4" w:space="0" w:color="auto"/>
            </w:tcBorders>
            <w:shd w:val="clear" w:color="000000" w:fill="FFFFFF"/>
            <w:vAlign w:val="bottom"/>
            <w:hideMark/>
          </w:tcPr>
          <w:p w14:paraId="6E6BEA4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3D0697C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3A9173C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66CF733A"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2552" w:type="dxa"/>
            <w:tcBorders>
              <w:top w:val="nil"/>
              <w:left w:val="nil"/>
              <w:bottom w:val="single" w:sz="4" w:space="0" w:color="auto"/>
              <w:right w:val="single" w:sz="4" w:space="0" w:color="auto"/>
            </w:tcBorders>
            <w:shd w:val="clear" w:color="auto" w:fill="auto"/>
            <w:vAlign w:val="bottom"/>
            <w:hideMark/>
          </w:tcPr>
          <w:p w14:paraId="3F84604C"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546F107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23667,2</w:t>
            </w:r>
          </w:p>
        </w:tc>
        <w:tc>
          <w:tcPr>
            <w:tcW w:w="1134" w:type="dxa"/>
            <w:tcBorders>
              <w:top w:val="nil"/>
              <w:left w:val="nil"/>
              <w:bottom w:val="single" w:sz="4" w:space="0" w:color="auto"/>
              <w:right w:val="single" w:sz="4" w:space="0" w:color="auto"/>
            </w:tcBorders>
            <w:shd w:val="clear" w:color="000000" w:fill="FFFFFF"/>
            <w:vAlign w:val="bottom"/>
            <w:hideMark/>
          </w:tcPr>
          <w:p w14:paraId="43D84CD3"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47 511,3</w:t>
            </w:r>
          </w:p>
        </w:tc>
        <w:tc>
          <w:tcPr>
            <w:tcW w:w="1134" w:type="dxa"/>
            <w:tcBorders>
              <w:top w:val="nil"/>
              <w:left w:val="nil"/>
              <w:bottom w:val="single" w:sz="4" w:space="0" w:color="auto"/>
              <w:right w:val="single" w:sz="4" w:space="0" w:color="auto"/>
            </w:tcBorders>
            <w:shd w:val="clear" w:color="auto" w:fill="auto"/>
            <w:vAlign w:val="bottom"/>
            <w:hideMark/>
          </w:tcPr>
          <w:p w14:paraId="5C08041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D1969A0"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791313BF"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софинансирование мероприятий по модернизации систем общего образования на 2022 год и плановый период 2023 и 2024 годов</w:t>
            </w:r>
          </w:p>
        </w:tc>
        <w:tc>
          <w:tcPr>
            <w:tcW w:w="2552" w:type="dxa"/>
            <w:tcBorders>
              <w:top w:val="nil"/>
              <w:left w:val="nil"/>
              <w:bottom w:val="single" w:sz="4" w:space="0" w:color="auto"/>
              <w:right w:val="single" w:sz="4" w:space="0" w:color="auto"/>
            </w:tcBorders>
            <w:shd w:val="clear" w:color="auto" w:fill="auto"/>
            <w:vAlign w:val="bottom"/>
            <w:hideMark/>
          </w:tcPr>
          <w:p w14:paraId="6BE975A7"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6537DD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2500,0</w:t>
            </w:r>
          </w:p>
        </w:tc>
        <w:tc>
          <w:tcPr>
            <w:tcW w:w="1134" w:type="dxa"/>
            <w:tcBorders>
              <w:top w:val="nil"/>
              <w:left w:val="nil"/>
              <w:bottom w:val="single" w:sz="4" w:space="0" w:color="auto"/>
              <w:right w:val="single" w:sz="4" w:space="0" w:color="auto"/>
            </w:tcBorders>
            <w:shd w:val="clear" w:color="000000" w:fill="FFFFFF"/>
            <w:vAlign w:val="bottom"/>
            <w:hideMark/>
          </w:tcPr>
          <w:p w14:paraId="7C0F191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6A42508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BDD5FBD"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22F5D347"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Субсидии бюджетам муниципальных образований на софинансирование расходов, направленных на модернизацию коммунальной инфраструктуры</w:t>
            </w:r>
          </w:p>
        </w:tc>
        <w:tc>
          <w:tcPr>
            <w:tcW w:w="2552" w:type="dxa"/>
            <w:tcBorders>
              <w:top w:val="nil"/>
              <w:left w:val="nil"/>
              <w:bottom w:val="single" w:sz="4" w:space="0" w:color="auto"/>
              <w:right w:val="single" w:sz="4" w:space="0" w:color="auto"/>
            </w:tcBorders>
            <w:shd w:val="clear" w:color="auto" w:fill="auto"/>
            <w:vAlign w:val="bottom"/>
            <w:hideMark/>
          </w:tcPr>
          <w:p w14:paraId="4BB70E74"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48B252C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30454,0</w:t>
            </w:r>
          </w:p>
        </w:tc>
        <w:tc>
          <w:tcPr>
            <w:tcW w:w="1134" w:type="dxa"/>
            <w:tcBorders>
              <w:top w:val="nil"/>
              <w:left w:val="nil"/>
              <w:bottom w:val="single" w:sz="4" w:space="0" w:color="auto"/>
              <w:right w:val="single" w:sz="4" w:space="0" w:color="auto"/>
            </w:tcBorders>
            <w:shd w:val="clear" w:color="000000" w:fill="FFFFFF"/>
            <w:vAlign w:val="bottom"/>
            <w:hideMark/>
          </w:tcPr>
          <w:p w14:paraId="7C1F7A6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5EA8C6B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7D582D76"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46AE7AAD"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Субсидии бюджетам муниципальных образований на поддержку проектов развития </w:t>
            </w:r>
            <w:proofErr w:type="spellStart"/>
            <w:r w:rsidRPr="00B071FA">
              <w:rPr>
                <w:rFonts w:ascii="Times New Roman" w:eastAsia="Times New Roman" w:hAnsi="Times New Roman" w:cs="Times New Roman"/>
                <w:sz w:val="18"/>
                <w:szCs w:val="18"/>
                <w:lang w:eastAsia="ru-RU"/>
              </w:rPr>
              <w:t>территоий</w:t>
            </w:r>
            <w:proofErr w:type="spellEnd"/>
            <w:r w:rsidRPr="00B071FA">
              <w:rPr>
                <w:rFonts w:ascii="Times New Roman" w:eastAsia="Times New Roman" w:hAnsi="Times New Roman" w:cs="Times New Roman"/>
                <w:sz w:val="18"/>
                <w:szCs w:val="18"/>
                <w:lang w:eastAsia="ru-RU"/>
              </w:rPr>
              <w:t xml:space="preserve"> сельских поселений Амурской области, основанных на местных инициативах</w:t>
            </w:r>
          </w:p>
        </w:tc>
        <w:tc>
          <w:tcPr>
            <w:tcW w:w="2552" w:type="dxa"/>
            <w:tcBorders>
              <w:top w:val="nil"/>
              <w:left w:val="nil"/>
              <w:bottom w:val="single" w:sz="4" w:space="0" w:color="auto"/>
              <w:right w:val="single" w:sz="4" w:space="0" w:color="auto"/>
            </w:tcBorders>
            <w:shd w:val="clear" w:color="auto" w:fill="auto"/>
            <w:vAlign w:val="bottom"/>
            <w:hideMark/>
          </w:tcPr>
          <w:p w14:paraId="2EA50E59"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0D243B7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19866,4</w:t>
            </w:r>
          </w:p>
        </w:tc>
        <w:tc>
          <w:tcPr>
            <w:tcW w:w="1134" w:type="dxa"/>
            <w:tcBorders>
              <w:top w:val="nil"/>
              <w:left w:val="nil"/>
              <w:bottom w:val="single" w:sz="4" w:space="0" w:color="auto"/>
              <w:right w:val="single" w:sz="4" w:space="0" w:color="auto"/>
            </w:tcBorders>
            <w:shd w:val="clear" w:color="000000" w:fill="FFFFFF"/>
            <w:vAlign w:val="bottom"/>
            <w:hideMark/>
          </w:tcPr>
          <w:p w14:paraId="4209CA2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0C9CFB0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r w:rsidR="00B071FA" w:rsidRPr="00B071FA" w14:paraId="0B9B802E"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3AD4FEDB"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1841DC1F"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2 02 30000 00 0000 150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31A64C75"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298 042,9</w:t>
            </w:r>
          </w:p>
        </w:tc>
        <w:tc>
          <w:tcPr>
            <w:tcW w:w="1134" w:type="dxa"/>
            <w:tcBorders>
              <w:top w:val="nil"/>
              <w:left w:val="nil"/>
              <w:bottom w:val="single" w:sz="4" w:space="0" w:color="auto"/>
              <w:right w:val="single" w:sz="4" w:space="0" w:color="auto"/>
            </w:tcBorders>
            <w:shd w:val="clear" w:color="000000" w:fill="FFFFFF"/>
            <w:noWrap/>
            <w:vAlign w:val="bottom"/>
            <w:hideMark/>
          </w:tcPr>
          <w:p w14:paraId="53CFEB03"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318 907,5</w:t>
            </w:r>
          </w:p>
        </w:tc>
        <w:tc>
          <w:tcPr>
            <w:tcW w:w="1134" w:type="dxa"/>
            <w:tcBorders>
              <w:top w:val="nil"/>
              <w:left w:val="nil"/>
              <w:bottom w:val="single" w:sz="4" w:space="0" w:color="auto"/>
              <w:right w:val="single" w:sz="4" w:space="0" w:color="auto"/>
            </w:tcBorders>
            <w:shd w:val="clear" w:color="auto" w:fill="auto"/>
            <w:noWrap/>
            <w:vAlign w:val="bottom"/>
            <w:hideMark/>
          </w:tcPr>
          <w:p w14:paraId="6A77A901"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332 825,9</w:t>
            </w:r>
          </w:p>
        </w:tc>
      </w:tr>
      <w:tr w:rsidR="00B071FA" w:rsidRPr="00B071FA" w14:paraId="296F41CD"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67911F01"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w:t>
            </w:r>
            <w:proofErr w:type="spellStart"/>
            <w:r w:rsidRPr="00B071FA">
              <w:rPr>
                <w:rFonts w:ascii="Times New Roman" w:eastAsia="Times New Roman" w:hAnsi="Times New Roman" w:cs="Times New Roman"/>
                <w:sz w:val="18"/>
                <w:szCs w:val="18"/>
                <w:lang w:eastAsia="ru-RU"/>
              </w:rPr>
              <w:t>госудаврственных</w:t>
            </w:r>
            <w:proofErr w:type="spellEnd"/>
            <w:r w:rsidRPr="00B071FA">
              <w:rPr>
                <w:rFonts w:ascii="Times New Roman" w:eastAsia="Times New Roman" w:hAnsi="Times New Roman" w:cs="Times New Roman"/>
                <w:sz w:val="18"/>
                <w:szCs w:val="18"/>
                <w:lang w:eastAsia="ru-RU"/>
              </w:rPr>
              <w:t xml:space="preserve"> полномочий </w:t>
            </w:r>
            <w:proofErr w:type="spellStart"/>
            <w:r w:rsidRPr="00B071FA">
              <w:rPr>
                <w:rFonts w:ascii="Times New Roman" w:eastAsia="Times New Roman" w:hAnsi="Times New Roman" w:cs="Times New Roman"/>
                <w:sz w:val="18"/>
                <w:szCs w:val="18"/>
                <w:lang w:eastAsia="ru-RU"/>
              </w:rPr>
              <w:t>Амурскй</w:t>
            </w:r>
            <w:proofErr w:type="spellEnd"/>
            <w:r w:rsidRPr="00B071FA">
              <w:rPr>
                <w:rFonts w:ascii="Times New Roman" w:eastAsia="Times New Roman" w:hAnsi="Times New Roman" w:cs="Times New Roman"/>
                <w:sz w:val="18"/>
                <w:szCs w:val="18"/>
                <w:lang w:eastAsia="ru-RU"/>
              </w:rPr>
              <w:t xml:space="preserve">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552" w:type="dxa"/>
            <w:tcBorders>
              <w:top w:val="nil"/>
              <w:left w:val="nil"/>
              <w:bottom w:val="single" w:sz="4" w:space="0" w:color="auto"/>
              <w:right w:val="single" w:sz="4" w:space="0" w:color="auto"/>
            </w:tcBorders>
            <w:shd w:val="clear" w:color="auto" w:fill="auto"/>
            <w:vAlign w:val="bottom"/>
            <w:hideMark/>
          </w:tcPr>
          <w:p w14:paraId="455F4F57"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2 02 30027 14 0000 150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4739E9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13 406,4</w:t>
            </w:r>
          </w:p>
        </w:tc>
        <w:tc>
          <w:tcPr>
            <w:tcW w:w="1134" w:type="dxa"/>
            <w:tcBorders>
              <w:top w:val="nil"/>
              <w:left w:val="nil"/>
              <w:bottom w:val="single" w:sz="4" w:space="0" w:color="auto"/>
              <w:right w:val="single" w:sz="4" w:space="0" w:color="auto"/>
            </w:tcBorders>
            <w:shd w:val="clear" w:color="000000" w:fill="FFFFFF"/>
            <w:noWrap/>
            <w:vAlign w:val="bottom"/>
            <w:hideMark/>
          </w:tcPr>
          <w:p w14:paraId="1298B6F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13 897,3</w:t>
            </w:r>
          </w:p>
        </w:tc>
        <w:tc>
          <w:tcPr>
            <w:tcW w:w="1134" w:type="dxa"/>
            <w:tcBorders>
              <w:top w:val="nil"/>
              <w:left w:val="nil"/>
              <w:bottom w:val="single" w:sz="4" w:space="0" w:color="auto"/>
              <w:right w:val="single" w:sz="4" w:space="0" w:color="auto"/>
            </w:tcBorders>
            <w:shd w:val="clear" w:color="auto" w:fill="auto"/>
            <w:noWrap/>
            <w:vAlign w:val="bottom"/>
            <w:hideMark/>
          </w:tcPr>
          <w:p w14:paraId="07B0EC8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13 897,3</w:t>
            </w:r>
          </w:p>
        </w:tc>
      </w:tr>
      <w:tr w:rsidR="00B071FA" w:rsidRPr="00B071FA" w14:paraId="69EE371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2C3C1CE1"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552" w:type="dxa"/>
            <w:tcBorders>
              <w:top w:val="nil"/>
              <w:left w:val="nil"/>
              <w:bottom w:val="single" w:sz="4" w:space="0" w:color="auto"/>
              <w:right w:val="single" w:sz="4" w:space="0" w:color="auto"/>
            </w:tcBorders>
            <w:shd w:val="clear" w:color="auto" w:fill="auto"/>
            <w:noWrap/>
            <w:vAlign w:val="bottom"/>
            <w:hideMark/>
          </w:tcPr>
          <w:p w14:paraId="192CC18D"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2 02 30029 14 0000 150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50A019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5 441,7</w:t>
            </w:r>
          </w:p>
        </w:tc>
        <w:tc>
          <w:tcPr>
            <w:tcW w:w="1134" w:type="dxa"/>
            <w:tcBorders>
              <w:top w:val="nil"/>
              <w:left w:val="nil"/>
              <w:bottom w:val="single" w:sz="4" w:space="0" w:color="auto"/>
              <w:right w:val="single" w:sz="4" w:space="0" w:color="auto"/>
            </w:tcBorders>
            <w:shd w:val="clear" w:color="000000" w:fill="FFFFFF"/>
            <w:noWrap/>
            <w:vAlign w:val="bottom"/>
            <w:hideMark/>
          </w:tcPr>
          <w:p w14:paraId="4BEB964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6 879,5</w:t>
            </w:r>
          </w:p>
        </w:tc>
        <w:tc>
          <w:tcPr>
            <w:tcW w:w="1134" w:type="dxa"/>
            <w:tcBorders>
              <w:top w:val="nil"/>
              <w:left w:val="nil"/>
              <w:bottom w:val="single" w:sz="4" w:space="0" w:color="auto"/>
              <w:right w:val="single" w:sz="4" w:space="0" w:color="auto"/>
            </w:tcBorders>
            <w:shd w:val="clear" w:color="auto" w:fill="auto"/>
            <w:noWrap/>
            <w:vAlign w:val="bottom"/>
            <w:hideMark/>
          </w:tcPr>
          <w:p w14:paraId="27F12A3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6 879,5</w:t>
            </w:r>
          </w:p>
        </w:tc>
      </w:tr>
      <w:tr w:rsidR="00B071FA" w:rsidRPr="00B071FA" w14:paraId="280A9646"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2C4010F"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vAlign w:val="bottom"/>
            <w:hideMark/>
          </w:tcPr>
          <w:p w14:paraId="646993E2"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2 02 35082 14 0000 150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15B339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6 270,0</w:t>
            </w:r>
          </w:p>
        </w:tc>
        <w:tc>
          <w:tcPr>
            <w:tcW w:w="1134" w:type="dxa"/>
            <w:tcBorders>
              <w:top w:val="nil"/>
              <w:left w:val="nil"/>
              <w:bottom w:val="single" w:sz="4" w:space="0" w:color="auto"/>
              <w:right w:val="single" w:sz="4" w:space="0" w:color="auto"/>
            </w:tcBorders>
            <w:shd w:val="clear" w:color="000000" w:fill="FFFFFF"/>
            <w:noWrap/>
            <w:vAlign w:val="bottom"/>
            <w:hideMark/>
          </w:tcPr>
          <w:p w14:paraId="62D8318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6 270,0</w:t>
            </w:r>
          </w:p>
        </w:tc>
        <w:tc>
          <w:tcPr>
            <w:tcW w:w="1134" w:type="dxa"/>
            <w:tcBorders>
              <w:top w:val="nil"/>
              <w:left w:val="nil"/>
              <w:bottom w:val="single" w:sz="4" w:space="0" w:color="auto"/>
              <w:right w:val="single" w:sz="4" w:space="0" w:color="auto"/>
            </w:tcBorders>
            <w:shd w:val="clear" w:color="auto" w:fill="auto"/>
            <w:noWrap/>
            <w:vAlign w:val="bottom"/>
            <w:hideMark/>
          </w:tcPr>
          <w:p w14:paraId="1AF0EEE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6 270,0</w:t>
            </w:r>
          </w:p>
        </w:tc>
      </w:tr>
      <w:tr w:rsidR="00B071FA" w:rsidRPr="00B071FA" w14:paraId="0D0EFB91"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933BA4C"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предоставляемые бюджетам муниципальных округов, </w:t>
            </w:r>
            <w:proofErr w:type="spellStart"/>
            <w:r w:rsidRPr="00B071FA">
              <w:rPr>
                <w:rFonts w:ascii="Times New Roman" w:eastAsia="Times New Roman" w:hAnsi="Times New Roman" w:cs="Times New Roman"/>
                <w:sz w:val="18"/>
                <w:szCs w:val="18"/>
                <w:lang w:eastAsia="ru-RU"/>
              </w:rPr>
              <w:t>городский</w:t>
            </w:r>
            <w:proofErr w:type="spellEnd"/>
            <w:r w:rsidRPr="00B071FA">
              <w:rPr>
                <w:rFonts w:ascii="Times New Roman" w:eastAsia="Times New Roman" w:hAnsi="Times New Roman" w:cs="Times New Roman"/>
                <w:sz w:val="18"/>
                <w:szCs w:val="18"/>
                <w:lang w:eastAsia="ru-RU"/>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2552" w:type="dxa"/>
            <w:tcBorders>
              <w:top w:val="nil"/>
              <w:left w:val="nil"/>
              <w:bottom w:val="single" w:sz="4" w:space="0" w:color="auto"/>
              <w:right w:val="single" w:sz="4" w:space="0" w:color="auto"/>
            </w:tcBorders>
            <w:shd w:val="clear" w:color="auto" w:fill="auto"/>
            <w:noWrap/>
            <w:vAlign w:val="bottom"/>
            <w:hideMark/>
          </w:tcPr>
          <w:p w14:paraId="107EB84C"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2 02 35118 14 0000 150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871086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451,1</w:t>
            </w:r>
          </w:p>
        </w:tc>
        <w:tc>
          <w:tcPr>
            <w:tcW w:w="1134" w:type="dxa"/>
            <w:tcBorders>
              <w:top w:val="nil"/>
              <w:left w:val="nil"/>
              <w:bottom w:val="single" w:sz="4" w:space="0" w:color="auto"/>
              <w:right w:val="single" w:sz="4" w:space="0" w:color="auto"/>
            </w:tcBorders>
            <w:shd w:val="clear" w:color="000000" w:fill="FFFFFF"/>
            <w:noWrap/>
            <w:vAlign w:val="bottom"/>
            <w:hideMark/>
          </w:tcPr>
          <w:p w14:paraId="535C84F3"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466,7</w:t>
            </w:r>
          </w:p>
        </w:tc>
        <w:tc>
          <w:tcPr>
            <w:tcW w:w="1134" w:type="dxa"/>
            <w:tcBorders>
              <w:top w:val="nil"/>
              <w:left w:val="nil"/>
              <w:bottom w:val="single" w:sz="4" w:space="0" w:color="auto"/>
              <w:right w:val="single" w:sz="4" w:space="0" w:color="auto"/>
            </w:tcBorders>
            <w:shd w:val="clear" w:color="auto" w:fill="auto"/>
            <w:noWrap/>
            <w:vAlign w:val="bottom"/>
            <w:hideMark/>
          </w:tcPr>
          <w:p w14:paraId="1F65523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483,6</w:t>
            </w:r>
          </w:p>
        </w:tc>
      </w:tr>
      <w:tr w:rsidR="00B071FA" w:rsidRPr="00B071FA" w14:paraId="0FDE1B2F"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12D5B462"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lastRenderedPageBreak/>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2B75CAC0"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2 02 35120 14 0000 150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0EFF59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135,8</w:t>
            </w:r>
          </w:p>
        </w:tc>
        <w:tc>
          <w:tcPr>
            <w:tcW w:w="1134" w:type="dxa"/>
            <w:tcBorders>
              <w:top w:val="nil"/>
              <w:left w:val="nil"/>
              <w:bottom w:val="single" w:sz="4" w:space="0" w:color="auto"/>
              <w:right w:val="single" w:sz="4" w:space="0" w:color="auto"/>
            </w:tcBorders>
            <w:shd w:val="clear" w:color="000000" w:fill="FFFFFF"/>
            <w:noWrap/>
            <w:vAlign w:val="bottom"/>
            <w:hideMark/>
          </w:tcPr>
          <w:p w14:paraId="70ADE43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3,6</w:t>
            </w:r>
          </w:p>
        </w:tc>
        <w:tc>
          <w:tcPr>
            <w:tcW w:w="1134" w:type="dxa"/>
            <w:tcBorders>
              <w:top w:val="nil"/>
              <w:left w:val="nil"/>
              <w:bottom w:val="single" w:sz="4" w:space="0" w:color="auto"/>
              <w:right w:val="single" w:sz="4" w:space="0" w:color="auto"/>
            </w:tcBorders>
            <w:shd w:val="clear" w:color="auto" w:fill="auto"/>
            <w:noWrap/>
            <w:vAlign w:val="bottom"/>
            <w:hideMark/>
          </w:tcPr>
          <w:p w14:paraId="5A1918E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3,9</w:t>
            </w:r>
          </w:p>
        </w:tc>
      </w:tr>
      <w:tr w:rsidR="00B071FA" w:rsidRPr="00B071FA" w14:paraId="543F8B6D"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56C5A0CE"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76B6EAA8"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2 02 35303 14 0000 150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255177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16 288,0</w:t>
            </w:r>
          </w:p>
        </w:tc>
        <w:tc>
          <w:tcPr>
            <w:tcW w:w="1134" w:type="dxa"/>
            <w:tcBorders>
              <w:top w:val="nil"/>
              <w:left w:val="nil"/>
              <w:bottom w:val="single" w:sz="4" w:space="0" w:color="auto"/>
              <w:right w:val="single" w:sz="4" w:space="0" w:color="auto"/>
            </w:tcBorders>
            <w:shd w:val="clear" w:color="000000" w:fill="FFFFFF"/>
            <w:noWrap/>
            <w:vAlign w:val="bottom"/>
            <w:hideMark/>
          </w:tcPr>
          <w:p w14:paraId="7572AB9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16 288,0</w:t>
            </w:r>
          </w:p>
        </w:tc>
        <w:tc>
          <w:tcPr>
            <w:tcW w:w="1134" w:type="dxa"/>
            <w:tcBorders>
              <w:top w:val="nil"/>
              <w:left w:val="nil"/>
              <w:bottom w:val="single" w:sz="4" w:space="0" w:color="auto"/>
              <w:right w:val="single" w:sz="4" w:space="0" w:color="auto"/>
            </w:tcBorders>
            <w:shd w:val="clear" w:color="auto" w:fill="auto"/>
            <w:noWrap/>
            <w:vAlign w:val="bottom"/>
            <w:hideMark/>
          </w:tcPr>
          <w:p w14:paraId="4B2E8F6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18 514,4</w:t>
            </w:r>
          </w:p>
        </w:tc>
      </w:tr>
      <w:tr w:rsidR="00B071FA" w:rsidRPr="00B071FA" w14:paraId="560D1E52"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24D4B2DC"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2552" w:type="dxa"/>
            <w:tcBorders>
              <w:top w:val="nil"/>
              <w:left w:val="nil"/>
              <w:bottom w:val="single" w:sz="4" w:space="0" w:color="auto"/>
              <w:right w:val="single" w:sz="4" w:space="0" w:color="auto"/>
            </w:tcBorders>
            <w:shd w:val="clear" w:color="auto" w:fill="auto"/>
            <w:noWrap/>
            <w:vAlign w:val="bottom"/>
            <w:hideMark/>
          </w:tcPr>
          <w:p w14:paraId="0EDE68BC"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 2 02 25304 14 0000 150</w:t>
            </w:r>
          </w:p>
        </w:tc>
        <w:tc>
          <w:tcPr>
            <w:tcW w:w="1134" w:type="dxa"/>
            <w:tcBorders>
              <w:top w:val="nil"/>
              <w:left w:val="nil"/>
              <w:bottom w:val="single" w:sz="4" w:space="0" w:color="auto"/>
              <w:right w:val="single" w:sz="4" w:space="0" w:color="auto"/>
            </w:tcBorders>
            <w:shd w:val="clear" w:color="000000" w:fill="FFFFFF"/>
            <w:vAlign w:val="bottom"/>
            <w:hideMark/>
          </w:tcPr>
          <w:p w14:paraId="05649A5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9452,3</w:t>
            </w:r>
          </w:p>
        </w:tc>
        <w:tc>
          <w:tcPr>
            <w:tcW w:w="1134" w:type="dxa"/>
            <w:tcBorders>
              <w:top w:val="nil"/>
              <w:left w:val="nil"/>
              <w:bottom w:val="single" w:sz="4" w:space="0" w:color="auto"/>
              <w:right w:val="single" w:sz="4" w:space="0" w:color="auto"/>
            </w:tcBorders>
            <w:shd w:val="clear" w:color="000000" w:fill="FFFFFF"/>
            <w:vAlign w:val="bottom"/>
            <w:hideMark/>
          </w:tcPr>
          <w:p w14:paraId="7F829FB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8978,4</w:t>
            </w:r>
          </w:p>
        </w:tc>
        <w:tc>
          <w:tcPr>
            <w:tcW w:w="1134" w:type="dxa"/>
            <w:tcBorders>
              <w:top w:val="nil"/>
              <w:left w:val="nil"/>
              <w:bottom w:val="single" w:sz="4" w:space="0" w:color="auto"/>
              <w:right w:val="single" w:sz="4" w:space="0" w:color="auto"/>
            </w:tcBorders>
            <w:shd w:val="clear" w:color="auto" w:fill="auto"/>
            <w:vAlign w:val="bottom"/>
            <w:hideMark/>
          </w:tcPr>
          <w:p w14:paraId="51376AE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9689,4</w:t>
            </w:r>
          </w:p>
        </w:tc>
      </w:tr>
      <w:tr w:rsidR="00B071FA" w:rsidRPr="00B071FA" w14:paraId="175D5792"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50511A09" w14:textId="77777777" w:rsidR="00B071FA" w:rsidRPr="00B071FA" w:rsidRDefault="00B071FA" w:rsidP="00B071FA">
            <w:pPr>
              <w:spacing w:after="0" w:line="240" w:lineRule="auto"/>
              <w:jc w:val="both"/>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Прочие субвенции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5260BAD6" w14:textId="77777777" w:rsidR="00B071FA" w:rsidRPr="00B071FA" w:rsidRDefault="00B071FA" w:rsidP="00B071FA">
            <w:pPr>
              <w:spacing w:after="0" w:line="240" w:lineRule="auto"/>
              <w:jc w:val="center"/>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3EC8F56"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246 597,6</w:t>
            </w:r>
          </w:p>
        </w:tc>
        <w:tc>
          <w:tcPr>
            <w:tcW w:w="1134" w:type="dxa"/>
            <w:tcBorders>
              <w:top w:val="nil"/>
              <w:left w:val="nil"/>
              <w:bottom w:val="single" w:sz="4" w:space="0" w:color="auto"/>
              <w:right w:val="single" w:sz="4" w:space="0" w:color="auto"/>
            </w:tcBorders>
            <w:shd w:val="clear" w:color="000000" w:fill="FFFFFF"/>
            <w:noWrap/>
            <w:vAlign w:val="bottom"/>
            <w:hideMark/>
          </w:tcPr>
          <w:p w14:paraId="0543D028"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266 124,0</w:t>
            </w:r>
          </w:p>
        </w:tc>
        <w:tc>
          <w:tcPr>
            <w:tcW w:w="1134" w:type="dxa"/>
            <w:tcBorders>
              <w:top w:val="nil"/>
              <w:left w:val="nil"/>
              <w:bottom w:val="single" w:sz="4" w:space="0" w:color="auto"/>
              <w:right w:val="single" w:sz="4" w:space="0" w:color="auto"/>
            </w:tcBorders>
            <w:shd w:val="clear" w:color="000000" w:fill="FFFFFF"/>
            <w:noWrap/>
            <w:vAlign w:val="bottom"/>
            <w:hideMark/>
          </w:tcPr>
          <w:p w14:paraId="15952FF4" w14:textId="77777777" w:rsidR="00B071FA" w:rsidRPr="00B071FA" w:rsidRDefault="00B071FA" w:rsidP="00B071FA">
            <w:pPr>
              <w:spacing w:after="0" w:line="240" w:lineRule="auto"/>
              <w:jc w:val="right"/>
              <w:rPr>
                <w:rFonts w:ascii="Times New Roman" w:eastAsia="Times New Roman" w:hAnsi="Times New Roman" w:cs="Times New Roman"/>
                <w:b/>
                <w:bCs/>
                <w:sz w:val="18"/>
                <w:szCs w:val="18"/>
                <w:lang w:eastAsia="ru-RU"/>
              </w:rPr>
            </w:pPr>
            <w:r w:rsidRPr="00B071FA">
              <w:rPr>
                <w:rFonts w:ascii="Times New Roman" w:eastAsia="Times New Roman" w:hAnsi="Times New Roman" w:cs="Times New Roman"/>
                <w:b/>
                <w:bCs/>
                <w:sz w:val="18"/>
                <w:szCs w:val="18"/>
                <w:lang w:eastAsia="ru-RU"/>
              </w:rPr>
              <w:t>277 087,8</w:t>
            </w:r>
          </w:p>
        </w:tc>
      </w:tr>
      <w:tr w:rsidR="00B071FA" w:rsidRPr="00B071FA" w14:paraId="5B17C6CE"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2F52ACB"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государственного полномочия </w:t>
            </w:r>
            <w:proofErr w:type="spellStart"/>
            <w:r w:rsidRPr="00B071FA">
              <w:rPr>
                <w:rFonts w:ascii="Times New Roman" w:eastAsia="Times New Roman" w:hAnsi="Times New Roman" w:cs="Times New Roman"/>
                <w:sz w:val="18"/>
                <w:szCs w:val="18"/>
                <w:lang w:eastAsia="ru-RU"/>
              </w:rPr>
              <w:t>Амрской</w:t>
            </w:r>
            <w:proofErr w:type="spellEnd"/>
            <w:r w:rsidRPr="00B071FA">
              <w:rPr>
                <w:rFonts w:ascii="Times New Roman" w:eastAsia="Times New Roman" w:hAnsi="Times New Roman" w:cs="Times New Roman"/>
                <w:sz w:val="18"/>
                <w:szCs w:val="18"/>
                <w:lang w:eastAsia="ru-RU"/>
              </w:rPr>
              <w:t xml:space="preserve">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427794C6"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093407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94,5</w:t>
            </w:r>
          </w:p>
        </w:tc>
        <w:tc>
          <w:tcPr>
            <w:tcW w:w="1134" w:type="dxa"/>
            <w:tcBorders>
              <w:top w:val="nil"/>
              <w:left w:val="nil"/>
              <w:bottom w:val="single" w:sz="4" w:space="0" w:color="auto"/>
              <w:right w:val="single" w:sz="4" w:space="0" w:color="auto"/>
            </w:tcBorders>
            <w:shd w:val="clear" w:color="000000" w:fill="FFFFFF"/>
            <w:noWrap/>
            <w:vAlign w:val="bottom"/>
            <w:hideMark/>
          </w:tcPr>
          <w:p w14:paraId="2C1D6C4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89,8</w:t>
            </w:r>
          </w:p>
        </w:tc>
        <w:tc>
          <w:tcPr>
            <w:tcW w:w="1134" w:type="dxa"/>
            <w:tcBorders>
              <w:top w:val="nil"/>
              <w:left w:val="nil"/>
              <w:bottom w:val="single" w:sz="4" w:space="0" w:color="auto"/>
              <w:right w:val="single" w:sz="4" w:space="0" w:color="auto"/>
            </w:tcBorders>
            <w:shd w:val="clear" w:color="auto" w:fill="auto"/>
            <w:noWrap/>
            <w:vAlign w:val="bottom"/>
            <w:hideMark/>
          </w:tcPr>
          <w:p w14:paraId="7FCF9F1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96,9</w:t>
            </w:r>
          </w:p>
        </w:tc>
      </w:tr>
      <w:tr w:rsidR="00B071FA" w:rsidRPr="00B071FA" w14:paraId="58BAA01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A32B5F6"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552" w:type="dxa"/>
            <w:tcBorders>
              <w:top w:val="nil"/>
              <w:left w:val="nil"/>
              <w:bottom w:val="single" w:sz="4" w:space="0" w:color="auto"/>
              <w:right w:val="single" w:sz="4" w:space="0" w:color="auto"/>
            </w:tcBorders>
            <w:shd w:val="clear" w:color="auto" w:fill="auto"/>
            <w:vAlign w:val="bottom"/>
            <w:hideMark/>
          </w:tcPr>
          <w:p w14:paraId="467B7223"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8D6856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000000" w:fill="FFFFFF"/>
            <w:noWrap/>
            <w:vAlign w:val="bottom"/>
            <w:hideMark/>
          </w:tcPr>
          <w:p w14:paraId="28C88E58"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auto" w:fill="auto"/>
            <w:noWrap/>
            <w:vAlign w:val="bottom"/>
            <w:hideMark/>
          </w:tcPr>
          <w:p w14:paraId="31099C3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r>
      <w:tr w:rsidR="00B071FA" w:rsidRPr="00B071FA" w14:paraId="539ABE27"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0A9BFEA7"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552" w:type="dxa"/>
            <w:tcBorders>
              <w:top w:val="nil"/>
              <w:left w:val="nil"/>
              <w:bottom w:val="single" w:sz="4" w:space="0" w:color="auto"/>
              <w:right w:val="single" w:sz="4" w:space="0" w:color="auto"/>
            </w:tcBorders>
            <w:shd w:val="clear" w:color="auto" w:fill="auto"/>
            <w:vAlign w:val="bottom"/>
            <w:hideMark/>
          </w:tcPr>
          <w:p w14:paraId="1D8508EA"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3B3ADF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1 198,3</w:t>
            </w:r>
          </w:p>
        </w:tc>
        <w:tc>
          <w:tcPr>
            <w:tcW w:w="1134" w:type="dxa"/>
            <w:tcBorders>
              <w:top w:val="nil"/>
              <w:left w:val="nil"/>
              <w:bottom w:val="single" w:sz="4" w:space="0" w:color="auto"/>
              <w:right w:val="single" w:sz="4" w:space="0" w:color="auto"/>
            </w:tcBorders>
            <w:shd w:val="clear" w:color="000000" w:fill="FFFFFF"/>
            <w:noWrap/>
            <w:vAlign w:val="bottom"/>
            <w:hideMark/>
          </w:tcPr>
          <w:p w14:paraId="6F26602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1 198,3</w:t>
            </w:r>
          </w:p>
        </w:tc>
        <w:tc>
          <w:tcPr>
            <w:tcW w:w="1134" w:type="dxa"/>
            <w:tcBorders>
              <w:top w:val="nil"/>
              <w:left w:val="nil"/>
              <w:bottom w:val="single" w:sz="4" w:space="0" w:color="auto"/>
              <w:right w:val="single" w:sz="4" w:space="0" w:color="auto"/>
            </w:tcBorders>
            <w:shd w:val="clear" w:color="auto" w:fill="auto"/>
            <w:noWrap/>
            <w:vAlign w:val="bottom"/>
            <w:hideMark/>
          </w:tcPr>
          <w:p w14:paraId="2E42CC0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1 198,3</w:t>
            </w:r>
          </w:p>
        </w:tc>
      </w:tr>
      <w:tr w:rsidR="00B071FA" w:rsidRPr="00B071FA" w14:paraId="29243717"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27DB72E"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5BE957D2"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1DAF3B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000000" w:fill="FFFFFF"/>
            <w:noWrap/>
            <w:vAlign w:val="bottom"/>
            <w:hideMark/>
          </w:tcPr>
          <w:p w14:paraId="67C4D14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auto" w:fill="auto"/>
            <w:noWrap/>
            <w:vAlign w:val="bottom"/>
            <w:hideMark/>
          </w:tcPr>
          <w:p w14:paraId="049D7F2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611,9</w:t>
            </w:r>
          </w:p>
        </w:tc>
      </w:tr>
      <w:tr w:rsidR="00B071FA" w:rsidRPr="00B071FA" w14:paraId="5D6809EC"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6D62361C"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6BC2B852"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28260E3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10 002,5</w:t>
            </w:r>
          </w:p>
        </w:tc>
        <w:tc>
          <w:tcPr>
            <w:tcW w:w="1134" w:type="dxa"/>
            <w:tcBorders>
              <w:top w:val="nil"/>
              <w:left w:val="nil"/>
              <w:bottom w:val="single" w:sz="4" w:space="0" w:color="auto"/>
              <w:right w:val="single" w:sz="4" w:space="0" w:color="auto"/>
            </w:tcBorders>
            <w:shd w:val="clear" w:color="000000" w:fill="FFFFFF"/>
            <w:vAlign w:val="bottom"/>
            <w:hideMark/>
          </w:tcPr>
          <w:p w14:paraId="56FC012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17 102,0</w:t>
            </w:r>
          </w:p>
        </w:tc>
        <w:tc>
          <w:tcPr>
            <w:tcW w:w="1134" w:type="dxa"/>
            <w:tcBorders>
              <w:top w:val="nil"/>
              <w:left w:val="nil"/>
              <w:bottom w:val="single" w:sz="4" w:space="0" w:color="auto"/>
              <w:right w:val="single" w:sz="4" w:space="0" w:color="auto"/>
            </w:tcBorders>
            <w:shd w:val="clear" w:color="auto" w:fill="auto"/>
            <w:vAlign w:val="bottom"/>
            <w:hideMark/>
          </w:tcPr>
          <w:p w14:paraId="1CC5700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17 102,0</w:t>
            </w:r>
          </w:p>
        </w:tc>
      </w:tr>
      <w:tr w:rsidR="00B071FA" w:rsidRPr="00B071FA" w14:paraId="7E9D5FF3"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B5177DA"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552" w:type="dxa"/>
            <w:tcBorders>
              <w:top w:val="nil"/>
              <w:left w:val="nil"/>
              <w:bottom w:val="single" w:sz="4" w:space="0" w:color="auto"/>
              <w:right w:val="single" w:sz="4" w:space="0" w:color="auto"/>
            </w:tcBorders>
            <w:shd w:val="clear" w:color="auto" w:fill="auto"/>
            <w:vAlign w:val="bottom"/>
            <w:hideMark/>
          </w:tcPr>
          <w:p w14:paraId="7F6FCD38"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F20D44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736,1</w:t>
            </w:r>
          </w:p>
        </w:tc>
        <w:tc>
          <w:tcPr>
            <w:tcW w:w="1134" w:type="dxa"/>
            <w:tcBorders>
              <w:top w:val="nil"/>
              <w:left w:val="nil"/>
              <w:bottom w:val="single" w:sz="4" w:space="0" w:color="auto"/>
              <w:right w:val="single" w:sz="4" w:space="0" w:color="auto"/>
            </w:tcBorders>
            <w:shd w:val="clear" w:color="000000" w:fill="FFFFFF"/>
            <w:vAlign w:val="bottom"/>
            <w:hideMark/>
          </w:tcPr>
          <w:p w14:paraId="297BA5A5"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239,2</w:t>
            </w:r>
          </w:p>
        </w:tc>
        <w:tc>
          <w:tcPr>
            <w:tcW w:w="1134" w:type="dxa"/>
            <w:tcBorders>
              <w:top w:val="nil"/>
              <w:left w:val="nil"/>
              <w:bottom w:val="single" w:sz="4" w:space="0" w:color="auto"/>
              <w:right w:val="single" w:sz="4" w:space="0" w:color="auto"/>
            </w:tcBorders>
            <w:shd w:val="clear" w:color="auto" w:fill="auto"/>
            <w:vAlign w:val="bottom"/>
            <w:hideMark/>
          </w:tcPr>
          <w:p w14:paraId="078E714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239,2</w:t>
            </w:r>
          </w:p>
        </w:tc>
      </w:tr>
      <w:tr w:rsidR="00B071FA" w:rsidRPr="00B071FA" w14:paraId="2D9C517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7676EA54"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552" w:type="dxa"/>
            <w:tcBorders>
              <w:top w:val="nil"/>
              <w:left w:val="nil"/>
              <w:bottom w:val="single" w:sz="4" w:space="0" w:color="auto"/>
              <w:right w:val="single" w:sz="4" w:space="0" w:color="auto"/>
            </w:tcBorders>
            <w:shd w:val="clear" w:color="auto" w:fill="auto"/>
            <w:vAlign w:val="bottom"/>
            <w:hideMark/>
          </w:tcPr>
          <w:p w14:paraId="4B089EDD"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24C351F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0,20</w:t>
            </w:r>
          </w:p>
        </w:tc>
        <w:tc>
          <w:tcPr>
            <w:tcW w:w="1134" w:type="dxa"/>
            <w:tcBorders>
              <w:top w:val="nil"/>
              <w:left w:val="nil"/>
              <w:bottom w:val="single" w:sz="4" w:space="0" w:color="auto"/>
              <w:right w:val="single" w:sz="4" w:space="0" w:color="auto"/>
            </w:tcBorders>
            <w:shd w:val="clear" w:color="000000" w:fill="FFFFFF"/>
            <w:vAlign w:val="bottom"/>
            <w:hideMark/>
          </w:tcPr>
          <w:p w14:paraId="742D183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0,20</w:t>
            </w:r>
          </w:p>
        </w:tc>
        <w:tc>
          <w:tcPr>
            <w:tcW w:w="1134" w:type="dxa"/>
            <w:tcBorders>
              <w:top w:val="nil"/>
              <w:left w:val="nil"/>
              <w:bottom w:val="single" w:sz="4" w:space="0" w:color="auto"/>
              <w:right w:val="single" w:sz="4" w:space="0" w:color="auto"/>
            </w:tcBorders>
            <w:shd w:val="clear" w:color="auto" w:fill="auto"/>
            <w:vAlign w:val="bottom"/>
            <w:hideMark/>
          </w:tcPr>
          <w:p w14:paraId="010811B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0,20</w:t>
            </w:r>
          </w:p>
        </w:tc>
      </w:tr>
      <w:tr w:rsidR="00B071FA" w:rsidRPr="00B071FA" w14:paraId="69DAF0D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60ED9CEA"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552" w:type="dxa"/>
            <w:tcBorders>
              <w:top w:val="nil"/>
              <w:left w:val="nil"/>
              <w:bottom w:val="single" w:sz="4" w:space="0" w:color="auto"/>
              <w:right w:val="single" w:sz="4" w:space="0" w:color="auto"/>
            </w:tcBorders>
            <w:shd w:val="clear" w:color="auto" w:fill="auto"/>
            <w:vAlign w:val="bottom"/>
            <w:hideMark/>
          </w:tcPr>
          <w:p w14:paraId="16A9B72E"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7E52CB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998,7</w:t>
            </w:r>
          </w:p>
        </w:tc>
        <w:tc>
          <w:tcPr>
            <w:tcW w:w="1134" w:type="dxa"/>
            <w:tcBorders>
              <w:top w:val="nil"/>
              <w:left w:val="nil"/>
              <w:bottom w:val="single" w:sz="4" w:space="0" w:color="auto"/>
              <w:right w:val="single" w:sz="4" w:space="0" w:color="auto"/>
            </w:tcBorders>
            <w:shd w:val="clear" w:color="000000" w:fill="FFFFFF"/>
            <w:noWrap/>
            <w:vAlign w:val="bottom"/>
            <w:hideMark/>
          </w:tcPr>
          <w:p w14:paraId="7DF21E0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1 034,4</w:t>
            </w:r>
          </w:p>
        </w:tc>
        <w:tc>
          <w:tcPr>
            <w:tcW w:w="1134" w:type="dxa"/>
            <w:tcBorders>
              <w:top w:val="nil"/>
              <w:left w:val="nil"/>
              <w:bottom w:val="single" w:sz="4" w:space="0" w:color="auto"/>
              <w:right w:val="single" w:sz="4" w:space="0" w:color="auto"/>
            </w:tcBorders>
            <w:shd w:val="clear" w:color="auto" w:fill="auto"/>
            <w:noWrap/>
            <w:vAlign w:val="bottom"/>
            <w:hideMark/>
          </w:tcPr>
          <w:p w14:paraId="4C761A4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1 060,5</w:t>
            </w:r>
          </w:p>
        </w:tc>
      </w:tr>
      <w:tr w:rsidR="00B071FA" w:rsidRPr="00B071FA" w14:paraId="2D5E118A"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center"/>
            <w:hideMark/>
          </w:tcPr>
          <w:p w14:paraId="0F55E975"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552" w:type="dxa"/>
            <w:tcBorders>
              <w:top w:val="nil"/>
              <w:left w:val="nil"/>
              <w:bottom w:val="single" w:sz="4" w:space="0" w:color="auto"/>
              <w:right w:val="single" w:sz="4" w:space="0" w:color="auto"/>
            </w:tcBorders>
            <w:shd w:val="clear" w:color="auto" w:fill="auto"/>
            <w:vAlign w:val="bottom"/>
            <w:hideMark/>
          </w:tcPr>
          <w:p w14:paraId="6DE9EB51"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41F57D0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69,1</w:t>
            </w:r>
          </w:p>
        </w:tc>
        <w:tc>
          <w:tcPr>
            <w:tcW w:w="1134" w:type="dxa"/>
            <w:tcBorders>
              <w:top w:val="nil"/>
              <w:left w:val="nil"/>
              <w:bottom w:val="single" w:sz="4" w:space="0" w:color="auto"/>
              <w:right w:val="single" w:sz="4" w:space="0" w:color="auto"/>
            </w:tcBorders>
            <w:shd w:val="clear" w:color="000000" w:fill="FFFFFF"/>
            <w:noWrap/>
            <w:vAlign w:val="bottom"/>
            <w:hideMark/>
          </w:tcPr>
          <w:p w14:paraId="01C995DD"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71,5</w:t>
            </w:r>
          </w:p>
        </w:tc>
        <w:tc>
          <w:tcPr>
            <w:tcW w:w="1134" w:type="dxa"/>
            <w:tcBorders>
              <w:top w:val="nil"/>
              <w:left w:val="nil"/>
              <w:bottom w:val="single" w:sz="4" w:space="0" w:color="auto"/>
              <w:right w:val="single" w:sz="4" w:space="0" w:color="auto"/>
            </w:tcBorders>
            <w:shd w:val="clear" w:color="auto" w:fill="auto"/>
            <w:noWrap/>
            <w:vAlign w:val="bottom"/>
            <w:hideMark/>
          </w:tcPr>
          <w:p w14:paraId="2D86F47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71,5</w:t>
            </w:r>
          </w:p>
        </w:tc>
      </w:tr>
      <w:tr w:rsidR="00B071FA" w:rsidRPr="00B071FA" w14:paraId="687709E9"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0CD3B979"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552" w:type="dxa"/>
            <w:tcBorders>
              <w:top w:val="nil"/>
              <w:left w:val="nil"/>
              <w:bottom w:val="single" w:sz="4" w:space="0" w:color="auto"/>
              <w:right w:val="single" w:sz="4" w:space="0" w:color="auto"/>
            </w:tcBorders>
            <w:shd w:val="clear" w:color="auto" w:fill="auto"/>
            <w:vAlign w:val="bottom"/>
            <w:hideMark/>
          </w:tcPr>
          <w:p w14:paraId="317EFE5F"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FF14AD1"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1 399,5</w:t>
            </w:r>
          </w:p>
        </w:tc>
        <w:tc>
          <w:tcPr>
            <w:tcW w:w="1134" w:type="dxa"/>
            <w:tcBorders>
              <w:top w:val="nil"/>
              <w:left w:val="nil"/>
              <w:bottom w:val="single" w:sz="4" w:space="0" w:color="auto"/>
              <w:right w:val="single" w:sz="4" w:space="0" w:color="auto"/>
            </w:tcBorders>
            <w:shd w:val="clear" w:color="000000" w:fill="FFFFFF"/>
            <w:noWrap/>
            <w:vAlign w:val="bottom"/>
            <w:hideMark/>
          </w:tcPr>
          <w:p w14:paraId="16D018A2"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1 399,5</w:t>
            </w:r>
          </w:p>
        </w:tc>
        <w:tc>
          <w:tcPr>
            <w:tcW w:w="1134" w:type="dxa"/>
            <w:tcBorders>
              <w:top w:val="nil"/>
              <w:left w:val="nil"/>
              <w:bottom w:val="single" w:sz="4" w:space="0" w:color="auto"/>
              <w:right w:val="single" w:sz="4" w:space="0" w:color="auto"/>
            </w:tcBorders>
            <w:shd w:val="clear" w:color="auto" w:fill="auto"/>
            <w:noWrap/>
            <w:vAlign w:val="bottom"/>
            <w:hideMark/>
          </w:tcPr>
          <w:p w14:paraId="484DB71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1 399,5</w:t>
            </w:r>
          </w:p>
        </w:tc>
      </w:tr>
      <w:tr w:rsidR="00B071FA" w:rsidRPr="00B071FA" w14:paraId="2442F574"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9C40DD5"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31536438"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673888E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228 983,7</w:t>
            </w:r>
          </w:p>
        </w:tc>
        <w:tc>
          <w:tcPr>
            <w:tcW w:w="1134" w:type="dxa"/>
            <w:tcBorders>
              <w:top w:val="nil"/>
              <w:left w:val="nil"/>
              <w:bottom w:val="single" w:sz="4" w:space="0" w:color="auto"/>
              <w:right w:val="single" w:sz="4" w:space="0" w:color="auto"/>
            </w:tcBorders>
            <w:shd w:val="clear" w:color="000000" w:fill="FFFFFF"/>
            <w:vAlign w:val="bottom"/>
            <w:hideMark/>
          </w:tcPr>
          <w:p w14:paraId="7EE876C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241 431,8</w:t>
            </w:r>
          </w:p>
        </w:tc>
        <w:tc>
          <w:tcPr>
            <w:tcW w:w="1134" w:type="dxa"/>
            <w:tcBorders>
              <w:top w:val="nil"/>
              <w:left w:val="nil"/>
              <w:bottom w:val="single" w:sz="4" w:space="0" w:color="auto"/>
              <w:right w:val="single" w:sz="4" w:space="0" w:color="auto"/>
            </w:tcBorders>
            <w:shd w:val="clear" w:color="auto" w:fill="auto"/>
            <w:vAlign w:val="bottom"/>
            <w:hideMark/>
          </w:tcPr>
          <w:p w14:paraId="3721BC56"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252 190,2</w:t>
            </w:r>
          </w:p>
        </w:tc>
      </w:tr>
      <w:tr w:rsidR="00B071FA" w:rsidRPr="00B071FA" w14:paraId="2A6C69D5"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37CF1E2F" w14:textId="77777777" w:rsidR="00B071FA" w:rsidRPr="00B071FA" w:rsidRDefault="00B071FA" w:rsidP="00B071FA">
            <w:pPr>
              <w:spacing w:after="0" w:line="240" w:lineRule="auto"/>
              <w:jc w:val="both"/>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552" w:type="dxa"/>
            <w:tcBorders>
              <w:top w:val="nil"/>
              <w:left w:val="nil"/>
              <w:bottom w:val="single" w:sz="4" w:space="0" w:color="auto"/>
              <w:right w:val="single" w:sz="4" w:space="0" w:color="auto"/>
            </w:tcBorders>
            <w:shd w:val="clear" w:color="auto" w:fill="auto"/>
            <w:vAlign w:val="bottom"/>
            <w:hideMark/>
          </w:tcPr>
          <w:p w14:paraId="1FC5D003"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2C9BBE4"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37,6</w:t>
            </w:r>
          </w:p>
        </w:tc>
        <w:tc>
          <w:tcPr>
            <w:tcW w:w="1134" w:type="dxa"/>
            <w:tcBorders>
              <w:top w:val="nil"/>
              <w:left w:val="nil"/>
              <w:bottom w:val="single" w:sz="4" w:space="0" w:color="auto"/>
              <w:right w:val="single" w:sz="4" w:space="0" w:color="auto"/>
            </w:tcBorders>
            <w:shd w:val="clear" w:color="000000" w:fill="FFFFFF"/>
            <w:noWrap/>
            <w:vAlign w:val="bottom"/>
            <w:hideMark/>
          </w:tcPr>
          <w:p w14:paraId="1039C12B"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37,6</w:t>
            </w:r>
          </w:p>
        </w:tc>
        <w:tc>
          <w:tcPr>
            <w:tcW w:w="1134" w:type="dxa"/>
            <w:tcBorders>
              <w:top w:val="nil"/>
              <w:left w:val="nil"/>
              <w:bottom w:val="single" w:sz="4" w:space="0" w:color="auto"/>
              <w:right w:val="single" w:sz="4" w:space="0" w:color="auto"/>
            </w:tcBorders>
            <w:shd w:val="clear" w:color="auto" w:fill="auto"/>
            <w:noWrap/>
            <w:vAlign w:val="bottom"/>
            <w:hideMark/>
          </w:tcPr>
          <w:p w14:paraId="12B44FF7"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37,6</w:t>
            </w:r>
          </w:p>
        </w:tc>
      </w:tr>
      <w:tr w:rsidR="00B071FA" w:rsidRPr="00B071FA" w14:paraId="68D5B6A6"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1C24E593"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lastRenderedPageBreak/>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4E880009"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276259F"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1 259,6</w:t>
            </w:r>
          </w:p>
        </w:tc>
        <w:tc>
          <w:tcPr>
            <w:tcW w:w="1134" w:type="dxa"/>
            <w:tcBorders>
              <w:top w:val="nil"/>
              <w:left w:val="nil"/>
              <w:bottom w:val="single" w:sz="4" w:space="0" w:color="auto"/>
              <w:right w:val="single" w:sz="4" w:space="0" w:color="auto"/>
            </w:tcBorders>
            <w:shd w:val="clear" w:color="000000" w:fill="FFFFFF"/>
            <w:noWrap/>
            <w:vAlign w:val="bottom"/>
            <w:hideMark/>
          </w:tcPr>
          <w:p w14:paraId="198E2220"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1 259,6</w:t>
            </w:r>
          </w:p>
        </w:tc>
        <w:tc>
          <w:tcPr>
            <w:tcW w:w="1134" w:type="dxa"/>
            <w:tcBorders>
              <w:top w:val="nil"/>
              <w:left w:val="nil"/>
              <w:bottom w:val="single" w:sz="4" w:space="0" w:color="auto"/>
              <w:right w:val="single" w:sz="4" w:space="0" w:color="auto"/>
            </w:tcBorders>
            <w:shd w:val="clear" w:color="auto" w:fill="auto"/>
            <w:noWrap/>
            <w:vAlign w:val="bottom"/>
            <w:hideMark/>
          </w:tcPr>
          <w:p w14:paraId="7CBFE589"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1 431,8</w:t>
            </w:r>
          </w:p>
        </w:tc>
      </w:tr>
      <w:tr w:rsidR="00B071FA" w:rsidRPr="00B071FA" w14:paraId="1B1C8DAB" w14:textId="77777777" w:rsidTr="00B071FA">
        <w:trPr>
          <w:trHeight w:val="20"/>
        </w:trPr>
        <w:tc>
          <w:tcPr>
            <w:tcW w:w="9776" w:type="dxa"/>
            <w:tcBorders>
              <w:top w:val="nil"/>
              <w:left w:val="single" w:sz="4" w:space="0" w:color="auto"/>
              <w:bottom w:val="single" w:sz="4" w:space="0" w:color="auto"/>
              <w:right w:val="single" w:sz="4" w:space="0" w:color="auto"/>
            </w:tcBorders>
            <w:shd w:val="clear" w:color="000000" w:fill="FFFFFF"/>
            <w:vAlign w:val="bottom"/>
            <w:hideMark/>
          </w:tcPr>
          <w:p w14:paraId="69CCDE23" w14:textId="77777777" w:rsidR="00B071FA" w:rsidRPr="00B071FA" w:rsidRDefault="00B071FA" w:rsidP="00B071FA">
            <w:pPr>
              <w:spacing w:after="0" w:line="240" w:lineRule="auto"/>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 xml:space="preserve">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w:t>
            </w:r>
            <w:proofErr w:type="spellStart"/>
            <w:r w:rsidRPr="00B071FA">
              <w:rPr>
                <w:rFonts w:ascii="Times New Roman" w:eastAsia="Times New Roman" w:hAnsi="Times New Roman" w:cs="Times New Roman"/>
                <w:sz w:val="18"/>
                <w:szCs w:val="18"/>
                <w:lang w:eastAsia="ru-RU"/>
              </w:rPr>
              <w:t>спортосодержащей</w:t>
            </w:r>
            <w:proofErr w:type="spellEnd"/>
            <w:r w:rsidRPr="00B071FA">
              <w:rPr>
                <w:rFonts w:ascii="Times New Roman" w:eastAsia="Times New Roman" w:hAnsi="Times New Roman" w:cs="Times New Roman"/>
                <w:sz w:val="18"/>
                <w:szCs w:val="18"/>
                <w:lang w:eastAsia="ru-RU"/>
              </w:rPr>
              <w:t xml:space="preserve"> продукции </w:t>
            </w:r>
          </w:p>
        </w:tc>
        <w:tc>
          <w:tcPr>
            <w:tcW w:w="2552" w:type="dxa"/>
            <w:tcBorders>
              <w:top w:val="nil"/>
              <w:left w:val="nil"/>
              <w:bottom w:val="single" w:sz="4" w:space="0" w:color="auto"/>
              <w:right w:val="single" w:sz="4" w:space="0" w:color="auto"/>
            </w:tcBorders>
            <w:shd w:val="clear" w:color="auto" w:fill="auto"/>
            <w:vAlign w:val="bottom"/>
            <w:hideMark/>
          </w:tcPr>
          <w:p w14:paraId="7372CAC4" w14:textId="77777777" w:rsidR="00B071FA" w:rsidRPr="00B071FA" w:rsidRDefault="00B071FA" w:rsidP="00B071FA">
            <w:pPr>
              <w:spacing w:after="0" w:line="240" w:lineRule="auto"/>
              <w:jc w:val="center"/>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5D9AA2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594,0</w:t>
            </w:r>
          </w:p>
        </w:tc>
        <w:tc>
          <w:tcPr>
            <w:tcW w:w="1134" w:type="dxa"/>
            <w:tcBorders>
              <w:top w:val="nil"/>
              <w:left w:val="nil"/>
              <w:bottom w:val="single" w:sz="4" w:space="0" w:color="auto"/>
              <w:right w:val="single" w:sz="4" w:space="0" w:color="auto"/>
            </w:tcBorders>
            <w:shd w:val="clear" w:color="000000" w:fill="FFFFFF"/>
            <w:noWrap/>
            <w:vAlign w:val="bottom"/>
            <w:hideMark/>
          </w:tcPr>
          <w:p w14:paraId="5A626C9E"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1 036,3</w:t>
            </w:r>
          </w:p>
        </w:tc>
        <w:tc>
          <w:tcPr>
            <w:tcW w:w="1134" w:type="dxa"/>
            <w:tcBorders>
              <w:top w:val="nil"/>
              <w:left w:val="nil"/>
              <w:bottom w:val="single" w:sz="4" w:space="0" w:color="auto"/>
              <w:right w:val="single" w:sz="4" w:space="0" w:color="auto"/>
            </w:tcBorders>
            <w:shd w:val="clear" w:color="auto" w:fill="auto"/>
            <w:noWrap/>
            <w:vAlign w:val="bottom"/>
            <w:hideMark/>
          </w:tcPr>
          <w:p w14:paraId="0CEDD54C" w14:textId="77777777" w:rsidR="00B071FA" w:rsidRPr="00B071FA" w:rsidRDefault="00B071FA" w:rsidP="00B071FA">
            <w:pPr>
              <w:spacing w:after="0" w:line="240" w:lineRule="auto"/>
              <w:jc w:val="right"/>
              <w:rPr>
                <w:rFonts w:ascii="Times New Roman" w:eastAsia="Times New Roman" w:hAnsi="Times New Roman" w:cs="Times New Roman"/>
                <w:sz w:val="18"/>
                <w:szCs w:val="18"/>
                <w:lang w:eastAsia="ru-RU"/>
              </w:rPr>
            </w:pPr>
            <w:r w:rsidRPr="00B071FA">
              <w:rPr>
                <w:rFonts w:ascii="Times New Roman" w:eastAsia="Times New Roman" w:hAnsi="Times New Roman" w:cs="Times New Roman"/>
                <w:sz w:val="18"/>
                <w:szCs w:val="18"/>
                <w:lang w:eastAsia="ru-RU"/>
              </w:rPr>
              <w:t>0,0</w:t>
            </w:r>
          </w:p>
        </w:tc>
      </w:tr>
    </w:tbl>
    <w:p w14:paraId="4FC5ECF8" w14:textId="77777777" w:rsidR="00B071FA" w:rsidRPr="000A7C9A" w:rsidRDefault="00B071FA" w:rsidP="000A7C9A">
      <w:pPr>
        <w:spacing w:after="0" w:line="240" w:lineRule="auto"/>
        <w:jc w:val="both"/>
        <w:rPr>
          <w:rFonts w:ascii="Times New Roman" w:hAnsi="Times New Roman"/>
          <w:b/>
          <w:bCs/>
          <w:sz w:val="20"/>
          <w:szCs w:val="20"/>
        </w:rPr>
      </w:pPr>
    </w:p>
    <w:p w14:paraId="03236B77" w14:textId="073AFFA3" w:rsidR="00B071FA" w:rsidRPr="000A7C9A" w:rsidRDefault="00B071FA" w:rsidP="000A7C9A">
      <w:pPr>
        <w:spacing w:after="0" w:line="240" w:lineRule="auto"/>
        <w:jc w:val="both"/>
        <w:rPr>
          <w:rFonts w:ascii="Times New Roman" w:hAnsi="Times New Roman"/>
          <w:b/>
          <w:bCs/>
          <w:sz w:val="20"/>
          <w:szCs w:val="20"/>
        </w:rPr>
      </w:pPr>
      <w:r w:rsidRPr="000A7C9A">
        <w:rPr>
          <w:rFonts w:ascii="Times New Roman" w:hAnsi="Times New Roman"/>
          <w:b/>
          <w:bCs/>
          <w:sz w:val="20"/>
          <w:szCs w:val="20"/>
        </w:rPr>
        <w:t>Приложение №3</w:t>
      </w:r>
      <w:r w:rsidRPr="000A7C9A">
        <w:rPr>
          <w:b/>
          <w:bCs/>
          <w:sz w:val="20"/>
          <w:szCs w:val="20"/>
        </w:rPr>
        <w:t xml:space="preserve"> </w:t>
      </w:r>
      <w:r w:rsidRPr="000A7C9A">
        <w:rPr>
          <w:rFonts w:ascii="Times New Roman" w:hAnsi="Times New Roman"/>
          <w:b/>
          <w:bCs/>
          <w:sz w:val="20"/>
          <w:szCs w:val="20"/>
        </w:rPr>
        <w:t xml:space="preserve">к решению Совета народных депутатов от 26.08.2022 № 142/12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и плановый период 2023-2024 годов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gridCol w:w="1559"/>
        <w:gridCol w:w="850"/>
        <w:gridCol w:w="851"/>
        <w:gridCol w:w="992"/>
        <w:gridCol w:w="851"/>
      </w:tblGrid>
      <w:tr w:rsidR="00CD4836" w:rsidRPr="00CD4836" w14:paraId="4D1244DC" w14:textId="77777777" w:rsidTr="00CD4836">
        <w:trPr>
          <w:trHeight w:val="20"/>
        </w:trPr>
        <w:tc>
          <w:tcPr>
            <w:tcW w:w="10627" w:type="dxa"/>
            <w:shd w:val="clear" w:color="000000" w:fill="FFFFFF"/>
            <w:vAlign w:val="center"/>
            <w:hideMark/>
          </w:tcPr>
          <w:p w14:paraId="06EA1E5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Наименование кода</w:t>
            </w:r>
          </w:p>
        </w:tc>
        <w:tc>
          <w:tcPr>
            <w:tcW w:w="1559" w:type="dxa"/>
            <w:shd w:val="clear" w:color="000000" w:fill="FFFFFF"/>
            <w:vAlign w:val="center"/>
            <w:hideMark/>
          </w:tcPr>
          <w:p w14:paraId="5E9AE62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КЦСР</w:t>
            </w:r>
          </w:p>
        </w:tc>
        <w:tc>
          <w:tcPr>
            <w:tcW w:w="850" w:type="dxa"/>
            <w:shd w:val="clear" w:color="000000" w:fill="FFFFFF"/>
            <w:vAlign w:val="center"/>
            <w:hideMark/>
          </w:tcPr>
          <w:p w14:paraId="777BDA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КВР</w:t>
            </w:r>
          </w:p>
        </w:tc>
        <w:tc>
          <w:tcPr>
            <w:tcW w:w="851" w:type="dxa"/>
            <w:shd w:val="clear" w:color="000000" w:fill="FFFFFF"/>
            <w:vAlign w:val="center"/>
            <w:hideMark/>
          </w:tcPr>
          <w:p w14:paraId="657C4D8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2022</w:t>
            </w:r>
          </w:p>
        </w:tc>
        <w:tc>
          <w:tcPr>
            <w:tcW w:w="992" w:type="dxa"/>
            <w:shd w:val="clear" w:color="000000" w:fill="FFFFFF"/>
            <w:vAlign w:val="center"/>
            <w:hideMark/>
          </w:tcPr>
          <w:p w14:paraId="6CB638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2023</w:t>
            </w:r>
          </w:p>
        </w:tc>
        <w:tc>
          <w:tcPr>
            <w:tcW w:w="851" w:type="dxa"/>
            <w:shd w:val="clear" w:color="000000" w:fill="FFFFFF"/>
            <w:vAlign w:val="center"/>
            <w:hideMark/>
          </w:tcPr>
          <w:p w14:paraId="25A1D9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2024</w:t>
            </w:r>
          </w:p>
        </w:tc>
      </w:tr>
      <w:tr w:rsidR="00CD4836" w:rsidRPr="00CD4836" w14:paraId="70D0DBE7" w14:textId="77777777" w:rsidTr="00CD4836">
        <w:trPr>
          <w:trHeight w:val="20"/>
        </w:trPr>
        <w:tc>
          <w:tcPr>
            <w:tcW w:w="10627" w:type="dxa"/>
            <w:shd w:val="clear" w:color="000000" w:fill="FFFFFF"/>
            <w:vAlign w:val="center"/>
            <w:hideMark/>
          </w:tcPr>
          <w:p w14:paraId="50E88F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агропромышленного комплекса Завитинского муниципального округа"</w:t>
            </w:r>
          </w:p>
        </w:tc>
        <w:tc>
          <w:tcPr>
            <w:tcW w:w="1559" w:type="dxa"/>
            <w:shd w:val="clear" w:color="000000" w:fill="FFFFFF"/>
            <w:vAlign w:val="center"/>
            <w:hideMark/>
          </w:tcPr>
          <w:p w14:paraId="04CD6B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51.0.00.00000</w:t>
            </w:r>
          </w:p>
        </w:tc>
        <w:tc>
          <w:tcPr>
            <w:tcW w:w="850" w:type="dxa"/>
            <w:shd w:val="clear" w:color="000000" w:fill="FFFFFF"/>
            <w:vAlign w:val="center"/>
            <w:hideMark/>
          </w:tcPr>
          <w:p w14:paraId="579212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9CCFA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786,1</w:t>
            </w:r>
          </w:p>
        </w:tc>
        <w:tc>
          <w:tcPr>
            <w:tcW w:w="992" w:type="dxa"/>
            <w:shd w:val="clear" w:color="000000" w:fill="FFFFFF"/>
            <w:vAlign w:val="center"/>
            <w:hideMark/>
          </w:tcPr>
          <w:p w14:paraId="67A5CFC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789,2</w:t>
            </w:r>
          </w:p>
        </w:tc>
        <w:tc>
          <w:tcPr>
            <w:tcW w:w="851" w:type="dxa"/>
            <w:shd w:val="clear" w:color="000000" w:fill="FFFFFF"/>
            <w:vAlign w:val="center"/>
            <w:hideMark/>
          </w:tcPr>
          <w:p w14:paraId="5F202FA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789,2</w:t>
            </w:r>
          </w:p>
        </w:tc>
      </w:tr>
      <w:tr w:rsidR="00CD4836" w:rsidRPr="00CD4836" w14:paraId="1555C134" w14:textId="77777777" w:rsidTr="00CD4836">
        <w:trPr>
          <w:trHeight w:val="20"/>
        </w:trPr>
        <w:tc>
          <w:tcPr>
            <w:tcW w:w="10627" w:type="dxa"/>
            <w:shd w:val="clear" w:color="000000" w:fill="FFFFFF"/>
            <w:vAlign w:val="center"/>
            <w:hideMark/>
          </w:tcPr>
          <w:p w14:paraId="17911CA4"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агропромышленного комплекса Завитинского муниципального округа</w:t>
            </w:r>
          </w:p>
        </w:tc>
        <w:tc>
          <w:tcPr>
            <w:tcW w:w="1559" w:type="dxa"/>
            <w:shd w:val="clear" w:color="000000" w:fill="FFFFFF"/>
            <w:vAlign w:val="center"/>
            <w:hideMark/>
          </w:tcPr>
          <w:p w14:paraId="35046C76"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51.1.00.00000</w:t>
            </w:r>
          </w:p>
        </w:tc>
        <w:tc>
          <w:tcPr>
            <w:tcW w:w="850" w:type="dxa"/>
            <w:shd w:val="clear" w:color="000000" w:fill="FFFFFF"/>
            <w:vAlign w:val="center"/>
            <w:hideMark/>
          </w:tcPr>
          <w:p w14:paraId="05C1BD24"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481D27C"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786,1</w:t>
            </w:r>
          </w:p>
        </w:tc>
        <w:tc>
          <w:tcPr>
            <w:tcW w:w="992" w:type="dxa"/>
            <w:shd w:val="clear" w:color="000000" w:fill="FFFFFF"/>
            <w:vAlign w:val="center"/>
            <w:hideMark/>
          </w:tcPr>
          <w:p w14:paraId="3374D908"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789,2</w:t>
            </w:r>
          </w:p>
        </w:tc>
        <w:tc>
          <w:tcPr>
            <w:tcW w:w="851" w:type="dxa"/>
            <w:shd w:val="clear" w:color="000000" w:fill="FFFFFF"/>
            <w:vAlign w:val="center"/>
            <w:hideMark/>
          </w:tcPr>
          <w:p w14:paraId="24B6D6A8"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789,2</w:t>
            </w:r>
          </w:p>
        </w:tc>
      </w:tr>
      <w:tr w:rsidR="00CD4836" w:rsidRPr="00CD4836" w14:paraId="5A3A0B77" w14:textId="77777777" w:rsidTr="00CD4836">
        <w:trPr>
          <w:trHeight w:val="20"/>
        </w:trPr>
        <w:tc>
          <w:tcPr>
            <w:tcW w:w="10627" w:type="dxa"/>
            <w:shd w:val="clear" w:color="000000" w:fill="FFFFFF"/>
            <w:vAlign w:val="center"/>
            <w:hideMark/>
          </w:tcPr>
          <w:p w14:paraId="15E19706"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559" w:type="dxa"/>
            <w:shd w:val="clear" w:color="000000" w:fill="FFFFFF"/>
            <w:vAlign w:val="center"/>
            <w:hideMark/>
          </w:tcPr>
          <w:p w14:paraId="0A6B7E53"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51.1.01.00000</w:t>
            </w:r>
          </w:p>
        </w:tc>
        <w:tc>
          <w:tcPr>
            <w:tcW w:w="850" w:type="dxa"/>
            <w:shd w:val="clear" w:color="000000" w:fill="FFFFFF"/>
            <w:vAlign w:val="center"/>
            <w:hideMark/>
          </w:tcPr>
          <w:p w14:paraId="58D9F205"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C2688AD"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2D562D0A"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5E0AAA74"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278535BA" w14:textId="77777777" w:rsidTr="00CD4836">
        <w:trPr>
          <w:trHeight w:val="20"/>
        </w:trPr>
        <w:tc>
          <w:tcPr>
            <w:tcW w:w="10627" w:type="dxa"/>
            <w:shd w:val="clear" w:color="000000" w:fill="FFFFFF"/>
            <w:vAlign w:val="center"/>
            <w:hideMark/>
          </w:tcPr>
          <w:p w14:paraId="7FD6C093"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559" w:type="dxa"/>
            <w:shd w:val="clear" w:color="000000" w:fill="FFFFFF"/>
            <w:vAlign w:val="center"/>
            <w:hideMark/>
          </w:tcPr>
          <w:p w14:paraId="6CA6BA4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51.1.01.00010</w:t>
            </w:r>
          </w:p>
        </w:tc>
        <w:tc>
          <w:tcPr>
            <w:tcW w:w="850" w:type="dxa"/>
            <w:shd w:val="clear" w:color="000000" w:fill="FFFFFF"/>
            <w:vAlign w:val="center"/>
            <w:hideMark/>
          </w:tcPr>
          <w:p w14:paraId="5344AE13"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CD6F3F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2D5ABF4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0D699BA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0C2E0749" w14:textId="77777777" w:rsidTr="00CD4836">
        <w:trPr>
          <w:trHeight w:val="20"/>
        </w:trPr>
        <w:tc>
          <w:tcPr>
            <w:tcW w:w="10627" w:type="dxa"/>
            <w:shd w:val="clear" w:color="000000" w:fill="FFFFFF"/>
            <w:vAlign w:val="center"/>
            <w:hideMark/>
          </w:tcPr>
          <w:p w14:paraId="3C6AF52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E4C28D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51.1.01.00010</w:t>
            </w:r>
          </w:p>
        </w:tc>
        <w:tc>
          <w:tcPr>
            <w:tcW w:w="850" w:type="dxa"/>
            <w:shd w:val="clear" w:color="000000" w:fill="FFFFFF"/>
            <w:vAlign w:val="center"/>
            <w:hideMark/>
          </w:tcPr>
          <w:p w14:paraId="7AC8B9F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193398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992" w:type="dxa"/>
            <w:shd w:val="clear" w:color="000000" w:fill="FFFFFF"/>
            <w:vAlign w:val="center"/>
            <w:hideMark/>
          </w:tcPr>
          <w:p w14:paraId="0812F98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5AFBE28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r>
      <w:tr w:rsidR="00CD4836" w:rsidRPr="00CD4836" w14:paraId="44DFA629" w14:textId="77777777" w:rsidTr="00CD4836">
        <w:trPr>
          <w:trHeight w:val="20"/>
        </w:trPr>
        <w:tc>
          <w:tcPr>
            <w:tcW w:w="10627" w:type="dxa"/>
            <w:shd w:val="clear" w:color="auto" w:fill="auto"/>
            <w:vAlign w:val="bottom"/>
            <w:hideMark/>
          </w:tcPr>
          <w:p w14:paraId="5CDA3A2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Создание цеха по переработке молока"</w:t>
            </w:r>
          </w:p>
        </w:tc>
        <w:tc>
          <w:tcPr>
            <w:tcW w:w="1559" w:type="dxa"/>
            <w:shd w:val="clear" w:color="000000" w:fill="FFFFFF"/>
            <w:vAlign w:val="center"/>
            <w:hideMark/>
          </w:tcPr>
          <w:p w14:paraId="3AF60B0A"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51.1.03.00000</w:t>
            </w:r>
          </w:p>
        </w:tc>
        <w:tc>
          <w:tcPr>
            <w:tcW w:w="850" w:type="dxa"/>
            <w:shd w:val="clear" w:color="000000" w:fill="FFFFFF"/>
            <w:vAlign w:val="center"/>
            <w:hideMark/>
          </w:tcPr>
          <w:p w14:paraId="0C1257C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36BF0CCB"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5A5A9FDC"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61B3AC2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80FBFC4" w14:textId="77777777" w:rsidTr="00CD4836">
        <w:trPr>
          <w:trHeight w:val="20"/>
        </w:trPr>
        <w:tc>
          <w:tcPr>
            <w:tcW w:w="10627" w:type="dxa"/>
            <w:shd w:val="clear" w:color="000000" w:fill="FFFFFF"/>
            <w:vAlign w:val="center"/>
            <w:hideMark/>
          </w:tcPr>
          <w:p w14:paraId="52F65ED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Создание цеха по переработке молока</w:t>
            </w:r>
          </w:p>
        </w:tc>
        <w:tc>
          <w:tcPr>
            <w:tcW w:w="1559" w:type="dxa"/>
            <w:shd w:val="clear" w:color="000000" w:fill="FFFFFF"/>
            <w:vAlign w:val="center"/>
            <w:hideMark/>
          </w:tcPr>
          <w:p w14:paraId="50A23AA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51.1.03.00910</w:t>
            </w:r>
          </w:p>
        </w:tc>
        <w:tc>
          <w:tcPr>
            <w:tcW w:w="850" w:type="dxa"/>
            <w:shd w:val="clear" w:color="000000" w:fill="FFFFFF"/>
            <w:vAlign w:val="center"/>
            <w:hideMark/>
          </w:tcPr>
          <w:p w14:paraId="7AB1B20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E076C5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4DD42FA1"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60340E26"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3AD08670" w14:textId="77777777" w:rsidTr="00CD4836">
        <w:trPr>
          <w:trHeight w:val="20"/>
        </w:trPr>
        <w:tc>
          <w:tcPr>
            <w:tcW w:w="10627" w:type="dxa"/>
            <w:shd w:val="clear" w:color="000000" w:fill="FFFFFF"/>
            <w:vAlign w:val="center"/>
            <w:hideMark/>
          </w:tcPr>
          <w:p w14:paraId="1F3C94A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21E907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51.1.03.00910</w:t>
            </w:r>
          </w:p>
        </w:tc>
        <w:tc>
          <w:tcPr>
            <w:tcW w:w="850" w:type="dxa"/>
            <w:shd w:val="clear" w:color="000000" w:fill="FFFFFF"/>
            <w:vAlign w:val="center"/>
            <w:hideMark/>
          </w:tcPr>
          <w:p w14:paraId="19993D5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26D2DBE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024A96E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851" w:type="dxa"/>
            <w:shd w:val="clear" w:color="000000" w:fill="FFFFFF"/>
            <w:vAlign w:val="center"/>
            <w:hideMark/>
          </w:tcPr>
          <w:p w14:paraId="028B733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28BD7F1" w14:textId="77777777" w:rsidTr="00CD4836">
        <w:trPr>
          <w:trHeight w:val="20"/>
        </w:trPr>
        <w:tc>
          <w:tcPr>
            <w:tcW w:w="10627" w:type="dxa"/>
            <w:shd w:val="clear" w:color="000000" w:fill="FFFFFF"/>
            <w:vAlign w:val="center"/>
            <w:hideMark/>
          </w:tcPr>
          <w:p w14:paraId="6CC245A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Строительство теплицы по выращиванию овощей, зелени (пряных трав)"</w:t>
            </w:r>
          </w:p>
        </w:tc>
        <w:tc>
          <w:tcPr>
            <w:tcW w:w="1559" w:type="dxa"/>
            <w:shd w:val="clear" w:color="000000" w:fill="FFFFFF"/>
            <w:vAlign w:val="center"/>
            <w:hideMark/>
          </w:tcPr>
          <w:p w14:paraId="73F72175"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51.1.04.00000</w:t>
            </w:r>
          </w:p>
        </w:tc>
        <w:tc>
          <w:tcPr>
            <w:tcW w:w="850" w:type="dxa"/>
            <w:shd w:val="clear" w:color="000000" w:fill="FFFFFF"/>
            <w:vAlign w:val="center"/>
            <w:hideMark/>
          </w:tcPr>
          <w:p w14:paraId="6ACB873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D0EBFEB"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59E54EB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4D0ACDF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73AEC556" w14:textId="77777777" w:rsidTr="00CD4836">
        <w:trPr>
          <w:trHeight w:val="20"/>
        </w:trPr>
        <w:tc>
          <w:tcPr>
            <w:tcW w:w="10627" w:type="dxa"/>
            <w:shd w:val="clear" w:color="000000" w:fill="FFFFFF"/>
            <w:vAlign w:val="center"/>
            <w:hideMark/>
          </w:tcPr>
          <w:p w14:paraId="39E80B46"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Строительство теплицы по выращиванию овощей, зелени (пряных трав)</w:t>
            </w:r>
          </w:p>
        </w:tc>
        <w:tc>
          <w:tcPr>
            <w:tcW w:w="1559" w:type="dxa"/>
            <w:shd w:val="clear" w:color="000000" w:fill="FFFFFF"/>
            <w:vAlign w:val="center"/>
            <w:hideMark/>
          </w:tcPr>
          <w:p w14:paraId="1605444A"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51.1.04.00920</w:t>
            </w:r>
          </w:p>
        </w:tc>
        <w:tc>
          <w:tcPr>
            <w:tcW w:w="850" w:type="dxa"/>
            <w:shd w:val="clear" w:color="000000" w:fill="FFFFFF"/>
            <w:vAlign w:val="center"/>
            <w:hideMark/>
          </w:tcPr>
          <w:p w14:paraId="631985C6"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52DF44A"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2F01A24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6CBB977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4ADC2046" w14:textId="77777777" w:rsidTr="00CD4836">
        <w:trPr>
          <w:trHeight w:val="20"/>
        </w:trPr>
        <w:tc>
          <w:tcPr>
            <w:tcW w:w="10627" w:type="dxa"/>
            <w:shd w:val="clear" w:color="000000" w:fill="FFFFFF"/>
            <w:vAlign w:val="center"/>
            <w:hideMark/>
          </w:tcPr>
          <w:p w14:paraId="12D5601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1ED32E5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51.1.04.00920</w:t>
            </w:r>
          </w:p>
        </w:tc>
        <w:tc>
          <w:tcPr>
            <w:tcW w:w="850" w:type="dxa"/>
            <w:shd w:val="clear" w:color="000000" w:fill="FFFFFF"/>
            <w:vAlign w:val="center"/>
            <w:hideMark/>
          </w:tcPr>
          <w:p w14:paraId="26A581F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3678C49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5219B99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3FF23B5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r>
      <w:tr w:rsidR="00CD4836" w:rsidRPr="00CD4836" w14:paraId="1893AA86" w14:textId="77777777" w:rsidTr="00CD4836">
        <w:trPr>
          <w:trHeight w:val="20"/>
        </w:trPr>
        <w:tc>
          <w:tcPr>
            <w:tcW w:w="10627" w:type="dxa"/>
            <w:shd w:val="clear" w:color="000000" w:fill="FFFFFF"/>
            <w:vAlign w:val="center"/>
            <w:hideMark/>
          </w:tcPr>
          <w:p w14:paraId="79CEEDD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559" w:type="dxa"/>
            <w:shd w:val="clear" w:color="000000" w:fill="FFFFFF"/>
            <w:vAlign w:val="center"/>
            <w:hideMark/>
          </w:tcPr>
          <w:p w14:paraId="1286B40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51.1.09.00000</w:t>
            </w:r>
          </w:p>
        </w:tc>
        <w:tc>
          <w:tcPr>
            <w:tcW w:w="850" w:type="dxa"/>
            <w:shd w:val="clear" w:color="000000" w:fill="FFFFFF"/>
            <w:vAlign w:val="center"/>
            <w:hideMark/>
          </w:tcPr>
          <w:p w14:paraId="54B584D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2B57E66"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736,1</w:t>
            </w:r>
          </w:p>
        </w:tc>
        <w:tc>
          <w:tcPr>
            <w:tcW w:w="992" w:type="dxa"/>
            <w:shd w:val="clear" w:color="000000" w:fill="FFFFFF"/>
            <w:vAlign w:val="center"/>
            <w:hideMark/>
          </w:tcPr>
          <w:p w14:paraId="17BEF08A"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239,2</w:t>
            </w:r>
          </w:p>
        </w:tc>
        <w:tc>
          <w:tcPr>
            <w:tcW w:w="851" w:type="dxa"/>
            <w:shd w:val="clear" w:color="000000" w:fill="FFFFFF"/>
            <w:vAlign w:val="center"/>
            <w:hideMark/>
          </w:tcPr>
          <w:p w14:paraId="131E9DAD"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239,2</w:t>
            </w:r>
          </w:p>
        </w:tc>
      </w:tr>
      <w:tr w:rsidR="00CD4836" w:rsidRPr="00CD4836" w14:paraId="1EB5A48F" w14:textId="77777777" w:rsidTr="00CD4836">
        <w:trPr>
          <w:trHeight w:val="20"/>
        </w:trPr>
        <w:tc>
          <w:tcPr>
            <w:tcW w:w="10627" w:type="dxa"/>
            <w:shd w:val="clear" w:color="000000" w:fill="FFFFFF"/>
            <w:vAlign w:val="center"/>
            <w:hideMark/>
          </w:tcPr>
          <w:p w14:paraId="7401A4C1"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559" w:type="dxa"/>
            <w:shd w:val="clear" w:color="000000" w:fill="FFFFFF"/>
            <w:vAlign w:val="center"/>
            <w:hideMark/>
          </w:tcPr>
          <w:p w14:paraId="7E1A644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51.1.09.69700</w:t>
            </w:r>
          </w:p>
        </w:tc>
        <w:tc>
          <w:tcPr>
            <w:tcW w:w="850" w:type="dxa"/>
            <w:shd w:val="clear" w:color="000000" w:fill="FFFFFF"/>
            <w:vAlign w:val="center"/>
            <w:hideMark/>
          </w:tcPr>
          <w:p w14:paraId="5586658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FF24650"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736,1</w:t>
            </w:r>
          </w:p>
        </w:tc>
        <w:tc>
          <w:tcPr>
            <w:tcW w:w="992" w:type="dxa"/>
            <w:shd w:val="clear" w:color="000000" w:fill="FFFFFF"/>
            <w:vAlign w:val="center"/>
            <w:hideMark/>
          </w:tcPr>
          <w:p w14:paraId="2C80231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239,2</w:t>
            </w:r>
          </w:p>
        </w:tc>
        <w:tc>
          <w:tcPr>
            <w:tcW w:w="851" w:type="dxa"/>
            <w:shd w:val="clear" w:color="000000" w:fill="FFFFFF"/>
            <w:vAlign w:val="center"/>
            <w:hideMark/>
          </w:tcPr>
          <w:p w14:paraId="4ACFBDE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239,2</w:t>
            </w:r>
          </w:p>
        </w:tc>
      </w:tr>
      <w:tr w:rsidR="00CD4836" w:rsidRPr="00CD4836" w14:paraId="779CE70E" w14:textId="77777777" w:rsidTr="00CD4836">
        <w:trPr>
          <w:trHeight w:val="20"/>
        </w:trPr>
        <w:tc>
          <w:tcPr>
            <w:tcW w:w="10627" w:type="dxa"/>
            <w:shd w:val="clear" w:color="000000" w:fill="FFFFFF"/>
            <w:vAlign w:val="center"/>
            <w:hideMark/>
          </w:tcPr>
          <w:p w14:paraId="3976C0A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BCA14E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51.1.09.69700</w:t>
            </w:r>
          </w:p>
        </w:tc>
        <w:tc>
          <w:tcPr>
            <w:tcW w:w="850" w:type="dxa"/>
            <w:shd w:val="clear" w:color="000000" w:fill="FFFFFF"/>
            <w:vAlign w:val="center"/>
            <w:hideMark/>
          </w:tcPr>
          <w:p w14:paraId="328F84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6C9ED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736,1</w:t>
            </w:r>
          </w:p>
        </w:tc>
        <w:tc>
          <w:tcPr>
            <w:tcW w:w="992" w:type="dxa"/>
            <w:shd w:val="clear" w:color="000000" w:fill="FFFFFF"/>
            <w:vAlign w:val="center"/>
            <w:hideMark/>
          </w:tcPr>
          <w:p w14:paraId="4B9B79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239,2</w:t>
            </w:r>
          </w:p>
        </w:tc>
        <w:tc>
          <w:tcPr>
            <w:tcW w:w="851" w:type="dxa"/>
            <w:shd w:val="clear" w:color="000000" w:fill="FFFFFF"/>
            <w:vAlign w:val="center"/>
            <w:hideMark/>
          </w:tcPr>
          <w:p w14:paraId="267F2AE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239,2</w:t>
            </w:r>
          </w:p>
        </w:tc>
      </w:tr>
      <w:tr w:rsidR="00CD4836" w:rsidRPr="00CD4836" w14:paraId="59D05A5D" w14:textId="77777777" w:rsidTr="00CD4836">
        <w:trPr>
          <w:trHeight w:val="20"/>
        </w:trPr>
        <w:tc>
          <w:tcPr>
            <w:tcW w:w="10627" w:type="dxa"/>
            <w:shd w:val="clear" w:color="000000" w:fill="FFFFFF"/>
            <w:vAlign w:val="center"/>
            <w:hideMark/>
          </w:tcPr>
          <w:p w14:paraId="595904D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муниципальном округе"</w:t>
            </w:r>
          </w:p>
        </w:tc>
        <w:tc>
          <w:tcPr>
            <w:tcW w:w="1559" w:type="dxa"/>
            <w:shd w:val="clear" w:color="000000" w:fill="FFFFFF"/>
            <w:vAlign w:val="center"/>
            <w:hideMark/>
          </w:tcPr>
          <w:p w14:paraId="471A7B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52.0.00.00000</w:t>
            </w:r>
          </w:p>
        </w:tc>
        <w:tc>
          <w:tcPr>
            <w:tcW w:w="850" w:type="dxa"/>
            <w:shd w:val="clear" w:color="000000" w:fill="FFFFFF"/>
            <w:vAlign w:val="center"/>
            <w:hideMark/>
          </w:tcPr>
          <w:p w14:paraId="5E0C31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4E5264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54 233,5</w:t>
            </w:r>
          </w:p>
        </w:tc>
        <w:tc>
          <w:tcPr>
            <w:tcW w:w="992" w:type="dxa"/>
            <w:shd w:val="clear" w:color="000000" w:fill="FFFFFF"/>
            <w:vAlign w:val="center"/>
            <w:hideMark/>
          </w:tcPr>
          <w:p w14:paraId="35F919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50 704,8</w:t>
            </w:r>
          </w:p>
        </w:tc>
        <w:tc>
          <w:tcPr>
            <w:tcW w:w="851" w:type="dxa"/>
            <w:shd w:val="clear" w:color="000000" w:fill="FFFFFF"/>
            <w:vAlign w:val="center"/>
            <w:hideMark/>
          </w:tcPr>
          <w:p w14:paraId="3044C8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49 553,4</w:t>
            </w:r>
          </w:p>
        </w:tc>
      </w:tr>
      <w:tr w:rsidR="00CD4836" w:rsidRPr="00CD4836" w14:paraId="2B832614" w14:textId="77777777" w:rsidTr="00CD4836">
        <w:trPr>
          <w:trHeight w:val="20"/>
        </w:trPr>
        <w:tc>
          <w:tcPr>
            <w:tcW w:w="10627" w:type="dxa"/>
            <w:shd w:val="clear" w:color="000000" w:fill="FFFFFF"/>
            <w:vAlign w:val="center"/>
            <w:hideMark/>
          </w:tcPr>
          <w:p w14:paraId="2927984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"Народное творчество и досуговая деятельность"</w:t>
            </w:r>
          </w:p>
        </w:tc>
        <w:tc>
          <w:tcPr>
            <w:tcW w:w="1559" w:type="dxa"/>
            <w:shd w:val="clear" w:color="000000" w:fill="FFFFFF"/>
            <w:vAlign w:val="center"/>
            <w:hideMark/>
          </w:tcPr>
          <w:p w14:paraId="6F08896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52.1.00.00000</w:t>
            </w:r>
          </w:p>
        </w:tc>
        <w:tc>
          <w:tcPr>
            <w:tcW w:w="850" w:type="dxa"/>
            <w:shd w:val="clear" w:color="000000" w:fill="FFFFFF"/>
            <w:vAlign w:val="center"/>
            <w:hideMark/>
          </w:tcPr>
          <w:p w14:paraId="358BBF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D47534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30 676,0</w:t>
            </w:r>
          </w:p>
        </w:tc>
        <w:tc>
          <w:tcPr>
            <w:tcW w:w="992" w:type="dxa"/>
            <w:shd w:val="clear" w:color="000000" w:fill="FFFFFF"/>
            <w:vAlign w:val="center"/>
            <w:hideMark/>
          </w:tcPr>
          <w:p w14:paraId="4451DB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23 661,3</w:t>
            </w:r>
          </w:p>
        </w:tc>
        <w:tc>
          <w:tcPr>
            <w:tcW w:w="851" w:type="dxa"/>
            <w:shd w:val="clear" w:color="000000" w:fill="FFFFFF"/>
            <w:vAlign w:val="center"/>
            <w:hideMark/>
          </w:tcPr>
          <w:p w14:paraId="135128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23 411,3</w:t>
            </w:r>
          </w:p>
        </w:tc>
      </w:tr>
      <w:tr w:rsidR="00CD4836" w:rsidRPr="00CD4836" w14:paraId="12F01D67" w14:textId="77777777" w:rsidTr="00CD4836">
        <w:trPr>
          <w:trHeight w:val="20"/>
        </w:trPr>
        <w:tc>
          <w:tcPr>
            <w:tcW w:w="10627" w:type="dxa"/>
            <w:shd w:val="clear" w:color="000000" w:fill="FFFFFF"/>
            <w:vAlign w:val="center"/>
            <w:hideMark/>
          </w:tcPr>
          <w:p w14:paraId="6158918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МАУК «РЦД «Мир»"</w:t>
            </w:r>
          </w:p>
        </w:tc>
        <w:tc>
          <w:tcPr>
            <w:tcW w:w="1559" w:type="dxa"/>
            <w:shd w:val="clear" w:color="000000" w:fill="FFFFFF"/>
            <w:vAlign w:val="center"/>
            <w:hideMark/>
          </w:tcPr>
          <w:p w14:paraId="1DD3AD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52.1.01.00000</w:t>
            </w:r>
          </w:p>
        </w:tc>
        <w:tc>
          <w:tcPr>
            <w:tcW w:w="850" w:type="dxa"/>
            <w:shd w:val="clear" w:color="000000" w:fill="FFFFFF"/>
            <w:vAlign w:val="center"/>
            <w:hideMark/>
          </w:tcPr>
          <w:p w14:paraId="5CBC8F9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8DC5C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7 456,6</w:t>
            </w:r>
          </w:p>
        </w:tc>
        <w:tc>
          <w:tcPr>
            <w:tcW w:w="992" w:type="dxa"/>
            <w:shd w:val="clear" w:color="000000" w:fill="FFFFFF"/>
            <w:vAlign w:val="center"/>
            <w:hideMark/>
          </w:tcPr>
          <w:p w14:paraId="48DE4E7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7 817,6</w:t>
            </w:r>
          </w:p>
        </w:tc>
        <w:tc>
          <w:tcPr>
            <w:tcW w:w="851" w:type="dxa"/>
            <w:shd w:val="clear" w:color="000000" w:fill="FFFFFF"/>
            <w:vAlign w:val="center"/>
            <w:hideMark/>
          </w:tcPr>
          <w:p w14:paraId="137537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7 817,6</w:t>
            </w:r>
          </w:p>
        </w:tc>
      </w:tr>
      <w:tr w:rsidR="00CD4836" w:rsidRPr="00CD4836" w14:paraId="7691A578" w14:textId="77777777" w:rsidTr="00CD4836">
        <w:trPr>
          <w:trHeight w:val="20"/>
        </w:trPr>
        <w:tc>
          <w:tcPr>
            <w:tcW w:w="10627" w:type="dxa"/>
            <w:shd w:val="clear" w:color="000000" w:fill="FFFFFF"/>
            <w:vAlign w:val="center"/>
            <w:hideMark/>
          </w:tcPr>
          <w:p w14:paraId="20A4ADC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(РЦД "Мир")</w:t>
            </w:r>
          </w:p>
        </w:tc>
        <w:tc>
          <w:tcPr>
            <w:tcW w:w="1559" w:type="dxa"/>
            <w:shd w:val="clear" w:color="000000" w:fill="FFFFFF"/>
            <w:vAlign w:val="center"/>
            <w:hideMark/>
          </w:tcPr>
          <w:p w14:paraId="68AB1E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52.1.01.00030</w:t>
            </w:r>
          </w:p>
        </w:tc>
        <w:tc>
          <w:tcPr>
            <w:tcW w:w="850" w:type="dxa"/>
            <w:shd w:val="clear" w:color="000000" w:fill="FFFFFF"/>
            <w:vAlign w:val="center"/>
            <w:hideMark/>
          </w:tcPr>
          <w:p w14:paraId="07C2EBF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BE2542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7 456,6</w:t>
            </w:r>
          </w:p>
        </w:tc>
        <w:tc>
          <w:tcPr>
            <w:tcW w:w="992" w:type="dxa"/>
            <w:shd w:val="clear" w:color="000000" w:fill="FFFFFF"/>
            <w:vAlign w:val="center"/>
            <w:hideMark/>
          </w:tcPr>
          <w:p w14:paraId="14C2CF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7 817,6</w:t>
            </w:r>
          </w:p>
        </w:tc>
        <w:tc>
          <w:tcPr>
            <w:tcW w:w="851" w:type="dxa"/>
            <w:shd w:val="clear" w:color="000000" w:fill="FFFFFF"/>
            <w:vAlign w:val="center"/>
            <w:hideMark/>
          </w:tcPr>
          <w:p w14:paraId="10ADCCA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7 817,6</w:t>
            </w:r>
          </w:p>
        </w:tc>
      </w:tr>
      <w:tr w:rsidR="00CD4836" w:rsidRPr="00CD4836" w14:paraId="5C3B7AA6" w14:textId="77777777" w:rsidTr="00CD4836">
        <w:trPr>
          <w:trHeight w:val="20"/>
        </w:trPr>
        <w:tc>
          <w:tcPr>
            <w:tcW w:w="10627" w:type="dxa"/>
            <w:shd w:val="clear" w:color="000000" w:fill="FFFFFF"/>
            <w:vAlign w:val="center"/>
            <w:hideMark/>
          </w:tcPr>
          <w:p w14:paraId="4C85D5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55388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52.1.01.00030</w:t>
            </w:r>
          </w:p>
        </w:tc>
        <w:tc>
          <w:tcPr>
            <w:tcW w:w="850" w:type="dxa"/>
            <w:shd w:val="clear" w:color="000000" w:fill="FFFFFF"/>
            <w:vAlign w:val="center"/>
            <w:hideMark/>
          </w:tcPr>
          <w:p w14:paraId="30A713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49A45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7 456,6</w:t>
            </w:r>
          </w:p>
        </w:tc>
        <w:tc>
          <w:tcPr>
            <w:tcW w:w="992" w:type="dxa"/>
            <w:shd w:val="clear" w:color="000000" w:fill="FFFFFF"/>
            <w:vAlign w:val="center"/>
            <w:hideMark/>
          </w:tcPr>
          <w:p w14:paraId="7D74DB9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7 817,6</w:t>
            </w:r>
          </w:p>
        </w:tc>
        <w:tc>
          <w:tcPr>
            <w:tcW w:w="851" w:type="dxa"/>
            <w:shd w:val="clear" w:color="000000" w:fill="FFFFFF"/>
            <w:vAlign w:val="center"/>
            <w:hideMark/>
          </w:tcPr>
          <w:p w14:paraId="0718C4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7 817,6</w:t>
            </w:r>
          </w:p>
        </w:tc>
      </w:tr>
      <w:tr w:rsidR="00CD4836" w:rsidRPr="00CD4836" w14:paraId="08434045" w14:textId="77777777" w:rsidTr="00CD4836">
        <w:trPr>
          <w:trHeight w:val="20"/>
        </w:trPr>
        <w:tc>
          <w:tcPr>
            <w:tcW w:w="10627" w:type="dxa"/>
            <w:shd w:val="clear" w:color="000000" w:fill="FFFFFF"/>
            <w:vAlign w:val="center"/>
            <w:hideMark/>
          </w:tcPr>
          <w:p w14:paraId="70DD144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Организация и проведение культурно – досуговых мероприятий"</w:t>
            </w:r>
          </w:p>
        </w:tc>
        <w:tc>
          <w:tcPr>
            <w:tcW w:w="1559" w:type="dxa"/>
            <w:shd w:val="clear" w:color="000000" w:fill="FFFFFF"/>
            <w:vAlign w:val="center"/>
            <w:hideMark/>
          </w:tcPr>
          <w:p w14:paraId="6C610B0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52.1.02.00000</w:t>
            </w:r>
          </w:p>
        </w:tc>
        <w:tc>
          <w:tcPr>
            <w:tcW w:w="850" w:type="dxa"/>
            <w:shd w:val="clear" w:color="000000" w:fill="FFFFFF"/>
            <w:vAlign w:val="center"/>
            <w:hideMark/>
          </w:tcPr>
          <w:p w14:paraId="61F07D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1FB66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c>
          <w:tcPr>
            <w:tcW w:w="992" w:type="dxa"/>
            <w:shd w:val="clear" w:color="000000" w:fill="FFFFFF"/>
            <w:vAlign w:val="center"/>
            <w:hideMark/>
          </w:tcPr>
          <w:p w14:paraId="049318E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c>
          <w:tcPr>
            <w:tcW w:w="851" w:type="dxa"/>
            <w:shd w:val="clear" w:color="000000" w:fill="FFFFFF"/>
            <w:vAlign w:val="center"/>
            <w:hideMark/>
          </w:tcPr>
          <w:p w14:paraId="1A2E962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r>
      <w:tr w:rsidR="00CD4836" w:rsidRPr="00CD4836" w14:paraId="368D4FE2" w14:textId="77777777" w:rsidTr="00CD4836">
        <w:trPr>
          <w:trHeight w:val="20"/>
        </w:trPr>
        <w:tc>
          <w:tcPr>
            <w:tcW w:w="10627" w:type="dxa"/>
            <w:shd w:val="clear" w:color="000000" w:fill="FFFFFF"/>
            <w:vAlign w:val="center"/>
            <w:hideMark/>
          </w:tcPr>
          <w:p w14:paraId="1705525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проведение мероприятий</w:t>
            </w:r>
          </w:p>
        </w:tc>
        <w:tc>
          <w:tcPr>
            <w:tcW w:w="1559" w:type="dxa"/>
            <w:shd w:val="clear" w:color="000000" w:fill="FFFFFF"/>
            <w:vAlign w:val="center"/>
            <w:hideMark/>
          </w:tcPr>
          <w:p w14:paraId="42347AB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52.1.02.00050</w:t>
            </w:r>
          </w:p>
        </w:tc>
        <w:tc>
          <w:tcPr>
            <w:tcW w:w="850" w:type="dxa"/>
            <w:shd w:val="clear" w:color="000000" w:fill="FFFFFF"/>
            <w:vAlign w:val="center"/>
            <w:hideMark/>
          </w:tcPr>
          <w:p w14:paraId="7254B7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715DD6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c>
          <w:tcPr>
            <w:tcW w:w="992" w:type="dxa"/>
            <w:shd w:val="clear" w:color="000000" w:fill="FFFFFF"/>
            <w:vAlign w:val="center"/>
            <w:hideMark/>
          </w:tcPr>
          <w:p w14:paraId="5CDB95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c>
          <w:tcPr>
            <w:tcW w:w="851" w:type="dxa"/>
            <w:shd w:val="clear" w:color="000000" w:fill="FFFFFF"/>
            <w:vAlign w:val="center"/>
            <w:hideMark/>
          </w:tcPr>
          <w:p w14:paraId="6F0539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950,0</w:t>
            </w:r>
          </w:p>
        </w:tc>
      </w:tr>
      <w:tr w:rsidR="00CD4836" w:rsidRPr="00CD4836" w14:paraId="355DD3FA" w14:textId="77777777" w:rsidTr="00CD4836">
        <w:trPr>
          <w:trHeight w:val="20"/>
        </w:trPr>
        <w:tc>
          <w:tcPr>
            <w:tcW w:w="10627" w:type="dxa"/>
            <w:shd w:val="clear" w:color="000000" w:fill="FFFFFF"/>
            <w:vAlign w:val="center"/>
            <w:hideMark/>
          </w:tcPr>
          <w:p w14:paraId="663E6FE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45728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52.1.02.00050</w:t>
            </w:r>
          </w:p>
        </w:tc>
        <w:tc>
          <w:tcPr>
            <w:tcW w:w="850" w:type="dxa"/>
            <w:shd w:val="clear" w:color="000000" w:fill="FFFFFF"/>
            <w:vAlign w:val="center"/>
            <w:hideMark/>
          </w:tcPr>
          <w:p w14:paraId="1EC0BDE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34147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950,0</w:t>
            </w:r>
          </w:p>
        </w:tc>
        <w:tc>
          <w:tcPr>
            <w:tcW w:w="992" w:type="dxa"/>
            <w:shd w:val="clear" w:color="000000" w:fill="FFFFFF"/>
            <w:vAlign w:val="center"/>
            <w:hideMark/>
          </w:tcPr>
          <w:p w14:paraId="5A681AC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950,0</w:t>
            </w:r>
          </w:p>
        </w:tc>
        <w:tc>
          <w:tcPr>
            <w:tcW w:w="851" w:type="dxa"/>
            <w:shd w:val="clear" w:color="000000" w:fill="FFFFFF"/>
            <w:vAlign w:val="center"/>
            <w:hideMark/>
          </w:tcPr>
          <w:p w14:paraId="66D931F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950,0</w:t>
            </w:r>
          </w:p>
        </w:tc>
      </w:tr>
      <w:tr w:rsidR="00CD4836" w:rsidRPr="00CD4836" w14:paraId="639C5CDA" w14:textId="77777777" w:rsidTr="00CD4836">
        <w:trPr>
          <w:trHeight w:val="20"/>
        </w:trPr>
        <w:tc>
          <w:tcPr>
            <w:tcW w:w="10627" w:type="dxa"/>
            <w:shd w:val="clear" w:color="000000" w:fill="FFFFFF"/>
            <w:vAlign w:val="center"/>
            <w:hideMark/>
          </w:tcPr>
          <w:p w14:paraId="6B99E7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559" w:type="dxa"/>
            <w:shd w:val="clear" w:color="000000" w:fill="FFFFFF"/>
            <w:vAlign w:val="center"/>
            <w:hideMark/>
          </w:tcPr>
          <w:p w14:paraId="0A439CA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52.1.03.00000</w:t>
            </w:r>
          </w:p>
        </w:tc>
        <w:tc>
          <w:tcPr>
            <w:tcW w:w="850" w:type="dxa"/>
            <w:shd w:val="clear" w:color="000000" w:fill="FFFFFF"/>
            <w:vAlign w:val="center"/>
            <w:hideMark/>
          </w:tcPr>
          <w:p w14:paraId="5EDD5B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D17BC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1 250,0</w:t>
            </w:r>
          </w:p>
        </w:tc>
        <w:tc>
          <w:tcPr>
            <w:tcW w:w="992" w:type="dxa"/>
            <w:shd w:val="clear" w:color="000000" w:fill="FFFFFF"/>
            <w:vAlign w:val="center"/>
            <w:hideMark/>
          </w:tcPr>
          <w:p w14:paraId="42B8FC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4DA8E66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5495ACCD" w14:textId="77777777" w:rsidTr="00CD4836">
        <w:trPr>
          <w:trHeight w:val="20"/>
        </w:trPr>
        <w:tc>
          <w:tcPr>
            <w:tcW w:w="10627" w:type="dxa"/>
            <w:shd w:val="clear" w:color="000000" w:fill="FFFFFF"/>
            <w:vAlign w:val="center"/>
            <w:hideMark/>
          </w:tcPr>
          <w:p w14:paraId="00A30A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w:t>
            </w:r>
          </w:p>
        </w:tc>
        <w:tc>
          <w:tcPr>
            <w:tcW w:w="1559" w:type="dxa"/>
            <w:shd w:val="clear" w:color="000000" w:fill="FFFFFF"/>
            <w:vAlign w:val="center"/>
            <w:hideMark/>
          </w:tcPr>
          <w:p w14:paraId="09C5CC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52.1.03.00060</w:t>
            </w:r>
          </w:p>
        </w:tc>
        <w:tc>
          <w:tcPr>
            <w:tcW w:w="850" w:type="dxa"/>
            <w:shd w:val="clear" w:color="000000" w:fill="FFFFFF"/>
            <w:vAlign w:val="center"/>
            <w:hideMark/>
          </w:tcPr>
          <w:p w14:paraId="044C99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9A6A8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1 250,0</w:t>
            </w:r>
          </w:p>
        </w:tc>
        <w:tc>
          <w:tcPr>
            <w:tcW w:w="992" w:type="dxa"/>
            <w:shd w:val="clear" w:color="000000" w:fill="FFFFFF"/>
            <w:vAlign w:val="center"/>
            <w:hideMark/>
          </w:tcPr>
          <w:p w14:paraId="5987EF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4EF97F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4ED9E47B" w14:textId="77777777" w:rsidTr="00CD4836">
        <w:trPr>
          <w:trHeight w:val="20"/>
        </w:trPr>
        <w:tc>
          <w:tcPr>
            <w:tcW w:w="10627" w:type="dxa"/>
            <w:shd w:val="clear" w:color="000000" w:fill="FFFFFF"/>
            <w:vAlign w:val="center"/>
            <w:hideMark/>
          </w:tcPr>
          <w:p w14:paraId="0D1309A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E66ACC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52.1.03.00060</w:t>
            </w:r>
          </w:p>
        </w:tc>
        <w:tc>
          <w:tcPr>
            <w:tcW w:w="850" w:type="dxa"/>
            <w:shd w:val="clear" w:color="000000" w:fill="FFFFFF"/>
            <w:vAlign w:val="center"/>
            <w:hideMark/>
          </w:tcPr>
          <w:p w14:paraId="33FE34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3A2F96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1 250,0</w:t>
            </w:r>
          </w:p>
        </w:tc>
        <w:tc>
          <w:tcPr>
            <w:tcW w:w="992" w:type="dxa"/>
            <w:shd w:val="clear" w:color="000000" w:fill="FFFFFF"/>
            <w:vAlign w:val="center"/>
            <w:hideMark/>
          </w:tcPr>
          <w:p w14:paraId="4EB1052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c>
          <w:tcPr>
            <w:tcW w:w="851" w:type="dxa"/>
            <w:shd w:val="clear" w:color="000000" w:fill="FFFFFF"/>
            <w:vAlign w:val="center"/>
            <w:hideMark/>
          </w:tcPr>
          <w:p w14:paraId="781EC0D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r>
      <w:tr w:rsidR="00CD4836" w:rsidRPr="00CD4836" w14:paraId="443F1AF1" w14:textId="77777777" w:rsidTr="00CD4836">
        <w:trPr>
          <w:trHeight w:val="20"/>
        </w:trPr>
        <w:tc>
          <w:tcPr>
            <w:tcW w:w="10627" w:type="dxa"/>
            <w:shd w:val="clear" w:color="000000" w:fill="FFFFFF"/>
            <w:vAlign w:val="center"/>
            <w:hideMark/>
          </w:tcPr>
          <w:p w14:paraId="181F28D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559" w:type="dxa"/>
            <w:shd w:val="clear" w:color="000000" w:fill="FFFFFF"/>
            <w:vAlign w:val="center"/>
            <w:hideMark/>
          </w:tcPr>
          <w:p w14:paraId="7E6D7D2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52.1.05.00000</w:t>
            </w:r>
          </w:p>
        </w:tc>
        <w:tc>
          <w:tcPr>
            <w:tcW w:w="850" w:type="dxa"/>
            <w:shd w:val="clear" w:color="000000" w:fill="FFFFFF"/>
            <w:vAlign w:val="center"/>
            <w:hideMark/>
          </w:tcPr>
          <w:p w14:paraId="4966B62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466DB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8 405,7</w:t>
            </w:r>
          </w:p>
        </w:tc>
        <w:tc>
          <w:tcPr>
            <w:tcW w:w="992" w:type="dxa"/>
            <w:shd w:val="clear" w:color="000000" w:fill="FFFFFF"/>
            <w:vAlign w:val="center"/>
            <w:hideMark/>
          </w:tcPr>
          <w:p w14:paraId="79015A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43F90B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11697958" w14:textId="77777777" w:rsidTr="00CD4836">
        <w:trPr>
          <w:trHeight w:val="20"/>
        </w:trPr>
        <w:tc>
          <w:tcPr>
            <w:tcW w:w="10627" w:type="dxa"/>
            <w:shd w:val="clear" w:color="000000" w:fill="FFFFFF"/>
            <w:vAlign w:val="center"/>
            <w:hideMark/>
          </w:tcPr>
          <w:p w14:paraId="43F95D0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муниципального округа</w:t>
            </w:r>
          </w:p>
        </w:tc>
        <w:tc>
          <w:tcPr>
            <w:tcW w:w="1559" w:type="dxa"/>
            <w:shd w:val="clear" w:color="000000" w:fill="FFFFFF"/>
            <w:vAlign w:val="center"/>
            <w:hideMark/>
          </w:tcPr>
          <w:p w14:paraId="5072A8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52.1.05.00520</w:t>
            </w:r>
          </w:p>
        </w:tc>
        <w:tc>
          <w:tcPr>
            <w:tcW w:w="850" w:type="dxa"/>
            <w:shd w:val="clear" w:color="000000" w:fill="FFFFFF"/>
            <w:vAlign w:val="center"/>
            <w:hideMark/>
          </w:tcPr>
          <w:p w14:paraId="59B0E0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19EB9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8 405,7</w:t>
            </w:r>
          </w:p>
        </w:tc>
        <w:tc>
          <w:tcPr>
            <w:tcW w:w="992" w:type="dxa"/>
            <w:shd w:val="clear" w:color="000000" w:fill="FFFFFF"/>
            <w:vAlign w:val="center"/>
            <w:hideMark/>
          </w:tcPr>
          <w:p w14:paraId="712FC5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50B6D7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52A237B5" w14:textId="77777777" w:rsidTr="00CD4836">
        <w:trPr>
          <w:trHeight w:val="20"/>
        </w:trPr>
        <w:tc>
          <w:tcPr>
            <w:tcW w:w="10627" w:type="dxa"/>
            <w:shd w:val="clear" w:color="000000" w:fill="FFFFFF"/>
            <w:vAlign w:val="center"/>
            <w:hideMark/>
          </w:tcPr>
          <w:p w14:paraId="1660EDF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F9559F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52.1.05.00520</w:t>
            </w:r>
          </w:p>
        </w:tc>
        <w:tc>
          <w:tcPr>
            <w:tcW w:w="850" w:type="dxa"/>
            <w:shd w:val="clear" w:color="000000" w:fill="FFFFFF"/>
            <w:vAlign w:val="center"/>
            <w:hideMark/>
          </w:tcPr>
          <w:p w14:paraId="3FA95F0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FAE700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8 405,7</w:t>
            </w:r>
          </w:p>
        </w:tc>
        <w:tc>
          <w:tcPr>
            <w:tcW w:w="992" w:type="dxa"/>
            <w:shd w:val="clear" w:color="000000" w:fill="FFFFFF"/>
            <w:vAlign w:val="center"/>
            <w:hideMark/>
          </w:tcPr>
          <w:p w14:paraId="420C54A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851" w:type="dxa"/>
            <w:shd w:val="clear" w:color="000000" w:fill="FFFFFF"/>
            <w:vAlign w:val="center"/>
            <w:hideMark/>
          </w:tcPr>
          <w:p w14:paraId="6E1910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r>
      <w:tr w:rsidR="00CD4836" w:rsidRPr="00CD4836" w14:paraId="214B5577" w14:textId="77777777" w:rsidTr="00CD4836">
        <w:trPr>
          <w:trHeight w:val="20"/>
        </w:trPr>
        <w:tc>
          <w:tcPr>
            <w:tcW w:w="10627" w:type="dxa"/>
            <w:shd w:val="clear" w:color="000000" w:fill="FFFFFF"/>
            <w:vAlign w:val="center"/>
            <w:hideMark/>
          </w:tcPr>
          <w:p w14:paraId="343FF9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155AB4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52.1.06.00000</w:t>
            </w:r>
          </w:p>
        </w:tc>
        <w:tc>
          <w:tcPr>
            <w:tcW w:w="850" w:type="dxa"/>
            <w:shd w:val="clear" w:color="000000" w:fill="FFFFFF"/>
            <w:vAlign w:val="center"/>
            <w:hideMark/>
          </w:tcPr>
          <w:p w14:paraId="53BBF0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C11105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12 613,7</w:t>
            </w:r>
          </w:p>
        </w:tc>
        <w:tc>
          <w:tcPr>
            <w:tcW w:w="992" w:type="dxa"/>
            <w:shd w:val="clear" w:color="auto" w:fill="auto"/>
            <w:vAlign w:val="center"/>
            <w:hideMark/>
          </w:tcPr>
          <w:p w14:paraId="65AD5B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14 493,7</w:t>
            </w:r>
          </w:p>
        </w:tc>
        <w:tc>
          <w:tcPr>
            <w:tcW w:w="851" w:type="dxa"/>
            <w:shd w:val="clear" w:color="auto" w:fill="auto"/>
            <w:vAlign w:val="center"/>
            <w:hideMark/>
          </w:tcPr>
          <w:p w14:paraId="46AACB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14 493,7</w:t>
            </w:r>
          </w:p>
        </w:tc>
      </w:tr>
      <w:tr w:rsidR="00CD4836" w:rsidRPr="00CD4836" w14:paraId="05DC15DD" w14:textId="77777777" w:rsidTr="00CD4836">
        <w:trPr>
          <w:trHeight w:val="20"/>
        </w:trPr>
        <w:tc>
          <w:tcPr>
            <w:tcW w:w="10627" w:type="dxa"/>
            <w:shd w:val="clear" w:color="000000" w:fill="FFFFFF"/>
            <w:vAlign w:val="center"/>
            <w:hideMark/>
          </w:tcPr>
          <w:p w14:paraId="621A7E8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2D75327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52.1.06.S7710</w:t>
            </w:r>
          </w:p>
        </w:tc>
        <w:tc>
          <w:tcPr>
            <w:tcW w:w="850" w:type="dxa"/>
            <w:shd w:val="clear" w:color="000000" w:fill="FFFFFF"/>
            <w:vAlign w:val="center"/>
            <w:hideMark/>
          </w:tcPr>
          <w:p w14:paraId="041E2A9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454CC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12 613,7</w:t>
            </w:r>
          </w:p>
        </w:tc>
        <w:tc>
          <w:tcPr>
            <w:tcW w:w="992" w:type="dxa"/>
            <w:shd w:val="clear" w:color="000000" w:fill="FFFFFF"/>
            <w:vAlign w:val="center"/>
            <w:hideMark/>
          </w:tcPr>
          <w:p w14:paraId="14364F0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14 493,7</w:t>
            </w:r>
          </w:p>
        </w:tc>
        <w:tc>
          <w:tcPr>
            <w:tcW w:w="851" w:type="dxa"/>
            <w:shd w:val="clear" w:color="000000" w:fill="FFFFFF"/>
            <w:vAlign w:val="center"/>
            <w:hideMark/>
          </w:tcPr>
          <w:p w14:paraId="028365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14 493,7</w:t>
            </w:r>
          </w:p>
        </w:tc>
      </w:tr>
      <w:tr w:rsidR="00CD4836" w:rsidRPr="00CD4836" w14:paraId="409D254B" w14:textId="77777777" w:rsidTr="00CD4836">
        <w:trPr>
          <w:trHeight w:val="20"/>
        </w:trPr>
        <w:tc>
          <w:tcPr>
            <w:tcW w:w="10627" w:type="dxa"/>
            <w:shd w:val="clear" w:color="000000" w:fill="FFFFFF"/>
            <w:vAlign w:val="center"/>
            <w:hideMark/>
          </w:tcPr>
          <w:p w14:paraId="673F7CE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9A69A0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52.1.06.S7710</w:t>
            </w:r>
          </w:p>
        </w:tc>
        <w:tc>
          <w:tcPr>
            <w:tcW w:w="850" w:type="dxa"/>
            <w:shd w:val="clear" w:color="000000" w:fill="FFFFFF"/>
            <w:vAlign w:val="center"/>
            <w:hideMark/>
          </w:tcPr>
          <w:p w14:paraId="5770928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4B138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12 613,7</w:t>
            </w:r>
          </w:p>
        </w:tc>
        <w:tc>
          <w:tcPr>
            <w:tcW w:w="992" w:type="dxa"/>
            <w:shd w:val="clear" w:color="000000" w:fill="FFFFFF"/>
            <w:vAlign w:val="center"/>
            <w:hideMark/>
          </w:tcPr>
          <w:p w14:paraId="6DBF443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14 493,7</w:t>
            </w:r>
          </w:p>
        </w:tc>
        <w:tc>
          <w:tcPr>
            <w:tcW w:w="851" w:type="dxa"/>
            <w:shd w:val="clear" w:color="000000" w:fill="FFFFFF"/>
            <w:vAlign w:val="center"/>
            <w:hideMark/>
          </w:tcPr>
          <w:p w14:paraId="5DA93D2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14 493,7</w:t>
            </w:r>
          </w:p>
        </w:tc>
      </w:tr>
      <w:tr w:rsidR="00CD4836" w:rsidRPr="00CD4836" w14:paraId="0838479D" w14:textId="77777777" w:rsidTr="00CD4836">
        <w:trPr>
          <w:trHeight w:val="20"/>
        </w:trPr>
        <w:tc>
          <w:tcPr>
            <w:tcW w:w="10627" w:type="dxa"/>
            <w:shd w:val="clear" w:color="000000" w:fill="FFFFFF"/>
            <w:vAlign w:val="center"/>
            <w:hideMark/>
          </w:tcPr>
          <w:p w14:paraId="67AC735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"Историко-культурное наследие"</w:t>
            </w:r>
          </w:p>
        </w:tc>
        <w:tc>
          <w:tcPr>
            <w:tcW w:w="1559" w:type="dxa"/>
            <w:shd w:val="clear" w:color="000000" w:fill="FFFFFF"/>
            <w:vAlign w:val="center"/>
            <w:hideMark/>
          </w:tcPr>
          <w:p w14:paraId="5DD149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52.2.00.00000</w:t>
            </w:r>
          </w:p>
        </w:tc>
        <w:tc>
          <w:tcPr>
            <w:tcW w:w="850" w:type="dxa"/>
            <w:shd w:val="clear" w:color="000000" w:fill="FFFFFF"/>
            <w:vAlign w:val="center"/>
            <w:hideMark/>
          </w:tcPr>
          <w:p w14:paraId="40FD10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76C4B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20A739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581,4</w:t>
            </w:r>
          </w:p>
        </w:tc>
        <w:tc>
          <w:tcPr>
            <w:tcW w:w="851" w:type="dxa"/>
            <w:shd w:val="clear" w:color="000000" w:fill="FFFFFF"/>
            <w:vAlign w:val="center"/>
            <w:hideMark/>
          </w:tcPr>
          <w:p w14:paraId="4A53B44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23BEB0C7" w14:textId="77777777" w:rsidTr="00CD4836">
        <w:trPr>
          <w:trHeight w:val="20"/>
        </w:trPr>
        <w:tc>
          <w:tcPr>
            <w:tcW w:w="10627" w:type="dxa"/>
            <w:shd w:val="clear" w:color="000000" w:fill="FFFFFF"/>
            <w:vAlign w:val="center"/>
            <w:hideMark/>
          </w:tcPr>
          <w:p w14:paraId="7220058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559" w:type="dxa"/>
            <w:shd w:val="clear" w:color="auto" w:fill="auto"/>
            <w:hideMark/>
          </w:tcPr>
          <w:p w14:paraId="51804443" w14:textId="77777777" w:rsidR="00CD4836" w:rsidRPr="00CD4836" w:rsidRDefault="00CD4836" w:rsidP="00CD4836">
            <w:pPr>
              <w:spacing w:after="0" w:line="240" w:lineRule="auto"/>
              <w:jc w:val="both"/>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52.2.01.00000</w:t>
            </w:r>
          </w:p>
        </w:tc>
        <w:tc>
          <w:tcPr>
            <w:tcW w:w="850" w:type="dxa"/>
            <w:shd w:val="clear" w:color="000000" w:fill="FFFFFF"/>
            <w:vAlign w:val="center"/>
            <w:hideMark/>
          </w:tcPr>
          <w:p w14:paraId="40C797E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41A6E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451D576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581,4</w:t>
            </w:r>
          </w:p>
        </w:tc>
        <w:tc>
          <w:tcPr>
            <w:tcW w:w="851" w:type="dxa"/>
            <w:shd w:val="clear" w:color="000000" w:fill="FFFFFF"/>
            <w:vAlign w:val="center"/>
            <w:hideMark/>
          </w:tcPr>
          <w:p w14:paraId="11AFE3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3A216BA" w14:textId="77777777" w:rsidTr="00CD4836">
        <w:trPr>
          <w:trHeight w:val="20"/>
        </w:trPr>
        <w:tc>
          <w:tcPr>
            <w:tcW w:w="10627" w:type="dxa"/>
            <w:shd w:val="clear" w:color="000000" w:fill="FFFFFF"/>
            <w:vAlign w:val="center"/>
            <w:hideMark/>
          </w:tcPr>
          <w:p w14:paraId="659093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559" w:type="dxa"/>
            <w:shd w:val="clear" w:color="auto" w:fill="auto"/>
            <w:hideMark/>
          </w:tcPr>
          <w:p w14:paraId="7689441E" w14:textId="77777777" w:rsidR="00CD4836" w:rsidRPr="00CD4836" w:rsidRDefault="00CD4836" w:rsidP="00CD4836">
            <w:pPr>
              <w:spacing w:after="0" w:line="240" w:lineRule="auto"/>
              <w:jc w:val="both"/>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52.2.01.S2990</w:t>
            </w:r>
          </w:p>
        </w:tc>
        <w:tc>
          <w:tcPr>
            <w:tcW w:w="850" w:type="dxa"/>
            <w:shd w:val="clear" w:color="000000" w:fill="FFFFFF"/>
            <w:vAlign w:val="center"/>
            <w:hideMark/>
          </w:tcPr>
          <w:p w14:paraId="0B07277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2C82B22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2CF9C1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581,4</w:t>
            </w:r>
          </w:p>
        </w:tc>
        <w:tc>
          <w:tcPr>
            <w:tcW w:w="851" w:type="dxa"/>
            <w:shd w:val="clear" w:color="000000" w:fill="FFFFFF"/>
            <w:vAlign w:val="center"/>
            <w:hideMark/>
          </w:tcPr>
          <w:p w14:paraId="0476FBA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70B8815" w14:textId="77777777" w:rsidTr="00CD4836">
        <w:trPr>
          <w:trHeight w:val="20"/>
        </w:trPr>
        <w:tc>
          <w:tcPr>
            <w:tcW w:w="10627" w:type="dxa"/>
            <w:shd w:val="clear" w:color="000000" w:fill="FFFFFF"/>
            <w:vAlign w:val="center"/>
            <w:hideMark/>
          </w:tcPr>
          <w:p w14:paraId="5C4ED9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hideMark/>
          </w:tcPr>
          <w:p w14:paraId="57FDCDD8" w14:textId="77777777" w:rsidR="00CD4836" w:rsidRPr="00CD4836" w:rsidRDefault="00CD4836" w:rsidP="00CD4836">
            <w:pPr>
              <w:spacing w:after="0" w:line="240" w:lineRule="auto"/>
              <w:jc w:val="both"/>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52.2.01.S2990</w:t>
            </w:r>
          </w:p>
        </w:tc>
        <w:tc>
          <w:tcPr>
            <w:tcW w:w="850" w:type="dxa"/>
            <w:shd w:val="clear" w:color="000000" w:fill="FFFFFF"/>
            <w:vAlign w:val="center"/>
            <w:hideMark/>
          </w:tcPr>
          <w:p w14:paraId="3ECEB1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A7AB51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7082EAA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581,4</w:t>
            </w:r>
          </w:p>
        </w:tc>
        <w:tc>
          <w:tcPr>
            <w:tcW w:w="851" w:type="dxa"/>
            <w:shd w:val="clear" w:color="000000" w:fill="FFFFFF"/>
            <w:vAlign w:val="center"/>
            <w:hideMark/>
          </w:tcPr>
          <w:p w14:paraId="69720A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8D7B49F" w14:textId="77777777" w:rsidTr="00CD4836">
        <w:trPr>
          <w:trHeight w:val="20"/>
        </w:trPr>
        <w:tc>
          <w:tcPr>
            <w:tcW w:w="10627" w:type="dxa"/>
            <w:shd w:val="clear" w:color="000000" w:fill="FFFFFF"/>
            <w:vAlign w:val="center"/>
            <w:hideMark/>
          </w:tcPr>
          <w:p w14:paraId="707064B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"Библиотечное обслуживание"</w:t>
            </w:r>
          </w:p>
        </w:tc>
        <w:tc>
          <w:tcPr>
            <w:tcW w:w="1559" w:type="dxa"/>
            <w:shd w:val="clear" w:color="000000" w:fill="FFFFFF"/>
            <w:vAlign w:val="center"/>
            <w:hideMark/>
          </w:tcPr>
          <w:p w14:paraId="22D3DD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52.3.00.00000</w:t>
            </w:r>
          </w:p>
        </w:tc>
        <w:tc>
          <w:tcPr>
            <w:tcW w:w="850" w:type="dxa"/>
            <w:shd w:val="clear" w:color="000000" w:fill="FFFFFF"/>
            <w:vAlign w:val="center"/>
            <w:hideMark/>
          </w:tcPr>
          <w:p w14:paraId="34D414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71849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11 538,7</w:t>
            </w:r>
          </w:p>
        </w:tc>
        <w:tc>
          <w:tcPr>
            <w:tcW w:w="992" w:type="dxa"/>
            <w:shd w:val="clear" w:color="000000" w:fill="FFFFFF"/>
            <w:vAlign w:val="center"/>
            <w:hideMark/>
          </w:tcPr>
          <w:p w14:paraId="09C158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9 851,7</w:t>
            </w:r>
          </w:p>
        </w:tc>
        <w:tc>
          <w:tcPr>
            <w:tcW w:w="851" w:type="dxa"/>
            <w:shd w:val="clear" w:color="000000" w:fill="FFFFFF"/>
            <w:vAlign w:val="center"/>
            <w:hideMark/>
          </w:tcPr>
          <w:p w14:paraId="597C83C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9 531,7</w:t>
            </w:r>
          </w:p>
        </w:tc>
      </w:tr>
      <w:tr w:rsidR="00CD4836" w:rsidRPr="00CD4836" w14:paraId="7B8709DB" w14:textId="77777777" w:rsidTr="00CD4836">
        <w:trPr>
          <w:trHeight w:val="20"/>
        </w:trPr>
        <w:tc>
          <w:tcPr>
            <w:tcW w:w="10627" w:type="dxa"/>
            <w:shd w:val="clear" w:color="000000" w:fill="FFFFFF"/>
            <w:vAlign w:val="center"/>
            <w:hideMark/>
          </w:tcPr>
          <w:p w14:paraId="2638F7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559" w:type="dxa"/>
            <w:shd w:val="clear" w:color="000000" w:fill="FFFFFF"/>
            <w:vAlign w:val="center"/>
            <w:hideMark/>
          </w:tcPr>
          <w:p w14:paraId="7268A08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52.3.06.00000</w:t>
            </w:r>
          </w:p>
        </w:tc>
        <w:tc>
          <w:tcPr>
            <w:tcW w:w="850" w:type="dxa"/>
            <w:shd w:val="clear" w:color="000000" w:fill="FFFFFF"/>
            <w:vAlign w:val="center"/>
            <w:hideMark/>
          </w:tcPr>
          <w:p w14:paraId="32E339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225AB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690,0</w:t>
            </w:r>
          </w:p>
        </w:tc>
        <w:tc>
          <w:tcPr>
            <w:tcW w:w="992" w:type="dxa"/>
            <w:shd w:val="clear" w:color="000000" w:fill="FFFFFF"/>
            <w:vAlign w:val="center"/>
            <w:hideMark/>
          </w:tcPr>
          <w:p w14:paraId="0A3BBB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600,0</w:t>
            </w:r>
          </w:p>
        </w:tc>
        <w:tc>
          <w:tcPr>
            <w:tcW w:w="851" w:type="dxa"/>
            <w:shd w:val="clear" w:color="000000" w:fill="FFFFFF"/>
            <w:vAlign w:val="center"/>
            <w:hideMark/>
          </w:tcPr>
          <w:p w14:paraId="308864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600,0</w:t>
            </w:r>
          </w:p>
        </w:tc>
      </w:tr>
      <w:tr w:rsidR="00CD4836" w:rsidRPr="00CD4836" w14:paraId="4667D5EC" w14:textId="77777777" w:rsidTr="00CD4836">
        <w:trPr>
          <w:trHeight w:val="20"/>
        </w:trPr>
        <w:tc>
          <w:tcPr>
            <w:tcW w:w="10627" w:type="dxa"/>
            <w:shd w:val="clear" w:color="000000" w:fill="FFFFFF"/>
            <w:vAlign w:val="center"/>
            <w:hideMark/>
          </w:tcPr>
          <w:p w14:paraId="069208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B4CA1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52.3.06.00060</w:t>
            </w:r>
          </w:p>
        </w:tc>
        <w:tc>
          <w:tcPr>
            <w:tcW w:w="850" w:type="dxa"/>
            <w:shd w:val="clear" w:color="000000" w:fill="FFFFFF"/>
            <w:vAlign w:val="center"/>
            <w:hideMark/>
          </w:tcPr>
          <w:p w14:paraId="35ED304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762078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690,0</w:t>
            </w:r>
          </w:p>
        </w:tc>
        <w:tc>
          <w:tcPr>
            <w:tcW w:w="992" w:type="dxa"/>
            <w:shd w:val="clear" w:color="000000" w:fill="FFFFFF"/>
            <w:vAlign w:val="center"/>
            <w:hideMark/>
          </w:tcPr>
          <w:p w14:paraId="36C8C4C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600,0</w:t>
            </w:r>
          </w:p>
        </w:tc>
        <w:tc>
          <w:tcPr>
            <w:tcW w:w="851" w:type="dxa"/>
            <w:shd w:val="clear" w:color="000000" w:fill="FFFFFF"/>
            <w:vAlign w:val="center"/>
            <w:hideMark/>
          </w:tcPr>
          <w:p w14:paraId="4F31D9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600,0</w:t>
            </w:r>
          </w:p>
        </w:tc>
      </w:tr>
      <w:tr w:rsidR="00CD4836" w:rsidRPr="00CD4836" w14:paraId="1D41249D" w14:textId="77777777" w:rsidTr="00CD4836">
        <w:trPr>
          <w:trHeight w:val="20"/>
        </w:trPr>
        <w:tc>
          <w:tcPr>
            <w:tcW w:w="10627" w:type="dxa"/>
            <w:shd w:val="clear" w:color="000000" w:fill="FFFFFF"/>
            <w:vAlign w:val="center"/>
            <w:hideMark/>
          </w:tcPr>
          <w:p w14:paraId="188693A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муниципальных библиотек"</w:t>
            </w:r>
          </w:p>
        </w:tc>
        <w:tc>
          <w:tcPr>
            <w:tcW w:w="1559" w:type="dxa"/>
            <w:shd w:val="clear" w:color="000000" w:fill="FFFFFF"/>
            <w:vAlign w:val="center"/>
            <w:hideMark/>
          </w:tcPr>
          <w:p w14:paraId="7DDA59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52.3.01.00000</w:t>
            </w:r>
          </w:p>
        </w:tc>
        <w:tc>
          <w:tcPr>
            <w:tcW w:w="850" w:type="dxa"/>
            <w:shd w:val="clear" w:color="000000" w:fill="FFFFFF"/>
            <w:vAlign w:val="center"/>
            <w:hideMark/>
          </w:tcPr>
          <w:p w14:paraId="3CAC928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37D61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768,7</w:t>
            </w:r>
          </w:p>
        </w:tc>
        <w:tc>
          <w:tcPr>
            <w:tcW w:w="992" w:type="dxa"/>
            <w:shd w:val="clear" w:color="000000" w:fill="FFFFFF"/>
            <w:vAlign w:val="center"/>
            <w:hideMark/>
          </w:tcPr>
          <w:p w14:paraId="3C055D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928,7</w:t>
            </w:r>
          </w:p>
        </w:tc>
        <w:tc>
          <w:tcPr>
            <w:tcW w:w="851" w:type="dxa"/>
            <w:shd w:val="clear" w:color="000000" w:fill="FFFFFF"/>
            <w:vAlign w:val="center"/>
            <w:hideMark/>
          </w:tcPr>
          <w:p w14:paraId="34D653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928,7</w:t>
            </w:r>
          </w:p>
        </w:tc>
      </w:tr>
      <w:tr w:rsidR="00CD4836" w:rsidRPr="00CD4836" w14:paraId="6F022821" w14:textId="77777777" w:rsidTr="00CD4836">
        <w:trPr>
          <w:trHeight w:val="20"/>
        </w:trPr>
        <w:tc>
          <w:tcPr>
            <w:tcW w:w="10627" w:type="dxa"/>
            <w:shd w:val="clear" w:color="000000" w:fill="FFFFFF"/>
            <w:vAlign w:val="center"/>
            <w:hideMark/>
          </w:tcPr>
          <w:p w14:paraId="672650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деятельности (оказание услуг) муниципальных учреждений</w:t>
            </w:r>
          </w:p>
        </w:tc>
        <w:tc>
          <w:tcPr>
            <w:tcW w:w="1559" w:type="dxa"/>
            <w:shd w:val="clear" w:color="000000" w:fill="FFFFFF"/>
            <w:vAlign w:val="center"/>
            <w:hideMark/>
          </w:tcPr>
          <w:p w14:paraId="43FAC52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52.3.01.00420</w:t>
            </w:r>
          </w:p>
        </w:tc>
        <w:tc>
          <w:tcPr>
            <w:tcW w:w="850" w:type="dxa"/>
            <w:shd w:val="clear" w:color="000000" w:fill="FFFFFF"/>
            <w:vAlign w:val="center"/>
            <w:hideMark/>
          </w:tcPr>
          <w:p w14:paraId="0669253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AC622A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768,7</w:t>
            </w:r>
          </w:p>
        </w:tc>
        <w:tc>
          <w:tcPr>
            <w:tcW w:w="992" w:type="dxa"/>
            <w:shd w:val="clear" w:color="000000" w:fill="FFFFFF"/>
            <w:vAlign w:val="center"/>
            <w:hideMark/>
          </w:tcPr>
          <w:p w14:paraId="6E2C08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928,7</w:t>
            </w:r>
          </w:p>
        </w:tc>
        <w:tc>
          <w:tcPr>
            <w:tcW w:w="851" w:type="dxa"/>
            <w:shd w:val="clear" w:color="000000" w:fill="FFFFFF"/>
            <w:vAlign w:val="center"/>
            <w:hideMark/>
          </w:tcPr>
          <w:p w14:paraId="2A4D354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928,7</w:t>
            </w:r>
          </w:p>
        </w:tc>
      </w:tr>
      <w:tr w:rsidR="00CD4836" w:rsidRPr="00CD4836" w14:paraId="28EC683D" w14:textId="77777777" w:rsidTr="00CD4836">
        <w:trPr>
          <w:trHeight w:val="20"/>
        </w:trPr>
        <w:tc>
          <w:tcPr>
            <w:tcW w:w="10627" w:type="dxa"/>
            <w:shd w:val="clear" w:color="000000" w:fill="FFFFFF"/>
            <w:vAlign w:val="center"/>
            <w:hideMark/>
          </w:tcPr>
          <w:p w14:paraId="40CA686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0153A4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52.3.01.00420</w:t>
            </w:r>
          </w:p>
        </w:tc>
        <w:tc>
          <w:tcPr>
            <w:tcW w:w="850" w:type="dxa"/>
            <w:shd w:val="clear" w:color="000000" w:fill="FFFFFF"/>
            <w:vAlign w:val="center"/>
            <w:hideMark/>
          </w:tcPr>
          <w:p w14:paraId="3969620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AE17A4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768,7</w:t>
            </w:r>
          </w:p>
        </w:tc>
        <w:tc>
          <w:tcPr>
            <w:tcW w:w="992" w:type="dxa"/>
            <w:shd w:val="clear" w:color="000000" w:fill="FFFFFF"/>
            <w:vAlign w:val="center"/>
            <w:hideMark/>
          </w:tcPr>
          <w:p w14:paraId="571D05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928,7</w:t>
            </w:r>
          </w:p>
        </w:tc>
        <w:tc>
          <w:tcPr>
            <w:tcW w:w="851" w:type="dxa"/>
            <w:shd w:val="clear" w:color="000000" w:fill="FFFFFF"/>
            <w:vAlign w:val="center"/>
            <w:hideMark/>
          </w:tcPr>
          <w:p w14:paraId="0F6ECE4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928,7</w:t>
            </w:r>
          </w:p>
        </w:tc>
      </w:tr>
      <w:tr w:rsidR="00CD4836" w:rsidRPr="00CD4836" w14:paraId="0B4519C1" w14:textId="77777777" w:rsidTr="00CD4836">
        <w:trPr>
          <w:trHeight w:val="20"/>
        </w:trPr>
        <w:tc>
          <w:tcPr>
            <w:tcW w:w="10627" w:type="dxa"/>
            <w:shd w:val="clear" w:color="000000" w:fill="FFFFFF"/>
            <w:vAlign w:val="center"/>
            <w:hideMark/>
          </w:tcPr>
          <w:p w14:paraId="1067BBF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Ремонт библиотек"</w:t>
            </w:r>
          </w:p>
        </w:tc>
        <w:tc>
          <w:tcPr>
            <w:tcW w:w="1559" w:type="dxa"/>
            <w:shd w:val="clear" w:color="000000" w:fill="FFFFFF"/>
            <w:vAlign w:val="center"/>
            <w:hideMark/>
          </w:tcPr>
          <w:p w14:paraId="76A291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52.3.03.00000</w:t>
            </w:r>
          </w:p>
        </w:tc>
        <w:tc>
          <w:tcPr>
            <w:tcW w:w="850" w:type="dxa"/>
            <w:shd w:val="clear" w:color="000000" w:fill="FFFFFF"/>
            <w:vAlign w:val="center"/>
            <w:hideMark/>
          </w:tcPr>
          <w:p w14:paraId="55A195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32F21E8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c>
          <w:tcPr>
            <w:tcW w:w="992" w:type="dxa"/>
            <w:shd w:val="clear" w:color="000000" w:fill="FFFFFF"/>
            <w:vAlign w:val="center"/>
            <w:hideMark/>
          </w:tcPr>
          <w:p w14:paraId="0D89192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851" w:type="dxa"/>
            <w:shd w:val="clear" w:color="000000" w:fill="FFFFFF"/>
            <w:vAlign w:val="center"/>
            <w:hideMark/>
          </w:tcPr>
          <w:p w14:paraId="5F95A7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r>
      <w:tr w:rsidR="00CD4836" w:rsidRPr="00CD4836" w14:paraId="7E00FF39" w14:textId="77777777" w:rsidTr="00CD4836">
        <w:trPr>
          <w:trHeight w:val="20"/>
        </w:trPr>
        <w:tc>
          <w:tcPr>
            <w:tcW w:w="10627" w:type="dxa"/>
            <w:shd w:val="clear" w:color="000000" w:fill="FFFFFF"/>
            <w:vAlign w:val="center"/>
            <w:hideMark/>
          </w:tcPr>
          <w:p w14:paraId="74F9BF1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Ремонт библиотек</w:t>
            </w:r>
          </w:p>
        </w:tc>
        <w:tc>
          <w:tcPr>
            <w:tcW w:w="1559" w:type="dxa"/>
            <w:shd w:val="clear" w:color="000000" w:fill="FFFFFF"/>
            <w:vAlign w:val="center"/>
            <w:hideMark/>
          </w:tcPr>
          <w:p w14:paraId="2C2444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52.3.03.00450</w:t>
            </w:r>
          </w:p>
        </w:tc>
        <w:tc>
          <w:tcPr>
            <w:tcW w:w="850" w:type="dxa"/>
            <w:shd w:val="clear" w:color="000000" w:fill="FFFFFF"/>
            <w:vAlign w:val="center"/>
            <w:hideMark/>
          </w:tcPr>
          <w:p w14:paraId="0661BB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E5A56A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c>
          <w:tcPr>
            <w:tcW w:w="992" w:type="dxa"/>
            <w:shd w:val="clear" w:color="000000" w:fill="FFFFFF"/>
            <w:vAlign w:val="center"/>
            <w:hideMark/>
          </w:tcPr>
          <w:p w14:paraId="1ABC1A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851" w:type="dxa"/>
            <w:shd w:val="clear" w:color="000000" w:fill="FFFFFF"/>
            <w:vAlign w:val="center"/>
            <w:hideMark/>
          </w:tcPr>
          <w:p w14:paraId="3D4E40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r>
      <w:tr w:rsidR="00CD4836" w:rsidRPr="00CD4836" w14:paraId="4605E930" w14:textId="77777777" w:rsidTr="00CD4836">
        <w:trPr>
          <w:trHeight w:val="20"/>
        </w:trPr>
        <w:tc>
          <w:tcPr>
            <w:tcW w:w="10627" w:type="dxa"/>
            <w:shd w:val="clear" w:color="000000" w:fill="FFFFFF"/>
            <w:vAlign w:val="center"/>
            <w:hideMark/>
          </w:tcPr>
          <w:p w14:paraId="074C17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D373BA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52.3.03.00450</w:t>
            </w:r>
          </w:p>
        </w:tc>
        <w:tc>
          <w:tcPr>
            <w:tcW w:w="850" w:type="dxa"/>
            <w:shd w:val="clear" w:color="000000" w:fill="FFFFFF"/>
            <w:vAlign w:val="center"/>
            <w:hideMark/>
          </w:tcPr>
          <w:p w14:paraId="1AF90E0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F9CD70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170,0</w:t>
            </w:r>
          </w:p>
        </w:tc>
        <w:tc>
          <w:tcPr>
            <w:tcW w:w="992" w:type="dxa"/>
            <w:shd w:val="clear" w:color="000000" w:fill="FFFFFF"/>
            <w:vAlign w:val="center"/>
            <w:hideMark/>
          </w:tcPr>
          <w:p w14:paraId="1EF1D3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851" w:type="dxa"/>
            <w:shd w:val="clear" w:color="000000" w:fill="FFFFFF"/>
            <w:vAlign w:val="center"/>
            <w:hideMark/>
          </w:tcPr>
          <w:p w14:paraId="3E5B0CC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r>
      <w:tr w:rsidR="00CD4836" w:rsidRPr="00CD4836" w14:paraId="5FA75CF4" w14:textId="77777777" w:rsidTr="00CD4836">
        <w:trPr>
          <w:trHeight w:val="20"/>
        </w:trPr>
        <w:tc>
          <w:tcPr>
            <w:tcW w:w="10627" w:type="dxa"/>
            <w:shd w:val="clear" w:color="000000" w:fill="FFFFFF"/>
            <w:vAlign w:val="center"/>
            <w:hideMark/>
          </w:tcPr>
          <w:p w14:paraId="6BCFA7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Методическое обеспечение и комплектование муниципальных библиотек"</w:t>
            </w:r>
          </w:p>
        </w:tc>
        <w:tc>
          <w:tcPr>
            <w:tcW w:w="1559" w:type="dxa"/>
            <w:shd w:val="clear" w:color="000000" w:fill="FFFFFF"/>
            <w:vAlign w:val="center"/>
            <w:hideMark/>
          </w:tcPr>
          <w:p w14:paraId="185734B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52.3.02.00000</w:t>
            </w:r>
          </w:p>
        </w:tc>
        <w:tc>
          <w:tcPr>
            <w:tcW w:w="850" w:type="dxa"/>
            <w:shd w:val="clear" w:color="000000" w:fill="FFFFFF"/>
            <w:vAlign w:val="center"/>
            <w:hideMark/>
          </w:tcPr>
          <w:p w14:paraId="648E908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C4B2D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400,0</w:t>
            </w:r>
          </w:p>
        </w:tc>
        <w:tc>
          <w:tcPr>
            <w:tcW w:w="992" w:type="dxa"/>
            <w:shd w:val="clear" w:color="000000" w:fill="FFFFFF"/>
            <w:vAlign w:val="center"/>
            <w:hideMark/>
          </w:tcPr>
          <w:p w14:paraId="7B0C84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400,0</w:t>
            </w:r>
          </w:p>
        </w:tc>
        <w:tc>
          <w:tcPr>
            <w:tcW w:w="851" w:type="dxa"/>
            <w:shd w:val="clear" w:color="000000" w:fill="FFFFFF"/>
            <w:vAlign w:val="center"/>
            <w:hideMark/>
          </w:tcPr>
          <w:p w14:paraId="2A3573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r>
      <w:tr w:rsidR="00CD4836" w:rsidRPr="00CD4836" w14:paraId="18142BF6" w14:textId="77777777" w:rsidTr="00CD4836">
        <w:trPr>
          <w:trHeight w:val="20"/>
        </w:trPr>
        <w:tc>
          <w:tcPr>
            <w:tcW w:w="10627" w:type="dxa"/>
            <w:shd w:val="clear" w:color="000000" w:fill="FFFFFF"/>
            <w:vAlign w:val="center"/>
            <w:hideMark/>
          </w:tcPr>
          <w:p w14:paraId="32A5D7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Методическое обеспечение и комплектование муниципальных библиотек</w:t>
            </w:r>
          </w:p>
        </w:tc>
        <w:tc>
          <w:tcPr>
            <w:tcW w:w="1559" w:type="dxa"/>
            <w:shd w:val="clear" w:color="000000" w:fill="FFFFFF"/>
            <w:vAlign w:val="center"/>
            <w:hideMark/>
          </w:tcPr>
          <w:p w14:paraId="1F419C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52.3.02.00510</w:t>
            </w:r>
          </w:p>
        </w:tc>
        <w:tc>
          <w:tcPr>
            <w:tcW w:w="850" w:type="dxa"/>
            <w:shd w:val="clear" w:color="000000" w:fill="FFFFFF"/>
            <w:vAlign w:val="center"/>
            <w:hideMark/>
          </w:tcPr>
          <w:p w14:paraId="332E4F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2A2F63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400,0</w:t>
            </w:r>
          </w:p>
        </w:tc>
        <w:tc>
          <w:tcPr>
            <w:tcW w:w="992" w:type="dxa"/>
            <w:shd w:val="clear" w:color="000000" w:fill="FFFFFF"/>
            <w:vAlign w:val="center"/>
            <w:hideMark/>
          </w:tcPr>
          <w:p w14:paraId="10CD27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400,0</w:t>
            </w:r>
          </w:p>
        </w:tc>
        <w:tc>
          <w:tcPr>
            <w:tcW w:w="851" w:type="dxa"/>
            <w:shd w:val="clear" w:color="000000" w:fill="FFFFFF"/>
            <w:vAlign w:val="center"/>
            <w:hideMark/>
          </w:tcPr>
          <w:p w14:paraId="2964B8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r>
      <w:tr w:rsidR="00CD4836" w:rsidRPr="00CD4836" w14:paraId="04B63C85" w14:textId="77777777" w:rsidTr="00CD4836">
        <w:trPr>
          <w:trHeight w:val="20"/>
        </w:trPr>
        <w:tc>
          <w:tcPr>
            <w:tcW w:w="10627" w:type="dxa"/>
            <w:shd w:val="clear" w:color="000000" w:fill="FFFFFF"/>
            <w:vAlign w:val="center"/>
            <w:hideMark/>
          </w:tcPr>
          <w:p w14:paraId="58E728A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70F4F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52.3.02.00510</w:t>
            </w:r>
          </w:p>
        </w:tc>
        <w:tc>
          <w:tcPr>
            <w:tcW w:w="850" w:type="dxa"/>
            <w:shd w:val="clear" w:color="000000" w:fill="FFFFFF"/>
            <w:vAlign w:val="center"/>
            <w:hideMark/>
          </w:tcPr>
          <w:p w14:paraId="616BDF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027BD75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400,0</w:t>
            </w:r>
          </w:p>
        </w:tc>
        <w:tc>
          <w:tcPr>
            <w:tcW w:w="992" w:type="dxa"/>
            <w:shd w:val="clear" w:color="000000" w:fill="FFFFFF"/>
            <w:vAlign w:val="center"/>
            <w:hideMark/>
          </w:tcPr>
          <w:p w14:paraId="6401829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400,0</w:t>
            </w:r>
          </w:p>
        </w:tc>
        <w:tc>
          <w:tcPr>
            <w:tcW w:w="851" w:type="dxa"/>
            <w:shd w:val="clear" w:color="000000" w:fill="FFFFFF"/>
            <w:vAlign w:val="center"/>
            <w:hideMark/>
          </w:tcPr>
          <w:p w14:paraId="28FCC8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r>
      <w:tr w:rsidR="00CD4836" w:rsidRPr="00CD4836" w14:paraId="5A6D985B" w14:textId="77777777" w:rsidTr="00CD4836">
        <w:trPr>
          <w:trHeight w:val="20"/>
        </w:trPr>
        <w:tc>
          <w:tcPr>
            <w:tcW w:w="10627" w:type="dxa"/>
            <w:shd w:val="clear" w:color="000000" w:fill="FFFFFF"/>
            <w:vAlign w:val="center"/>
            <w:hideMark/>
          </w:tcPr>
          <w:p w14:paraId="5E3C61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4D80EB1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52.3.07.00000</w:t>
            </w:r>
          </w:p>
        </w:tc>
        <w:tc>
          <w:tcPr>
            <w:tcW w:w="850" w:type="dxa"/>
            <w:shd w:val="clear" w:color="000000" w:fill="FFFFFF"/>
            <w:vAlign w:val="center"/>
            <w:hideMark/>
          </w:tcPr>
          <w:p w14:paraId="65C871C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55C0D8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9 510,0</w:t>
            </w:r>
          </w:p>
        </w:tc>
        <w:tc>
          <w:tcPr>
            <w:tcW w:w="992" w:type="dxa"/>
            <w:shd w:val="clear" w:color="000000" w:fill="FFFFFF"/>
            <w:vAlign w:val="center"/>
            <w:hideMark/>
          </w:tcPr>
          <w:p w14:paraId="6230036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7 723,0</w:t>
            </w:r>
          </w:p>
        </w:tc>
        <w:tc>
          <w:tcPr>
            <w:tcW w:w="851" w:type="dxa"/>
            <w:shd w:val="clear" w:color="000000" w:fill="FFFFFF"/>
            <w:vAlign w:val="center"/>
            <w:hideMark/>
          </w:tcPr>
          <w:p w14:paraId="66FEDC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7 723,0</w:t>
            </w:r>
          </w:p>
        </w:tc>
      </w:tr>
      <w:tr w:rsidR="00CD4836" w:rsidRPr="00CD4836" w14:paraId="3CF4D43B" w14:textId="77777777" w:rsidTr="00CD4836">
        <w:trPr>
          <w:trHeight w:val="20"/>
        </w:trPr>
        <w:tc>
          <w:tcPr>
            <w:tcW w:w="10627" w:type="dxa"/>
            <w:shd w:val="clear" w:color="000000" w:fill="FFFFFF"/>
            <w:vAlign w:val="center"/>
            <w:hideMark/>
          </w:tcPr>
          <w:p w14:paraId="397AC05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353279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52.3.07.S7710</w:t>
            </w:r>
          </w:p>
        </w:tc>
        <w:tc>
          <w:tcPr>
            <w:tcW w:w="850" w:type="dxa"/>
            <w:shd w:val="clear" w:color="000000" w:fill="FFFFFF"/>
            <w:vAlign w:val="center"/>
            <w:hideMark/>
          </w:tcPr>
          <w:p w14:paraId="6C69AC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D1463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9 510,0</w:t>
            </w:r>
          </w:p>
        </w:tc>
        <w:tc>
          <w:tcPr>
            <w:tcW w:w="992" w:type="dxa"/>
            <w:shd w:val="clear" w:color="000000" w:fill="FFFFFF"/>
            <w:vAlign w:val="center"/>
            <w:hideMark/>
          </w:tcPr>
          <w:p w14:paraId="022B40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7 723,0</w:t>
            </w:r>
          </w:p>
        </w:tc>
        <w:tc>
          <w:tcPr>
            <w:tcW w:w="851" w:type="dxa"/>
            <w:shd w:val="clear" w:color="000000" w:fill="FFFFFF"/>
            <w:vAlign w:val="center"/>
            <w:hideMark/>
          </w:tcPr>
          <w:p w14:paraId="504332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7 723,0</w:t>
            </w:r>
          </w:p>
        </w:tc>
      </w:tr>
      <w:tr w:rsidR="00CD4836" w:rsidRPr="00CD4836" w14:paraId="775C7FBE" w14:textId="77777777" w:rsidTr="00CD4836">
        <w:trPr>
          <w:trHeight w:val="20"/>
        </w:trPr>
        <w:tc>
          <w:tcPr>
            <w:tcW w:w="10627" w:type="dxa"/>
            <w:shd w:val="clear" w:color="000000" w:fill="FFFFFF"/>
            <w:vAlign w:val="center"/>
            <w:hideMark/>
          </w:tcPr>
          <w:p w14:paraId="177EBEB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4673FC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52.3.07.S7710</w:t>
            </w:r>
          </w:p>
        </w:tc>
        <w:tc>
          <w:tcPr>
            <w:tcW w:w="850" w:type="dxa"/>
            <w:shd w:val="clear" w:color="000000" w:fill="FFFFFF"/>
            <w:vAlign w:val="center"/>
            <w:hideMark/>
          </w:tcPr>
          <w:p w14:paraId="3807AD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986EF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9 510,0</w:t>
            </w:r>
          </w:p>
        </w:tc>
        <w:tc>
          <w:tcPr>
            <w:tcW w:w="992" w:type="dxa"/>
            <w:shd w:val="clear" w:color="000000" w:fill="FFFFFF"/>
            <w:vAlign w:val="center"/>
            <w:hideMark/>
          </w:tcPr>
          <w:p w14:paraId="68A257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7 723,0</w:t>
            </w:r>
          </w:p>
        </w:tc>
        <w:tc>
          <w:tcPr>
            <w:tcW w:w="851" w:type="dxa"/>
            <w:shd w:val="clear" w:color="000000" w:fill="FFFFFF"/>
            <w:vAlign w:val="center"/>
            <w:hideMark/>
          </w:tcPr>
          <w:p w14:paraId="36F886E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7 723,0</w:t>
            </w:r>
          </w:p>
        </w:tc>
      </w:tr>
      <w:tr w:rsidR="00CD4836" w:rsidRPr="00CD4836" w14:paraId="7416A7DF" w14:textId="77777777" w:rsidTr="00CD4836">
        <w:trPr>
          <w:trHeight w:val="20"/>
        </w:trPr>
        <w:tc>
          <w:tcPr>
            <w:tcW w:w="10627" w:type="dxa"/>
            <w:shd w:val="clear" w:color="000000" w:fill="FFFFFF"/>
            <w:vAlign w:val="center"/>
            <w:hideMark/>
          </w:tcPr>
          <w:p w14:paraId="329D99D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"Мероприятия в сфере культуры и искусства"</w:t>
            </w:r>
          </w:p>
        </w:tc>
        <w:tc>
          <w:tcPr>
            <w:tcW w:w="1559" w:type="dxa"/>
            <w:shd w:val="clear" w:color="000000" w:fill="FFFFFF"/>
            <w:vAlign w:val="center"/>
            <w:hideMark/>
          </w:tcPr>
          <w:p w14:paraId="632332F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52.4.00.00000</w:t>
            </w:r>
          </w:p>
        </w:tc>
        <w:tc>
          <w:tcPr>
            <w:tcW w:w="850" w:type="dxa"/>
            <w:shd w:val="clear" w:color="000000" w:fill="FFFFFF"/>
            <w:vAlign w:val="center"/>
            <w:hideMark/>
          </w:tcPr>
          <w:p w14:paraId="5866AB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5D8FC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12 018,8</w:t>
            </w:r>
          </w:p>
        </w:tc>
        <w:tc>
          <w:tcPr>
            <w:tcW w:w="992" w:type="dxa"/>
            <w:shd w:val="clear" w:color="000000" w:fill="FFFFFF"/>
            <w:vAlign w:val="center"/>
            <w:hideMark/>
          </w:tcPr>
          <w:p w14:paraId="204D947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16 610,4</w:t>
            </w:r>
          </w:p>
        </w:tc>
        <w:tc>
          <w:tcPr>
            <w:tcW w:w="851" w:type="dxa"/>
            <w:shd w:val="clear" w:color="000000" w:fill="FFFFFF"/>
            <w:vAlign w:val="center"/>
            <w:hideMark/>
          </w:tcPr>
          <w:p w14:paraId="5B44A91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16 610,4</w:t>
            </w:r>
          </w:p>
        </w:tc>
      </w:tr>
      <w:tr w:rsidR="00CD4836" w:rsidRPr="00CD4836" w14:paraId="532386C7" w14:textId="77777777" w:rsidTr="00CD4836">
        <w:trPr>
          <w:trHeight w:val="20"/>
        </w:trPr>
        <w:tc>
          <w:tcPr>
            <w:tcW w:w="10627" w:type="dxa"/>
            <w:shd w:val="clear" w:color="000000" w:fill="FFFFFF"/>
            <w:vAlign w:val="center"/>
            <w:hideMark/>
          </w:tcPr>
          <w:p w14:paraId="243306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и укрепление материально – технической базы МБУ ДО ШИ Завитинского муниципального округа"</w:t>
            </w:r>
          </w:p>
        </w:tc>
        <w:tc>
          <w:tcPr>
            <w:tcW w:w="1559" w:type="dxa"/>
            <w:shd w:val="clear" w:color="000000" w:fill="FFFFFF"/>
            <w:vAlign w:val="center"/>
            <w:hideMark/>
          </w:tcPr>
          <w:p w14:paraId="5497E8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52.4.03.00000</w:t>
            </w:r>
          </w:p>
        </w:tc>
        <w:tc>
          <w:tcPr>
            <w:tcW w:w="850" w:type="dxa"/>
            <w:shd w:val="clear" w:color="000000" w:fill="FFFFFF"/>
            <w:vAlign w:val="center"/>
            <w:hideMark/>
          </w:tcPr>
          <w:p w14:paraId="62BA43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EBA82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992" w:type="dxa"/>
            <w:shd w:val="clear" w:color="000000" w:fill="FFFFFF"/>
            <w:vAlign w:val="center"/>
            <w:hideMark/>
          </w:tcPr>
          <w:p w14:paraId="743894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39B0EA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7A726861" w14:textId="77777777" w:rsidTr="00CD4836">
        <w:trPr>
          <w:trHeight w:val="20"/>
        </w:trPr>
        <w:tc>
          <w:tcPr>
            <w:tcW w:w="10627" w:type="dxa"/>
            <w:shd w:val="clear" w:color="000000" w:fill="FFFFFF"/>
            <w:vAlign w:val="center"/>
            <w:hideMark/>
          </w:tcPr>
          <w:p w14:paraId="14F672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1559" w:type="dxa"/>
            <w:shd w:val="clear" w:color="000000" w:fill="FFFFFF"/>
            <w:vAlign w:val="center"/>
            <w:hideMark/>
          </w:tcPr>
          <w:p w14:paraId="4D9E517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52.4.03.00060</w:t>
            </w:r>
          </w:p>
        </w:tc>
        <w:tc>
          <w:tcPr>
            <w:tcW w:w="850" w:type="dxa"/>
            <w:shd w:val="clear" w:color="000000" w:fill="FFFFFF"/>
            <w:vAlign w:val="center"/>
            <w:hideMark/>
          </w:tcPr>
          <w:p w14:paraId="4DA881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80A0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992" w:type="dxa"/>
            <w:shd w:val="clear" w:color="000000" w:fill="FFFFFF"/>
            <w:vAlign w:val="center"/>
            <w:hideMark/>
          </w:tcPr>
          <w:p w14:paraId="65AC5AD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20265AB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32CB4393" w14:textId="77777777" w:rsidTr="00CD4836">
        <w:trPr>
          <w:trHeight w:val="20"/>
        </w:trPr>
        <w:tc>
          <w:tcPr>
            <w:tcW w:w="10627" w:type="dxa"/>
            <w:shd w:val="clear" w:color="000000" w:fill="FFFFFF"/>
            <w:vAlign w:val="center"/>
            <w:hideMark/>
          </w:tcPr>
          <w:p w14:paraId="121B4B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Субсидии бюджетным учреждениям на иные цели</w:t>
            </w:r>
          </w:p>
        </w:tc>
        <w:tc>
          <w:tcPr>
            <w:tcW w:w="1559" w:type="dxa"/>
            <w:shd w:val="clear" w:color="000000" w:fill="FFFFFF"/>
            <w:vAlign w:val="center"/>
            <w:hideMark/>
          </w:tcPr>
          <w:p w14:paraId="3C3B775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52.4.03.00060</w:t>
            </w:r>
          </w:p>
        </w:tc>
        <w:tc>
          <w:tcPr>
            <w:tcW w:w="850" w:type="dxa"/>
            <w:shd w:val="clear" w:color="000000" w:fill="FFFFFF"/>
            <w:vAlign w:val="center"/>
            <w:hideMark/>
          </w:tcPr>
          <w:p w14:paraId="505F2F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EB055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992" w:type="dxa"/>
            <w:shd w:val="clear" w:color="000000" w:fill="FFFFFF"/>
            <w:vAlign w:val="center"/>
            <w:hideMark/>
          </w:tcPr>
          <w:p w14:paraId="7DD451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554D7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r>
      <w:tr w:rsidR="00CD4836" w:rsidRPr="00CD4836" w14:paraId="093C19CB" w14:textId="77777777" w:rsidTr="00CD4836">
        <w:trPr>
          <w:trHeight w:val="20"/>
        </w:trPr>
        <w:tc>
          <w:tcPr>
            <w:tcW w:w="10627" w:type="dxa"/>
            <w:shd w:val="clear" w:color="000000" w:fill="FFFFFF"/>
            <w:vAlign w:val="center"/>
            <w:hideMark/>
          </w:tcPr>
          <w:p w14:paraId="3AEC32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МБОУ ДОД «Завитинская школа искусств»"</w:t>
            </w:r>
          </w:p>
        </w:tc>
        <w:tc>
          <w:tcPr>
            <w:tcW w:w="1559" w:type="dxa"/>
            <w:shd w:val="clear" w:color="000000" w:fill="FFFFFF"/>
            <w:vAlign w:val="center"/>
            <w:hideMark/>
          </w:tcPr>
          <w:p w14:paraId="124D9EA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52.4.01.00000</w:t>
            </w:r>
          </w:p>
        </w:tc>
        <w:tc>
          <w:tcPr>
            <w:tcW w:w="850" w:type="dxa"/>
            <w:shd w:val="clear" w:color="000000" w:fill="FFFFFF"/>
            <w:vAlign w:val="center"/>
            <w:hideMark/>
          </w:tcPr>
          <w:p w14:paraId="46CCFA6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0AF646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1 017,6</w:t>
            </w:r>
          </w:p>
        </w:tc>
        <w:tc>
          <w:tcPr>
            <w:tcW w:w="992" w:type="dxa"/>
            <w:shd w:val="clear" w:color="000000" w:fill="FFFFFF"/>
            <w:vAlign w:val="center"/>
            <w:hideMark/>
          </w:tcPr>
          <w:p w14:paraId="23AB06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1 069,6</w:t>
            </w:r>
          </w:p>
        </w:tc>
        <w:tc>
          <w:tcPr>
            <w:tcW w:w="851" w:type="dxa"/>
            <w:shd w:val="clear" w:color="000000" w:fill="FFFFFF"/>
            <w:vAlign w:val="center"/>
            <w:hideMark/>
          </w:tcPr>
          <w:p w14:paraId="732262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1 069,6</w:t>
            </w:r>
          </w:p>
        </w:tc>
      </w:tr>
      <w:tr w:rsidR="00CD4836" w:rsidRPr="00CD4836" w14:paraId="6C4874E6" w14:textId="77777777" w:rsidTr="00CD4836">
        <w:trPr>
          <w:trHeight w:val="20"/>
        </w:trPr>
        <w:tc>
          <w:tcPr>
            <w:tcW w:w="10627" w:type="dxa"/>
            <w:shd w:val="clear" w:color="000000" w:fill="FFFFFF"/>
            <w:vAlign w:val="center"/>
            <w:hideMark/>
          </w:tcPr>
          <w:p w14:paraId="61B635B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1559" w:type="dxa"/>
            <w:shd w:val="clear" w:color="000000" w:fill="FFFFFF"/>
            <w:vAlign w:val="center"/>
            <w:hideMark/>
          </w:tcPr>
          <w:p w14:paraId="2637BDC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52.4.01.00430</w:t>
            </w:r>
          </w:p>
        </w:tc>
        <w:tc>
          <w:tcPr>
            <w:tcW w:w="850" w:type="dxa"/>
            <w:shd w:val="clear" w:color="000000" w:fill="FFFFFF"/>
            <w:vAlign w:val="center"/>
            <w:hideMark/>
          </w:tcPr>
          <w:p w14:paraId="4378E8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07A0C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1 017,6</w:t>
            </w:r>
          </w:p>
        </w:tc>
        <w:tc>
          <w:tcPr>
            <w:tcW w:w="992" w:type="dxa"/>
            <w:shd w:val="clear" w:color="000000" w:fill="FFFFFF"/>
            <w:vAlign w:val="center"/>
            <w:hideMark/>
          </w:tcPr>
          <w:p w14:paraId="3548B3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1 069,6</w:t>
            </w:r>
          </w:p>
        </w:tc>
        <w:tc>
          <w:tcPr>
            <w:tcW w:w="851" w:type="dxa"/>
            <w:shd w:val="clear" w:color="000000" w:fill="FFFFFF"/>
            <w:vAlign w:val="center"/>
            <w:hideMark/>
          </w:tcPr>
          <w:p w14:paraId="411F63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1 069,6</w:t>
            </w:r>
          </w:p>
        </w:tc>
      </w:tr>
      <w:tr w:rsidR="00CD4836" w:rsidRPr="00CD4836" w14:paraId="025AEEE9" w14:textId="77777777" w:rsidTr="00CD4836">
        <w:trPr>
          <w:trHeight w:val="20"/>
        </w:trPr>
        <w:tc>
          <w:tcPr>
            <w:tcW w:w="10627" w:type="dxa"/>
            <w:shd w:val="clear" w:color="000000" w:fill="FFFFFF"/>
            <w:vAlign w:val="center"/>
            <w:hideMark/>
          </w:tcPr>
          <w:p w14:paraId="32B98F8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3C4A83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52.4.01.00430</w:t>
            </w:r>
          </w:p>
        </w:tc>
        <w:tc>
          <w:tcPr>
            <w:tcW w:w="850" w:type="dxa"/>
            <w:shd w:val="clear" w:color="000000" w:fill="FFFFFF"/>
            <w:vAlign w:val="center"/>
            <w:hideMark/>
          </w:tcPr>
          <w:p w14:paraId="7A76A6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34CBC55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1 017,6</w:t>
            </w:r>
          </w:p>
        </w:tc>
        <w:tc>
          <w:tcPr>
            <w:tcW w:w="992" w:type="dxa"/>
            <w:shd w:val="clear" w:color="000000" w:fill="FFFFFF"/>
            <w:vAlign w:val="center"/>
            <w:hideMark/>
          </w:tcPr>
          <w:p w14:paraId="085E65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1 069,6</w:t>
            </w:r>
          </w:p>
        </w:tc>
        <w:tc>
          <w:tcPr>
            <w:tcW w:w="851" w:type="dxa"/>
            <w:shd w:val="clear" w:color="000000" w:fill="FFFFFF"/>
            <w:vAlign w:val="center"/>
            <w:hideMark/>
          </w:tcPr>
          <w:p w14:paraId="2855E5B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1 069,6</w:t>
            </w:r>
          </w:p>
        </w:tc>
      </w:tr>
      <w:tr w:rsidR="00CD4836" w:rsidRPr="00CD4836" w14:paraId="29CA9CB1" w14:textId="77777777" w:rsidTr="00CD4836">
        <w:trPr>
          <w:trHeight w:val="20"/>
        </w:trPr>
        <w:tc>
          <w:tcPr>
            <w:tcW w:w="10627" w:type="dxa"/>
            <w:shd w:val="clear" w:color="000000" w:fill="FFFFFF"/>
            <w:vAlign w:val="center"/>
            <w:hideMark/>
          </w:tcPr>
          <w:p w14:paraId="758C08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"Проведение и участие в мероприятиях округа, областных и межрегиональных мероприятиях"</w:t>
            </w:r>
          </w:p>
        </w:tc>
        <w:tc>
          <w:tcPr>
            <w:tcW w:w="1559" w:type="dxa"/>
            <w:shd w:val="clear" w:color="000000" w:fill="FFFFFF"/>
            <w:vAlign w:val="center"/>
            <w:hideMark/>
          </w:tcPr>
          <w:p w14:paraId="181DEFC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52.4.02.00000</w:t>
            </w:r>
          </w:p>
        </w:tc>
        <w:tc>
          <w:tcPr>
            <w:tcW w:w="850" w:type="dxa"/>
            <w:shd w:val="clear" w:color="000000" w:fill="FFFFFF"/>
            <w:vAlign w:val="center"/>
            <w:hideMark/>
          </w:tcPr>
          <w:p w14:paraId="4F83BAD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0BA2DFD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0272BF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071774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08046979" w14:textId="77777777" w:rsidTr="00CD4836">
        <w:trPr>
          <w:trHeight w:val="20"/>
        </w:trPr>
        <w:tc>
          <w:tcPr>
            <w:tcW w:w="10627" w:type="dxa"/>
            <w:shd w:val="clear" w:color="000000" w:fill="FFFFFF"/>
            <w:vAlign w:val="center"/>
            <w:hideMark/>
          </w:tcPr>
          <w:p w14:paraId="5CE9F7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Проведение и участие в районных, областных и межрегиональных мероприятий</w:t>
            </w:r>
          </w:p>
        </w:tc>
        <w:tc>
          <w:tcPr>
            <w:tcW w:w="1559" w:type="dxa"/>
            <w:shd w:val="clear" w:color="000000" w:fill="FFFFFF"/>
            <w:vAlign w:val="center"/>
            <w:hideMark/>
          </w:tcPr>
          <w:p w14:paraId="16CC9A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52.4.02.00480</w:t>
            </w:r>
          </w:p>
        </w:tc>
        <w:tc>
          <w:tcPr>
            <w:tcW w:w="850" w:type="dxa"/>
            <w:shd w:val="clear" w:color="000000" w:fill="FFFFFF"/>
            <w:vAlign w:val="center"/>
            <w:hideMark/>
          </w:tcPr>
          <w:p w14:paraId="4244E1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79A73E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2B5CD5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236580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0C99368C" w14:textId="77777777" w:rsidTr="00CD4836">
        <w:trPr>
          <w:trHeight w:val="20"/>
        </w:trPr>
        <w:tc>
          <w:tcPr>
            <w:tcW w:w="10627" w:type="dxa"/>
            <w:shd w:val="clear" w:color="000000" w:fill="FFFFFF"/>
            <w:vAlign w:val="center"/>
            <w:hideMark/>
          </w:tcPr>
          <w:p w14:paraId="2C4EF7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C718B6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52.4.02.00480</w:t>
            </w:r>
          </w:p>
        </w:tc>
        <w:tc>
          <w:tcPr>
            <w:tcW w:w="850" w:type="dxa"/>
            <w:shd w:val="clear" w:color="000000" w:fill="FFFFFF"/>
            <w:vAlign w:val="center"/>
            <w:hideMark/>
          </w:tcPr>
          <w:p w14:paraId="5AFEC19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A56AF5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992" w:type="dxa"/>
            <w:shd w:val="clear" w:color="000000" w:fill="FFFFFF"/>
            <w:vAlign w:val="center"/>
            <w:hideMark/>
          </w:tcPr>
          <w:p w14:paraId="6A90F6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851" w:type="dxa"/>
            <w:shd w:val="clear" w:color="000000" w:fill="FFFFFF"/>
            <w:vAlign w:val="center"/>
            <w:hideMark/>
          </w:tcPr>
          <w:p w14:paraId="5654C1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r>
      <w:tr w:rsidR="00CD4836" w:rsidRPr="00CD4836" w14:paraId="41B6AF3C" w14:textId="77777777" w:rsidTr="00CD4836">
        <w:trPr>
          <w:trHeight w:val="20"/>
        </w:trPr>
        <w:tc>
          <w:tcPr>
            <w:tcW w:w="10627" w:type="dxa"/>
            <w:shd w:val="clear" w:color="000000" w:fill="FFFFFF"/>
            <w:vAlign w:val="center"/>
            <w:hideMark/>
          </w:tcPr>
          <w:p w14:paraId="6CCE45E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405C1C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52.4.04.00000</w:t>
            </w:r>
          </w:p>
        </w:tc>
        <w:tc>
          <w:tcPr>
            <w:tcW w:w="850" w:type="dxa"/>
            <w:shd w:val="clear" w:color="000000" w:fill="FFFFFF"/>
            <w:vAlign w:val="center"/>
            <w:hideMark/>
          </w:tcPr>
          <w:p w14:paraId="28AC67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7916F7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10 701,2</w:t>
            </w:r>
          </w:p>
        </w:tc>
        <w:tc>
          <w:tcPr>
            <w:tcW w:w="992" w:type="dxa"/>
            <w:shd w:val="clear" w:color="000000" w:fill="FFFFFF"/>
            <w:vAlign w:val="center"/>
            <w:hideMark/>
          </w:tcPr>
          <w:p w14:paraId="012EE1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15 120,8</w:t>
            </w:r>
          </w:p>
        </w:tc>
        <w:tc>
          <w:tcPr>
            <w:tcW w:w="851" w:type="dxa"/>
            <w:shd w:val="clear" w:color="000000" w:fill="FFFFFF"/>
            <w:vAlign w:val="center"/>
            <w:hideMark/>
          </w:tcPr>
          <w:p w14:paraId="7E814E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15 120,8</w:t>
            </w:r>
          </w:p>
        </w:tc>
      </w:tr>
      <w:tr w:rsidR="00CD4836" w:rsidRPr="00CD4836" w14:paraId="66383CC8" w14:textId="77777777" w:rsidTr="00CD4836">
        <w:trPr>
          <w:trHeight w:val="20"/>
        </w:trPr>
        <w:tc>
          <w:tcPr>
            <w:tcW w:w="10627" w:type="dxa"/>
            <w:shd w:val="clear" w:color="000000" w:fill="FFFFFF"/>
            <w:vAlign w:val="center"/>
            <w:hideMark/>
          </w:tcPr>
          <w:p w14:paraId="186D58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35E9202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52.4.04.S7710</w:t>
            </w:r>
          </w:p>
        </w:tc>
        <w:tc>
          <w:tcPr>
            <w:tcW w:w="850" w:type="dxa"/>
            <w:shd w:val="clear" w:color="000000" w:fill="FFFFFF"/>
            <w:vAlign w:val="center"/>
            <w:hideMark/>
          </w:tcPr>
          <w:p w14:paraId="4B8484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5D4D7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10 701,2</w:t>
            </w:r>
          </w:p>
        </w:tc>
        <w:tc>
          <w:tcPr>
            <w:tcW w:w="992" w:type="dxa"/>
            <w:shd w:val="clear" w:color="000000" w:fill="FFFFFF"/>
            <w:vAlign w:val="center"/>
            <w:hideMark/>
          </w:tcPr>
          <w:p w14:paraId="41645B7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15 120,8</w:t>
            </w:r>
          </w:p>
        </w:tc>
        <w:tc>
          <w:tcPr>
            <w:tcW w:w="851" w:type="dxa"/>
            <w:shd w:val="clear" w:color="000000" w:fill="FFFFFF"/>
            <w:vAlign w:val="center"/>
            <w:hideMark/>
          </w:tcPr>
          <w:p w14:paraId="4216228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15 120,8</w:t>
            </w:r>
          </w:p>
        </w:tc>
      </w:tr>
      <w:tr w:rsidR="00CD4836" w:rsidRPr="00CD4836" w14:paraId="36F83CA2" w14:textId="77777777" w:rsidTr="00CD4836">
        <w:trPr>
          <w:trHeight w:val="20"/>
        </w:trPr>
        <w:tc>
          <w:tcPr>
            <w:tcW w:w="10627" w:type="dxa"/>
            <w:shd w:val="clear" w:color="000000" w:fill="FFFFFF"/>
            <w:vAlign w:val="center"/>
            <w:hideMark/>
          </w:tcPr>
          <w:p w14:paraId="1680C2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4AE21D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52.4.04.S7710</w:t>
            </w:r>
          </w:p>
        </w:tc>
        <w:tc>
          <w:tcPr>
            <w:tcW w:w="850" w:type="dxa"/>
            <w:shd w:val="clear" w:color="000000" w:fill="FFFFFF"/>
            <w:vAlign w:val="center"/>
            <w:hideMark/>
          </w:tcPr>
          <w:p w14:paraId="0755E3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04FA9D3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10 701,2</w:t>
            </w:r>
          </w:p>
        </w:tc>
        <w:tc>
          <w:tcPr>
            <w:tcW w:w="992" w:type="dxa"/>
            <w:shd w:val="clear" w:color="000000" w:fill="FFFFFF"/>
            <w:vAlign w:val="center"/>
            <w:hideMark/>
          </w:tcPr>
          <w:p w14:paraId="1D6DC72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15 120,8</w:t>
            </w:r>
          </w:p>
        </w:tc>
        <w:tc>
          <w:tcPr>
            <w:tcW w:w="851" w:type="dxa"/>
            <w:shd w:val="clear" w:color="000000" w:fill="FFFFFF"/>
            <w:vAlign w:val="center"/>
            <w:hideMark/>
          </w:tcPr>
          <w:p w14:paraId="177D24C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15 120,8</w:t>
            </w:r>
          </w:p>
        </w:tc>
      </w:tr>
      <w:tr w:rsidR="00CD4836" w:rsidRPr="00CD4836" w14:paraId="1B7084C3" w14:textId="77777777" w:rsidTr="00CD4836">
        <w:trPr>
          <w:trHeight w:val="20"/>
        </w:trPr>
        <w:tc>
          <w:tcPr>
            <w:tcW w:w="10627" w:type="dxa"/>
            <w:shd w:val="clear" w:color="auto" w:fill="auto"/>
            <w:vAlign w:val="center"/>
            <w:hideMark/>
          </w:tcPr>
          <w:p w14:paraId="6C3AEC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"Текущий, капитальный ремонт и реконструкция МБУ ДО ШИ Завитинского муниципального округа"</w:t>
            </w:r>
          </w:p>
        </w:tc>
        <w:tc>
          <w:tcPr>
            <w:tcW w:w="1559" w:type="dxa"/>
            <w:shd w:val="clear" w:color="000000" w:fill="FFFFFF"/>
            <w:vAlign w:val="center"/>
            <w:hideMark/>
          </w:tcPr>
          <w:p w14:paraId="2BA293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52.4.05.00000</w:t>
            </w:r>
          </w:p>
        </w:tc>
        <w:tc>
          <w:tcPr>
            <w:tcW w:w="850" w:type="dxa"/>
            <w:shd w:val="clear" w:color="000000" w:fill="FFFFFF"/>
            <w:vAlign w:val="center"/>
            <w:hideMark/>
          </w:tcPr>
          <w:p w14:paraId="16FFB89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B5823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180,0</w:t>
            </w:r>
          </w:p>
        </w:tc>
        <w:tc>
          <w:tcPr>
            <w:tcW w:w="992" w:type="dxa"/>
            <w:shd w:val="clear" w:color="000000" w:fill="FFFFFF"/>
            <w:vAlign w:val="center"/>
            <w:hideMark/>
          </w:tcPr>
          <w:p w14:paraId="2F5AF37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4F3ABC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377CB3CD" w14:textId="77777777" w:rsidTr="00CD4836">
        <w:trPr>
          <w:trHeight w:val="20"/>
        </w:trPr>
        <w:tc>
          <w:tcPr>
            <w:tcW w:w="10627" w:type="dxa"/>
            <w:shd w:val="clear" w:color="auto" w:fill="auto"/>
            <w:vAlign w:val="center"/>
            <w:hideMark/>
          </w:tcPr>
          <w:p w14:paraId="46A1DA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Текущий, капитальный ремонт и реконструкция МБУ ДО ШИ Завитинского района</w:t>
            </w:r>
          </w:p>
        </w:tc>
        <w:tc>
          <w:tcPr>
            <w:tcW w:w="1559" w:type="dxa"/>
            <w:shd w:val="clear" w:color="000000" w:fill="FFFFFF"/>
            <w:vAlign w:val="center"/>
            <w:hideMark/>
          </w:tcPr>
          <w:p w14:paraId="4A415F7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52.4.05.00801</w:t>
            </w:r>
          </w:p>
        </w:tc>
        <w:tc>
          <w:tcPr>
            <w:tcW w:w="850" w:type="dxa"/>
            <w:shd w:val="clear" w:color="000000" w:fill="FFFFFF"/>
            <w:vAlign w:val="center"/>
            <w:hideMark/>
          </w:tcPr>
          <w:p w14:paraId="48F762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557FD4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180,0</w:t>
            </w:r>
          </w:p>
        </w:tc>
        <w:tc>
          <w:tcPr>
            <w:tcW w:w="992" w:type="dxa"/>
            <w:shd w:val="clear" w:color="000000" w:fill="FFFFFF"/>
            <w:vAlign w:val="center"/>
            <w:hideMark/>
          </w:tcPr>
          <w:p w14:paraId="2419BA4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c>
          <w:tcPr>
            <w:tcW w:w="851" w:type="dxa"/>
            <w:shd w:val="clear" w:color="000000" w:fill="FFFFFF"/>
            <w:vAlign w:val="center"/>
            <w:hideMark/>
          </w:tcPr>
          <w:p w14:paraId="0A0D337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r>
      <w:tr w:rsidR="00CD4836" w:rsidRPr="00CD4836" w14:paraId="15D609BE" w14:textId="77777777" w:rsidTr="00CD4836">
        <w:trPr>
          <w:trHeight w:val="20"/>
        </w:trPr>
        <w:tc>
          <w:tcPr>
            <w:tcW w:w="10627" w:type="dxa"/>
            <w:shd w:val="clear" w:color="auto" w:fill="auto"/>
            <w:vAlign w:val="center"/>
            <w:hideMark/>
          </w:tcPr>
          <w:p w14:paraId="460A893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D3E5F8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52.4.05.00801</w:t>
            </w:r>
          </w:p>
        </w:tc>
        <w:tc>
          <w:tcPr>
            <w:tcW w:w="850" w:type="dxa"/>
            <w:shd w:val="clear" w:color="000000" w:fill="FFFFFF"/>
            <w:vAlign w:val="center"/>
            <w:hideMark/>
          </w:tcPr>
          <w:p w14:paraId="7CE40E3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4015E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180,0</w:t>
            </w:r>
          </w:p>
        </w:tc>
        <w:tc>
          <w:tcPr>
            <w:tcW w:w="992" w:type="dxa"/>
            <w:shd w:val="clear" w:color="000000" w:fill="FFFFFF"/>
            <w:vAlign w:val="center"/>
            <w:hideMark/>
          </w:tcPr>
          <w:p w14:paraId="5395C8C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c>
          <w:tcPr>
            <w:tcW w:w="851" w:type="dxa"/>
            <w:shd w:val="clear" w:color="000000" w:fill="FFFFFF"/>
            <w:vAlign w:val="center"/>
            <w:hideMark/>
          </w:tcPr>
          <w:p w14:paraId="344353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r>
      <w:tr w:rsidR="00CD4836" w:rsidRPr="00CD4836" w14:paraId="4CCC4933" w14:textId="77777777" w:rsidTr="00CD4836">
        <w:trPr>
          <w:trHeight w:val="20"/>
        </w:trPr>
        <w:tc>
          <w:tcPr>
            <w:tcW w:w="10627" w:type="dxa"/>
            <w:shd w:val="clear" w:color="000000" w:fill="FFFFFF"/>
            <w:vAlign w:val="center"/>
            <w:hideMark/>
          </w:tcPr>
          <w:p w14:paraId="4F4086B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Муниципальная программа "Модернизация </w:t>
            </w:r>
            <w:proofErr w:type="spellStart"/>
            <w:r w:rsidRPr="00CD4836">
              <w:rPr>
                <w:rFonts w:ascii="Times New Roman" w:eastAsia="Times New Roman" w:hAnsi="Times New Roman" w:cs="Times New Roman"/>
                <w:b/>
                <w:bCs/>
                <w:sz w:val="18"/>
                <w:szCs w:val="18"/>
                <w:lang w:eastAsia="ru-RU"/>
              </w:rPr>
              <w:t>жилищно</w:t>
            </w:r>
            <w:proofErr w:type="spellEnd"/>
            <w:r w:rsidRPr="00CD4836">
              <w:rPr>
                <w:rFonts w:ascii="Times New Roman" w:eastAsia="Times New Roman" w:hAnsi="Times New Roman" w:cs="Times New Roman"/>
                <w:b/>
                <w:bCs/>
                <w:sz w:val="18"/>
                <w:szCs w:val="18"/>
                <w:lang w:eastAsia="ru-RU"/>
              </w:rPr>
              <w:t xml:space="preserve"> - коммунального комплекса, энергосбережение и повышение энергетической эффективности в Завитинском муниципальном округе"</w:t>
            </w:r>
          </w:p>
        </w:tc>
        <w:tc>
          <w:tcPr>
            <w:tcW w:w="1559" w:type="dxa"/>
            <w:shd w:val="clear" w:color="000000" w:fill="FFFFFF"/>
            <w:vAlign w:val="center"/>
            <w:hideMark/>
          </w:tcPr>
          <w:p w14:paraId="797C88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53.0.00.00000</w:t>
            </w:r>
          </w:p>
        </w:tc>
        <w:tc>
          <w:tcPr>
            <w:tcW w:w="850" w:type="dxa"/>
            <w:shd w:val="clear" w:color="000000" w:fill="FFFFFF"/>
            <w:vAlign w:val="center"/>
            <w:hideMark/>
          </w:tcPr>
          <w:p w14:paraId="399039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CF81C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268 930,1</w:t>
            </w:r>
          </w:p>
        </w:tc>
        <w:tc>
          <w:tcPr>
            <w:tcW w:w="992" w:type="dxa"/>
            <w:shd w:val="clear" w:color="000000" w:fill="FFFFFF"/>
            <w:vAlign w:val="center"/>
            <w:hideMark/>
          </w:tcPr>
          <w:p w14:paraId="05698D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156 235,5</w:t>
            </w:r>
          </w:p>
        </w:tc>
        <w:tc>
          <w:tcPr>
            <w:tcW w:w="851" w:type="dxa"/>
            <w:shd w:val="clear" w:color="000000" w:fill="FFFFFF"/>
            <w:vAlign w:val="center"/>
            <w:hideMark/>
          </w:tcPr>
          <w:p w14:paraId="3D6AFF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19 762,8</w:t>
            </w:r>
          </w:p>
        </w:tc>
      </w:tr>
      <w:tr w:rsidR="00CD4836" w:rsidRPr="00CD4836" w14:paraId="496828F7" w14:textId="77777777" w:rsidTr="00CD4836">
        <w:trPr>
          <w:trHeight w:val="20"/>
        </w:trPr>
        <w:tc>
          <w:tcPr>
            <w:tcW w:w="10627" w:type="dxa"/>
            <w:shd w:val="clear" w:color="000000" w:fill="FFFFFF"/>
            <w:vAlign w:val="center"/>
            <w:hideMark/>
          </w:tcPr>
          <w:p w14:paraId="5420F9E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Подпрограмма "Энергосбережение и повышение энергетической эффективности в Завитинском муниципальном округе"</w:t>
            </w:r>
          </w:p>
        </w:tc>
        <w:tc>
          <w:tcPr>
            <w:tcW w:w="1559" w:type="dxa"/>
            <w:shd w:val="clear" w:color="000000" w:fill="FFFFFF"/>
            <w:vAlign w:val="center"/>
            <w:hideMark/>
          </w:tcPr>
          <w:p w14:paraId="1020CF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53.1.00.00000</w:t>
            </w:r>
          </w:p>
        </w:tc>
        <w:tc>
          <w:tcPr>
            <w:tcW w:w="850" w:type="dxa"/>
            <w:shd w:val="clear" w:color="000000" w:fill="FFFFFF"/>
            <w:vAlign w:val="center"/>
            <w:hideMark/>
          </w:tcPr>
          <w:p w14:paraId="55B679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5E42E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381,1</w:t>
            </w:r>
          </w:p>
        </w:tc>
        <w:tc>
          <w:tcPr>
            <w:tcW w:w="992" w:type="dxa"/>
            <w:shd w:val="clear" w:color="000000" w:fill="FFFFFF"/>
            <w:vAlign w:val="center"/>
            <w:hideMark/>
          </w:tcPr>
          <w:p w14:paraId="3F38DFF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03F42C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7ABBBB40" w14:textId="77777777" w:rsidTr="00CD4836">
        <w:trPr>
          <w:trHeight w:val="20"/>
        </w:trPr>
        <w:tc>
          <w:tcPr>
            <w:tcW w:w="10627" w:type="dxa"/>
            <w:shd w:val="clear" w:color="000000" w:fill="FFFFFF"/>
            <w:vAlign w:val="center"/>
            <w:hideMark/>
          </w:tcPr>
          <w:p w14:paraId="3BF859C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энергосбережению и повышению энергетической эффективности"</w:t>
            </w:r>
          </w:p>
        </w:tc>
        <w:tc>
          <w:tcPr>
            <w:tcW w:w="1559" w:type="dxa"/>
            <w:shd w:val="clear" w:color="000000" w:fill="FFFFFF"/>
            <w:vAlign w:val="center"/>
            <w:hideMark/>
          </w:tcPr>
          <w:p w14:paraId="419A180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53.1.01.00000</w:t>
            </w:r>
          </w:p>
        </w:tc>
        <w:tc>
          <w:tcPr>
            <w:tcW w:w="850" w:type="dxa"/>
            <w:shd w:val="clear" w:color="000000" w:fill="FFFFFF"/>
            <w:vAlign w:val="center"/>
            <w:hideMark/>
          </w:tcPr>
          <w:p w14:paraId="4F9825A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AEA17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381,1</w:t>
            </w:r>
          </w:p>
        </w:tc>
        <w:tc>
          <w:tcPr>
            <w:tcW w:w="992" w:type="dxa"/>
            <w:shd w:val="clear" w:color="000000" w:fill="FFFFFF"/>
            <w:vAlign w:val="center"/>
            <w:hideMark/>
          </w:tcPr>
          <w:p w14:paraId="2198E3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016E2C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6621E5E4" w14:textId="77777777" w:rsidTr="00CD4836">
        <w:trPr>
          <w:trHeight w:val="20"/>
        </w:trPr>
        <w:tc>
          <w:tcPr>
            <w:tcW w:w="10627" w:type="dxa"/>
            <w:shd w:val="clear" w:color="000000" w:fill="FFFFFF"/>
            <w:vAlign w:val="center"/>
            <w:hideMark/>
          </w:tcPr>
          <w:p w14:paraId="0F0B837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Технические и технологические мероприятия по энергосбережению и повышению энергетической эффективности</w:t>
            </w:r>
          </w:p>
        </w:tc>
        <w:tc>
          <w:tcPr>
            <w:tcW w:w="1559" w:type="dxa"/>
            <w:shd w:val="clear" w:color="000000" w:fill="FFFFFF"/>
            <w:vAlign w:val="center"/>
            <w:hideMark/>
          </w:tcPr>
          <w:p w14:paraId="47BEF2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53.1.01.00660</w:t>
            </w:r>
          </w:p>
        </w:tc>
        <w:tc>
          <w:tcPr>
            <w:tcW w:w="850" w:type="dxa"/>
            <w:shd w:val="clear" w:color="000000" w:fill="FFFFFF"/>
            <w:vAlign w:val="center"/>
            <w:hideMark/>
          </w:tcPr>
          <w:p w14:paraId="036DC2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4C310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381,1</w:t>
            </w:r>
          </w:p>
        </w:tc>
        <w:tc>
          <w:tcPr>
            <w:tcW w:w="992" w:type="dxa"/>
            <w:shd w:val="clear" w:color="000000" w:fill="FFFFFF"/>
            <w:vAlign w:val="center"/>
            <w:hideMark/>
          </w:tcPr>
          <w:p w14:paraId="6A68A8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4C0490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4B3E7458" w14:textId="77777777" w:rsidTr="00CD4836">
        <w:trPr>
          <w:trHeight w:val="20"/>
        </w:trPr>
        <w:tc>
          <w:tcPr>
            <w:tcW w:w="10627" w:type="dxa"/>
            <w:shd w:val="clear" w:color="000000" w:fill="FFFFFF"/>
            <w:vAlign w:val="center"/>
            <w:hideMark/>
          </w:tcPr>
          <w:p w14:paraId="3D7D53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C09FE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53.1.01.00660</w:t>
            </w:r>
          </w:p>
        </w:tc>
        <w:tc>
          <w:tcPr>
            <w:tcW w:w="850" w:type="dxa"/>
            <w:shd w:val="clear" w:color="000000" w:fill="FFFFFF"/>
            <w:vAlign w:val="center"/>
            <w:hideMark/>
          </w:tcPr>
          <w:p w14:paraId="76770A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FEC71D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381,1</w:t>
            </w:r>
          </w:p>
        </w:tc>
        <w:tc>
          <w:tcPr>
            <w:tcW w:w="992" w:type="dxa"/>
            <w:shd w:val="clear" w:color="000000" w:fill="FFFFFF"/>
            <w:vAlign w:val="center"/>
            <w:hideMark/>
          </w:tcPr>
          <w:p w14:paraId="3CD8CD6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851" w:type="dxa"/>
            <w:shd w:val="clear" w:color="000000" w:fill="FFFFFF"/>
            <w:vAlign w:val="center"/>
            <w:hideMark/>
          </w:tcPr>
          <w:p w14:paraId="644BCE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r>
      <w:tr w:rsidR="00CD4836" w:rsidRPr="00CD4836" w14:paraId="38B69399" w14:textId="77777777" w:rsidTr="00CD4836">
        <w:trPr>
          <w:trHeight w:val="20"/>
        </w:trPr>
        <w:tc>
          <w:tcPr>
            <w:tcW w:w="10627" w:type="dxa"/>
            <w:shd w:val="clear" w:color="000000" w:fill="FFFFFF"/>
            <w:vAlign w:val="center"/>
            <w:hideMark/>
          </w:tcPr>
          <w:p w14:paraId="36023E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"Модернизация жилищно-коммунального комплекса в Завитинском муниципальном округе"</w:t>
            </w:r>
          </w:p>
        </w:tc>
        <w:tc>
          <w:tcPr>
            <w:tcW w:w="1559" w:type="dxa"/>
            <w:shd w:val="clear" w:color="000000" w:fill="FFFFFF"/>
            <w:vAlign w:val="center"/>
            <w:hideMark/>
          </w:tcPr>
          <w:p w14:paraId="0F1F73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53.2.00.00000</w:t>
            </w:r>
          </w:p>
        </w:tc>
        <w:tc>
          <w:tcPr>
            <w:tcW w:w="850" w:type="dxa"/>
            <w:shd w:val="clear" w:color="000000" w:fill="FFFFFF"/>
            <w:vAlign w:val="center"/>
            <w:hideMark/>
          </w:tcPr>
          <w:p w14:paraId="4496C13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68015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268 281,3</w:t>
            </w:r>
          </w:p>
        </w:tc>
        <w:tc>
          <w:tcPr>
            <w:tcW w:w="992" w:type="dxa"/>
            <w:shd w:val="clear" w:color="000000" w:fill="FFFFFF"/>
            <w:vAlign w:val="center"/>
            <w:hideMark/>
          </w:tcPr>
          <w:p w14:paraId="5AC3EA3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155 395,1</w:t>
            </w:r>
          </w:p>
        </w:tc>
        <w:tc>
          <w:tcPr>
            <w:tcW w:w="851" w:type="dxa"/>
            <w:shd w:val="clear" w:color="000000" w:fill="FFFFFF"/>
            <w:vAlign w:val="center"/>
            <w:hideMark/>
          </w:tcPr>
          <w:p w14:paraId="28FE23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18 922,0</w:t>
            </w:r>
          </w:p>
        </w:tc>
      </w:tr>
      <w:tr w:rsidR="00CD4836" w:rsidRPr="00CD4836" w14:paraId="33F7A362" w14:textId="77777777" w:rsidTr="00CD4836">
        <w:trPr>
          <w:trHeight w:val="20"/>
        </w:trPr>
        <w:tc>
          <w:tcPr>
            <w:tcW w:w="10627" w:type="dxa"/>
            <w:shd w:val="clear" w:color="000000" w:fill="FFFFFF"/>
            <w:vAlign w:val="center"/>
            <w:hideMark/>
          </w:tcPr>
          <w:p w14:paraId="4F49186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направленные на модернизацию коммунальной инфраструктуры"</w:t>
            </w:r>
          </w:p>
        </w:tc>
        <w:tc>
          <w:tcPr>
            <w:tcW w:w="1559" w:type="dxa"/>
            <w:shd w:val="clear" w:color="000000" w:fill="FFFFFF"/>
            <w:vAlign w:val="center"/>
            <w:hideMark/>
          </w:tcPr>
          <w:p w14:paraId="42399C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53.2.01.00000</w:t>
            </w:r>
          </w:p>
        </w:tc>
        <w:tc>
          <w:tcPr>
            <w:tcW w:w="850" w:type="dxa"/>
            <w:shd w:val="clear" w:color="000000" w:fill="FFFFFF"/>
            <w:vAlign w:val="center"/>
            <w:hideMark/>
          </w:tcPr>
          <w:p w14:paraId="37461F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83F68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31 722,9</w:t>
            </w:r>
          </w:p>
        </w:tc>
        <w:tc>
          <w:tcPr>
            <w:tcW w:w="992" w:type="dxa"/>
            <w:shd w:val="clear" w:color="000000" w:fill="FFFFFF"/>
            <w:vAlign w:val="center"/>
            <w:hideMark/>
          </w:tcPr>
          <w:p w14:paraId="5389526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1 150,0</w:t>
            </w:r>
          </w:p>
        </w:tc>
        <w:tc>
          <w:tcPr>
            <w:tcW w:w="851" w:type="dxa"/>
            <w:shd w:val="clear" w:color="000000" w:fill="FFFFFF"/>
            <w:vAlign w:val="center"/>
            <w:hideMark/>
          </w:tcPr>
          <w:p w14:paraId="562A687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1 150,0</w:t>
            </w:r>
          </w:p>
        </w:tc>
      </w:tr>
      <w:tr w:rsidR="00CD4836" w:rsidRPr="00CD4836" w14:paraId="4451D3C1" w14:textId="77777777" w:rsidTr="00CD4836">
        <w:trPr>
          <w:trHeight w:val="20"/>
        </w:trPr>
        <w:tc>
          <w:tcPr>
            <w:tcW w:w="10627" w:type="dxa"/>
            <w:shd w:val="clear" w:color="000000" w:fill="FFFFFF"/>
            <w:vAlign w:val="center"/>
            <w:hideMark/>
          </w:tcPr>
          <w:p w14:paraId="3E43B8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w:t>
            </w:r>
          </w:p>
        </w:tc>
        <w:tc>
          <w:tcPr>
            <w:tcW w:w="1559" w:type="dxa"/>
            <w:shd w:val="clear" w:color="000000" w:fill="FFFFFF"/>
            <w:vAlign w:val="center"/>
            <w:hideMark/>
          </w:tcPr>
          <w:p w14:paraId="47182D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53.2.01.S7400</w:t>
            </w:r>
          </w:p>
        </w:tc>
        <w:tc>
          <w:tcPr>
            <w:tcW w:w="850" w:type="dxa"/>
            <w:shd w:val="clear" w:color="000000" w:fill="FFFFFF"/>
            <w:vAlign w:val="center"/>
            <w:hideMark/>
          </w:tcPr>
          <w:p w14:paraId="05A14BA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7DFA1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31 722,9</w:t>
            </w:r>
          </w:p>
        </w:tc>
        <w:tc>
          <w:tcPr>
            <w:tcW w:w="992" w:type="dxa"/>
            <w:shd w:val="clear" w:color="000000" w:fill="FFFFFF"/>
            <w:vAlign w:val="center"/>
            <w:hideMark/>
          </w:tcPr>
          <w:p w14:paraId="793CE9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1 150,0</w:t>
            </w:r>
          </w:p>
        </w:tc>
        <w:tc>
          <w:tcPr>
            <w:tcW w:w="851" w:type="dxa"/>
            <w:shd w:val="clear" w:color="000000" w:fill="FFFFFF"/>
            <w:vAlign w:val="center"/>
            <w:hideMark/>
          </w:tcPr>
          <w:p w14:paraId="30DDB4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1 150,0</w:t>
            </w:r>
          </w:p>
        </w:tc>
      </w:tr>
      <w:tr w:rsidR="00CD4836" w:rsidRPr="00CD4836" w14:paraId="643935A0" w14:textId="77777777" w:rsidTr="00CD4836">
        <w:trPr>
          <w:trHeight w:val="20"/>
        </w:trPr>
        <w:tc>
          <w:tcPr>
            <w:tcW w:w="10627" w:type="dxa"/>
            <w:shd w:val="clear" w:color="000000" w:fill="FFFFFF"/>
            <w:vAlign w:val="center"/>
            <w:hideMark/>
          </w:tcPr>
          <w:p w14:paraId="12357C5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8EEE3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53.2.01.S7400</w:t>
            </w:r>
          </w:p>
        </w:tc>
        <w:tc>
          <w:tcPr>
            <w:tcW w:w="850" w:type="dxa"/>
            <w:shd w:val="clear" w:color="000000" w:fill="FFFFFF"/>
            <w:vAlign w:val="center"/>
            <w:hideMark/>
          </w:tcPr>
          <w:p w14:paraId="6FA608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F8F35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31 722,9</w:t>
            </w:r>
          </w:p>
        </w:tc>
        <w:tc>
          <w:tcPr>
            <w:tcW w:w="992" w:type="dxa"/>
            <w:shd w:val="clear" w:color="000000" w:fill="FFFFFF"/>
            <w:vAlign w:val="center"/>
            <w:hideMark/>
          </w:tcPr>
          <w:p w14:paraId="4414E49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1 150,0</w:t>
            </w:r>
          </w:p>
        </w:tc>
        <w:tc>
          <w:tcPr>
            <w:tcW w:w="851" w:type="dxa"/>
            <w:shd w:val="clear" w:color="000000" w:fill="FFFFFF"/>
            <w:vAlign w:val="center"/>
            <w:hideMark/>
          </w:tcPr>
          <w:p w14:paraId="7093769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1 150,0</w:t>
            </w:r>
          </w:p>
        </w:tc>
      </w:tr>
      <w:tr w:rsidR="00CD4836" w:rsidRPr="00CD4836" w14:paraId="453A9A70" w14:textId="77777777" w:rsidTr="00CD4836">
        <w:trPr>
          <w:trHeight w:val="20"/>
        </w:trPr>
        <w:tc>
          <w:tcPr>
            <w:tcW w:w="10627" w:type="dxa"/>
            <w:shd w:val="clear" w:color="000000" w:fill="FFFFFF"/>
            <w:vAlign w:val="center"/>
            <w:hideMark/>
          </w:tcPr>
          <w:p w14:paraId="01CB32F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559" w:type="dxa"/>
            <w:shd w:val="clear" w:color="000000" w:fill="FFFFFF"/>
            <w:vAlign w:val="center"/>
            <w:hideMark/>
          </w:tcPr>
          <w:p w14:paraId="6B6DE5A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53.2.02.00000</w:t>
            </w:r>
          </w:p>
        </w:tc>
        <w:tc>
          <w:tcPr>
            <w:tcW w:w="850" w:type="dxa"/>
            <w:shd w:val="clear" w:color="000000" w:fill="FFFFFF"/>
            <w:vAlign w:val="center"/>
            <w:hideMark/>
          </w:tcPr>
          <w:p w14:paraId="7210D2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0A58048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10 002,5</w:t>
            </w:r>
          </w:p>
        </w:tc>
        <w:tc>
          <w:tcPr>
            <w:tcW w:w="992" w:type="dxa"/>
            <w:shd w:val="clear" w:color="000000" w:fill="FFFFFF"/>
            <w:vAlign w:val="center"/>
            <w:hideMark/>
          </w:tcPr>
          <w:p w14:paraId="6DB2C95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17 102,0</w:t>
            </w:r>
          </w:p>
        </w:tc>
        <w:tc>
          <w:tcPr>
            <w:tcW w:w="851" w:type="dxa"/>
            <w:shd w:val="clear" w:color="000000" w:fill="FFFFFF"/>
            <w:vAlign w:val="center"/>
            <w:hideMark/>
          </w:tcPr>
          <w:p w14:paraId="7EE228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17 102,0</w:t>
            </w:r>
          </w:p>
        </w:tc>
      </w:tr>
      <w:tr w:rsidR="00CD4836" w:rsidRPr="00CD4836" w14:paraId="31A00C9F" w14:textId="77777777" w:rsidTr="00CD4836">
        <w:trPr>
          <w:trHeight w:val="20"/>
        </w:trPr>
        <w:tc>
          <w:tcPr>
            <w:tcW w:w="10627" w:type="dxa"/>
            <w:shd w:val="clear" w:color="000000" w:fill="FFFFFF"/>
            <w:vAlign w:val="center"/>
            <w:hideMark/>
          </w:tcPr>
          <w:p w14:paraId="7443A63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по компенсации выпадающих доходов теплоснабжающих организаций</w:t>
            </w:r>
          </w:p>
        </w:tc>
        <w:tc>
          <w:tcPr>
            <w:tcW w:w="1559" w:type="dxa"/>
            <w:shd w:val="clear" w:color="000000" w:fill="FFFFFF"/>
            <w:vAlign w:val="center"/>
            <w:hideMark/>
          </w:tcPr>
          <w:p w14:paraId="624C323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53.2.02.87120</w:t>
            </w:r>
          </w:p>
        </w:tc>
        <w:tc>
          <w:tcPr>
            <w:tcW w:w="850" w:type="dxa"/>
            <w:shd w:val="clear" w:color="000000" w:fill="FFFFFF"/>
            <w:vAlign w:val="center"/>
            <w:hideMark/>
          </w:tcPr>
          <w:p w14:paraId="202E74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12D49D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10 002,5</w:t>
            </w:r>
          </w:p>
        </w:tc>
        <w:tc>
          <w:tcPr>
            <w:tcW w:w="992" w:type="dxa"/>
            <w:shd w:val="clear" w:color="000000" w:fill="FFFFFF"/>
            <w:vAlign w:val="center"/>
            <w:hideMark/>
          </w:tcPr>
          <w:p w14:paraId="317640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17 102,0</w:t>
            </w:r>
          </w:p>
        </w:tc>
        <w:tc>
          <w:tcPr>
            <w:tcW w:w="851" w:type="dxa"/>
            <w:shd w:val="clear" w:color="000000" w:fill="FFFFFF"/>
            <w:vAlign w:val="center"/>
            <w:hideMark/>
          </w:tcPr>
          <w:p w14:paraId="209FE8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17 102,0</w:t>
            </w:r>
          </w:p>
        </w:tc>
      </w:tr>
      <w:tr w:rsidR="00CD4836" w:rsidRPr="00CD4836" w14:paraId="3D2B2E1E" w14:textId="77777777" w:rsidTr="00CD4836">
        <w:trPr>
          <w:trHeight w:val="20"/>
        </w:trPr>
        <w:tc>
          <w:tcPr>
            <w:tcW w:w="10627" w:type="dxa"/>
            <w:shd w:val="clear" w:color="000000" w:fill="FFFFFF"/>
            <w:vAlign w:val="center"/>
            <w:hideMark/>
          </w:tcPr>
          <w:p w14:paraId="6410F5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9996DE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53.2.02.87120</w:t>
            </w:r>
          </w:p>
        </w:tc>
        <w:tc>
          <w:tcPr>
            <w:tcW w:w="850" w:type="dxa"/>
            <w:shd w:val="clear" w:color="000000" w:fill="FFFFFF"/>
            <w:vAlign w:val="center"/>
            <w:hideMark/>
          </w:tcPr>
          <w:p w14:paraId="0E1ADCA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78F34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992" w:type="dxa"/>
            <w:shd w:val="clear" w:color="000000" w:fill="FFFFFF"/>
            <w:vAlign w:val="center"/>
            <w:hideMark/>
          </w:tcPr>
          <w:p w14:paraId="0BD46F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851" w:type="dxa"/>
            <w:shd w:val="clear" w:color="000000" w:fill="FFFFFF"/>
            <w:vAlign w:val="center"/>
            <w:hideMark/>
          </w:tcPr>
          <w:p w14:paraId="6FCD971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r>
      <w:tr w:rsidR="00CD4836" w:rsidRPr="00CD4836" w14:paraId="595B15AD" w14:textId="77777777" w:rsidTr="00CD4836">
        <w:trPr>
          <w:trHeight w:val="20"/>
        </w:trPr>
        <w:tc>
          <w:tcPr>
            <w:tcW w:w="10627" w:type="dxa"/>
            <w:shd w:val="clear" w:color="000000" w:fill="FFFFFF"/>
            <w:vAlign w:val="center"/>
            <w:hideMark/>
          </w:tcPr>
          <w:p w14:paraId="3C9515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3E54AF7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53.2.02.87120</w:t>
            </w:r>
          </w:p>
        </w:tc>
        <w:tc>
          <w:tcPr>
            <w:tcW w:w="850" w:type="dxa"/>
            <w:shd w:val="clear" w:color="000000" w:fill="FFFFFF"/>
            <w:vAlign w:val="center"/>
            <w:hideMark/>
          </w:tcPr>
          <w:p w14:paraId="51DC67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0F6B7E5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9 957,6</w:t>
            </w:r>
          </w:p>
        </w:tc>
        <w:tc>
          <w:tcPr>
            <w:tcW w:w="992" w:type="dxa"/>
            <w:shd w:val="clear" w:color="000000" w:fill="FFFFFF"/>
            <w:vAlign w:val="center"/>
            <w:hideMark/>
          </w:tcPr>
          <w:p w14:paraId="29DA0CF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17 057,1</w:t>
            </w:r>
          </w:p>
        </w:tc>
        <w:tc>
          <w:tcPr>
            <w:tcW w:w="851" w:type="dxa"/>
            <w:shd w:val="clear" w:color="000000" w:fill="FFFFFF"/>
            <w:vAlign w:val="center"/>
            <w:hideMark/>
          </w:tcPr>
          <w:p w14:paraId="2D315A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17 057,1</w:t>
            </w:r>
          </w:p>
        </w:tc>
      </w:tr>
      <w:tr w:rsidR="00CD4836" w:rsidRPr="00CD4836" w14:paraId="392900AF" w14:textId="77777777" w:rsidTr="00CD4836">
        <w:trPr>
          <w:trHeight w:val="20"/>
        </w:trPr>
        <w:tc>
          <w:tcPr>
            <w:tcW w:w="10627" w:type="dxa"/>
            <w:shd w:val="clear" w:color="000000" w:fill="FFFFFF"/>
            <w:vAlign w:val="center"/>
            <w:hideMark/>
          </w:tcPr>
          <w:p w14:paraId="165B73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1559" w:type="dxa"/>
            <w:shd w:val="clear" w:color="000000" w:fill="FFFFFF"/>
            <w:vAlign w:val="center"/>
            <w:hideMark/>
          </w:tcPr>
          <w:p w14:paraId="4D68E8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53.2.03.00000</w:t>
            </w:r>
          </w:p>
        </w:tc>
        <w:tc>
          <w:tcPr>
            <w:tcW w:w="850" w:type="dxa"/>
            <w:shd w:val="clear" w:color="000000" w:fill="FFFFFF"/>
            <w:vAlign w:val="center"/>
            <w:hideMark/>
          </w:tcPr>
          <w:p w14:paraId="4CA4D6E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AD4F1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500,4</w:t>
            </w:r>
          </w:p>
        </w:tc>
        <w:tc>
          <w:tcPr>
            <w:tcW w:w="992" w:type="dxa"/>
            <w:shd w:val="clear" w:color="000000" w:fill="FFFFFF"/>
            <w:vAlign w:val="center"/>
            <w:hideMark/>
          </w:tcPr>
          <w:p w14:paraId="064FDA5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370,0</w:t>
            </w:r>
          </w:p>
        </w:tc>
        <w:tc>
          <w:tcPr>
            <w:tcW w:w="851" w:type="dxa"/>
            <w:shd w:val="clear" w:color="000000" w:fill="FFFFFF"/>
            <w:vAlign w:val="center"/>
            <w:hideMark/>
          </w:tcPr>
          <w:p w14:paraId="40773B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370,0</w:t>
            </w:r>
          </w:p>
        </w:tc>
      </w:tr>
      <w:tr w:rsidR="00CD4836" w:rsidRPr="00CD4836" w14:paraId="6D947DD7" w14:textId="77777777" w:rsidTr="00CD4836">
        <w:trPr>
          <w:trHeight w:val="20"/>
        </w:trPr>
        <w:tc>
          <w:tcPr>
            <w:tcW w:w="10627" w:type="dxa"/>
            <w:shd w:val="clear" w:color="000000" w:fill="FFFFFF"/>
            <w:vAlign w:val="center"/>
            <w:hideMark/>
          </w:tcPr>
          <w:p w14:paraId="750C0BC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повышению качества и надежности обслуживания населения в части предоставления услуг бань</w:t>
            </w:r>
          </w:p>
        </w:tc>
        <w:tc>
          <w:tcPr>
            <w:tcW w:w="1559" w:type="dxa"/>
            <w:shd w:val="clear" w:color="000000" w:fill="FFFFFF"/>
            <w:vAlign w:val="center"/>
            <w:hideMark/>
          </w:tcPr>
          <w:p w14:paraId="6A2C68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53.2.03.00070</w:t>
            </w:r>
          </w:p>
        </w:tc>
        <w:tc>
          <w:tcPr>
            <w:tcW w:w="850" w:type="dxa"/>
            <w:shd w:val="clear" w:color="000000" w:fill="FFFFFF"/>
            <w:vAlign w:val="center"/>
            <w:hideMark/>
          </w:tcPr>
          <w:p w14:paraId="44ACDC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68A77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500,4</w:t>
            </w:r>
          </w:p>
        </w:tc>
        <w:tc>
          <w:tcPr>
            <w:tcW w:w="992" w:type="dxa"/>
            <w:shd w:val="clear" w:color="000000" w:fill="FFFFFF"/>
            <w:vAlign w:val="center"/>
            <w:hideMark/>
          </w:tcPr>
          <w:p w14:paraId="7929FE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370,0</w:t>
            </w:r>
          </w:p>
        </w:tc>
        <w:tc>
          <w:tcPr>
            <w:tcW w:w="851" w:type="dxa"/>
            <w:shd w:val="clear" w:color="000000" w:fill="FFFFFF"/>
            <w:vAlign w:val="center"/>
            <w:hideMark/>
          </w:tcPr>
          <w:p w14:paraId="5B191D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370,0</w:t>
            </w:r>
          </w:p>
        </w:tc>
      </w:tr>
      <w:tr w:rsidR="00CD4836" w:rsidRPr="00CD4836" w14:paraId="58D77CA8" w14:textId="77777777" w:rsidTr="00CD4836">
        <w:trPr>
          <w:trHeight w:val="20"/>
        </w:trPr>
        <w:tc>
          <w:tcPr>
            <w:tcW w:w="10627" w:type="dxa"/>
            <w:shd w:val="clear" w:color="000000" w:fill="FFFFFF"/>
            <w:vAlign w:val="center"/>
            <w:hideMark/>
          </w:tcPr>
          <w:p w14:paraId="74AC94F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BDADAD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53.2.03.00070</w:t>
            </w:r>
          </w:p>
        </w:tc>
        <w:tc>
          <w:tcPr>
            <w:tcW w:w="850" w:type="dxa"/>
            <w:shd w:val="clear" w:color="000000" w:fill="FFFFFF"/>
            <w:vAlign w:val="center"/>
            <w:hideMark/>
          </w:tcPr>
          <w:p w14:paraId="360B06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00F1C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500,4</w:t>
            </w:r>
          </w:p>
        </w:tc>
        <w:tc>
          <w:tcPr>
            <w:tcW w:w="992" w:type="dxa"/>
            <w:shd w:val="clear" w:color="000000" w:fill="FFFFFF"/>
            <w:vAlign w:val="center"/>
            <w:hideMark/>
          </w:tcPr>
          <w:p w14:paraId="3EBF039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370,0</w:t>
            </w:r>
          </w:p>
        </w:tc>
        <w:tc>
          <w:tcPr>
            <w:tcW w:w="851" w:type="dxa"/>
            <w:shd w:val="clear" w:color="000000" w:fill="FFFFFF"/>
            <w:vAlign w:val="center"/>
            <w:hideMark/>
          </w:tcPr>
          <w:p w14:paraId="40FA2E8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370,0</w:t>
            </w:r>
          </w:p>
        </w:tc>
      </w:tr>
      <w:tr w:rsidR="00CD4836" w:rsidRPr="00CD4836" w14:paraId="42581BF7" w14:textId="77777777" w:rsidTr="00CD4836">
        <w:trPr>
          <w:trHeight w:val="20"/>
        </w:trPr>
        <w:tc>
          <w:tcPr>
            <w:tcW w:w="10627" w:type="dxa"/>
            <w:shd w:val="clear" w:color="auto" w:fill="auto"/>
            <w:vAlign w:val="center"/>
            <w:hideMark/>
          </w:tcPr>
          <w:p w14:paraId="5DD618C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7981DC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53.2.04.00000</w:t>
            </w:r>
          </w:p>
        </w:tc>
        <w:tc>
          <w:tcPr>
            <w:tcW w:w="850" w:type="dxa"/>
            <w:shd w:val="clear" w:color="auto" w:fill="auto"/>
            <w:vAlign w:val="center"/>
            <w:hideMark/>
          </w:tcPr>
          <w:p w14:paraId="05F3AE5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707391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auto" w:fill="auto"/>
            <w:vAlign w:val="center"/>
            <w:hideMark/>
          </w:tcPr>
          <w:p w14:paraId="1CB3E5E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286,4</w:t>
            </w:r>
          </w:p>
        </w:tc>
        <w:tc>
          <w:tcPr>
            <w:tcW w:w="851" w:type="dxa"/>
            <w:shd w:val="clear" w:color="auto" w:fill="auto"/>
            <w:vAlign w:val="center"/>
            <w:hideMark/>
          </w:tcPr>
          <w:p w14:paraId="3C87D7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202E2117" w14:textId="77777777" w:rsidTr="00CD4836">
        <w:trPr>
          <w:trHeight w:val="20"/>
        </w:trPr>
        <w:tc>
          <w:tcPr>
            <w:tcW w:w="10627" w:type="dxa"/>
            <w:shd w:val="clear" w:color="auto" w:fill="auto"/>
            <w:vAlign w:val="center"/>
            <w:hideMark/>
          </w:tcPr>
          <w:p w14:paraId="4935BB6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2D63551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53.2.04.S7410</w:t>
            </w:r>
          </w:p>
        </w:tc>
        <w:tc>
          <w:tcPr>
            <w:tcW w:w="850" w:type="dxa"/>
            <w:shd w:val="clear" w:color="auto" w:fill="auto"/>
            <w:vAlign w:val="center"/>
            <w:hideMark/>
          </w:tcPr>
          <w:p w14:paraId="56C4BBD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5467B2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auto" w:fill="auto"/>
            <w:vAlign w:val="center"/>
            <w:hideMark/>
          </w:tcPr>
          <w:p w14:paraId="293B82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286,4</w:t>
            </w:r>
          </w:p>
        </w:tc>
        <w:tc>
          <w:tcPr>
            <w:tcW w:w="851" w:type="dxa"/>
            <w:shd w:val="clear" w:color="auto" w:fill="auto"/>
            <w:vAlign w:val="center"/>
            <w:hideMark/>
          </w:tcPr>
          <w:p w14:paraId="6B1BAFA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5A1E8C32" w14:textId="77777777" w:rsidTr="00CD4836">
        <w:trPr>
          <w:trHeight w:val="20"/>
        </w:trPr>
        <w:tc>
          <w:tcPr>
            <w:tcW w:w="10627" w:type="dxa"/>
            <w:shd w:val="clear" w:color="auto" w:fill="auto"/>
            <w:vAlign w:val="center"/>
            <w:hideMark/>
          </w:tcPr>
          <w:p w14:paraId="24B822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706181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53.2.04.S7410</w:t>
            </w:r>
          </w:p>
        </w:tc>
        <w:tc>
          <w:tcPr>
            <w:tcW w:w="850" w:type="dxa"/>
            <w:shd w:val="clear" w:color="auto" w:fill="auto"/>
            <w:vAlign w:val="center"/>
            <w:hideMark/>
          </w:tcPr>
          <w:p w14:paraId="4FD6D7F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0028D02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992" w:type="dxa"/>
            <w:shd w:val="clear" w:color="auto" w:fill="auto"/>
            <w:vAlign w:val="center"/>
            <w:hideMark/>
          </w:tcPr>
          <w:p w14:paraId="38C5B6A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286,4</w:t>
            </w:r>
          </w:p>
        </w:tc>
        <w:tc>
          <w:tcPr>
            <w:tcW w:w="851" w:type="dxa"/>
            <w:shd w:val="clear" w:color="auto" w:fill="auto"/>
            <w:vAlign w:val="center"/>
            <w:hideMark/>
          </w:tcPr>
          <w:p w14:paraId="13FC88F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r>
      <w:tr w:rsidR="00CD4836" w:rsidRPr="00CD4836" w14:paraId="2A7BCCB4" w14:textId="77777777" w:rsidTr="00CD4836">
        <w:trPr>
          <w:trHeight w:val="20"/>
        </w:trPr>
        <w:tc>
          <w:tcPr>
            <w:tcW w:w="10627" w:type="dxa"/>
            <w:shd w:val="clear" w:color="auto" w:fill="auto"/>
            <w:vAlign w:val="center"/>
            <w:hideMark/>
          </w:tcPr>
          <w:p w14:paraId="60F543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направленные на строительство и реконструкцию  (модернизацию) объектов питьевого водоснабжения"</w:t>
            </w:r>
          </w:p>
        </w:tc>
        <w:tc>
          <w:tcPr>
            <w:tcW w:w="1559" w:type="dxa"/>
            <w:shd w:val="clear" w:color="auto" w:fill="auto"/>
            <w:vAlign w:val="center"/>
            <w:hideMark/>
          </w:tcPr>
          <w:p w14:paraId="3C31A1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53.2.F5.00000</w:t>
            </w:r>
          </w:p>
        </w:tc>
        <w:tc>
          <w:tcPr>
            <w:tcW w:w="850" w:type="dxa"/>
            <w:shd w:val="clear" w:color="auto" w:fill="auto"/>
            <w:vAlign w:val="center"/>
            <w:hideMark/>
          </w:tcPr>
          <w:p w14:paraId="56FA91C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5B881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224 055,5</w:t>
            </w:r>
          </w:p>
        </w:tc>
        <w:tc>
          <w:tcPr>
            <w:tcW w:w="992" w:type="dxa"/>
            <w:shd w:val="clear" w:color="auto" w:fill="auto"/>
            <w:vAlign w:val="center"/>
            <w:hideMark/>
          </w:tcPr>
          <w:p w14:paraId="725FFEA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136 486,7</w:t>
            </w:r>
          </w:p>
        </w:tc>
        <w:tc>
          <w:tcPr>
            <w:tcW w:w="851" w:type="dxa"/>
            <w:shd w:val="clear" w:color="auto" w:fill="auto"/>
            <w:vAlign w:val="center"/>
            <w:hideMark/>
          </w:tcPr>
          <w:p w14:paraId="67B8756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4615A8A" w14:textId="77777777" w:rsidTr="00CD4836">
        <w:trPr>
          <w:trHeight w:val="20"/>
        </w:trPr>
        <w:tc>
          <w:tcPr>
            <w:tcW w:w="10627" w:type="dxa"/>
            <w:shd w:val="clear" w:color="auto" w:fill="auto"/>
            <w:vAlign w:val="center"/>
            <w:hideMark/>
          </w:tcPr>
          <w:p w14:paraId="6A68CD4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Мероприятия, направленные на строительство и реконструкцию  (модернизацию) объектов питьевого водоснабжения</w:t>
            </w:r>
          </w:p>
        </w:tc>
        <w:tc>
          <w:tcPr>
            <w:tcW w:w="1559" w:type="dxa"/>
            <w:shd w:val="clear" w:color="auto" w:fill="auto"/>
            <w:vAlign w:val="center"/>
            <w:hideMark/>
          </w:tcPr>
          <w:p w14:paraId="519856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53.2.F5.52430</w:t>
            </w:r>
          </w:p>
        </w:tc>
        <w:tc>
          <w:tcPr>
            <w:tcW w:w="850" w:type="dxa"/>
            <w:shd w:val="clear" w:color="auto" w:fill="auto"/>
            <w:vAlign w:val="center"/>
            <w:hideMark/>
          </w:tcPr>
          <w:p w14:paraId="5C4290B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00B713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224 055,5</w:t>
            </w:r>
          </w:p>
        </w:tc>
        <w:tc>
          <w:tcPr>
            <w:tcW w:w="992" w:type="dxa"/>
            <w:shd w:val="clear" w:color="auto" w:fill="auto"/>
            <w:vAlign w:val="center"/>
            <w:hideMark/>
          </w:tcPr>
          <w:p w14:paraId="0A8340B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136 486,7</w:t>
            </w:r>
          </w:p>
        </w:tc>
        <w:tc>
          <w:tcPr>
            <w:tcW w:w="851" w:type="dxa"/>
            <w:shd w:val="clear" w:color="auto" w:fill="auto"/>
            <w:vAlign w:val="center"/>
            <w:hideMark/>
          </w:tcPr>
          <w:p w14:paraId="68565E0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F6D4E61" w14:textId="77777777" w:rsidTr="00CD4836">
        <w:trPr>
          <w:trHeight w:val="20"/>
        </w:trPr>
        <w:tc>
          <w:tcPr>
            <w:tcW w:w="10627" w:type="dxa"/>
            <w:shd w:val="clear" w:color="000000" w:fill="FFFFFF"/>
            <w:vAlign w:val="center"/>
            <w:hideMark/>
          </w:tcPr>
          <w:p w14:paraId="35DB403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14:paraId="373A6C6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53.2.F5.52430</w:t>
            </w:r>
          </w:p>
        </w:tc>
        <w:tc>
          <w:tcPr>
            <w:tcW w:w="850" w:type="dxa"/>
            <w:shd w:val="clear" w:color="auto" w:fill="auto"/>
            <w:vAlign w:val="center"/>
            <w:hideMark/>
          </w:tcPr>
          <w:p w14:paraId="575D3B4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w:t>
            </w:r>
          </w:p>
        </w:tc>
        <w:tc>
          <w:tcPr>
            <w:tcW w:w="851" w:type="dxa"/>
            <w:shd w:val="clear" w:color="auto" w:fill="auto"/>
            <w:vAlign w:val="center"/>
            <w:hideMark/>
          </w:tcPr>
          <w:p w14:paraId="2EB8E64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224 055,5</w:t>
            </w:r>
          </w:p>
        </w:tc>
        <w:tc>
          <w:tcPr>
            <w:tcW w:w="992" w:type="dxa"/>
            <w:shd w:val="clear" w:color="auto" w:fill="auto"/>
            <w:vAlign w:val="center"/>
            <w:hideMark/>
          </w:tcPr>
          <w:p w14:paraId="0667A5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136 486,7</w:t>
            </w:r>
          </w:p>
        </w:tc>
        <w:tc>
          <w:tcPr>
            <w:tcW w:w="851" w:type="dxa"/>
            <w:shd w:val="clear" w:color="auto" w:fill="auto"/>
            <w:vAlign w:val="center"/>
            <w:hideMark/>
          </w:tcPr>
          <w:p w14:paraId="51492D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1327B21" w14:textId="77777777" w:rsidTr="00CD4836">
        <w:trPr>
          <w:trHeight w:val="20"/>
        </w:trPr>
        <w:tc>
          <w:tcPr>
            <w:tcW w:w="10627" w:type="dxa"/>
            <w:shd w:val="clear" w:color="000000" w:fill="FFFFFF"/>
            <w:vAlign w:val="center"/>
            <w:hideMark/>
          </w:tcPr>
          <w:p w14:paraId="1F64D6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подготовке документов и разработке проектов по реконструкции объектов ЖКХ"</w:t>
            </w:r>
          </w:p>
        </w:tc>
        <w:tc>
          <w:tcPr>
            <w:tcW w:w="1559" w:type="dxa"/>
            <w:shd w:val="clear" w:color="000000" w:fill="FFFFFF"/>
            <w:vAlign w:val="center"/>
            <w:hideMark/>
          </w:tcPr>
          <w:p w14:paraId="7A83D3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53.2.06.00000</w:t>
            </w:r>
          </w:p>
        </w:tc>
        <w:tc>
          <w:tcPr>
            <w:tcW w:w="850" w:type="dxa"/>
            <w:shd w:val="clear" w:color="000000" w:fill="FFFFFF"/>
            <w:vAlign w:val="center"/>
            <w:hideMark/>
          </w:tcPr>
          <w:p w14:paraId="2E4EA69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A59B28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1 500,0</w:t>
            </w:r>
          </w:p>
        </w:tc>
        <w:tc>
          <w:tcPr>
            <w:tcW w:w="992" w:type="dxa"/>
            <w:shd w:val="clear" w:color="000000" w:fill="FFFFFF"/>
            <w:vAlign w:val="center"/>
            <w:hideMark/>
          </w:tcPr>
          <w:p w14:paraId="7E224C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04E21B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610212A" w14:textId="77777777" w:rsidTr="00CD4836">
        <w:trPr>
          <w:trHeight w:val="20"/>
        </w:trPr>
        <w:tc>
          <w:tcPr>
            <w:tcW w:w="10627" w:type="dxa"/>
            <w:shd w:val="clear" w:color="000000" w:fill="FFFFFF"/>
            <w:vAlign w:val="center"/>
            <w:hideMark/>
          </w:tcPr>
          <w:p w14:paraId="38AAA0A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Мероприятия по подготовке документов и разработке проектов по реконструкции объектов ЖКХ</w:t>
            </w:r>
          </w:p>
        </w:tc>
        <w:tc>
          <w:tcPr>
            <w:tcW w:w="1559" w:type="dxa"/>
            <w:shd w:val="clear" w:color="000000" w:fill="FFFFFF"/>
            <w:vAlign w:val="center"/>
            <w:hideMark/>
          </w:tcPr>
          <w:p w14:paraId="04E2876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53.2.06.10060</w:t>
            </w:r>
          </w:p>
        </w:tc>
        <w:tc>
          <w:tcPr>
            <w:tcW w:w="850" w:type="dxa"/>
            <w:shd w:val="clear" w:color="000000" w:fill="FFFFFF"/>
            <w:vAlign w:val="center"/>
            <w:hideMark/>
          </w:tcPr>
          <w:p w14:paraId="017064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FBD782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1 500,0</w:t>
            </w:r>
          </w:p>
        </w:tc>
        <w:tc>
          <w:tcPr>
            <w:tcW w:w="992" w:type="dxa"/>
            <w:shd w:val="clear" w:color="000000" w:fill="FFFFFF"/>
            <w:vAlign w:val="center"/>
            <w:hideMark/>
          </w:tcPr>
          <w:p w14:paraId="32B6BB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273562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EF6B2F2" w14:textId="77777777" w:rsidTr="00CD4836">
        <w:trPr>
          <w:trHeight w:val="20"/>
        </w:trPr>
        <w:tc>
          <w:tcPr>
            <w:tcW w:w="10627" w:type="dxa"/>
            <w:shd w:val="clear" w:color="000000" w:fill="FFFFFF"/>
            <w:vAlign w:val="center"/>
            <w:hideMark/>
          </w:tcPr>
          <w:p w14:paraId="73D5143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07622A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53.2.06.10060</w:t>
            </w:r>
          </w:p>
        </w:tc>
        <w:tc>
          <w:tcPr>
            <w:tcW w:w="850" w:type="dxa"/>
            <w:shd w:val="clear" w:color="000000" w:fill="FFFFFF"/>
            <w:vAlign w:val="center"/>
            <w:hideMark/>
          </w:tcPr>
          <w:p w14:paraId="5F1D41C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072587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1 500,0</w:t>
            </w:r>
          </w:p>
        </w:tc>
        <w:tc>
          <w:tcPr>
            <w:tcW w:w="992" w:type="dxa"/>
            <w:shd w:val="clear" w:color="000000" w:fill="FFFFFF"/>
            <w:vAlign w:val="center"/>
            <w:hideMark/>
          </w:tcPr>
          <w:p w14:paraId="3DB7FA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61AD8A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35DDC42" w14:textId="77777777" w:rsidTr="00CD4836">
        <w:trPr>
          <w:trHeight w:val="20"/>
        </w:trPr>
        <w:tc>
          <w:tcPr>
            <w:tcW w:w="10627" w:type="dxa"/>
            <w:shd w:val="clear" w:color="000000" w:fill="FFFFFF"/>
            <w:vAlign w:val="center"/>
            <w:hideMark/>
          </w:tcPr>
          <w:p w14:paraId="393BC8C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459346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53.3.00.00000</w:t>
            </w:r>
          </w:p>
        </w:tc>
        <w:tc>
          <w:tcPr>
            <w:tcW w:w="850" w:type="dxa"/>
            <w:shd w:val="clear" w:color="000000" w:fill="FFFFFF"/>
            <w:vAlign w:val="center"/>
            <w:hideMark/>
          </w:tcPr>
          <w:p w14:paraId="3E16AA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6A64D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267,7</w:t>
            </w:r>
          </w:p>
        </w:tc>
        <w:tc>
          <w:tcPr>
            <w:tcW w:w="992" w:type="dxa"/>
            <w:shd w:val="clear" w:color="000000" w:fill="FFFFFF"/>
            <w:vAlign w:val="center"/>
            <w:hideMark/>
          </w:tcPr>
          <w:p w14:paraId="34ECD1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340,4</w:t>
            </w:r>
          </w:p>
        </w:tc>
        <w:tc>
          <w:tcPr>
            <w:tcW w:w="851" w:type="dxa"/>
            <w:shd w:val="clear" w:color="000000" w:fill="FFFFFF"/>
            <w:vAlign w:val="center"/>
            <w:hideMark/>
          </w:tcPr>
          <w:p w14:paraId="7C2B47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340,8</w:t>
            </w:r>
          </w:p>
        </w:tc>
      </w:tr>
      <w:tr w:rsidR="00CD4836" w:rsidRPr="00CD4836" w14:paraId="5B19412C" w14:textId="77777777" w:rsidTr="00CD4836">
        <w:trPr>
          <w:trHeight w:val="20"/>
        </w:trPr>
        <w:tc>
          <w:tcPr>
            <w:tcW w:w="10627" w:type="dxa"/>
            <w:shd w:val="clear" w:color="000000" w:fill="FFFFFF"/>
            <w:vAlign w:val="center"/>
            <w:hideMark/>
          </w:tcPr>
          <w:p w14:paraId="62D7943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«Оборудование контейнерных площадок для сбора твердых коммунальных отходов »</w:t>
            </w:r>
          </w:p>
        </w:tc>
        <w:tc>
          <w:tcPr>
            <w:tcW w:w="1559" w:type="dxa"/>
            <w:shd w:val="clear" w:color="000000" w:fill="FFFFFF"/>
            <w:vAlign w:val="center"/>
            <w:hideMark/>
          </w:tcPr>
          <w:p w14:paraId="035EAD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53.3.01.00000</w:t>
            </w:r>
          </w:p>
        </w:tc>
        <w:tc>
          <w:tcPr>
            <w:tcW w:w="850" w:type="dxa"/>
            <w:shd w:val="clear" w:color="000000" w:fill="FFFFFF"/>
            <w:vAlign w:val="center"/>
            <w:hideMark/>
          </w:tcPr>
          <w:p w14:paraId="62400E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E779A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267,7</w:t>
            </w:r>
          </w:p>
        </w:tc>
        <w:tc>
          <w:tcPr>
            <w:tcW w:w="992" w:type="dxa"/>
            <w:shd w:val="clear" w:color="000000" w:fill="FFFFFF"/>
            <w:vAlign w:val="center"/>
            <w:hideMark/>
          </w:tcPr>
          <w:p w14:paraId="5D66BF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340,4</w:t>
            </w:r>
          </w:p>
        </w:tc>
        <w:tc>
          <w:tcPr>
            <w:tcW w:w="851" w:type="dxa"/>
            <w:shd w:val="clear" w:color="000000" w:fill="FFFFFF"/>
            <w:vAlign w:val="center"/>
            <w:hideMark/>
          </w:tcPr>
          <w:p w14:paraId="49BC62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340,8</w:t>
            </w:r>
          </w:p>
        </w:tc>
      </w:tr>
      <w:tr w:rsidR="00CD4836" w:rsidRPr="00CD4836" w14:paraId="36E8D649" w14:textId="77777777" w:rsidTr="00CD4836">
        <w:trPr>
          <w:trHeight w:val="20"/>
        </w:trPr>
        <w:tc>
          <w:tcPr>
            <w:tcW w:w="10627" w:type="dxa"/>
            <w:shd w:val="clear" w:color="000000" w:fill="FFFFFF"/>
            <w:vAlign w:val="center"/>
            <w:hideMark/>
          </w:tcPr>
          <w:p w14:paraId="72E610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Оборудование контейнерных площадок для сбора твердых коммунальных отходов </w:t>
            </w:r>
          </w:p>
        </w:tc>
        <w:tc>
          <w:tcPr>
            <w:tcW w:w="1559" w:type="dxa"/>
            <w:shd w:val="clear" w:color="000000" w:fill="FFFFFF"/>
            <w:vAlign w:val="center"/>
            <w:hideMark/>
          </w:tcPr>
          <w:p w14:paraId="7F1B631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53.3.01.S7330</w:t>
            </w:r>
          </w:p>
        </w:tc>
        <w:tc>
          <w:tcPr>
            <w:tcW w:w="850" w:type="dxa"/>
            <w:shd w:val="clear" w:color="000000" w:fill="FFFFFF"/>
            <w:vAlign w:val="center"/>
            <w:hideMark/>
          </w:tcPr>
          <w:p w14:paraId="58B54E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EA012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267,7</w:t>
            </w:r>
          </w:p>
        </w:tc>
        <w:tc>
          <w:tcPr>
            <w:tcW w:w="992" w:type="dxa"/>
            <w:shd w:val="clear" w:color="000000" w:fill="FFFFFF"/>
            <w:vAlign w:val="center"/>
            <w:hideMark/>
          </w:tcPr>
          <w:p w14:paraId="1DFB9F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340,4</w:t>
            </w:r>
          </w:p>
        </w:tc>
        <w:tc>
          <w:tcPr>
            <w:tcW w:w="851" w:type="dxa"/>
            <w:shd w:val="clear" w:color="000000" w:fill="FFFFFF"/>
            <w:vAlign w:val="center"/>
            <w:hideMark/>
          </w:tcPr>
          <w:p w14:paraId="5933E5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340,8</w:t>
            </w:r>
          </w:p>
        </w:tc>
      </w:tr>
      <w:tr w:rsidR="00CD4836" w:rsidRPr="00CD4836" w14:paraId="5473063A" w14:textId="77777777" w:rsidTr="00CD4836">
        <w:trPr>
          <w:trHeight w:val="20"/>
        </w:trPr>
        <w:tc>
          <w:tcPr>
            <w:tcW w:w="10627" w:type="dxa"/>
            <w:shd w:val="clear" w:color="000000" w:fill="FFFFFF"/>
            <w:vAlign w:val="center"/>
            <w:hideMark/>
          </w:tcPr>
          <w:p w14:paraId="1D717F1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624932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53.3.01.S7330</w:t>
            </w:r>
          </w:p>
        </w:tc>
        <w:tc>
          <w:tcPr>
            <w:tcW w:w="850" w:type="dxa"/>
            <w:shd w:val="clear" w:color="000000" w:fill="FFFFFF"/>
            <w:vAlign w:val="center"/>
            <w:hideMark/>
          </w:tcPr>
          <w:p w14:paraId="642D3EA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6C9EC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267,7</w:t>
            </w:r>
          </w:p>
        </w:tc>
        <w:tc>
          <w:tcPr>
            <w:tcW w:w="992" w:type="dxa"/>
            <w:shd w:val="clear" w:color="000000" w:fill="FFFFFF"/>
            <w:vAlign w:val="center"/>
            <w:hideMark/>
          </w:tcPr>
          <w:p w14:paraId="7B79540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340,4</w:t>
            </w:r>
          </w:p>
        </w:tc>
        <w:tc>
          <w:tcPr>
            <w:tcW w:w="851" w:type="dxa"/>
            <w:shd w:val="clear" w:color="000000" w:fill="FFFFFF"/>
            <w:vAlign w:val="center"/>
            <w:hideMark/>
          </w:tcPr>
          <w:p w14:paraId="789A59C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340,8</w:t>
            </w:r>
          </w:p>
        </w:tc>
      </w:tr>
      <w:tr w:rsidR="00CD4836" w:rsidRPr="00CD4836" w14:paraId="32F78920" w14:textId="77777777" w:rsidTr="00CD4836">
        <w:trPr>
          <w:trHeight w:val="20"/>
        </w:trPr>
        <w:tc>
          <w:tcPr>
            <w:tcW w:w="10627" w:type="dxa"/>
            <w:shd w:val="clear" w:color="000000" w:fill="FFFFFF"/>
            <w:vAlign w:val="center"/>
            <w:hideMark/>
          </w:tcPr>
          <w:p w14:paraId="5BC2BE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МП "Развитие субъектов малого и среднего предпринимательства в Завитинском муниципальном округе"</w:t>
            </w:r>
          </w:p>
        </w:tc>
        <w:tc>
          <w:tcPr>
            <w:tcW w:w="1559" w:type="dxa"/>
            <w:shd w:val="clear" w:color="000000" w:fill="FFFFFF"/>
            <w:vAlign w:val="center"/>
            <w:hideMark/>
          </w:tcPr>
          <w:p w14:paraId="590B8B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54.0.00.00000</w:t>
            </w:r>
          </w:p>
        </w:tc>
        <w:tc>
          <w:tcPr>
            <w:tcW w:w="850" w:type="dxa"/>
            <w:shd w:val="clear" w:color="000000" w:fill="FFFFFF"/>
            <w:vAlign w:val="center"/>
            <w:hideMark/>
          </w:tcPr>
          <w:p w14:paraId="2AE088F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2F26E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773,3</w:t>
            </w:r>
          </w:p>
        </w:tc>
        <w:tc>
          <w:tcPr>
            <w:tcW w:w="992" w:type="dxa"/>
            <w:shd w:val="clear" w:color="000000" w:fill="FFFFFF"/>
            <w:vAlign w:val="center"/>
            <w:hideMark/>
          </w:tcPr>
          <w:p w14:paraId="298F96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96,2</w:t>
            </w:r>
          </w:p>
        </w:tc>
        <w:tc>
          <w:tcPr>
            <w:tcW w:w="851" w:type="dxa"/>
            <w:shd w:val="clear" w:color="000000" w:fill="FFFFFF"/>
            <w:vAlign w:val="center"/>
            <w:hideMark/>
          </w:tcPr>
          <w:p w14:paraId="048D11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102,5</w:t>
            </w:r>
          </w:p>
        </w:tc>
      </w:tr>
      <w:tr w:rsidR="00CD4836" w:rsidRPr="00CD4836" w14:paraId="29E2FC81" w14:textId="77777777" w:rsidTr="00CD4836">
        <w:trPr>
          <w:trHeight w:val="20"/>
        </w:trPr>
        <w:tc>
          <w:tcPr>
            <w:tcW w:w="10627" w:type="dxa"/>
            <w:shd w:val="clear" w:color="000000" w:fill="FFFFFF"/>
            <w:vAlign w:val="center"/>
            <w:hideMark/>
          </w:tcPr>
          <w:p w14:paraId="5D545A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малого и среднего предпринимательства в Завитинском муниципальном округе</w:t>
            </w:r>
          </w:p>
        </w:tc>
        <w:tc>
          <w:tcPr>
            <w:tcW w:w="1559" w:type="dxa"/>
            <w:shd w:val="clear" w:color="000000" w:fill="FFFFFF"/>
            <w:vAlign w:val="center"/>
            <w:hideMark/>
          </w:tcPr>
          <w:p w14:paraId="081844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54.1.00.00000</w:t>
            </w:r>
          </w:p>
        </w:tc>
        <w:tc>
          <w:tcPr>
            <w:tcW w:w="850" w:type="dxa"/>
            <w:shd w:val="clear" w:color="000000" w:fill="FFFFFF"/>
            <w:vAlign w:val="center"/>
            <w:hideMark/>
          </w:tcPr>
          <w:p w14:paraId="2615A6E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7B19C2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773,3</w:t>
            </w:r>
          </w:p>
        </w:tc>
        <w:tc>
          <w:tcPr>
            <w:tcW w:w="992" w:type="dxa"/>
            <w:shd w:val="clear" w:color="000000" w:fill="FFFFFF"/>
            <w:vAlign w:val="center"/>
            <w:hideMark/>
          </w:tcPr>
          <w:p w14:paraId="63BF63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96,2</w:t>
            </w:r>
          </w:p>
        </w:tc>
        <w:tc>
          <w:tcPr>
            <w:tcW w:w="851" w:type="dxa"/>
            <w:shd w:val="clear" w:color="000000" w:fill="FFFFFF"/>
            <w:vAlign w:val="center"/>
            <w:hideMark/>
          </w:tcPr>
          <w:p w14:paraId="404B756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102,5</w:t>
            </w:r>
          </w:p>
        </w:tc>
      </w:tr>
      <w:tr w:rsidR="00CD4836" w:rsidRPr="00CD4836" w14:paraId="21E543FB" w14:textId="77777777" w:rsidTr="00CD4836">
        <w:trPr>
          <w:trHeight w:val="20"/>
        </w:trPr>
        <w:tc>
          <w:tcPr>
            <w:tcW w:w="10627" w:type="dxa"/>
            <w:shd w:val="clear" w:color="000000" w:fill="FFFFFF"/>
            <w:vAlign w:val="center"/>
            <w:hideMark/>
          </w:tcPr>
          <w:p w14:paraId="03FDBA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"Финансовая поддержка субъектов малого и среднего предпринимательства"</w:t>
            </w:r>
          </w:p>
        </w:tc>
        <w:tc>
          <w:tcPr>
            <w:tcW w:w="1559" w:type="dxa"/>
            <w:shd w:val="clear" w:color="000000" w:fill="FFFFFF"/>
            <w:vAlign w:val="center"/>
            <w:hideMark/>
          </w:tcPr>
          <w:p w14:paraId="37F33C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54.1.01.00000</w:t>
            </w:r>
          </w:p>
        </w:tc>
        <w:tc>
          <w:tcPr>
            <w:tcW w:w="850" w:type="dxa"/>
            <w:shd w:val="clear" w:color="000000" w:fill="FFFFFF"/>
            <w:vAlign w:val="center"/>
            <w:hideMark/>
          </w:tcPr>
          <w:p w14:paraId="097572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9A6D15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773,3</w:t>
            </w:r>
          </w:p>
        </w:tc>
        <w:tc>
          <w:tcPr>
            <w:tcW w:w="992" w:type="dxa"/>
            <w:shd w:val="clear" w:color="000000" w:fill="FFFFFF"/>
            <w:vAlign w:val="center"/>
            <w:hideMark/>
          </w:tcPr>
          <w:p w14:paraId="0FB8FF0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96,2</w:t>
            </w:r>
          </w:p>
        </w:tc>
        <w:tc>
          <w:tcPr>
            <w:tcW w:w="851" w:type="dxa"/>
            <w:shd w:val="clear" w:color="000000" w:fill="FFFFFF"/>
            <w:vAlign w:val="center"/>
            <w:hideMark/>
          </w:tcPr>
          <w:p w14:paraId="471C40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102,5</w:t>
            </w:r>
          </w:p>
        </w:tc>
      </w:tr>
      <w:tr w:rsidR="00CD4836" w:rsidRPr="00CD4836" w14:paraId="5B415791" w14:textId="77777777" w:rsidTr="00CD4836">
        <w:trPr>
          <w:trHeight w:val="20"/>
        </w:trPr>
        <w:tc>
          <w:tcPr>
            <w:tcW w:w="10627" w:type="dxa"/>
            <w:shd w:val="clear" w:color="000000" w:fill="FFFFFF"/>
            <w:vAlign w:val="center"/>
            <w:hideMark/>
          </w:tcPr>
          <w:p w14:paraId="736DB7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Финансовая поддержка субъектов малого и среднего предпринимательства</w:t>
            </w:r>
          </w:p>
        </w:tc>
        <w:tc>
          <w:tcPr>
            <w:tcW w:w="1559" w:type="dxa"/>
            <w:shd w:val="clear" w:color="000000" w:fill="FFFFFF"/>
            <w:vAlign w:val="center"/>
            <w:hideMark/>
          </w:tcPr>
          <w:p w14:paraId="5315F5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54.1.01.S0130</w:t>
            </w:r>
          </w:p>
        </w:tc>
        <w:tc>
          <w:tcPr>
            <w:tcW w:w="850" w:type="dxa"/>
            <w:shd w:val="clear" w:color="000000" w:fill="FFFFFF"/>
            <w:vAlign w:val="center"/>
            <w:hideMark/>
          </w:tcPr>
          <w:p w14:paraId="0C752B0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60113A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773,3</w:t>
            </w:r>
          </w:p>
        </w:tc>
        <w:tc>
          <w:tcPr>
            <w:tcW w:w="992" w:type="dxa"/>
            <w:shd w:val="clear" w:color="000000" w:fill="FFFFFF"/>
            <w:vAlign w:val="center"/>
            <w:hideMark/>
          </w:tcPr>
          <w:p w14:paraId="725C7C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96,2</w:t>
            </w:r>
          </w:p>
        </w:tc>
        <w:tc>
          <w:tcPr>
            <w:tcW w:w="851" w:type="dxa"/>
            <w:shd w:val="clear" w:color="000000" w:fill="FFFFFF"/>
            <w:vAlign w:val="center"/>
            <w:hideMark/>
          </w:tcPr>
          <w:p w14:paraId="61281F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102,5</w:t>
            </w:r>
          </w:p>
        </w:tc>
      </w:tr>
      <w:tr w:rsidR="00CD4836" w:rsidRPr="00CD4836" w14:paraId="622C1C10" w14:textId="77777777" w:rsidTr="00CD4836">
        <w:trPr>
          <w:trHeight w:val="20"/>
        </w:trPr>
        <w:tc>
          <w:tcPr>
            <w:tcW w:w="10627" w:type="dxa"/>
            <w:shd w:val="clear" w:color="000000" w:fill="FFFFFF"/>
            <w:vAlign w:val="center"/>
            <w:hideMark/>
          </w:tcPr>
          <w:p w14:paraId="74C93B6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66F9B8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54.1.01.S0130</w:t>
            </w:r>
          </w:p>
        </w:tc>
        <w:tc>
          <w:tcPr>
            <w:tcW w:w="850" w:type="dxa"/>
            <w:shd w:val="clear" w:color="000000" w:fill="FFFFFF"/>
            <w:vAlign w:val="center"/>
            <w:hideMark/>
          </w:tcPr>
          <w:p w14:paraId="151714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316EF9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773,3</w:t>
            </w:r>
          </w:p>
        </w:tc>
        <w:tc>
          <w:tcPr>
            <w:tcW w:w="992" w:type="dxa"/>
            <w:shd w:val="clear" w:color="auto" w:fill="auto"/>
            <w:vAlign w:val="center"/>
            <w:hideMark/>
          </w:tcPr>
          <w:p w14:paraId="095E630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96,2</w:t>
            </w:r>
          </w:p>
        </w:tc>
        <w:tc>
          <w:tcPr>
            <w:tcW w:w="851" w:type="dxa"/>
            <w:shd w:val="clear" w:color="auto" w:fill="auto"/>
            <w:vAlign w:val="center"/>
            <w:hideMark/>
          </w:tcPr>
          <w:p w14:paraId="0509C08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102,5</w:t>
            </w:r>
          </w:p>
        </w:tc>
      </w:tr>
      <w:tr w:rsidR="00CD4836" w:rsidRPr="00CD4836" w14:paraId="1D6616E5" w14:textId="77777777" w:rsidTr="00CD4836">
        <w:trPr>
          <w:trHeight w:val="20"/>
        </w:trPr>
        <w:tc>
          <w:tcPr>
            <w:tcW w:w="10627" w:type="dxa"/>
            <w:shd w:val="clear" w:color="000000" w:fill="FFFFFF"/>
            <w:vAlign w:val="center"/>
            <w:hideMark/>
          </w:tcPr>
          <w:p w14:paraId="513D78E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"Обеспечение жильем молодых семей в Завитинском муниципальном округе"</w:t>
            </w:r>
          </w:p>
        </w:tc>
        <w:tc>
          <w:tcPr>
            <w:tcW w:w="1559" w:type="dxa"/>
            <w:shd w:val="clear" w:color="000000" w:fill="FFFFFF"/>
            <w:vAlign w:val="center"/>
            <w:hideMark/>
          </w:tcPr>
          <w:p w14:paraId="3E5480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55.0.00.00000</w:t>
            </w:r>
          </w:p>
        </w:tc>
        <w:tc>
          <w:tcPr>
            <w:tcW w:w="850" w:type="dxa"/>
            <w:shd w:val="clear" w:color="000000" w:fill="FFFFFF"/>
            <w:vAlign w:val="center"/>
            <w:hideMark/>
          </w:tcPr>
          <w:p w14:paraId="4AD094A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EE341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331,1</w:t>
            </w:r>
          </w:p>
        </w:tc>
        <w:tc>
          <w:tcPr>
            <w:tcW w:w="992" w:type="dxa"/>
            <w:shd w:val="clear" w:color="000000" w:fill="FFFFFF"/>
            <w:vAlign w:val="center"/>
            <w:hideMark/>
          </w:tcPr>
          <w:p w14:paraId="2F5E4B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674,9</w:t>
            </w:r>
          </w:p>
        </w:tc>
        <w:tc>
          <w:tcPr>
            <w:tcW w:w="851" w:type="dxa"/>
            <w:shd w:val="clear" w:color="000000" w:fill="FFFFFF"/>
            <w:vAlign w:val="center"/>
            <w:hideMark/>
          </w:tcPr>
          <w:p w14:paraId="4F7D850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705,7</w:t>
            </w:r>
          </w:p>
        </w:tc>
      </w:tr>
      <w:tr w:rsidR="00CD4836" w:rsidRPr="00CD4836" w14:paraId="05FCEC11" w14:textId="77777777" w:rsidTr="00CD4836">
        <w:trPr>
          <w:trHeight w:val="20"/>
        </w:trPr>
        <w:tc>
          <w:tcPr>
            <w:tcW w:w="10627" w:type="dxa"/>
            <w:shd w:val="clear" w:color="000000" w:fill="FFFFFF"/>
            <w:vAlign w:val="center"/>
            <w:hideMark/>
          </w:tcPr>
          <w:p w14:paraId="70891A7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"Предоставление социальных выплат молодым семьям на приобретение (строительство) жилья"</w:t>
            </w:r>
          </w:p>
        </w:tc>
        <w:tc>
          <w:tcPr>
            <w:tcW w:w="1559" w:type="dxa"/>
            <w:shd w:val="clear" w:color="000000" w:fill="FFFFFF"/>
            <w:vAlign w:val="center"/>
            <w:hideMark/>
          </w:tcPr>
          <w:p w14:paraId="56CA42A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55.1.01.00000</w:t>
            </w:r>
          </w:p>
        </w:tc>
        <w:tc>
          <w:tcPr>
            <w:tcW w:w="850" w:type="dxa"/>
            <w:shd w:val="clear" w:color="000000" w:fill="FFFFFF"/>
            <w:vAlign w:val="center"/>
            <w:hideMark/>
          </w:tcPr>
          <w:p w14:paraId="286C6D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2AC81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331,1</w:t>
            </w:r>
          </w:p>
        </w:tc>
        <w:tc>
          <w:tcPr>
            <w:tcW w:w="992" w:type="dxa"/>
            <w:shd w:val="clear" w:color="000000" w:fill="FFFFFF"/>
            <w:vAlign w:val="center"/>
            <w:hideMark/>
          </w:tcPr>
          <w:p w14:paraId="0EEDD0A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674,9</w:t>
            </w:r>
          </w:p>
        </w:tc>
        <w:tc>
          <w:tcPr>
            <w:tcW w:w="851" w:type="dxa"/>
            <w:shd w:val="clear" w:color="000000" w:fill="FFFFFF"/>
            <w:vAlign w:val="center"/>
            <w:hideMark/>
          </w:tcPr>
          <w:p w14:paraId="546A1D8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705,7</w:t>
            </w:r>
          </w:p>
        </w:tc>
      </w:tr>
      <w:tr w:rsidR="00CD4836" w:rsidRPr="00CD4836" w14:paraId="556583FC" w14:textId="77777777" w:rsidTr="00CD4836">
        <w:trPr>
          <w:trHeight w:val="20"/>
        </w:trPr>
        <w:tc>
          <w:tcPr>
            <w:tcW w:w="10627" w:type="dxa"/>
            <w:shd w:val="clear" w:color="auto" w:fill="auto"/>
            <w:vAlign w:val="center"/>
            <w:hideMark/>
          </w:tcPr>
          <w:p w14:paraId="52F8F7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Предоставление социальных выплат молодым семьям на приобретение (строительство) жилья</w:t>
            </w:r>
          </w:p>
        </w:tc>
        <w:tc>
          <w:tcPr>
            <w:tcW w:w="1559" w:type="dxa"/>
            <w:shd w:val="clear" w:color="000000" w:fill="FFFFFF"/>
            <w:vAlign w:val="center"/>
            <w:hideMark/>
          </w:tcPr>
          <w:p w14:paraId="344E2D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55.1.01.L4970</w:t>
            </w:r>
          </w:p>
        </w:tc>
        <w:tc>
          <w:tcPr>
            <w:tcW w:w="850" w:type="dxa"/>
            <w:shd w:val="clear" w:color="000000" w:fill="FFFFFF"/>
            <w:vAlign w:val="center"/>
            <w:hideMark/>
          </w:tcPr>
          <w:p w14:paraId="363B29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6AE43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331,1</w:t>
            </w:r>
          </w:p>
        </w:tc>
        <w:tc>
          <w:tcPr>
            <w:tcW w:w="992" w:type="dxa"/>
            <w:shd w:val="clear" w:color="000000" w:fill="FFFFFF"/>
            <w:vAlign w:val="center"/>
            <w:hideMark/>
          </w:tcPr>
          <w:p w14:paraId="3670B9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674,9</w:t>
            </w:r>
          </w:p>
        </w:tc>
        <w:tc>
          <w:tcPr>
            <w:tcW w:w="851" w:type="dxa"/>
            <w:shd w:val="clear" w:color="000000" w:fill="FFFFFF"/>
            <w:vAlign w:val="center"/>
            <w:hideMark/>
          </w:tcPr>
          <w:p w14:paraId="1D9AC43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705,7</w:t>
            </w:r>
          </w:p>
        </w:tc>
      </w:tr>
      <w:tr w:rsidR="00CD4836" w:rsidRPr="00CD4836" w14:paraId="7B6BB1B6" w14:textId="77777777" w:rsidTr="00CD4836">
        <w:trPr>
          <w:trHeight w:val="20"/>
        </w:trPr>
        <w:tc>
          <w:tcPr>
            <w:tcW w:w="10627" w:type="dxa"/>
            <w:shd w:val="clear" w:color="000000" w:fill="FFFFFF"/>
            <w:vAlign w:val="center"/>
            <w:hideMark/>
          </w:tcPr>
          <w:p w14:paraId="328541E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3D3CF45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55.1.01.L4970</w:t>
            </w:r>
          </w:p>
        </w:tc>
        <w:tc>
          <w:tcPr>
            <w:tcW w:w="850" w:type="dxa"/>
            <w:shd w:val="clear" w:color="000000" w:fill="FFFFFF"/>
            <w:vAlign w:val="center"/>
            <w:hideMark/>
          </w:tcPr>
          <w:p w14:paraId="667739E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6F5FE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331,1</w:t>
            </w:r>
          </w:p>
        </w:tc>
        <w:tc>
          <w:tcPr>
            <w:tcW w:w="992" w:type="dxa"/>
            <w:shd w:val="clear" w:color="000000" w:fill="FFFFFF"/>
            <w:vAlign w:val="center"/>
            <w:hideMark/>
          </w:tcPr>
          <w:p w14:paraId="261F56F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674,9</w:t>
            </w:r>
          </w:p>
        </w:tc>
        <w:tc>
          <w:tcPr>
            <w:tcW w:w="851" w:type="dxa"/>
            <w:shd w:val="clear" w:color="000000" w:fill="FFFFFF"/>
            <w:vAlign w:val="center"/>
            <w:hideMark/>
          </w:tcPr>
          <w:p w14:paraId="1B5733D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705,7</w:t>
            </w:r>
          </w:p>
        </w:tc>
      </w:tr>
      <w:tr w:rsidR="00CD4836" w:rsidRPr="00CD4836" w14:paraId="6B07C5F2" w14:textId="77777777" w:rsidTr="00CD4836">
        <w:trPr>
          <w:trHeight w:val="20"/>
        </w:trPr>
        <w:tc>
          <w:tcPr>
            <w:tcW w:w="10627" w:type="dxa"/>
            <w:shd w:val="clear" w:color="000000" w:fill="FFFFFF"/>
            <w:vAlign w:val="center"/>
            <w:hideMark/>
          </w:tcPr>
          <w:p w14:paraId="6D8D9C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муниципальном округе"</w:t>
            </w:r>
          </w:p>
        </w:tc>
        <w:tc>
          <w:tcPr>
            <w:tcW w:w="1559" w:type="dxa"/>
            <w:shd w:val="clear" w:color="000000" w:fill="FFFFFF"/>
            <w:vAlign w:val="center"/>
            <w:hideMark/>
          </w:tcPr>
          <w:p w14:paraId="6CC0D2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56.0.00.00000</w:t>
            </w:r>
          </w:p>
        </w:tc>
        <w:tc>
          <w:tcPr>
            <w:tcW w:w="850" w:type="dxa"/>
            <w:shd w:val="clear" w:color="000000" w:fill="FFFFFF"/>
            <w:vAlign w:val="center"/>
            <w:hideMark/>
          </w:tcPr>
          <w:p w14:paraId="3C5076A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5E535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857,1</w:t>
            </w:r>
          </w:p>
        </w:tc>
        <w:tc>
          <w:tcPr>
            <w:tcW w:w="992" w:type="dxa"/>
            <w:shd w:val="clear" w:color="000000" w:fill="FFFFFF"/>
            <w:vAlign w:val="center"/>
            <w:hideMark/>
          </w:tcPr>
          <w:p w14:paraId="754205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130,0</w:t>
            </w:r>
          </w:p>
        </w:tc>
        <w:tc>
          <w:tcPr>
            <w:tcW w:w="851" w:type="dxa"/>
            <w:shd w:val="clear" w:color="000000" w:fill="FFFFFF"/>
            <w:vAlign w:val="center"/>
            <w:hideMark/>
          </w:tcPr>
          <w:p w14:paraId="00DAF57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130,0</w:t>
            </w:r>
          </w:p>
        </w:tc>
      </w:tr>
      <w:tr w:rsidR="00CD4836" w:rsidRPr="00CD4836" w14:paraId="174CAA06" w14:textId="77777777" w:rsidTr="00CD4836">
        <w:trPr>
          <w:trHeight w:val="20"/>
        </w:trPr>
        <w:tc>
          <w:tcPr>
            <w:tcW w:w="10627" w:type="dxa"/>
            <w:shd w:val="clear" w:color="000000" w:fill="FFFFFF"/>
            <w:vAlign w:val="center"/>
            <w:hideMark/>
          </w:tcPr>
          <w:p w14:paraId="2441CE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Подпрограмма "Противодействие употреблению наркотических средств и их незаконному обороту в Завитинском муниципальном округе"</w:t>
            </w:r>
          </w:p>
        </w:tc>
        <w:tc>
          <w:tcPr>
            <w:tcW w:w="1559" w:type="dxa"/>
            <w:shd w:val="clear" w:color="000000" w:fill="FFFFFF"/>
            <w:vAlign w:val="center"/>
            <w:hideMark/>
          </w:tcPr>
          <w:p w14:paraId="0B99E8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56.1.00.00000</w:t>
            </w:r>
          </w:p>
        </w:tc>
        <w:tc>
          <w:tcPr>
            <w:tcW w:w="850" w:type="dxa"/>
            <w:shd w:val="clear" w:color="000000" w:fill="FFFFFF"/>
            <w:vAlign w:val="center"/>
            <w:hideMark/>
          </w:tcPr>
          <w:p w14:paraId="2A7DE3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83A64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222,1</w:t>
            </w:r>
          </w:p>
        </w:tc>
        <w:tc>
          <w:tcPr>
            <w:tcW w:w="992" w:type="dxa"/>
            <w:shd w:val="clear" w:color="000000" w:fill="FFFFFF"/>
            <w:vAlign w:val="center"/>
            <w:hideMark/>
          </w:tcPr>
          <w:p w14:paraId="678FBD9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110,0</w:t>
            </w:r>
          </w:p>
        </w:tc>
        <w:tc>
          <w:tcPr>
            <w:tcW w:w="851" w:type="dxa"/>
            <w:shd w:val="clear" w:color="000000" w:fill="FFFFFF"/>
            <w:vAlign w:val="center"/>
            <w:hideMark/>
          </w:tcPr>
          <w:p w14:paraId="106895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110,0</w:t>
            </w:r>
          </w:p>
        </w:tc>
      </w:tr>
      <w:tr w:rsidR="00CD4836" w:rsidRPr="00CD4836" w14:paraId="5E980DE0" w14:textId="77777777" w:rsidTr="00CD4836">
        <w:trPr>
          <w:trHeight w:val="20"/>
        </w:trPr>
        <w:tc>
          <w:tcPr>
            <w:tcW w:w="10627" w:type="dxa"/>
            <w:shd w:val="clear" w:color="000000" w:fill="FFFFFF"/>
            <w:vAlign w:val="center"/>
            <w:hideMark/>
          </w:tcPr>
          <w:p w14:paraId="7323647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559" w:type="dxa"/>
            <w:shd w:val="clear" w:color="000000" w:fill="FFFFFF"/>
            <w:vAlign w:val="center"/>
            <w:hideMark/>
          </w:tcPr>
          <w:p w14:paraId="2FD33E7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56.1.01.00000</w:t>
            </w:r>
          </w:p>
        </w:tc>
        <w:tc>
          <w:tcPr>
            <w:tcW w:w="850" w:type="dxa"/>
            <w:shd w:val="clear" w:color="000000" w:fill="FFFFFF"/>
            <w:vAlign w:val="center"/>
            <w:hideMark/>
          </w:tcPr>
          <w:p w14:paraId="560F5A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61E3D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7136006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3FBA067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5E13315D" w14:textId="77777777" w:rsidTr="00CD4836">
        <w:trPr>
          <w:trHeight w:val="20"/>
        </w:trPr>
        <w:tc>
          <w:tcPr>
            <w:tcW w:w="10627" w:type="dxa"/>
            <w:shd w:val="clear" w:color="000000" w:fill="FFFFFF"/>
            <w:vAlign w:val="center"/>
            <w:hideMark/>
          </w:tcPr>
          <w:p w14:paraId="0A593F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14:paraId="1CD715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56.1.01.00110</w:t>
            </w:r>
          </w:p>
        </w:tc>
        <w:tc>
          <w:tcPr>
            <w:tcW w:w="850" w:type="dxa"/>
            <w:shd w:val="clear" w:color="000000" w:fill="FFFFFF"/>
            <w:vAlign w:val="center"/>
            <w:hideMark/>
          </w:tcPr>
          <w:p w14:paraId="025615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B8F617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069B061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0444CA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6A8A0670" w14:textId="77777777" w:rsidTr="00CD4836">
        <w:trPr>
          <w:trHeight w:val="20"/>
        </w:trPr>
        <w:tc>
          <w:tcPr>
            <w:tcW w:w="10627" w:type="dxa"/>
            <w:shd w:val="clear" w:color="000000" w:fill="FFFFFF"/>
            <w:vAlign w:val="center"/>
            <w:hideMark/>
          </w:tcPr>
          <w:p w14:paraId="21599A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59262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56.1.01.00110</w:t>
            </w:r>
          </w:p>
        </w:tc>
        <w:tc>
          <w:tcPr>
            <w:tcW w:w="850" w:type="dxa"/>
            <w:shd w:val="clear" w:color="000000" w:fill="FFFFFF"/>
            <w:vAlign w:val="center"/>
            <w:hideMark/>
          </w:tcPr>
          <w:p w14:paraId="5BE0B07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5DF67E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76A0EC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16A246F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51827E7E" w14:textId="77777777" w:rsidTr="00CD4836">
        <w:trPr>
          <w:trHeight w:val="20"/>
        </w:trPr>
        <w:tc>
          <w:tcPr>
            <w:tcW w:w="10627" w:type="dxa"/>
            <w:shd w:val="clear" w:color="000000" w:fill="FFFFFF"/>
            <w:vAlign w:val="center"/>
            <w:hideMark/>
          </w:tcPr>
          <w:p w14:paraId="4C25EF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14:paraId="665547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56.1.01.00120</w:t>
            </w:r>
          </w:p>
        </w:tc>
        <w:tc>
          <w:tcPr>
            <w:tcW w:w="850" w:type="dxa"/>
            <w:shd w:val="clear" w:color="000000" w:fill="FFFFFF"/>
            <w:vAlign w:val="center"/>
            <w:hideMark/>
          </w:tcPr>
          <w:p w14:paraId="70B11F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604E9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100,3</w:t>
            </w:r>
          </w:p>
        </w:tc>
        <w:tc>
          <w:tcPr>
            <w:tcW w:w="992" w:type="dxa"/>
            <w:shd w:val="clear" w:color="000000" w:fill="FFFFFF"/>
            <w:vAlign w:val="center"/>
            <w:hideMark/>
          </w:tcPr>
          <w:p w14:paraId="1571F3E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105,0</w:t>
            </w:r>
          </w:p>
        </w:tc>
        <w:tc>
          <w:tcPr>
            <w:tcW w:w="851" w:type="dxa"/>
            <w:shd w:val="clear" w:color="000000" w:fill="FFFFFF"/>
            <w:vAlign w:val="center"/>
            <w:hideMark/>
          </w:tcPr>
          <w:p w14:paraId="4FA6EA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105,0</w:t>
            </w:r>
          </w:p>
        </w:tc>
      </w:tr>
      <w:tr w:rsidR="00CD4836" w:rsidRPr="00CD4836" w14:paraId="32978C2A" w14:textId="77777777" w:rsidTr="00CD4836">
        <w:trPr>
          <w:trHeight w:val="20"/>
        </w:trPr>
        <w:tc>
          <w:tcPr>
            <w:tcW w:w="10627" w:type="dxa"/>
            <w:shd w:val="clear" w:color="000000" w:fill="FFFFFF"/>
            <w:vAlign w:val="center"/>
            <w:hideMark/>
          </w:tcPr>
          <w:p w14:paraId="163B87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Межбюджетные трансферты</w:t>
            </w:r>
          </w:p>
        </w:tc>
        <w:tc>
          <w:tcPr>
            <w:tcW w:w="1559" w:type="dxa"/>
            <w:shd w:val="clear" w:color="000000" w:fill="FFFFFF"/>
            <w:vAlign w:val="center"/>
            <w:hideMark/>
          </w:tcPr>
          <w:p w14:paraId="04BFCC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56.1.01.00120</w:t>
            </w:r>
          </w:p>
        </w:tc>
        <w:tc>
          <w:tcPr>
            <w:tcW w:w="850" w:type="dxa"/>
            <w:shd w:val="clear" w:color="000000" w:fill="FFFFFF"/>
            <w:vAlign w:val="center"/>
            <w:hideMark/>
          </w:tcPr>
          <w:p w14:paraId="4D023FF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6A5BEAD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100,3</w:t>
            </w:r>
          </w:p>
        </w:tc>
        <w:tc>
          <w:tcPr>
            <w:tcW w:w="992" w:type="dxa"/>
            <w:shd w:val="clear" w:color="000000" w:fill="FFFFFF"/>
            <w:vAlign w:val="center"/>
            <w:hideMark/>
          </w:tcPr>
          <w:p w14:paraId="634E63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105,0</w:t>
            </w:r>
          </w:p>
        </w:tc>
        <w:tc>
          <w:tcPr>
            <w:tcW w:w="851" w:type="dxa"/>
            <w:shd w:val="clear" w:color="000000" w:fill="FFFFFF"/>
            <w:vAlign w:val="center"/>
            <w:hideMark/>
          </w:tcPr>
          <w:p w14:paraId="514DD9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105,0</w:t>
            </w:r>
          </w:p>
        </w:tc>
      </w:tr>
      <w:tr w:rsidR="00CD4836" w:rsidRPr="00CD4836" w14:paraId="115EF5F2" w14:textId="77777777" w:rsidTr="00CD4836">
        <w:trPr>
          <w:trHeight w:val="20"/>
        </w:trPr>
        <w:tc>
          <w:tcPr>
            <w:tcW w:w="10627" w:type="dxa"/>
            <w:shd w:val="clear" w:color="auto" w:fill="auto"/>
            <w:vAlign w:val="center"/>
            <w:hideMark/>
          </w:tcPr>
          <w:p w14:paraId="7AE8EB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уничтожению сырьевой базы конопли</w:t>
            </w:r>
          </w:p>
        </w:tc>
        <w:tc>
          <w:tcPr>
            <w:tcW w:w="1559" w:type="dxa"/>
            <w:shd w:val="clear" w:color="auto" w:fill="auto"/>
            <w:vAlign w:val="center"/>
            <w:hideMark/>
          </w:tcPr>
          <w:p w14:paraId="54A013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56.1.01.S7240</w:t>
            </w:r>
          </w:p>
        </w:tc>
        <w:tc>
          <w:tcPr>
            <w:tcW w:w="850" w:type="dxa"/>
            <w:shd w:val="clear" w:color="auto" w:fill="auto"/>
            <w:vAlign w:val="center"/>
            <w:hideMark/>
          </w:tcPr>
          <w:p w14:paraId="1C05BE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235C4E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116,8</w:t>
            </w:r>
          </w:p>
        </w:tc>
        <w:tc>
          <w:tcPr>
            <w:tcW w:w="992" w:type="dxa"/>
            <w:shd w:val="clear" w:color="auto" w:fill="auto"/>
            <w:vAlign w:val="center"/>
            <w:hideMark/>
          </w:tcPr>
          <w:p w14:paraId="2739CC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auto" w:fill="auto"/>
            <w:vAlign w:val="center"/>
            <w:hideMark/>
          </w:tcPr>
          <w:p w14:paraId="6F6BB07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3D80B668" w14:textId="77777777" w:rsidTr="00CD4836">
        <w:trPr>
          <w:trHeight w:val="20"/>
        </w:trPr>
        <w:tc>
          <w:tcPr>
            <w:tcW w:w="10627" w:type="dxa"/>
            <w:shd w:val="clear" w:color="auto" w:fill="auto"/>
            <w:vAlign w:val="center"/>
            <w:hideMark/>
          </w:tcPr>
          <w:p w14:paraId="030DF77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9DC678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56.1.01.S7240</w:t>
            </w:r>
          </w:p>
        </w:tc>
        <w:tc>
          <w:tcPr>
            <w:tcW w:w="850" w:type="dxa"/>
            <w:shd w:val="clear" w:color="auto" w:fill="auto"/>
            <w:vAlign w:val="center"/>
            <w:hideMark/>
          </w:tcPr>
          <w:p w14:paraId="277D70B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12598A2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116,8</w:t>
            </w:r>
          </w:p>
        </w:tc>
        <w:tc>
          <w:tcPr>
            <w:tcW w:w="992" w:type="dxa"/>
            <w:shd w:val="clear" w:color="auto" w:fill="auto"/>
            <w:vAlign w:val="center"/>
            <w:hideMark/>
          </w:tcPr>
          <w:p w14:paraId="1014B43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055233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9671B9B" w14:textId="77777777" w:rsidTr="00CD4836">
        <w:trPr>
          <w:trHeight w:val="20"/>
        </w:trPr>
        <w:tc>
          <w:tcPr>
            <w:tcW w:w="10627" w:type="dxa"/>
            <w:shd w:val="clear" w:color="000000" w:fill="FFFFFF"/>
            <w:vAlign w:val="center"/>
            <w:hideMark/>
          </w:tcPr>
          <w:p w14:paraId="0DE294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"Профилактика правонарушений, терроризма и экстремизма в Завитинском муниципальном округе"</w:t>
            </w:r>
          </w:p>
        </w:tc>
        <w:tc>
          <w:tcPr>
            <w:tcW w:w="1559" w:type="dxa"/>
            <w:shd w:val="clear" w:color="000000" w:fill="FFFFFF"/>
            <w:vAlign w:val="center"/>
            <w:hideMark/>
          </w:tcPr>
          <w:p w14:paraId="4873D2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56.2.00.00000</w:t>
            </w:r>
          </w:p>
        </w:tc>
        <w:tc>
          <w:tcPr>
            <w:tcW w:w="850" w:type="dxa"/>
            <w:shd w:val="clear" w:color="000000" w:fill="FFFFFF"/>
            <w:vAlign w:val="center"/>
            <w:hideMark/>
          </w:tcPr>
          <w:p w14:paraId="1E4CD7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4E94B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135,0</w:t>
            </w:r>
          </w:p>
        </w:tc>
        <w:tc>
          <w:tcPr>
            <w:tcW w:w="992" w:type="dxa"/>
            <w:shd w:val="clear" w:color="000000" w:fill="FFFFFF"/>
            <w:vAlign w:val="center"/>
            <w:hideMark/>
          </w:tcPr>
          <w:p w14:paraId="04F5A9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5F84EC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50FF185F" w14:textId="77777777" w:rsidTr="00CD4836">
        <w:trPr>
          <w:trHeight w:val="20"/>
        </w:trPr>
        <w:tc>
          <w:tcPr>
            <w:tcW w:w="10627" w:type="dxa"/>
            <w:shd w:val="clear" w:color="000000" w:fill="FFFFFF"/>
            <w:vAlign w:val="center"/>
            <w:hideMark/>
          </w:tcPr>
          <w:p w14:paraId="539AB5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71212A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56.2.01.00000</w:t>
            </w:r>
          </w:p>
        </w:tc>
        <w:tc>
          <w:tcPr>
            <w:tcW w:w="850" w:type="dxa"/>
            <w:shd w:val="clear" w:color="000000" w:fill="FFFFFF"/>
            <w:vAlign w:val="center"/>
            <w:hideMark/>
          </w:tcPr>
          <w:p w14:paraId="205590F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DA6AEC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4E8C66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7B463F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7BC64B53" w14:textId="77777777" w:rsidTr="00CD4836">
        <w:trPr>
          <w:trHeight w:val="20"/>
        </w:trPr>
        <w:tc>
          <w:tcPr>
            <w:tcW w:w="10627" w:type="dxa"/>
            <w:shd w:val="clear" w:color="000000" w:fill="FFFFFF"/>
            <w:vAlign w:val="center"/>
            <w:hideMark/>
          </w:tcPr>
          <w:p w14:paraId="6556CC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4DF2277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56.2.01.00040</w:t>
            </w:r>
          </w:p>
        </w:tc>
        <w:tc>
          <w:tcPr>
            <w:tcW w:w="850" w:type="dxa"/>
            <w:shd w:val="clear" w:color="000000" w:fill="FFFFFF"/>
            <w:vAlign w:val="center"/>
            <w:hideMark/>
          </w:tcPr>
          <w:p w14:paraId="5DE116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F1C0E7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1264CB5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3FD8D0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6A3C07B7" w14:textId="77777777" w:rsidTr="00CD4836">
        <w:trPr>
          <w:trHeight w:val="20"/>
        </w:trPr>
        <w:tc>
          <w:tcPr>
            <w:tcW w:w="10627" w:type="dxa"/>
            <w:shd w:val="clear" w:color="000000" w:fill="FFFFFF"/>
            <w:vAlign w:val="center"/>
            <w:hideMark/>
          </w:tcPr>
          <w:p w14:paraId="0144AAA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252EFE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56.2.01.00040</w:t>
            </w:r>
          </w:p>
        </w:tc>
        <w:tc>
          <w:tcPr>
            <w:tcW w:w="850" w:type="dxa"/>
            <w:shd w:val="clear" w:color="000000" w:fill="FFFFFF"/>
            <w:vAlign w:val="center"/>
            <w:hideMark/>
          </w:tcPr>
          <w:p w14:paraId="02C95B3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1BD0F1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4CF7E0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5C7E096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6EFB2B2B" w14:textId="77777777" w:rsidTr="00CD4836">
        <w:trPr>
          <w:trHeight w:val="20"/>
        </w:trPr>
        <w:tc>
          <w:tcPr>
            <w:tcW w:w="10627" w:type="dxa"/>
            <w:shd w:val="clear" w:color="000000" w:fill="FFFFFF"/>
            <w:vAlign w:val="center"/>
            <w:hideMark/>
          </w:tcPr>
          <w:p w14:paraId="1C00DA0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"Пропаганда здорового и социально - активного образа жизни"</w:t>
            </w:r>
          </w:p>
        </w:tc>
        <w:tc>
          <w:tcPr>
            <w:tcW w:w="1559" w:type="dxa"/>
            <w:shd w:val="clear" w:color="000000" w:fill="FFFFFF"/>
            <w:vAlign w:val="center"/>
            <w:hideMark/>
          </w:tcPr>
          <w:p w14:paraId="67B879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56.2.02.00000</w:t>
            </w:r>
          </w:p>
        </w:tc>
        <w:tc>
          <w:tcPr>
            <w:tcW w:w="850" w:type="dxa"/>
            <w:shd w:val="clear" w:color="000000" w:fill="FFFFFF"/>
            <w:vAlign w:val="center"/>
            <w:hideMark/>
          </w:tcPr>
          <w:p w14:paraId="2B186B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62E3B9B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5558C77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49E847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467D5F23" w14:textId="77777777" w:rsidTr="00CD4836">
        <w:trPr>
          <w:trHeight w:val="20"/>
        </w:trPr>
        <w:tc>
          <w:tcPr>
            <w:tcW w:w="10627" w:type="dxa"/>
            <w:shd w:val="clear" w:color="000000" w:fill="FFFFFF"/>
            <w:vAlign w:val="center"/>
            <w:hideMark/>
          </w:tcPr>
          <w:p w14:paraId="34B402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пропаганде здорового и социально-активного образа жизни</w:t>
            </w:r>
          </w:p>
        </w:tc>
        <w:tc>
          <w:tcPr>
            <w:tcW w:w="1559" w:type="dxa"/>
            <w:shd w:val="clear" w:color="000000" w:fill="FFFFFF"/>
            <w:vAlign w:val="center"/>
            <w:hideMark/>
          </w:tcPr>
          <w:p w14:paraId="78C5B98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56.2.02.00180</w:t>
            </w:r>
          </w:p>
        </w:tc>
        <w:tc>
          <w:tcPr>
            <w:tcW w:w="850" w:type="dxa"/>
            <w:shd w:val="clear" w:color="000000" w:fill="FFFFFF"/>
            <w:vAlign w:val="center"/>
            <w:hideMark/>
          </w:tcPr>
          <w:p w14:paraId="546BE0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99E50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597CA2B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1D7C595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22628745" w14:textId="77777777" w:rsidTr="00CD4836">
        <w:trPr>
          <w:trHeight w:val="20"/>
        </w:trPr>
        <w:tc>
          <w:tcPr>
            <w:tcW w:w="10627" w:type="dxa"/>
            <w:shd w:val="clear" w:color="000000" w:fill="FFFFFF"/>
            <w:vAlign w:val="center"/>
            <w:hideMark/>
          </w:tcPr>
          <w:p w14:paraId="52B7A27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9DFDC5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56.2.02.00180</w:t>
            </w:r>
          </w:p>
        </w:tc>
        <w:tc>
          <w:tcPr>
            <w:tcW w:w="850" w:type="dxa"/>
            <w:shd w:val="clear" w:color="000000" w:fill="FFFFFF"/>
            <w:vAlign w:val="center"/>
            <w:hideMark/>
          </w:tcPr>
          <w:p w14:paraId="4C1593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72C1080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725DD5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14D74A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764BF4ED" w14:textId="77777777" w:rsidTr="00CD4836">
        <w:trPr>
          <w:trHeight w:val="20"/>
        </w:trPr>
        <w:tc>
          <w:tcPr>
            <w:tcW w:w="10627" w:type="dxa"/>
            <w:shd w:val="clear" w:color="000000" w:fill="FFFFFF"/>
            <w:vAlign w:val="center"/>
            <w:hideMark/>
          </w:tcPr>
          <w:p w14:paraId="38EC30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аппаратно-программного комплекса "Безопасный город""</w:t>
            </w:r>
          </w:p>
        </w:tc>
        <w:tc>
          <w:tcPr>
            <w:tcW w:w="1559" w:type="dxa"/>
            <w:shd w:val="clear" w:color="000000" w:fill="FFFFFF"/>
            <w:vAlign w:val="center"/>
            <w:hideMark/>
          </w:tcPr>
          <w:p w14:paraId="5816B8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56.2.03.00000</w:t>
            </w:r>
          </w:p>
        </w:tc>
        <w:tc>
          <w:tcPr>
            <w:tcW w:w="850" w:type="dxa"/>
            <w:shd w:val="clear" w:color="000000" w:fill="FFFFFF"/>
            <w:vAlign w:val="center"/>
            <w:hideMark/>
          </w:tcPr>
          <w:p w14:paraId="7AA63C5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664F8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110,0</w:t>
            </w:r>
          </w:p>
        </w:tc>
        <w:tc>
          <w:tcPr>
            <w:tcW w:w="992" w:type="dxa"/>
            <w:shd w:val="clear" w:color="000000" w:fill="FFFFFF"/>
            <w:vAlign w:val="center"/>
            <w:hideMark/>
          </w:tcPr>
          <w:p w14:paraId="7AAE353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083BB99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1BE2FD8" w14:textId="77777777" w:rsidTr="00CD4836">
        <w:trPr>
          <w:trHeight w:val="20"/>
        </w:trPr>
        <w:tc>
          <w:tcPr>
            <w:tcW w:w="10627" w:type="dxa"/>
            <w:shd w:val="clear" w:color="000000" w:fill="FFFFFF"/>
            <w:vAlign w:val="center"/>
            <w:hideMark/>
          </w:tcPr>
          <w:p w14:paraId="5B0019D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развитию аппаратно-программного комплекса "Безопасный город"</w:t>
            </w:r>
          </w:p>
        </w:tc>
        <w:tc>
          <w:tcPr>
            <w:tcW w:w="1559" w:type="dxa"/>
            <w:shd w:val="clear" w:color="000000" w:fill="FFFFFF"/>
            <w:vAlign w:val="center"/>
            <w:hideMark/>
          </w:tcPr>
          <w:p w14:paraId="2DEC1C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56.2.03.00190</w:t>
            </w:r>
          </w:p>
        </w:tc>
        <w:tc>
          <w:tcPr>
            <w:tcW w:w="850" w:type="dxa"/>
            <w:shd w:val="clear" w:color="000000" w:fill="FFFFFF"/>
            <w:vAlign w:val="center"/>
            <w:hideMark/>
          </w:tcPr>
          <w:p w14:paraId="5617F5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02589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110,0</w:t>
            </w:r>
          </w:p>
        </w:tc>
        <w:tc>
          <w:tcPr>
            <w:tcW w:w="992" w:type="dxa"/>
            <w:shd w:val="clear" w:color="000000" w:fill="FFFFFF"/>
            <w:vAlign w:val="center"/>
            <w:hideMark/>
          </w:tcPr>
          <w:p w14:paraId="6B2272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23990E1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7EFC2738" w14:textId="77777777" w:rsidTr="00CD4836">
        <w:trPr>
          <w:trHeight w:val="20"/>
        </w:trPr>
        <w:tc>
          <w:tcPr>
            <w:tcW w:w="10627" w:type="dxa"/>
            <w:shd w:val="clear" w:color="000000" w:fill="FFFFFF"/>
            <w:vAlign w:val="center"/>
            <w:hideMark/>
          </w:tcPr>
          <w:p w14:paraId="383E40B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746999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56.2.03.00190</w:t>
            </w:r>
          </w:p>
        </w:tc>
        <w:tc>
          <w:tcPr>
            <w:tcW w:w="850" w:type="dxa"/>
            <w:shd w:val="clear" w:color="000000" w:fill="FFFFFF"/>
            <w:vAlign w:val="center"/>
            <w:hideMark/>
          </w:tcPr>
          <w:p w14:paraId="7A7FAE5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F4F3F8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110,0</w:t>
            </w:r>
          </w:p>
        </w:tc>
        <w:tc>
          <w:tcPr>
            <w:tcW w:w="992" w:type="dxa"/>
            <w:shd w:val="clear" w:color="000000" w:fill="FFFFFF"/>
            <w:vAlign w:val="center"/>
            <w:hideMark/>
          </w:tcPr>
          <w:p w14:paraId="6E45F4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0CB7B7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41BF8C3" w14:textId="77777777" w:rsidTr="00CD4836">
        <w:trPr>
          <w:trHeight w:val="20"/>
        </w:trPr>
        <w:tc>
          <w:tcPr>
            <w:tcW w:w="10627" w:type="dxa"/>
            <w:shd w:val="clear" w:color="000000" w:fill="FFFFFF"/>
            <w:vAlign w:val="center"/>
            <w:hideMark/>
          </w:tcPr>
          <w:p w14:paraId="2A798DA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559" w:type="dxa"/>
            <w:shd w:val="clear" w:color="000000" w:fill="FFFFFF"/>
            <w:vAlign w:val="center"/>
            <w:hideMark/>
          </w:tcPr>
          <w:p w14:paraId="143CE2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56.2.04.00000</w:t>
            </w:r>
          </w:p>
        </w:tc>
        <w:tc>
          <w:tcPr>
            <w:tcW w:w="850" w:type="dxa"/>
            <w:shd w:val="clear" w:color="000000" w:fill="FFFFFF"/>
            <w:vAlign w:val="center"/>
            <w:hideMark/>
          </w:tcPr>
          <w:p w14:paraId="7EDA064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D2F680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6EB76C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0DC0AF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403BA738" w14:textId="77777777" w:rsidTr="00CD4836">
        <w:trPr>
          <w:trHeight w:val="20"/>
        </w:trPr>
        <w:tc>
          <w:tcPr>
            <w:tcW w:w="10627" w:type="dxa"/>
            <w:shd w:val="clear" w:color="000000" w:fill="FFFFFF"/>
            <w:vAlign w:val="center"/>
            <w:hideMark/>
          </w:tcPr>
          <w:p w14:paraId="3023155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Материально-техническое обеспечение народных дружин по охране общественного порядка</w:t>
            </w:r>
          </w:p>
        </w:tc>
        <w:tc>
          <w:tcPr>
            <w:tcW w:w="1559" w:type="dxa"/>
            <w:shd w:val="clear" w:color="000000" w:fill="FFFFFF"/>
            <w:vAlign w:val="center"/>
            <w:hideMark/>
          </w:tcPr>
          <w:p w14:paraId="4CF5EB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56.2.04.00670</w:t>
            </w:r>
          </w:p>
        </w:tc>
        <w:tc>
          <w:tcPr>
            <w:tcW w:w="850" w:type="dxa"/>
            <w:shd w:val="clear" w:color="000000" w:fill="FFFFFF"/>
            <w:vAlign w:val="center"/>
            <w:hideMark/>
          </w:tcPr>
          <w:p w14:paraId="1161A2A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9A9B73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2EE664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57ADC3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3DA6E409" w14:textId="77777777" w:rsidTr="00CD4836">
        <w:trPr>
          <w:trHeight w:val="20"/>
        </w:trPr>
        <w:tc>
          <w:tcPr>
            <w:tcW w:w="10627" w:type="dxa"/>
            <w:shd w:val="clear" w:color="000000" w:fill="FFFFFF"/>
            <w:vAlign w:val="center"/>
            <w:hideMark/>
          </w:tcPr>
          <w:p w14:paraId="4B8ADC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93D977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56.2.04.00670</w:t>
            </w:r>
          </w:p>
        </w:tc>
        <w:tc>
          <w:tcPr>
            <w:tcW w:w="850" w:type="dxa"/>
            <w:shd w:val="clear" w:color="000000" w:fill="FFFFFF"/>
            <w:vAlign w:val="center"/>
            <w:hideMark/>
          </w:tcPr>
          <w:p w14:paraId="3AE8D8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1B8DF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992" w:type="dxa"/>
            <w:shd w:val="clear" w:color="000000" w:fill="FFFFFF"/>
            <w:vAlign w:val="center"/>
            <w:hideMark/>
          </w:tcPr>
          <w:p w14:paraId="7C6141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3A0A71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r>
      <w:tr w:rsidR="00CD4836" w:rsidRPr="00CD4836" w14:paraId="7D31D464" w14:textId="77777777" w:rsidTr="00CD4836">
        <w:trPr>
          <w:trHeight w:val="20"/>
        </w:trPr>
        <w:tc>
          <w:tcPr>
            <w:tcW w:w="10627" w:type="dxa"/>
            <w:shd w:val="clear" w:color="000000" w:fill="FFFFFF"/>
            <w:vAlign w:val="center"/>
            <w:hideMark/>
          </w:tcPr>
          <w:p w14:paraId="468713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471418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56.2.05.00000</w:t>
            </w:r>
          </w:p>
        </w:tc>
        <w:tc>
          <w:tcPr>
            <w:tcW w:w="850" w:type="dxa"/>
            <w:shd w:val="clear" w:color="000000" w:fill="FFFFFF"/>
            <w:vAlign w:val="center"/>
            <w:hideMark/>
          </w:tcPr>
          <w:p w14:paraId="690589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46BD1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075D3C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1EECCA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3BFE7E60" w14:textId="77777777" w:rsidTr="00CD4836">
        <w:trPr>
          <w:trHeight w:val="20"/>
        </w:trPr>
        <w:tc>
          <w:tcPr>
            <w:tcW w:w="10627" w:type="dxa"/>
            <w:shd w:val="clear" w:color="auto" w:fill="auto"/>
            <w:vAlign w:val="center"/>
            <w:hideMark/>
          </w:tcPr>
          <w:p w14:paraId="7BADE8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59BF5C8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56.2.05.00960</w:t>
            </w:r>
          </w:p>
        </w:tc>
        <w:tc>
          <w:tcPr>
            <w:tcW w:w="850" w:type="dxa"/>
            <w:shd w:val="clear" w:color="000000" w:fill="FFFFFF"/>
            <w:vAlign w:val="center"/>
            <w:hideMark/>
          </w:tcPr>
          <w:p w14:paraId="1D4DE2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FFA87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591EF9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145FD8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0AC0BABE" w14:textId="77777777" w:rsidTr="00CD4836">
        <w:trPr>
          <w:trHeight w:val="20"/>
        </w:trPr>
        <w:tc>
          <w:tcPr>
            <w:tcW w:w="10627" w:type="dxa"/>
            <w:shd w:val="clear" w:color="auto" w:fill="auto"/>
            <w:vAlign w:val="center"/>
            <w:hideMark/>
          </w:tcPr>
          <w:p w14:paraId="2D430C3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03907B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56.2.05.00960</w:t>
            </w:r>
          </w:p>
        </w:tc>
        <w:tc>
          <w:tcPr>
            <w:tcW w:w="850" w:type="dxa"/>
            <w:shd w:val="clear" w:color="000000" w:fill="FFFFFF"/>
            <w:vAlign w:val="center"/>
            <w:hideMark/>
          </w:tcPr>
          <w:p w14:paraId="26EA51A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64C0AE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2E4C0D5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36A8F4B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5F30C61C" w14:textId="77777777" w:rsidTr="00CD4836">
        <w:trPr>
          <w:trHeight w:val="20"/>
        </w:trPr>
        <w:tc>
          <w:tcPr>
            <w:tcW w:w="10627" w:type="dxa"/>
            <w:shd w:val="clear" w:color="auto" w:fill="auto"/>
            <w:vAlign w:val="center"/>
            <w:hideMark/>
          </w:tcPr>
          <w:p w14:paraId="1EC8CF9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Подпрограмма "Обеспечение первичных мер пожарной безопасности в границах Завитинского муниципального </w:t>
            </w:r>
            <w:proofErr w:type="spellStart"/>
            <w:r w:rsidRPr="00CD4836">
              <w:rPr>
                <w:rFonts w:ascii="Times New Roman" w:eastAsia="Times New Roman" w:hAnsi="Times New Roman" w:cs="Times New Roman"/>
                <w:b/>
                <w:bCs/>
                <w:sz w:val="18"/>
                <w:szCs w:val="18"/>
                <w:lang w:eastAsia="ru-RU"/>
              </w:rPr>
              <w:t>оукруга</w:t>
            </w:r>
            <w:proofErr w:type="spellEnd"/>
            <w:r w:rsidRPr="00CD4836">
              <w:rPr>
                <w:rFonts w:ascii="Times New Roman" w:eastAsia="Times New Roman" w:hAnsi="Times New Roman" w:cs="Times New Roman"/>
                <w:b/>
                <w:bCs/>
                <w:sz w:val="18"/>
                <w:szCs w:val="18"/>
                <w:lang w:eastAsia="ru-RU"/>
              </w:rPr>
              <w:t xml:space="preserve"> на 2022-2025 годы"</w:t>
            </w:r>
          </w:p>
        </w:tc>
        <w:tc>
          <w:tcPr>
            <w:tcW w:w="1559" w:type="dxa"/>
            <w:shd w:val="clear" w:color="000000" w:fill="FFFFFF"/>
            <w:vAlign w:val="center"/>
            <w:hideMark/>
          </w:tcPr>
          <w:p w14:paraId="18D068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56.3.00.00000</w:t>
            </w:r>
          </w:p>
        </w:tc>
        <w:tc>
          <w:tcPr>
            <w:tcW w:w="850" w:type="dxa"/>
            <w:shd w:val="clear" w:color="000000" w:fill="FFFFFF"/>
            <w:vAlign w:val="center"/>
            <w:hideMark/>
          </w:tcPr>
          <w:p w14:paraId="0E4CEE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86462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7E1D255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F2DE8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7505E190" w14:textId="77777777" w:rsidTr="00CD4836">
        <w:trPr>
          <w:trHeight w:val="20"/>
        </w:trPr>
        <w:tc>
          <w:tcPr>
            <w:tcW w:w="10627" w:type="dxa"/>
            <w:shd w:val="clear" w:color="auto" w:fill="auto"/>
            <w:vAlign w:val="center"/>
            <w:hideMark/>
          </w:tcPr>
          <w:p w14:paraId="6D2D101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559" w:type="dxa"/>
            <w:shd w:val="clear" w:color="000000" w:fill="FFFFFF"/>
            <w:vAlign w:val="center"/>
            <w:hideMark/>
          </w:tcPr>
          <w:p w14:paraId="74D0109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56.3.01.00000</w:t>
            </w:r>
          </w:p>
        </w:tc>
        <w:tc>
          <w:tcPr>
            <w:tcW w:w="850" w:type="dxa"/>
            <w:shd w:val="clear" w:color="000000" w:fill="FFFFFF"/>
            <w:vAlign w:val="center"/>
            <w:hideMark/>
          </w:tcPr>
          <w:p w14:paraId="6D1A160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CCCC1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400,0</w:t>
            </w:r>
          </w:p>
        </w:tc>
        <w:tc>
          <w:tcPr>
            <w:tcW w:w="992" w:type="dxa"/>
            <w:shd w:val="clear" w:color="000000" w:fill="FFFFFF"/>
            <w:vAlign w:val="center"/>
            <w:hideMark/>
          </w:tcPr>
          <w:p w14:paraId="762517D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081051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2FC6A297" w14:textId="77777777" w:rsidTr="00CD4836">
        <w:trPr>
          <w:trHeight w:val="20"/>
        </w:trPr>
        <w:tc>
          <w:tcPr>
            <w:tcW w:w="10627" w:type="dxa"/>
            <w:shd w:val="clear" w:color="auto" w:fill="auto"/>
            <w:vAlign w:val="center"/>
            <w:hideMark/>
          </w:tcPr>
          <w:p w14:paraId="7DAB4B7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Предупреждение распространения природных пожаров в границах населенных пунктов Завитинского муниципального округа</w:t>
            </w:r>
          </w:p>
        </w:tc>
        <w:tc>
          <w:tcPr>
            <w:tcW w:w="1559" w:type="dxa"/>
            <w:shd w:val="clear" w:color="000000" w:fill="FFFFFF"/>
            <w:vAlign w:val="center"/>
            <w:hideMark/>
          </w:tcPr>
          <w:p w14:paraId="2F7A31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56.3.01.40010</w:t>
            </w:r>
          </w:p>
        </w:tc>
        <w:tc>
          <w:tcPr>
            <w:tcW w:w="850" w:type="dxa"/>
            <w:shd w:val="clear" w:color="000000" w:fill="FFFFFF"/>
            <w:vAlign w:val="center"/>
            <w:hideMark/>
          </w:tcPr>
          <w:p w14:paraId="7DC0402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536B466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400,0</w:t>
            </w:r>
          </w:p>
        </w:tc>
        <w:tc>
          <w:tcPr>
            <w:tcW w:w="992" w:type="dxa"/>
            <w:shd w:val="clear" w:color="000000" w:fill="FFFFFF"/>
            <w:vAlign w:val="center"/>
            <w:hideMark/>
          </w:tcPr>
          <w:p w14:paraId="5578DD0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8C3EF7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61D3AAA" w14:textId="77777777" w:rsidTr="00CD4836">
        <w:trPr>
          <w:trHeight w:val="20"/>
        </w:trPr>
        <w:tc>
          <w:tcPr>
            <w:tcW w:w="10627" w:type="dxa"/>
            <w:shd w:val="clear" w:color="000000" w:fill="FFFFFF"/>
            <w:vAlign w:val="center"/>
            <w:hideMark/>
          </w:tcPr>
          <w:p w14:paraId="725846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F857B8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56.3.01.40010</w:t>
            </w:r>
          </w:p>
        </w:tc>
        <w:tc>
          <w:tcPr>
            <w:tcW w:w="850" w:type="dxa"/>
            <w:shd w:val="clear" w:color="000000" w:fill="FFFFFF"/>
            <w:vAlign w:val="center"/>
            <w:hideMark/>
          </w:tcPr>
          <w:p w14:paraId="7EE1CE0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37A9BB6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400,0</w:t>
            </w:r>
          </w:p>
        </w:tc>
        <w:tc>
          <w:tcPr>
            <w:tcW w:w="992" w:type="dxa"/>
            <w:shd w:val="clear" w:color="000000" w:fill="FFFFFF"/>
            <w:vAlign w:val="center"/>
            <w:hideMark/>
          </w:tcPr>
          <w:p w14:paraId="05876F1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37BE2EF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7FF8047" w14:textId="77777777" w:rsidTr="00CD4836">
        <w:trPr>
          <w:trHeight w:val="20"/>
        </w:trPr>
        <w:tc>
          <w:tcPr>
            <w:tcW w:w="10627" w:type="dxa"/>
            <w:shd w:val="clear" w:color="auto" w:fill="auto"/>
            <w:vAlign w:val="center"/>
            <w:hideMark/>
          </w:tcPr>
          <w:p w14:paraId="7A6039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контроля за выполнением мер пожарной безопасности"</w:t>
            </w:r>
          </w:p>
        </w:tc>
        <w:tc>
          <w:tcPr>
            <w:tcW w:w="1559" w:type="dxa"/>
            <w:shd w:val="clear" w:color="000000" w:fill="FFFFFF"/>
            <w:vAlign w:val="center"/>
            <w:hideMark/>
          </w:tcPr>
          <w:p w14:paraId="58839C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56.3.02.00000</w:t>
            </w:r>
          </w:p>
        </w:tc>
        <w:tc>
          <w:tcPr>
            <w:tcW w:w="850" w:type="dxa"/>
            <w:shd w:val="clear" w:color="000000" w:fill="FFFFFF"/>
            <w:vAlign w:val="center"/>
            <w:hideMark/>
          </w:tcPr>
          <w:p w14:paraId="4C1ED1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55F77A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w:t>
            </w:r>
          </w:p>
        </w:tc>
        <w:tc>
          <w:tcPr>
            <w:tcW w:w="992" w:type="dxa"/>
            <w:shd w:val="clear" w:color="000000" w:fill="FFFFFF"/>
            <w:vAlign w:val="center"/>
            <w:hideMark/>
          </w:tcPr>
          <w:p w14:paraId="4A7D06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96C3A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39AE1474" w14:textId="77777777" w:rsidTr="00CD4836">
        <w:trPr>
          <w:trHeight w:val="20"/>
        </w:trPr>
        <w:tc>
          <w:tcPr>
            <w:tcW w:w="10627" w:type="dxa"/>
            <w:shd w:val="clear" w:color="auto" w:fill="auto"/>
            <w:vAlign w:val="center"/>
            <w:hideMark/>
          </w:tcPr>
          <w:p w14:paraId="6FE8C7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контроля за выполнением мер пожарной безопасности</w:t>
            </w:r>
          </w:p>
        </w:tc>
        <w:tc>
          <w:tcPr>
            <w:tcW w:w="1559" w:type="dxa"/>
            <w:shd w:val="clear" w:color="000000" w:fill="FFFFFF"/>
            <w:vAlign w:val="center"/>
            <w:hideMark/>
          </w:tcPr>
          <w:p w14:paraId="5032FF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56.3.02.40020</w:t>
            </w:r>
          </w:p>
        </w:tc>
        <w:tc>
          <w:tcPr>
            <w:tcW w:w="850" w:type="dxa"/>
            <w:shd w:val="clear" w:color="000000" w:fill="FFFFFF"/>
            <w:vAlign w:val="center"/>
            <w:hideMark/>
          </w:tcPr>
          <w:p w14:paraId="4F78686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94A7C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95,0</w:t>
            </w:r>
          </w:p>
        </w:tc>
        <w:tc>
          <w:tcPr>
            <w:tcW w:w="992" w:type="dxa"/>
            <w:shd w:val="clear" w:color="000000" w:fill="FFFFFF"/>
            <w:vAlign w:val="center"/>
            <w:hideMark/>
          </w:tcPr>
          <w:p w14:paraId="199C095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121E910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26033EC9" w14:textId="77777777" w:rsidTr="00CD4836">
        <w:trPr>
          <w:trHeight w:val="20"/>
        </w:trPr>
        <w:tc>
          <w:tcPr>
            <w:tcW w:w="10627" w:type="dxa"/>
            <w:shd w:val="clear" w:color="auto" w:fill="auto"/>
            <w:vAlign w:val="center"/>
            <w:hideMark/>
          </w:tcPr>
          <w:p w14:paraId="6653835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CE2EC0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56.3.02.40020</w:t>
            </w:r>
          </w:p>
        </w:tc>
        <w:tc>
          <w:tcPr>
            <w:tcW w:w="850" w:type="dxa"/>
            <w:shd w:val="clear" w:color="000000" w:fill="FFFFFF"/>
            <w:vAlign w:val="center"/>
            <w:hideMark/>
          </w:tcPr>
          <w:p w14:paraId="1885F5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6615ECA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25,9</w:t>
            </w:r>
          </w:p>
        </w:tc>
        <w:tc>
          <w:tcPr>
            <w:tcW w:w="992" w:type="dxa"/>
            <w:shd w:val="clear" w:color="000000" w:fill="FFFFFF"/>
            <w:vAlign w:val="center"/>
            <w:hideMark/>
          </w:tcPr>
          <w:p w14:paraId="7223A3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C39872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990FB1F" w14:textId="77777777" w:rsidTr="00CD4836">
        <w:trPr>
          <w:trHeight w:val="20"/>
        </w:trPr>
        <w:tc>
          <w:tcPr>
            <w:tcW w:w="10627" w:type="dxa"/>
            <w:shd w:val="clear" w:color="000000" w:fill="FFFFFF"/>
            <w:vAlign w:val="center"/>
            <w:hideMark/>
          </w:tcPr>
          <w:p w14:paraId="658C676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667D81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56.3.02.40020</w:t>
            </w:r>
          </w:p>
        </w:tc>
        <w:tc>
          <w:tcPr>
            <w:tcW w:w="850" w:type="dxa"/>
            <w:shd w:val="clear" w:color="000000" w:fill="FFFFFF"/>
            <w:vAlign w:val="center"/>
            <w:hideMark/>
          </w:tcPr>
          <w:p w14:paraId="68D91BD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C0D866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69,1</w:t>
            </w:r>
          </w:p>
        </w:tc>
        <w:tc>
          <w:tcPr>
            <w:tcW w:w="992" w:type="dxa"/>
            <w:shd w:val="clear" w:color="000000" w:fill="FFFFFF"/>
            <w:vAlign w:val="center"/>
            <w:hideMark/>
          </w:tcPr>
          <w:p w14:paraId="5DEB11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E17291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5A4BD11" w14:textId="77777777" w:rsidTr="00CD4836">
        <w:trPr>
          <w:trHeight w:val="20"/>
        </w:trPr>
        <w:tc>
          <w:tcPr>
            <w:tcW w:w="10627" w:type="dxa"/>
            <w:shd w:val="clear" w:color="auto" w:fill="auto"/>
            <w:vAlign w:val="center"/>
            <w:hideMark/>
          </w:tcPr>
          <w:p w14:paraId="49FEE04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559" w:type="dxa"/>
            <w:shd w:val="clear" w:color="000000" w:fill="FFFFFF"/>
            <w:vAlign w:val="center"/>
            <w:hideMark/>
          </w:tcPr>
          <w:p w14:paraId="51EFD68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56.3.03.00000</w:t>
            </w:r>
          </w:p>
        </w:tc>
        <w:tc>
          <w:tcPr>
            <w:tcW w:w="850" w:type="dxa"/>
            <w:shd w:val="clear" w:color="000000" w:fill="FFFFFF"/>
            <w:vAlign w:val="center"/>
            <w:hideMark/>
          </w:tcPr>
          <w:p w14:paraId="790673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79943D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1DCCE1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57F10D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6FBF9F4C" w14:textId="77777777" w:rsidTr="00CD4836">
        <w:trPr>
          <w:trHeight w:val="20"/>
        </w:trPr>
        <w:tc>
          <w:tcPr>
            <w:tcW w:w="10627" w:type="dxa"/>
            <w:shd w:val="clear" w:color="auto" w:fill="auto"/>
            <w:vAlign w:val="center"/>
            <w:hideMark/>
          </w:tcPr>
          <w:p w14:paraId="2BF61E6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мероприятий противопожарной пропаганды для обучения населения мерами пожарной безопасности, предупреждения пожаров</w:t>
            </w:r>
          </w:p>
        </w:tc>
        <w:tc>
          <w:tcPr>
            <w:tcW w:w="1559" w:type="dxa"/>
            <w:shd w:val="clear" w:color="000000" w:fill="FFFFFF"/>
            <w:vAlign w:val="center"/>
            <w:hideMark/>
          </w:tcPr>
          <w:p w14:paraId="1BF8239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56.3.03.40030</w:t>
            </w:r>
          </w:p>
        </w:tc>
        <w:tc>
          <w:tcPr>
            <w:tcW w:w="850" w:type="dxa"/>
            <w:shd w:val="clear" w:color="000000" w:fill="FFFFFF"/>
            <w:vAlign w:val="center"/>
            <w:hideMark/>
          </w:tcPr>
          <w:p w14:paraId="197B169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21EE0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158DA39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75CA5F8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0D26038D" w14:textId="77777777" w:rsidTr="00CD4836">
        <w:trPr>
          <w:trHeight w:val="20"/>
        </w:trPr>
        <w:tc>
          <w:tcPr>
            <w:tcW w:w="10627" w:type="dxa"/>
            <w:shd w:val="clear" w:color="auto" w:fill="auto"/>
            <w:vAlign w:val="center"/>
            <w:hideMark/>
          </w:tcPr>
          <w:p w14:paraId="254F1E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7435A4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56.3.03.40030</w:t>
            </w:r>
          </w:p>
        </w:tc>
        <w:tc>
          <w:tcPr>
            <w:tcW w:w="850" w:type="dxa"/>
            <w:shd w:val="clear" w:color="000000" w:fill="FFFFFF"/>
            <w:vAlign w:val="center"/>
            <w:hideMark/>
          </w:tcPr>
          <w:p w14:paraId="1DEC7AB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42D90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32FB67E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1CE29C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97B68F4" w14:textId="77777777" w:rsidTr="00CD4836">
        <w:trPr>
          <w:trHeight w:val="20"/>
        </w:trPr>
        <w:tc>
          <w:tcPr>
            <w:tcW w:w="10627" w:type="dxa"/>
            <w:shd w:val="clear" w:color="000000" w:fill="FFFFFF"/>
            <w:vAlign w:val="center"/>
            <w:hideMark/>
          </w:tcPr>
          <w:p w14:paraId="0662F1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1559" w:type="dxa"/>
            <w:shd w:val="clear" w:color="000000" w:fill="FFFFFF"/>
            <w:vAlign w:val="center"/>
            <w:hideMark/>
          </w:tcPr>
          <w:p w14:paraId="1CDEF95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57.0.00.00000</w:t>
            </w:r>
          </w:p>
        </w:tc>
        <w:tc>
          <w:tcPr>
            <w:tcW w:w="850" w:type="dxa"/>
            <w:shd w:val="clear" w:color="000000" w:fill="FFFFFF"/>
            <w:vAlign w:val="center"/>
            <w:hideMark/>
          </w:tcPr>
          <w:p w14:paraId="3110DAA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EA1BE5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4E0F0E5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32A686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43BE690A" w14:textId="77777777" w:rsidTr="00CD4836">
        <w:trPr>
          <w:trHeight w:val="20"/>
        </w:trPr>
        <w:tc>
          <w:tcPr>
            <w:tcW w:w="10627" w:type="dxa"/>
            <w:shd w:val="clear" w:color="000000" w:fill="FFFFFF"/>
            <w:vAlign w:val="center"/>
            <w:hideMark/>
          </w:tcPr>
          <w:p w14:paraId="4E7633D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Обеспечение экологической безопасности и охрана окружающей среды в Завитинском муниципальном округе </w:t>
            </w:r>
          </w:p>
        </w:tc>
        <w:tc>
          <w:tcPr>
            <w:tcW w:w="1559" w:type="dxa"/>
            <w:shd w:val="clear" w:color="000000" w:fill="FFFFFF"/>
            <w:vAlign w:val="center"/>
            <w:hideMark/>
          </w:tcPr>
          <w:p w14:paraId="27AF280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57.1.00.00000</w:t>
            </w:r>
          </w:p>
        </w:tc>
        <w:tc>
          <w:tcPr>
            <w:tcW w:w="850" w:type="dxa"/>
            <w:shd w:val="clear" w:color="000000" w:fill="FFFFFF"/>
            <w:vAlign w:val="center"/>
            <w:hideMark/>
          </w:tcPr>
          <w:p w14:paraId="059F70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0AAF3A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495226C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6FA5B9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2A87414B" w14:textId="77777777" w:rsidTr="00CD4836">
        <w:trPr>
          <w:trHeight w:val="20"/>
        </w:trPr>
        <w:tc>
          <w:tcPr>
            <w:tcW w:w="10627" w:type="dxa"/>
            <w:shd w:val="clear" w:color="auto" w:fill="auto"/>
            <w:vAlign w:val="center"/>
            <w:hideMark/>
          </w:tcPr>
          <w:p w14:paraId="7AD06F2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559" w:type="dxa"/>
            <w:shd w:val="clear" w:color="000000" w:fill="FFFFFF"/>
            <w:vAlign w:val="center"/>
            <w:hideMark/>
          </w:tcPr>
          <w:p w14:paraId="294654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57.1.01.00000</w:t>
            </w:r>
          </w:p>
        </w:tc>
        <w:tc>
          <w:tcPr>
            <w:tcW w:w="850" w:type="dxa"/>
            <w:shd w:val="clear" w:color="000000" w:fill="FFFFFF"/>
            <w:vAlign w:val="center"/>
            <w:hideMark/>
          </w:tcPr>
          <w:p w14:paraId="0A11CD5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7FF12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3F6F72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319B36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59719085" w14:textId="77777777" w:rsidTr="00CD4836">
        <w:trPr>
          <w:trHeight w:val="20"/>
        </w:trPr>
        <w:tc>
          <w:tcPr>
            <w:tcW w:w="10627" w:type="dxa"/>
            <w:shd w:val="clear" w:color="000000" w:fill="FFFFFF"/>
            <w:vAlign w:val="center"/>
            <w:hideMark/>
          </w:tcPr>
          <w:p w14:paraId="21E09DD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Размещение информации по охране окружающей среды через презентационные материалы - баннеры, аншлаги, листовки, буклеты, статьи СМИ</w:t>
            </w:r>
          </w:p>
        </w:tc>
        <w:tc>
          <w:tcPr>
            <w:tcW w:w="1559" w:type="dxa"/>
            <w:shd w:val="clear" w:color="000000" w:fill="FFFFFF"/>
            <w:vAlign w:val="center"/>
            <w:hideMark/>
          </w:tcPr>
          <w:p w14:paraId="4113C81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57.1.01.00130</w:t>
            </w:r>
          </w:p>
        </w:tc>
        <w:tc>
          <w:tcPr>
            <w:tcW w:w="850" w:type="dxa"/>
            <w:shd w:val="clear" w:color="000000" w:fill="FFFFFF"/>
            <w:vAlign w:val="center"/>
            <w:hideMark/>
          </w:tcPr>
          <w:p w14:paraId="2EEF56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EDAE3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1E6252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3CF336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7BE6A119" w14:textId="77777777" w:rsidTr="00CD4836">
        <w:trPr>
          <w:trHeight w:val="20"/>
        </w:trPr>
        <w:tc>
          <w:tcPr>
            <w:tcW w:w="10627" w:type="dxa"/>
            <w:shd w:val="clear" w:color="000000" w:fill="FFFFFF"/>
            <w:vAlign w:val="center"/>
            <w:hideMark/>
          </w:tcPr>
          <w:p w14:paraId="74C21F0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62DFC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57.1.01.00130</w:t>
            </w:r>
          </w:p>
        </w:tc>
        <w:tc>
          <w:tcPr>
            <w:tcW w:w="850" w:type="dxa"/>
            <w:shd w:val="clear" w:color="000000" w:fill="FFFFFF"/>
            <w:vAlign w:val="center"/>
            <w:hideMark/>
          </w:tcPr>
          <w:p w14:paraId="3D351A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94186C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992" w:type="dxa"/>
            <w:shd w:val="clear" w:color="000000" w:fill="FFFFFF"/>
            <w:vAlign w:val="center"/>
            <w:hideMark/>
          </w:tcPr>
          <w:p w14:paraId="21DC591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1D525DD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r>
      <w:tr w:rsidR="00CD4836" w:rsidRPr="00CD4836" w14:paraId="203E4854" w14:textId="77777777" w:rsidTr="00CD4836">
        <w:trPr>
          <w:trHeight w:val="20"/>
        </w:trPr>
        <w:tc>
          <w:tcPr>
            <w:tcW w:w="10627" w:type="dxa"/>
            <w:shd w:val="clear" w:color="000000" w:fill="FFFFFF"/>
            <w:vAlign w:val="center"/>
            <w:hideMark/>
          </w:tcPr>
          <w:p w14:paraId="59BF2B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муниципальном округе"</w:t>
            </w:r>
          </w:p>
        </w:tc>
        <w:tc>
          <w:tcPr>
            <w:tcW w:w="1559" w:type="dxa"/>
            <w:shd w:val="clear" w:color="000000" w:fill="FFFFFF"/>
            <w:vAlign w:val="center"/>
            <w:hideMark/>
          </w:tcPr>
          <w:p w14:paraId="15F1CB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58.0.00.00000</w:t>
            </w:r>
          </w:p>
        </w:tc>
        <w:tc>
          <w:tcPr>
            <w:tcW w:w="850" w:type="dxa"/>
            <w:shd w:val="clear" w:color="000000" w:fill="FFFFFF"/>
            <w:vAlign w:val="center"/>
            <w:hideMark/>
          </w:tcPr>
          <w:p w14:paraId="781675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0A7C7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49 255,4</w:t>
            </w:r>
          </w:p>
        </w:tc>
        <w:tc>
          <w:tcPr>
            <w:tcW w:w="992" w:type="dxa"/>
            <w:shd w:val="clear" w:color="000000" w:fill="FFFFFF"/>
            <w:vAlign w:val="center"/>
            <w:hideMark/>
          </w:tcPr>
          <w:p w14:paraId="0F913B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1 600,0</w:t>
            </w:r>
          </w:p>
        </w:tc>
        <w:tc>
          <w:tcPr>
            <w:tcW w:w="851" w:type="dxa"/>
            <w:shd w:val="clear" w:color="000000" w:fill="FFFFFF"/>
            <w:vAlign w:val="center"/>
            <w:hideMark/>
          </w:tcPr>
          <w:p w14:paraId="51AE21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1 325,0</w:t>
            </w:r>
          </w:p>
        </w:tc>
      </w:tr>
      <w:tr w:rsidR="00CD4836" w:rsidRPr="00CD4836" w14:paraId="36B19CCA" w14:textId="77777777" w:rsidTr="00CD4836">
        <w:trPr>
          <w:trHeight w:val="20"/>
        </w:trPr>
        <w:tc>
          <w:tcPr>
            <w:tcW w:w="10627" w:type="dxa"/>
            <w:shd w:val="clear" w:color="000000" w:fill="FFFFFF"/>
            <w:vAlign w:val="center"/>
            <w:hideMark/>
          </w:tcPr>
          <w:p w14:paraId="10697B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физической культуры и спорта</w:t>
            </w:r>
          </w:p>
        </w:tc>
        <w:tc>
          <w:tcPr>
            <w:tcW w:w="1559" w:type="dxa"/>
            <w:shd w:val="clear" w:color="000000" w:fill="FFFFFF"/>
            <w:vAlign w:val="center"/>
            <w:hideMark/>
          </w:tcPr>
          <w:p w14:paraId="39A87F0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58.1.00.00000</w:t>
            </w:r>
          </w:p>
        </w:tc>
        <w:tc>
          <w:tcPr>
            <w:tcW w:w="850" w:type="dxa"/>
            <w:shd w:val="clear" w:color="000000" w:fill="FFFFFF"/>
            <w:vAlign w:val="center"/>
            <w:hideMark/>
          </w:tcPr>
          <w:p w14:paraId="101E73D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B4F6E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49 255,4</w:t>
            </w:r>
          </w:p>
        </w:tc>
        <w:tc>
          <w:tcPr>
            <w:tcW w:w="992" w:type="dxa"/>
            <w:shd w:val="clear" w:color="000000" w:fill="FFFFFF"/>
            <w:vAlign w:val="center"/>
            <w:hideMark/>
          </w:tcPr>
          <w:p w14:paraId="314F0B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1 600,0</w:t>
            </w:r>
          </w:p>
        </w:tc>
        <w:tc>
          <w:tcPr>
            <w:tcW w:w="851" w:type="dxa"/>
            <w:shd w:val="clear" w:color="000000" w:fill="FFFFFF"/>
            <w:vAlign w:val="center"/>
            <w:hideMark/>
          </w:tcPr>
          <w:p w14:paraId="40772A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1 325,0</w:t>
            </w:r>
          </w:p>
        </w:tc>
      </w:tr>
      <w:tr w:rsidR="00CD4836" w:rsidRPr="00CD4836" w14:paraId="6AABBFF2" w14:textId="77777777" w:rsidTr="00CD4836">
        <w:trPr>
          <w:trHeight w:val="20"/>
        </w:trPr>
        <w:tc>
          <w:tcPr>
            <w:tcW w:w="10627" w:type="dxa"/>
            <w:shd w:val="clear" w:color="000000" w:fill="FFFFFF"/>
            <w:vAlign w:val="center"/>
            <w:hideMark/>
          </w:tcPr>
          <w:p w14:paraId="56D8D29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массового спорта"</w:t>
            </w:r>
          </w:p>
        </w:tc>
        <w:tc>
          <w:tcPr>
            <w:tcW w:w="1559" w:type="dxa"/>
            <w:shd w:val="clear" w:color="000000" w:fill="FFFFFF"/>
            <w:vAlign w:val="center"/>
            <w:hideMark/>
          </w:tcPr>
          <w:p w14:paraId="5712CEB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58.1.03.00000</w:t>
            </w:r>
          </w:p>
        </w:tc>
        <w:tc>
          <w:tcPr>
            <w:tcW w:w="850" w:type="dxa"/>
            <w:shd w:val="clear" w:color="000000" w:fill="FFFFFF"/>
            <w:vAlign w:val="center"/>
            <w:hideMark/>
          </w:tcPr>
          <w:p w14:paraId="0790BA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65F6F9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750,0</w:t>
            </w:r>
          </w:p>
        </w:tc>
        <w:tc>
          <w:tcPr>
            <w:tcW w:w="992" w:type="dxa"/>
            <w:shd w:val="clear" w:color="000000" w:fill="FFFFFF"/>
            <w:vAlign w:val="center"/>
            <w:hideMark/>
          </w:tcPr>
          <w:p w14:paraId="2648996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700,0</w:t>
            </w:r>
          </w:p>
        </w:tc>
        <w:tc>
          <w:tcPr>
            <w:tcW w:w="851" w:type="dxa"/>
            <w:shd w:val="clear" w:color="000000" w:fill="FFFFFF"/>
            <w:vAlign w:val="center"/>
            <w:hideMark/>
          </w:tcPr>
          <w:p w14:paraId="4A3191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700,0</w:t>
            </w:r>
          </w:p>
        </w:tc>
      </w:tr>
      <w:tr w:rsidR="00CD4836" w:rsidRPr="00CD4836" w14:paraId="12A6F0C2" w14:textId="77777777" w:rsidTr="00CD4836">
        <w:trPr>
          <w:trHeight w:val="20"/>
        </w:trPr>
        <w:tc>
          <w:tcPr>
            <w:tcW w:w="10627" w:type="dxa"/>
            <w:shd w:val="clear" w:color="000000" w:fill="FFFFFF"/>
            <w:vAlign w:val="center"/>
            <w:hideMark/>
          </w:tcPr>
          <w:p w14:paraId="59EFA28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w:t>
            </w:r>
          </w:p>
        </w:tc>
        <w:tc>
          <w:tcPr>
            <w:tcW w:w="1559" w:type="dxa"/>
            <w:shd w:val="clear" w:color="000000" w:fill="FFFFFF"/>
            <w:vAlign w:val="center"/>
            <w:hideMark/>
          </w:tcPr>
          <w:p w14:paraId="593BA3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58.1.03.00140</w:t>
            </w:r>
          </w:p>
        </w:tc>
        <w:tc>
          <w:tcPr>
            <w:tcW w:w="850" w:type="dxa"/>
            <w:shd w:val="clear" w:color="000000" w:fill="FFFFFF"/>
            <w:vAlign w:val="center"/>
            <w:hideMark/>
          </w:tcPr>
          <w:p w14:paraId="5FFAAE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EF5D2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750,0</w:t>
            </w:r>
          </w:p>
        </w:tc>
        <w:tc>
          <w:tcPr>
            <w:tcW w:w="992" w:type="dxa"/>
            <w:shd w:val="clear" w:color="000000" w:fill="FFFFFF"/>
            <w:vAlign w:val="center"/>
            <w:hideMark/>
          </w:tcPr>
          <w:p w14:paraId="27A57E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700,0</w:t>
            </w:r>
          </w:p>
        </w:tc>
        <w:tc>
          <w:tcPr>
            <w:tcW w:w="851" w:type="dxa"/>
            <w:shd w:val="clear" w:color="000000" w:fill="FFFFFF"/>
            <w:vAlign w:val="center"/>
            <w:hideMark/>
          </w:tcPr>
          <w:p w14:paraId="12F9C2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700,0</w:t>
            </w:r>
          </w:p>
        </w:tc>
      </w:tr>
      <w:tr w:rsidR="00CD4836" w:rsidRPr="00CD4836" w14:paraId="796D41F3" w14:textId="77777777" w:rsidTr="00CD4836">
        <w:trPr>
          <w:trHeight w:val="20"/>
        </w:trPr>
        <w:tc>
          <w:tcPr>
            <w:tcW w:w="10627" w:type="dxa"/>
            <w:shd w:val="clear" w:color="000000" w:fill="FFFFFF"/>
            <w:vAlign w:val="center"/>
            <w:hideMark/>
          </w:tcPr>
          <w:p w14:paraId="296EF0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00F6CA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58.1.03.00140</w:t>
            </w:r>
          </w:p>
        </w:tc>
        <w:tc>
          <w:tcPr>
            <w:tcW w:w="850" w:type="dxa"/>
            <w:shd w:val="clear" w:color="000000" w:fill="FFFFFF"/>
            <w:vAlign w:val="center"/>
            <w:hideMark/>
          </w:tcPr>
          <w:p w14:paraId="0AC7055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10241AC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130,0</w:t>
            </w:r>
          </w:p>
        </w:tc>
        <w:tc>
          <w:tcPr>
            <w:tcW w:w="992" w:type="dxa"/>
            <w:shd w:val="clear" w:color="000000" w:fill="FFFFFF"/>
            <w:vAlign w:val="center"/>
            <w:hideMark/>
          </w:tcPr>
          <w:p w14:paraId="5423B45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8CA06A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08A75A6" w14:textId="77777777" w:rsidTr="00CD4836">
        <w:trPr>
          <w:trHeight w:val="20"/>
        </w:trPr>
        <w:tc>
          <w:tcPr>
            <w:tcW w:w="10627" w:type="dxa"/>
            <w:shd w:val="clear" w:color="000000" w:fill="FFFFFF"/>
            <w:vAlign w:val="center"/>
            <w:hideMark/>
          </w:tcPr>
          <w:p w14:paraId="6F8804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00F916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58.1.03.00140</w:t>
            </w:r>
          </w:p>
        </w:tc>
        <w:tc>
          <w:tcPr>
            <w:tcW w:w="850" w:type="dxa"/>
            <w:shd w:val="clear" w:color="000000" w:fill="FFFFFF"/>
            <w:vAlign w:val="center"/>
            <w:hideMark/>
          </w:tcPr>
          <w:p w14:paraId="0049146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EA1597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620,0</w:t>
            </w:r>
          </w:p>
        </w:tc>
        <w:tc>
          <w:tcPr>
            <w:tcW w:w="992" w:type="dxa"/>
            <w:shd w:val="clear" w:color="000000" w:fill="FFFFFF"/>
            <w:vAlign w:val="center"/>
            <w:hideMark/>
          </w:tcPr>
          <w:p w14:paraId="5EF0EE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700,0</w:t>
            </w:r>
          </w:p>
        </w:tc>
        <w:tc>
          <w:tcPr>
            <w:tcW w:w="851" w:type="dxa"/>
            <w:shd w:val="clear" w:color="000000" w:fill="FFFFFF"/>
            <w:vAlign w:val="center"/>
            <w:hideMark/>
          </w:tcPr>
          <w:p w14:paraId="5BF066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700,0</w:t>
            </w:r>
          </w:p>
        </w:tc>
      </w:tr>
      <w:tr w:rsidR="00CD4836" w:rsidRPr="00CD4836" w14:paraId="0B2075ED" w14:textId="77777777" w:rsidTr="00CD4836">
        <w:trPr>
          <w:trHeight w:val="20"/>
        </w:trPr>
        <w:tc>
          <w:tcPr>
            <w:tcW w:w="10627" w:type="dxa"/>
            <w:shd w:val="clear" w:color="000000" w:fill="FFFFFF"/>
            <w:vAlign w:val="center"/>
            <w:hideMark/>
          </w:tcPr>
          <w:p w14:paraId="4AD038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"Строительство, реконструкция и ремонт спортивных сооружений"</w:t>
            </w:r>
          </w:p>
        </w:tc>
        <w:tc>
          <w:tcPr>
            <w:tcW w:w="1559" w:type="dxa"/>
            <w:shd w:val="clear" w:color="000000" w:fill="FFFFFF"/>
            <w:vAlign w:val="center"/>
            <w:hideMark/>
          </w:tcPr>
          <w:p w14:paraId="3118108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58.1.02.00000</w:t>
            </w:r>
          </w:p>
        </w:tc>
        <w:tc>
          <w:tcPr>
            <w:tcW w:w="850" w:type="dxa"/>
            <w:shd w:val="clear" w:color="000000" w:fill="FFFFFF"/>
            <w:vAlign w:val="center"/>
            <w:hideMark/>
          </w:tcPr>
          <w:p w14:paraId="033E3DA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05CFA4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47 555,4</w:t>
            </w:r>
          </w:p>
        </w:tc>
        <w:tc>
          <w:tcPr>
            <w:tcW w:w="992" w:type="dxa"/>
            <w:shd w:val="clear" w:color="000000" w:fill="FFFFFF"/>
            <w:vAlign w:val="center"/>
            <w:hideMark/>
          </w:tcPr>
          <w:p w14:paraId="09E3E05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250,0</w:t>
            </w:r>
          </w:p>
        </w:tc>
        <w:tc>
          <w:tcPr>
            <w:tcW w:w="851" w:type="dxa"/>
            <w:shd w:val="clear" w:color="000000" w:fill="FFFFFF"/>
            <w:vAlign w:val="center"/>
            <w:hideMark/>
          </w:tcPr>
          <w:p w14:paraId="062316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2EC9A401" w14:textId="77777777" w:rsidTr="00CD4836">
        <w:trPr>
          <w:trHeight w:val="20"/>
        </w:trPr>
        <w:tc>
          <w:tcPr>
            <w:tcW w:w="10627" w:type="dxa"/>
            <w:shd w:val="clear" w:color="000000" w:fill="FFFFFF"/>
            <w:vAlign w:val="center"/>
            <w:hideMark/>
          </w:tcPr>
          <w:p w14:paraId="7758AA4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Реконструкция и строительство спортивных сооружений</w:t>
            </w:r>
          </w:p>
        </w:tc>
        <w:tc>
          <w:tcPr>
            <w:tcW w:w="1559" w:type="dxa"/>
            <w:shd w:val="clear" w:color="000000" w:fill="FFFFFF"/>
            <w:vAlign w:val="center"/>
            <w:hideMark/>
          </w:tcPr>
          <w:p w14:paraId="1F884DC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58.1.02.00150</w:t>
            </w:r>
          </w:p>
        </w:tc>
        <w:tc>
          <w:tcPr>
            <w:tcW w:w="850" w:type="dxa"/>
            <w:shd w:val="clear" w:color="000000" w:fill="FFFFFF"/>
            <w:vAlign w:val="center"/>
            <w:hideMark/>
          </w:tcPr>
          <w:p w14:paraId="4B1D30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9EBA9B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22 902,1</w:t>
            </w:r>
          </w:p>
        </w:tc>
        <w:tc>
          <w:tcPr>
            <w:tcW w:w="992" w:type="dxa"/>
            <w:shd w:val="clear" w:color="000000" w:fill="FFFFFF"/>
            <w:vAlign w:val="center"/>
            <w:hideMark/>
          </w:tcPr>
          <w:p w14:paraId="20DA268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250,0</w:t>
            </w:r>
          </w:p>
        </w:tc>
        <w:tc>
          <w:tcPr>
            <w:tcW w:w="851" w:type="dxa"/>
            <w:shd w:val="clear" w:color="000000" w:fill="FFFFFF"/>
            <w:vAlign w:val="center"/>
            <w:hideMark/>
          </w:tcPr>
          <w:p w14:paraId="6C059FA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4CDBC518" w14:textId="77777777" w:rsidTr="00CD4836">
        <w:trPr>
          <w:trHeight w:val="20"/>
        </w:trPr>
        <w:tc>
          <w:tcPr>
            <w:tcW w:w="10627" w:type="dxa"/>
            <w:shd w:val="clear" w:color="000000" w:fill="FFFFFF"/>
            <w:vAlign w:val="center"/>
            <w:hideMark/>
          </w:tcPr>
          <w:p w14:paraId="08A57CF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FB848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58.1.02.00150</w:t>
            </w:r>
          </w:p>
        </w:tc>
        <w:tc>
          <w:tcPr>
            <w:tcW w:w="850" w:type="dxa"/>
            <w:shd w:val="clear" w:color="000000" w:fill="FFFFFF"/>
            <w:vAlign w:val="center"/>
            <w:hideMark/>
          </w:tcPr>
          <w:p w14:paraId="6BC813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5A4A1C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22 902,1</w:t>
            </w:r>
          </w:p>
        </w:tc>
        <w:tc>
          <w:tcPr>
            <w:tcW w:w="992" w:type="dxa"/>
            <w:shd w:val="clear" w:color="000000" w:fill="FFFFFF"/>
            <w:vAlign w:val="center"/>
            <w:hideMark/>
          </w:tcPr>
          <w:p w14:paraId="47DE6CE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250,0</w:t>
            </w:r>
          </w:p>
        </w:tc>
        <w:tc>
          <w:tcPr>
            <w:tcW w:w="851" w:type="dxa"/>
            <w:shd w:val="clear" w:color="000000" w:fill="FFFFFF"/>
            <w:vAlign w:val="center"/>
            <w:hideMark/>
          </w:tcPr>
          <w:p w14:paraId="3B0513F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25,0</w:t>
            </w:r>
          </w:p>
        </w:tc>
      </w:tr>
      <w:tr w:rsidR="00CD4836" w:rsidRPr="00CD4836" w14:paraId="23A0CFF1" w14:textId="77777777" w:rsidTr="00CD4836">
        <w:trPr>
          <w:trHeight w:val="20"/>
        </w:trPr>
        <w:tc>
          <w:tcPr>
            <w:tcW w:w="10627" w:type="dxa"/>
            <w:shd w:val="clear" w:color="auto" w:fill="auto"/>
            <w:vAlign w:val="center"/>
            <w:hideMark/>
          </w:tcPr>
          <w:p w14:paraId="262505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shd w:val="clear" w:color="auto" w:fill="auto"/>
            <w:vAlign w:val="center"/>
            <w:hideMark/>
          </w:tcPr>
          <w:p w14:paraId="755C92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58.1.02.S7460</w:t>
            </w:r>
          </w:p>
        </w:tc>
        <w:tc>
          <w:tcPr>
            <w:tcW w:w="850" w:type="dxa"/>
            <w:shd w:val="clear" w:color="auto" w:fill="auto"/>
            <w:vAlign w:val="center"/>
            <w:hideMark/>
          </w:tcPr>
          <w:p w14:paraId="7B7653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057C6B8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24 653,3</w:t>
            </w:r>
          </w:p>
        </w:tc>
        <w:tc>
          <w:tcPr>
            <w:tcW w:w="992" w:type="dxa"/>
            <w:shd w:val="clear" w:color="auto" w:fill="auto"/>
            <w:vAlign w:val="center"/>
            <w:hideMark/>
          </w:tcPr>
          <w:p w14:paraId="1136DC7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49 490,9</w:t>
            </w:r>
          </w:p>
        </w:tc>
        <w:tc>
          <w:tcPr>
            <w:tcW w:w="851" w:type="dxa"/>
            <w:shd w:val="clear" w:color="auto" w:fill="auto"/>
            <w:vAlign w:val="center"/>
            <w:hideMark/>
          </w:tcPr>
          <w:p w14:paraId="00B465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10CF1EC4" w14:textId="77777777" w:rsidTr="00CD4836">
        <w:trPr>
          <w:trHeight w:val="20"/>
        </w:trPr>
        <w:tc>
          <w:tcPr>
            <w:tcW w:w="10627" w:type="dxa"/>
            <w:shd w:val="clear" w:color="auto" w:fill="auto"/>
            <w:vAlign w:val="center"/>
            <w:hideMark/>
          </w:tcPr>
          <w:p w14:paraId="6B5604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5DF3BD1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58.1.02.S7460</w:t>
            </w:r>
          </w:p>
        </w:tc>
        <w:tc>
          <w:tcPr>
            <w:tcW w:w="850" w:type="dxa"/>
            <w:shd w:val="clear" w:color="auto" w:fill="auto"/>
            <w:vAlign w:val="center"/>
            <w:hideMark/>
          </w:tcPr>
          <w:p w14:paraId="6AA92F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auto" w:fill="auto"/>
            <w:vAlign w:val="center"/>
            <w:hideMark/>
          </w:tcPr>
          <w:p w14:paraId="778026C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24 653,3</w:t>
            </w:r>
          </w:p>
        </w:tc>
        <w:tc>
          <w:tcPr>
            <w:tcW w:w="992" w:type="dxa"/>
            <w:shd w:val="clear" w:color="auto" w:fill="auto"/>
            <w:vAlign w:val="center"/>
            <w:hideMark/>
          </w:tcPr>
          <w:p w14:paraId="0A5C543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49 490,9</w:t>
            </w:r>
          </w:p>
        </w:tc>
        <w:tc>
          <w:tcPr>
            <w:tcW w:w="851" w:type="dxa"/>
            <w:shd w:val="clear" w:color="auto" w:fill="auto"/>
            <w:vAlign w:val="center"/>
            <w:hideMark/>
          </w:tcPr>
          <w:p w14:paraId="1317BD8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279670A" w14:textId="77777777" w:rsidTr="00CD4836">
        <w:trPr>
          <w:trHeight w:val="20"/>
        </w:trPr>
        <w:tc>
          <w:tcPr>
            <w:tcW w:w="10627" w:type="dxa"/>
            <w:shd w:val="clear" w:color="000000" w:fill="FFFFFF"/>
            <w:vAlign w:val="center"/>
            <w:hideMark/>
          </w:tcPr>
          <w:p w14:paraId="74DC11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детско-юношеского спорта"</w:t>
            </w:r>
          </w:p>
        </w:tc>
        <w:tc>
          <w:tcPr>
            <w:tcW w:w="1559" w:type="dxa"/>
            <w:shd w:val="clear" w:color="000000" w:fill="FFFFFF"/>
            <w:vAlign w:val="center"/>
            <w:hideMark/>
          </w:tcPr>
          <w:p w14:paraId="399A51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58.1.01.00000</w:t>
            </w:r>
          </w:p>
        </w:tc>
        <w:tc>
          <w:tcPr>
            <w:tcW w:w="850" w:type="dxa"/>
            <w:shd w:val="clear" w:color="000000" w:fill="FFFFFF"/>
            <w:vAlign w:val="center"/>
            <w:hideMark/>
          </w:tcPr>
          <w:p w14:paraId="704697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F28CA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870,0</w:t>
            </w:r>
          </w:p>
        </w:tc>
        <w:tc>
          <w:tcPr>
            <w:tcW w:w="992" w:type="dxa"/>
            <w:shd w:val="clear" w:color="000000" w:fill="FFFFFF"/>
            <w:vAlign w:val="center"/>
            <w:hideMark/>
          </w:tcPr>
          <w:p w14:paraId="3ADC793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550,0</w:t>
            </w:r>
          </w:p>
        </w:tc>
        <w:tc>
          <w:tcPr>
            <w:tcW w:w="851" w:type="dxa"/>
            <w:shd w:val="clear" w:color="000000" w:fill="FFFFFF"/>
            <w:vAlign w:val="center"/>
            <w:hideMark/>
          </w:tcPr>
          <w:p w14:paraId="37221B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09CBC5CD" w14:textId="77777777" w:rsidTr="00CD4836">
        <w:trPr>
          <w:trHeight w:val="20"/>
        </w:trPr>
        <w:tc>
          <w:tcPr>
            <w:tcW w:w="10627" w:type="dxa"/>
            <w:shd w:val="clear" w:color="000000" w:fill="FFFFFF"/>
            <w:vAlign w:val="center"/>
            <w:hideMark/>
          </w:tcPr>
          <w:p w14:paraId="7672AE5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детско-юношеского спорта</w:t>
            </w:r>
          </w:p>
        </w:tc>
        <w:tc>
          <w:tcPr>
            <w:tcW w:w="1559" w:type="dxa"/>
            <w:shd w:val="clear" w:color="000000" w:fill="FFFFFF"/>
            <w:vAlign w:val="center"/>
            <w:hideMark/>
          </w:tcPr>
          <w:p w14:paraId="28982D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58.1.01.00440</w:t>
            </w:r>
          </w:p>
        </w:tc>
        <w:tc>
          <w:tcPr>
            <w:tcW w:w="850" w:type="dxa"/>
            <w:shd w:val="clear" w:color="000000" w:fill="FFFFFF"/>
            <w:vAlign w:val="center"/>
            <w:hideMark/>
          </w:tcPr>
          <w:p w14:paraId="71211F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EB70E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870,0</w:t>
            </w:r>
          </w:p>
        </w:tc>
        <w:tc>
          <w:tcPr>
            <w:tcW w:w="992" w:type="dxa"/>
            <w:shd w:val="clear" w:color="000000" w:fill="FFFFFF"/>
            <w:vAlign w:val="center"/>
            <w:hideMark/>
          </w:tcPr>
          <w:p w14:paraId="6FA1A0A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550,0</w:t>
            </w:r>
          </w:p>
        </w:tc>
        <w:tc>
          <w:tcPr>
            <w:tcW w:w="851" w:type="dxa"/>
            <w:shd w:val="clear" w:color="000000" w:fill="FFFFFF"/>
            <w:vAlign w:val="center"/>
            <w:hideMark/>
          </w:tcPr>
          <w:p w14:paraId="269DAB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6345BE3B" w14:textId="77777777" w:rsidTr="00CD4836">
        <w:trPr>
          <w:trHeight w:val="20"/>
        </w:trPr>
        <w:tc>
          <w:tcPr>
            <w:tcW w:w="10627" w:type="dxa"/>
            <w:shd w:val="clear" w:color="000000" w:fill="FFFFFF"/>
            <w:vAlign w:val="center"/>
            <w:hideMark/>
          </w:tcPr>
          <w:p w14:paraId="6970011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8E5E0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58.1.01.00440</w:t>
            </w:r>
          </w:p>
        </w:tc>
        <w:tc>
          <w:tcPr>
            <w:tcW w:w="850" w:type="dxa"/>
            <w:shd w:val="clear" w:color="000000" w:fill="FFFFFF"/>
            <w:vAlign w:val="center"/>
            <w:hideMark/>
          </w:tcPr>
          <w:p w14:paraId="75EF4EA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8A93F7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870,0</w:t>
            </w:r>
          </w:p>
        </w:tc>
        <w:tc>
          <w:tcPr>
            <w:tcW w:w="992" w:type="dxa"/>
            <w:shd w:val="clear" w:color="000000" w:fill="FFFFFF"/>
            <w:vAlign w:val="center"/>
            <w:hideMark/>
          </w:tcPr>
          <w:p w14:paraId="0FF5DB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550,0</w:t>
            </w:r>
          </w:p>
        </w:tc>
        <w:tc>
          <w:tcPr>
            <w:tcW w:w="851" w:type="dxa"/>
            <w:shd w:val="clear" w:color="000000" w:fill="FFFFFF"/>
            <w:vAlign w:val="center"/>
            <w:hideMark/>
          </w:tcPr>
          <w:p w14:paraId="65F0D5C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r>
      <w:tr w:rsidR="00CD4836" w:rsidRPr="00CD4836" w14:paraId="6045571C" w14:textId="77777777" w:rsidTr="00CD4836">
        <w:trPr>
          <w:trHeight w:val="20"/>
        </w:trPr>
        <w:tc>
          <w:tcPr>
            <w:tcW w:w="10627" w:type="dxa"/>
            <w:shd w:val="clear" w:color="000000" w:fill="FFFFFF"/>
            <w:vAlign w:val="center"/>
            <w:hideMark/>
          </w:tcPr>
          <w:p w14:paraId="059FCB3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"Продвижение комплекса ГТО"</w:t>
            </w:r>
          </w:p>
        </w:tc>
        <w:tc>
          <w:tcPr>
            <w:tcW w:w="1559" w:type="dxa"/>
            <w:shd w:val="clear" w:color="000000" w:fill="FFFFFF"/>
            <w:vAlign w:val="center"/>
            <w:hideMark/>
          </w:tcPr>
          <w:p w14:paraId="5E4367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58.1.04.00000</w:t>
            </w:r>
          </w:p>
        </w:tc>
        <w:tc>
          <w:tcPr>
            <w:tcW w:w="850" w:type="dxa"/>
            <w:shd w:val="clear" w:color="000000" w:fill="FFFFFF"/>
            <w:vAlign w:val="center"/>
            <w:hideMark/>
          </w:tcPr>
          <w:p w14:paraId="5AEE27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D77D5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c>
          <w:tcPr>
            <w:tcW w:w="992" w:type="dxa"/>
            <w:shd w:val="clear" w:color="000000" w:fill="FFFFFF"/>
            <w:vAlign w:val="center"/>
            <w:hideMark/>
          </w:tcPr>
          <w:p w14:paraId="7955E0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6EA58D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40858A93" w14:textId="77777777" w:rsidTr="00CD4836">
        <w:trPr>
          <w:trHeight w:val="20"/>
        </w:trPr>
        <w:tc>
          <w:tcPr>
            <w:tcW w:w="10627" w:type="dxa"/>
            <w:shd w:val="clear" w:color="000000" w:fill="FFFFFF"/>
            <w:vAlign w:val="center"/>
            <w:hideMark/>
          </w:tcPr>
          <w:p w14:paraId="5F2BC7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Продвижение комплекса ГТО</w:t>
            </w:r>
          </w:p>
        </w:tc>
        <w:tc>
          <w:tcPr>
            <w:tcW w:w="1559" w:type="dxa"/>
            <w:shd w:val="clear" w:color="000000" w:fill="FFFFFF"/>
            <w:vAlign w:val="center"/>
            <w:hideMark/>
          </w:tcPr>
          <w:p w14:paraId="2D9277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58.1.04.00490</w:t>
            </w:r>
          </w:p>
        </w:tc>
        <w:tc>
          <w:tcPr>
            <w:tcW w:w="850" w:type="dxa"/>
            <w:shd w:val="clear" w:color="000000" w:fill="FFFFFF"/>
            <w:vAlign w:val="center"/>
            <w:hideMark/>
          </w:tcPr>
          <w:p w14:paraId="670469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F5ACE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c>
          <w:tcPr>
            <w:tcW w:w="992" w:type="dxa"/>
            <w:shd w:val="clear" w:color="000000" w:fill="FFFFFF"/>
            <w:vAlign w:val="center"/>
            <w:hideMark/>
          </w:tcPr>
          <w:p w14:paraId="49B6FB4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000000" w:fill="FFFFFF"/>
            <w:vAlign w:val="center"/>
            <w:hideMark/>
          </w:tcPr>
          <w:p w14:paraId="0BD334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583E4878" w14:textId="77777777" w:rsidTr="00CD4836">
        <w:trPr>
          <w:trHeight w:val="20"/>
        </w:trPr>
        <w:tc>
          <w:tcPr>
            <w:tcW w:w="10627" w:type="dxa"/>
            <w:shd w:val="clear" w:color="000000" w:fill="FFFFFF"/>
            <w:vAlign w:val="center"/>
            <w:hideMark/>
          </w:tcPr>
          <w:p w14:paraId="5E21F64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7F1E9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58.1.04.00490</w:t>
            </w:r>
          </w:p>
        </w:tc>
        <w:tc>
          <w:tcPr>
            <w:tcW w:w="850" w:type="dxa"/>
            <w:shd w:val="clear" w:color="000000" w:fill="FFFFFF"/>
            <w:vAlign w:val="center"/>
            <w:hideMark/>
          </w:tcPr>
          <w:p w14:paraId="769A4F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8E788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992" w:type="dxa"/>
            <w:shd w:val="clear" w:color="000000" w:fill="FFFFFF"/>
            <w:vAlign w:val="center"/>
            <w:hideMark/>
          </w:tcPr>
          <w:p w14:paraId="05755B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851" w:type="dxa"/>
            <w:shd w:val="clear" w:color="000000" w:fill="FFFFFF"/>
            <w:vAlign w:val="center"/>
            <w:hideMark/>
          </w:tcPr>
          <w:p w14:paraId="024626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r>
      <w:tr w:rsidR="00CD4836" w:rsidRPr="00CD4836" w14:paraId="484F0A4A" w14:textId="77777777" w:rsidTr="00CD4836">
        <w:trPr>
          <w:trHeight w:val="20"/>
        </w:trPr>
        <w:tc>
          <w:tcPr>
            <w:tcW w:w="10627" w:type="dxa"/>
            <w:shd w:val="clear" w:color="000000" w:fill="FFFFFF"/>
            <w:vAlign w:val="center"/>
            <w:hideMark/>
          </w:tcPr>
          <w:p w14:paraId="686F07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образования в Завитинском муниципальном округе"</w:t>
            </w:r>
          </w:p>
        </w:tc>
        <w:tc>
          <w:tcPr>
            <w:tcW w:w="1559" w:type="dxa"/>
            <w:shd w:val="clear" w:color="000000" w:fill="FFFFFF"/>
            <w:vAlign w:val="center"/>
            <w:hideMark/>
          </w:tcPr>
          <w:p w14:paraId="0692C1C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59.0.00.00000</w:t>
            </w:r>
          </w:p>
        </w:tc>
        <w:tc>
          <w:tcPr>
            <w:tcW w:w="850" w:type="dxa"/>
            <w:shd w:val="clear" w:color="000000" w:fill="FFFFFF"/>
            <w:vAlign w:val="center"/>
            <w:hideMark/>
          </w:tcPr>
          <w:p w14:paraId="472046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C4D0FC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452 543,2</w:t>
            </w:r>
          </w:p>
        </w:tc>
        <w:tc>
          <w:tcPr>
            <w:tcW w:w="992" w:type="dxa"/>
            <w:shd w:val="clear" w:color="000000" w:fill="FFFFFF"/>
            <w:vAlign w:val="center"/>
            <w:hideMark/>
          </w:tcPr>
          <w:p w14:paraId="7363AC9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418 746,8</w:t>
            </w:r>
          </w:p>
        </w:tc>
        <w:tc>
          <w:tcPr>
            <w:tcW w:w="851" w:type="dxa"/>
            <w:shd w:val="clear" w:color="000000" w:fill="FFFFFF"/>
            <w:vAlign w:val="center"/>
            <w:hideMark/>
          </w:tcPr>
          <w:p w14:paraId="51E138D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441 513,8</w:t>
            </w:r>
          </w:p>
        </w:tc>
      </w:tr>
      <w:tr w:rsidR="00CD4836" w:rsidRPr="00CD4836" w14:paraId="2D1A13B3" w14:textId="77777777" w:rsidTr="00CD4836">
        <w:trPr>
          <w:trHeight w:val="20"/>
        </w:trPr>
        <w:tc>
          <w:tcPr>
            <w:tcW w:w="10627" w:type="dxa"/>
            <w:shd w:val="clear" w:color="000000" w:fill="FFFFFF"/>
            <w:vAlign w:val="center"/>
            <w:hideMark/>
          </w:tcPr>
          <w:p w14:paraId="1B4AA5D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1559" w:type="dxa"/>
            <w:shd w:val="clear" w:color="000000" w:fill="FFFFFF"/>
            <w:vAlign w:val="center"/>
            <w:hideMark/>
          </w:tcPr>
          <w:p w14:paraId="19C893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59.1.00.00000</w:t>
            </w:r>
          </w:p>
        </w:tc>
        <w:tc>
          <w:tcPr>
            <w:tcW w:w="850" w:type="dxa"/>
            <w:shd w:val="clear" w:color="000000" w:fill="FFFFFF"/>
            <w:vAlign w:val="center"/>
            <w:hideMark/>
          </w:tcPr>
          <w:p w14:paraId="3EDECF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4C184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32 492,1</w:t>
            </w:r>
          </w:p>
        </w:tc>
        <w:tc>
          <w:tcPr>
            <w:tcW w:w="992" w:type="dxa"/>
            <w:shd w:val="clear" w:color="000000" w:fill="FFFFFF"/>
            <w:vAlign w:val="center"/>
            <w:hideMark/>
          </w:tcPr>
          <w:p w14:paraId="0F150DD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6 951,8</w:t>
            </w:r>
          </w:p>
        </w:tc>
        <w:tc>
          <w:tcPr>
            <w:tcW w:w="851" w:type="dxa"/>
            <w:shd w:val="clear" w:color="000000" w:fill="FFFFFF"/>
            <w:vAlign w:val="center"/>
            <w:hideMark/>
          </w:tcPr>
          <w:p w14:paraId="35C04B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6 201,8</w:t>
            </w:r>
          </w:p>
        </w:tc>
      </w:tr>
      <w:tr w:rsidR="00CD4836" w:rsidRPr="00CD4836" w14:paraId="4A08CAB7" w14:textId="77777777" w:rsidTr="00CD4836">
        <w:trPr>
          <w:trHeight w:val="20"/>
        </w:trPr>
        <w:tc>
          <w:tcPr>
            <w:tcW w:w="10627" w:type="dxa"/>
            <w:shd w:val="clear" w:color="000000" w:fill="FFFFFF"/>
            <w:vAlign w:val="center"/>
            <w:hideMark/>
          </w:tcPr>
          <w:p w14:paraId="5C728C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«Модернизация системы дошкольного образования»</w:t>
            </w:r>
          </w:p>
        </w:tc>
        <w:tc>
          <w:tcPr>
            <w:tcW w:w="1559" w:type="dxa"/>
            <w:shd w:val="clear" w:color="000000" w:fill="FFFFFF"/>
            <w:vAlign w:val="center"/>
            <w:hideMark/>
          </w:tcPr>
          <w:p w14:paraId="319709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59.1.01.00000</w:t>
            </w:r>
          </w:p>
        </w:tc>
        <w:tc>
          <w:tcPr>
            <w:tcW w:w="850" w:type="dxa"/>
            <w:shd w:val="clear" w:color="000000" w:fill="FFFFFF"/>
            <w:vAlign w:val="center"/>
            <w:hideMark/>
          </w:tcPr>
          <w:p w14:paraId="0A497E3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07CBC4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5 116,9</w:t>
            </w:r>
          </w:p>
        </w:tc>
        <w:tc>
          <w:tcPr>
            <w:tcW w:w="992" w:type="dxa"/>
            <w:shd w:val="clear" w:color="000000" w:fill="FFFFFF"/>
            <w:vAlign w:val="center"/>
            <w:hideMark/>
          </w:tcPr>
          <w:p w14:paraId="0C4FF2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775,0</w:t>
            </w:r>
          </w:p>
        </w:tc>
        <w:tc>
          <w:tcPr>
            <w:tcW w:w="851" w:type="dxa"/>
            <w:shd w:val="clear" w:color="000000" w:fill="FFFFFF"/>
            <w:vAlign w:val="center"/>
            <w:hideMark/>
          </w:tcPr>
          <w:p w14:paraId="7229D6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534A7F3A" w14:textId="77777777" w:rsidTr="00CD4836">
        <w:trPr>
          <w:trHeight w:val="20"/>
        </w:trPr>
        <w:tc>
          <w:tcPr>
            <w:tcW w:w="10627" w:type="dxa"/>
            <w:shd w:val="clear" w:color="000000" w:fill="FFFFFF"/>
            <w:vAlign w:val="center"/>
            <w:hideMark/>
          </w:tcPr>
          <w:p w14:paraId="4E55ABC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Модернизация системы дошкольного образования</w:t>
            </w:r>
          </w:p>
        </w:tc>
        <w:tc>
          <w:tcPr>
            <w:tcW w:w="1559" w:type="dxa"/>
            <w:shd w:val="clear" w:color="000000" w:fill="FFFFFF"/>
            <w:vAlign w:val="center"/>
            <w:hideMark/>
          </w:tcPr>
          <w:p w14:paraId="47AB5D8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59.1.01.00240</w:t>
            </w:r>
          </w:p>
        </w:tc>
        <w:tc>
          <w:tcPr>
            <w:tcW w:w="850" w:type="dxa"/>
            <w:shd w:val="clear" w:color="000000" w:fill="FFFFFF"/>
            <w:vAlign w:val="center"/>
            <w:hideMark/>
          </w:tcPr>
          <w:p w14:paraId="142F46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4A5FE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5 116,9</w:t>
            </w:r>
          </w:p>
        </w:tc>
        <w:tc>
          <w:tcPr>
            <w:tcW w:w="992" w:type="dxa"/>
            <w:shd w:val="clear" w:color="000000" w:fill="FFFFFF"/>
            <w:vAlign w:val="center"/>
            <w:hideMark/>
          </w:tcPr>
          <w:p w14:paraId="1F226A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775,0</w:t>
            </w:r>
          </w:p>
        </w:tc>
        <w:tc>
          <w:tcPr>
            <w:tcW w:w="851" w:type="dxa"/>
            <w:shd w:val="clear" w:color="000000" w:fill="FFFFFF"/>
            <w:vAlign w:val="center"/>
            <w:hideMark/>
          </w:tcPr>
          <w:p w14:paraId="066106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178A092F" w14:textId="77777777" w:rsidTr="00CD4836">
        <w:trPr>
          <w:trHeight w:val="20"/>
        </w:trPr>
        <w:tc>
          <w:tcPr>
            <w:tcW w:w="10627" w:type="dxa"/>
            <w:shd w:val="clear" w:color="000000" w:fill="FFFFFF"/>
            <w:vAlign w:val="center"/>
            <w:hideMark/>
          </w:tcPr>
          <w:p w14:paraId="6BFFC67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E6E6A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59.1.01.00240</w:t>
            </w:r>
          </w:p>
        </w:tc>
        <w:tc>
          <w:tcPr>
            <w:tcW w:w="850" w:type="dxa"/>
            <w:shd w:val="clear" w:color="000000" w:fill="FFFFFF"/>
            <w:vAlign w:val="center"/>
            <w:hideMark/>
          </w:tcPr>
          <w:p w14:paraId="7D07CA1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2EE12B6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5 116,9</w:t>
            </w:r>
          </w:p>
        </w:tc>
        <w:tc>
          <w:tcPr>
            <w:tcW w:w="992" w:type="dxa"/>
            <w:shd w:val="clear" w:color="000000" w:fill="FFFFFF"/>
            <w:vAlign w:val="center"/>
            <w:hideMark/>
          </w:tcPr>
          <w:p w14:paraId="0F4ACDE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775,0</w:t>
            </w:r>
          </w:p>
        </w:tc>
        <w:tc>
          <w:tcPr>
            <w:tcW w:w="851" w:type="dxa"/>
            <w:shd w:val="clear" w:color="000000" w:fill="FFFFFF"/>
            <w:vAlign w:val="center"/>
            <w:hideMark/>
          </w:tcPr>
          <w:p w14:paraId="43C92B2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25,0</w:t>
            </w:r>
          </w:p>
        </w:tc>
      </w:tr>
      <w:tr w:rsidR="00CD4836" w:rsidRPr="00CD4836" w14:paraId="364E65F7" w14:textId="77777777" w:rsidTr="00CD4836">
        <w:trPr>
          <w:trHeight w:val="20"/>
        </w:trPr>
        <w:tc>
          <w:tcPr>
            <w:tcW w:w="10627" w:type="dxa"/>
            <w:shd w:val="clear" w:color="000000" w:fill="FFFFFF"/>
            <w:vAlign w:val="center"/>
            <w:hideMark/>
          </w:tcPr>
          <w:p w14:paraId="258F0D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«Модернизация системы общего образования»</w:t>
            </w:r>
          </w:p>
        </w:tc>
        <w:tc>
          <w:tcPr>
            <w:tcW w:w="1559" w:type="dxa"/>
            <w:shd w:val="clear" w:color="000000" w:fill="FFFFFF"/>
            <w:vAlign w:val="center"/>
            <w:hideMark/>
          </w:tcPr>
          <w:p w14:paraId="7C0658B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59.1.02.00000</w:t>
            </w:r>
          </w:p>
        </w:tc>
        <w:tc>
          <w:tcPr>
            <w:tcW w:w="850" w:type="dxa"/>
            <w:shd w:val="clear" w:color="000000" w:fill="FFFFFF"/>
            <w:vAlign w:val="center"/>
            <w:hideMark/>
          </w:tcPr>
          <w:p w14:paraId="1A8573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C9B207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22 613,2</w:t>
            </w:r>
          </w:p>
        </w:tc>
        <w:tc>
          <w:tcPr>
            <w:tcW w:w="992" w:type="dxa"/>
            <w:shd w:val="clear" w:color="000000" w:fill="FFFFFF"/>
            <w:vAlign w:val="center"/>
            <w:hideMark/>
          </w:tcPr>
          <w:p w14:paraId="363993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3 774,9</w:t>
            </w:r>
          </w:p>
        </w:tc>
        <w:tc>
          <w:tcPr>
            <w:tcW w:w="851" w:type="dxa"/>
            <w:shd w:val="clear" w:color="000000" w:fill="FFFFFF"/>
            <w:vAlign w:val="center"/>
            <w:hideMark/>
          </w:tcPr>
          <w:p w14:paraId="59E160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3 774,9</w:t>
            </w:r>
          </w:p>
        </w:tc>
      </w:tr>
      <w:tr w:rsidR="00CD4836" w:rsidRPr="00CD4836" w14:paraId="1C302635" w14:textId="77777777" w:rsidTr="00CD4836">
        <w:trPr>
          <w:trHeight w:val="20"/>
        </w:trPr>
        <w:tc>
          <w:tcPr>
            <w:tcW w:w="10627" w:type="dxa"/>
            <w:shd w:val="clear" w:color="000000" w:fill="FFFFFF"/>
            <w:vAlign w:val="center"/>
            <w:hideMark/>
          </w:tcPr>
          <w:p w14:paraId="78AA80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Модернизация системы общего образования</w:t>
            </w:r>
          </w:p>
        </w:tc>
        <w:tc>
          <w:tcPr>
            <w:tcW w:w="1559" w:type="dxa"/>
            <w:shd w:val="clear" w:color="000000" w:fill="FFFFFF"/>
            <w:vAlign w:val="center"/>
            <w:hideMark/>
          </w:tcPr>
          <w:p w14:paraId="400FE10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59.1.02.00250</w:t>
            </w:r>
          </w:p>
        </w:tc>
        <w:tc>
          <w:tcPr>
            <w:tcW w:w="850" w:type="dxa"/>
            <w:shd w:val="clear" w:color="000000" w:fill="FFFFFF"/>
            <w:vAlign w:val="center"/>
            <w:hideMark/>
          </w:tcPr>
          <w:p w14:paraId="3C3884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F34EE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16 425,7</w:t>
            </w:r>
          </w:p>
        </w:tc>
        <w:tc>
          <w:tcPr>
            <w:tcW w:w="992" w:type="dxa"/>
            <w:shd w:val="clear" w:color="000000" w:fill="FFFFFF"/>
            <w:vAlign w:val="center"/>
            <w:hideMark/>
          </w:tcPr>
          <w:p w14:paraId="0C9E1C4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1 691,6</w:t>
            </w:r>
          </w:p>
        </w:tc>
        <w:tc>
          <w:tcPr>
            <w:tcW w:w="851" w:type="dxa"/>
            <w:shd w:val="clear" w:color="000000" w:fill="FFFFFF"/>
            <w:vAlign w:val="center"/>
            <w:hideMark/>
          </w:tcPr>
          <w:p w14:paraId="28B0A8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1 691,6</w:t>
            </w:r>
          </w:p>
        </w:tc>
      </w:tr>
      <w:tr w:rsidR="00CD4836" w:rsidRPr="00CD4836" w14:paraId="224D49E7" w14:textId="77777777" w:rsidTr="00CD4836">
        <w:trPr>
          <w:trHeight w:val="20"/>
        </w:trPr>
        <w:tc>
          <w:tcPr>
            <w:tcW w:w="10627" w:type="dxa"/>
            <w:shd w:val="clear" w:color="000000" w:fill="FFFFFF"/>
            <w:vAlign w:val="center"/>
            <w:hideMark/>
          </w:tcPr>
          <w:p w14:paraId="7E3675A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A4C5C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59.1.02.00250</w:t>
            </w:r>
          </w:p>
        </w:tc>
        <w:tc>
          <w:tcPr>
            <w:tcW w:w="850" w:type="dxa"/>
            <w:shd w:val="clear" w:color="000000" w:fill="FFFFFF"/>
            <w:vAlign w:val="center"/>
            <w:hideMark/>
          </w:tcPr>
          <w:p w14:paraId="2E87D2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2BA3A9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16 425,7</w:t>
            </w:r>
          </w:p>
        </w:tc>
        <w:tc>
          <w:tcPr>
            <w:tcW w:w="992" w:type="dxa"/>
            <w:shd w:val="clear" w:color="000000" w:fill="FFFFFF"/>
            <w:vAlign w:val="center"/>
            <w:hideMark/>
          </w:tcPr>
          <w:p w14:paraId="40986FA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1 691,6</w:t>
            </w:r>
          </w:p>
        </w:tc>
        <w:tc>
          <w:tcPr>
            <w:tcW w:w="851" w:type="dxa"/>
            <w:shd w:val="clear" w:color="000000" w:fill="FFFFFF"/>
            <w:vAlign w:val="center"/>
            <w:hideMark/>
          </w:tcPr>
          <w:p w14:paraId="330001A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1 691,6</w:t>
            </w:r>
          </w:p>
        </w:tc>
      </w:tr>
      <w:tr w:rsidR="00CD4836" w:rsidRPr="00CD4836" w14:paraId="11D3C64C" w14:textId="77777777" w:rsidTr="00CD4836">
        <w:trPr>
          <w:trHeight w:val="20"/>
        </w:trPr>
        <w:tc>
          <w:tcPr>
            <w:tcW w:w="10627" w:type="dxa"/>
            <w:shd w:val="clear" w:color="auto" w:fill="auto"/>
            <w:vAlign w:val="center"/>
            <w:hideMark/>
          </w:tcPr>
          <w:p w14:paraId="0A18E6A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Модернизация системы общего образования</w:t>
            </w:r>
          </w:p>
        </w:tc>
        <w:tc>
          <w:tcPr>
            <w:tcW w:w="1559" w:type="dxa"/>
            <w:shd w:val="clear" w:color="000000" w:fill="FFFFFF"/>
            <w:vAlign w:val="center"/>
            <w:hideMark/>
          </w:tcPr>
          <w:p w14:paraId="7855764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59.1.02.10920</w:t>
            </w:r>
          </w:p>
        </w:tc>
        <w:tc>
          <w:tcPr>
            <w:tcW w:w="850" w:type="dxa"/>
            <w:shd w:val="clear" w:color="000000" w:fill="FFFFFF"/>
            <w:vAlign w:val="center"/>
            <w:hideMark/>
          </w:tcPr>
          <w:p w14:paraId="01A835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D174FB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4 104,2</w:t>
            </w:r>
          </w:p>
        </w:tc>
        <w:tc>
          <w:tcPr>
            <w:tcW w:w="992" w:type="dxa"/>
            <w:shd w:val="clear" w:color="000000" w:fill="FFFFFF"/>
            <w:vAlign w:val="center"/>
            <w:hideMark/>
          </w:tcPr>
          <w:p w14:paraId="725A48F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0CAE327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65B8652" w14:textId="77777777" w:rsidTr="00CD4836">
        <w:trPr>
          <w:trHeight w:val="20"/>
        </w:trPr>
        <w:tc>
          <w:tcPr>
            <w:tcW w:w="10627" w:type="dxa"/>
            <w:shd w:val="clear" w:color="auto" w:fill="auto"/>
            <w:vAlign w:val="center"/>
            <w:hideMark/>
          </w:tcPr>
          <w:p w14:paraId="046AFFC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7E2D7D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59.1.02.10920</w:t>
            </w:r>
          </w:p>
        </w:tc>
        <w:tc>
          <w:tcPr>
            <w:tcW w:w="850" w:type="dxa"/>
            <w:shd w:val="clear" w:color="000000" w:fill="FFFFFF"/>
            <w:vAlign w:val="center"/>
            <w:hideMark/>
          </w:tcPr>
          <w:p w14:paraId="747F6A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73546A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4 104,2</w:t>
            </w:r>
          </w:p>
        </w:tc>
        <w:tc>
          <w:tcPr>
            <w:tcW w:w="992" w:type="dxa"/>
            <w:shd w:val="clear" w:color="000000" w:fill="FFFFFF"/>
            <w:vAlign w:val="center"/>
            <w:hideMark/>
          </w:tcPr>
          <w:p w14:paraId="31E3948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02C623E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4DAF304" w14:textId="77777777" w:rsidTr="00CD4836">
        <w:trPr>
          <w:trHeight w:val="20"/>
        </w:trPr>
        <w:tc>
          <w:tcPr>
            <w:tcW w:w="10627" w:type="dxa"/>
            <w:shd w:val="clear" w:color="auto" w:fill="auto"/>
            <w:vAlign w:val="center"/>
            <w:hideMark/>
          </w:tcPr>
          <w:p w14:paraId="003CBC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Мероприятия по </w:t>
            </w:r>
            <w:proofErr w:type="spellStart"/>
            <w:r w:rsidRPr="00CD4836">
              <w:rPr>
                <w:rFonts w:ascii="Times New Roman" w:eastAsia="Times New Roman" w:hAnsi="Times New Roman" w:cs="Times New Roman"/>
                <w:b/>
                <w:bCs/>
                <w:sz w:val="18"/>
                <w:szCs w:val="18"/>
                <w:lang w:eastAsia="ru-RU"/>
              </w:rPr>
              <w:t>органзации</w:t>
            </w:r>
            <w:proofErr w:type="spellEnd"/>
            <w:r w:rsidRPr="00CD4836">
              <w:rPr>
                <w:rFonts w:ascii="Times New Roman" w:eastAsia="Times New Roman" w:hAnsi="Times New Roman" w:cs="Times New Roman"/>
                <w:b/>
                <w:bCs/>
                <w:sz w:val="18"/>
                <w:szCs w:val="18"/>
                <w:lang w:eastAsia="ru-RU"/>
              </w:rPr>
              <w:t xml:space="preserve"> и проведению мероприятий по благоустройству территорий общеобразовательных организаций</w:t>
            </w:r>
          </w:p>
        </w:tc>
        <w:tc>
          <w:tcPr>
            <w:tcW w:w="1559" w:type="dxa"/>
            <w:shd w:val="clear" w:color="auto" w:fill="auto"/>
            <w:vAlign w:val="center"/>
            <w:hideMark/>
          </w:tcPr>
          <w:p w14:paraId="3526B9F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59.1.02.S8570</w:t>
            </w:r>
          </w:p>
        </w:tc>
        <w:tc>
          <w:tcPr>
            <w:tcW w:w="850" w:type="dxa"/>
            <w:shd w:val="clear" w:color="auto" w:fill="auto"/>
            <w:vAlign w:val="center"/>
            <w:hideMark/>
          </w:tcPr>
          <w:p w14:paraId="29B989E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DEB91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2 083,3</w:t>
            </w:r>
          </w:p>
        </w:tc>
        <w:tc>
          <w:tcPr>
            <w:tcW w:w="992" w:type="dxa"/>
            <w:shd w:val="clear" w:color="000000" w:fill="FFFFFF"/>
            <w:vAlign w:val="center"/>
            <w:hideMark/>
          </w:tcPr>
          <w:p w14:paraId="612BA8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2 083,3</w:t>
            </w:r>
          </w:p>
        </w:tc>
        <w:tc>
          <w:tcPr>
            <w:tcW w:w="851" w:type="dxa"/>
            <w:shd w:val="clear" w:color="000000" w:fill="FFFFFF"/>
            <w:vAlign w:val="center"/>
            <w:hideMark/>
          </w:tcPr>
          <w:p w14:paraId="62E70C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2 083,3</w:t>
            </w:r>
          </w:p>
        </w:tc>
      </w:tr>
      <w:tr w:rsidR="00CD4836" w:rsidRPr="00CD4836" w14:paraId="4D5BE0BE" w14:textId="77777777" w:rsidTr="00CD4836">
        <w:trPr>
          <w:trHeight w:val="20"/>
        </w:trPr>
        <w:tc>
          <w:tcPr>
            <w:tcW w:w="10627" w:type="dxa"/>
            <w:shd w:val="clear" w:color="auto" w:fill="auto"/>
            <w:vAlign w:val="center"/>
            <w:hideMark/>
          </w:tcPr>
          <w:p w14:paraId="6EA9CB7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02EEE3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59.1.02.S8570</w:t>
            </w:r>
          </w:p>
        </w:tc>
        <w:tc>
          <w:tcPr>
            <w:tcW w:w="850" w:type="dxa"/>
            <w:shd w:val="clear" w:color="auto" w:fill="auto"/>
            <w:vAlign w:val="center"/>
            <w:hideMark/>
          </w:tcPr>
          <w:p w14:paraId="2192E9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C20156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2 083,3</w:t>
            </w:r>
          </w:p>
        </w:tc>
        <w:tc>
          <w:tcPr>
            <w:tcW w:w="992" w:type="dxa"/>
            <w:shd w:val="clear" w:color="auto" w:fill="auto"/>
            <w:vAlign w:val="center"/>
            <w:hideMark/>
          </w:tcPr>
          <w:p w14:paraId="15E0BB5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2 083,3</w:t>
            </w:r>
          </w:p>
        </w:tc>
        <w:tc>
          <w:tcPr>
            <w:tcW w:w="851" w:type="dxa"/>
            <w:shd w:val="clear" w:color="auto" w:fill="auto"/>
            <w:vAlign w:val="center"/>
            <w:hideMark/>
          </w:tcPr>
          <w:p w14:paraId="697F22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2 083,3</w:t>
            </w:r>
          </w:p>
        </w:tc>
      </w:tr>
      <w:tr w:rsidR="00CD4836" w:rsidRPr="00CD4836" w14:paraId="2494A0D2" w14:textId="77777777" w:rsidTr="00CD4836">
        <w:trPr>
          <w:trHeight w:val="20"/>
        </w:trPr>
        <w:tc>
          <w:tcPr>
            <w:tcW w:w="10627" w:type="dxa"/>
            <w:shd w:val="clear" w:color="000000" w:fill="FFFFFF"/>
            <w:vAlign w:val="center"/>
            <w:hideMark/>
          </w:tcPr>
          <w:p w14:paraId="58C9BB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"Модернизация системы дополнительного образования»</w:t>
            </w:r>
          </w:p>
        </w:tc>
        <w:tc>
          <w:tcPr>
            <w:tcW w:w="1559" w:type="dxa"/>
            <w:shd w:val="clear" w:color="000000" w:fill="FFFFFF"/>
            <w:vAlign w:val="center"/>
            <w:hideMark/>
          </w:tcPr>
          <w:p w14:paraId="4E1BCB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59.1.03.00000</w:t>
            </w:r>
          </w:p>
        </w:tc>
        <w:tc>
          <w:tcPr>
            <w:tcW w:w="850" w:type="dxa"/>
            <w:shd w:val="clear" w:color="000000" w:fill="FFFFFF"/>
            <w:vAlign w:val="center"/>
            <w:hideMark/>
          </w:tcPr>
          <w:p w14:paraId="1B63A5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8CBD8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1F32CA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7A97974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DE97AC7" w14:textId="77777777" w:rsidTr="00CD4836">
        <w:trPr>
          <w:trHeight w:val="20"/>
        </w:trPr>
        <w:tc>
          <w:tcPr>
            <w:tcW w:w="10627" w:type="dxa"/>
            <w:shd w:val="clear" w:color="auto" w:fill="auto"/>
            <w:vAlign w:val="center"/>
            <w:hideMark/>
          </w:tcPr>
          <w:p w14:paraId="74EA5A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Модернизация системы дополнительного образования</w:t>
            </w:r>
          </w:p>
        </w:tc>
        <w:tc>
          <w:tcPr>
            <w:tcW w:w="1559" w:type="dxa"/>
            <w:shd w:val="clear" w:color="000000" w:fill="FFFFFF"/>
            <w:vAlign w:val="center"/>
            <w:hideMark/>
          </w:tcPr>
          <w:p w14:paraId="5D9157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59.1.03.00810</w:t>
            </w:r>
          </w:p>
        </w:tc>
        <w:tc>
          <w:tcPr>
            <w:tcW w:w="850" w:type="dxa"/>
            <w:shd w:val="clear" w:color="000000" w:fill="FFFFFF"/>
            <w:vAlign w:val="center"/>
            <w:hideMark/>
          </w:tcPr>
          <w:p w14:paraId="2BC528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5BFBD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67C660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406AD7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1CAEDED" w14:textId="77777777" w:rsidTr="00CD4836">
        <w:trPr>
          <w:trHeight w:val="20"/>
        </w:trPr>
        <w:tc>
          <w:tcPr>
            <w:tcW w:w="10627" w:type="dxa"/>
            <w:shd w:val="clear" w:color="auto" w:fill="auto"/>
            <w:vAlign w:val="center"/>
            <w:hideMark/>
          </w:tcPr>
          <w:p w14:paraId="6118178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44BA42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59.1.03.00810</w:t>
            </w:r>
          </w:p>
        </w:tc>
        <w:tc>
          <w:tcPr>
            <w:tcW w:w="850" w:type="dxa"/>
            <w:shd w:val="clear" w:color="000000" w:fill="FFFFFF"/>
            <w:vAlign w:val="center"/>
            <w:hideMark/>
          </w:tcPr>
          <w:p w14:paraId="14E6688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643F70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992" w:type="dxa"/>
            <w:shd w:val="clear" w:color="000000" w:fill="FFFFFF"/>
            <w:vAlign w:val="center"/>
            <w:hideMark/>
          </w:tcPr>
          <w:p w14:paraId="5867A88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BB9CBC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8AA0AE5" w14:textId="77777777" w:rsidTr="00CD4836">
        <w:trPr>
          <w:trHeight w:val="20"/>
        </w:trPr>
        <w:tc>
          <w:tcPr>
            <w:tcW w:w="10627" w:type="dxa"/>
            <w:shd w:val="clear" w:color="000000" w:fill="FFFFFF"/>
            <w:vAlign w:val="center"/>
            <w:hideMark/>
          </w:tcPr>
          <w:p w14:paraId="2116812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«Выявление и поддержка одаренных детей»</w:t>
            </w:r>
          </w:p>
        </w:tc>
        <w:tc>
          <w:tcPr>
            <w:tcW w:w="1559" w:type="dxa"/>
            <w:shd w:val="clear" w:color="000000" w:fill="FFFFFF"/>
            <w:vAlign w:val="center"/>
            <w:hideMark/>
          </w:tcPr>
          <w:p w14:paraId="7764954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59.1.04.00000</w:t>
            </w:r>
          </w:p>
        </w:tc>
        <w:tc>
          <w:tcPr>
            <w:tcW w:w="850" w:type="dxa"/>
            <w:shd w:val="clear" w:color="000000" w:fill="FFFFFF"/>
            <w:vAlign w:val="center"/>
            <w:hideMark/>
          </w:tcPr>
          <w:p w14:paraId="68BF60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0E3A9F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285,1</w:t>
            </w:r>
          </w:p>
        </w:tc>
        <w:tc>
          <w:tcPr>
            <w:tcW w:w="992" w:type="dxa"/>
            <w:shd w:val="clear" w:color="000000" w:fill="FFFFFF"/>
            <w:vAlign w:val="center"/>
            <w:hideMark/>
          </w:tcPr>
          <w:p w14:paraId="08FB42B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c>
          <w:tcPr>
            <w:tcW w:w="851" w:type="dxa"/>
            <w:shd w:val="clear" w:color="000000" w:fill="FFFFFF"/>
            <w:vAlign w:val="center"/>
            <w:hideMark/>
          </w:tcPr>
          <w:p w14:paraId="2A3A465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280FAE39" w14:textId="77777777" w:rsidTr="00CD4836">
        <w:trPr>
          <w:trHeight w:val="20"/>
        </w:trPr>
        <w:tc>
          <w:tcPr>
            <w:tcW w:w="10627" w:type="dxa"/>
            <w:shd w:val="clear" w:color="000000" w:fill="FFFFFF"/>
            <w:vAlign w:val="center"/>
            <w:hideMark/>
          </w:tcPr>
          <w:p w14:paraId="4E70B4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Выявление и поддержка одаренных детей</w:t>
            </w:r>
          </w:p>
        </w:tc>
        <w:tc>
          <w:tcPr>
            <w:tcW w:w="1559" w:type="dxa"/>
            <w:shd w:val="clear" w:color="000000" w:fill="FFFFFF"/>
            <w:vAlign w:val="center"/>
            <w:hideMark/>
          </w:tcPr>
          <w:p w14:paraId="54B668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59.1.04.00260</w:t>
            </w:r>
          </w:p>
        </w:tc>
        <w:tc>
          <w:tcPr>
            <w:tcW w:w="850" w:type="dxa"/>
            <w:shd w:val="clear" w:color="000000" w:fill="FFFFFF"/>
            <w:vAlign w:val="center"/>
            <w:hideMark/>
          </w:tcPr>
          <w:p w14:paraId="74DE48A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E96D9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285,1</w:t>
            </w:r>
          </w:p>
        </w:tc>
        <w:tc>
          <w:tcPr>
            <w:tcW w:w="992" w:type="dxa"/>
            <w:shd w:val="clear" w:color="000000" w:fill="FFFFFF"/>
            <w:vAlign w:val="center"/>
            <w:hideMark/>
          </w:tcPr>
          <w:p w14:paraId="4C10ED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c>
          <w:tcPr>
            <w:tcW w:w="851" w:type="dxa"/>
            <w:shd w:val="clear" w:color="000000" w:fill="FFFFFF"/>
            <w:vAlign w:val="center"/>
            <w:hideMark/>
          </w:tcPr>
          <w:p w14:paraId="40661A6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25,0</w:t>
            </w:r>
          </w:p>
        </w:tc>
      </w:tr>
      <w:tr w:rsidR="00CD4836" w:rsidRPr="00CD4836" w14:paraId="364986C6" w14:textId="77777777" w:rsidTr="00CD4836">
        <w:trPr>
          <w:trHeight w:val="20"/>
        </w:trPr>
        <w:tc>
          <w:tcPr>
            <w:tcW w:w="10627" w:type="dxa"/>
            <w:shd w:val="clear" w:color="000000" w:fill="FFFFFF"/>
            <w:vAlign w:val="center"/>
            <w:hideMark/>
          </w:tcPr>
          <w:p w14:paraId="7C9B7B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3D054B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59.1.04.00260</w:t>
            </w:r>
          </w:p>
        </w:tc>
        <w:tc>
          <w:tcPr>
            <w:tcW w:w="850" w:type="dxa"/>
            <w:shd w:val="clear" w:color="000000" w:fill="FFFFFF"/>
            <w:vAlign w:val="center"/>
            <w:hideMark/>
          </w:tcPr>
          <w:p w14:paraId="1A4EF0A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1743B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285,1</w:t>
            </w:r>
          </w:p>
        </w:tc>
        <w:tc>
          <w:tcPr>
            <w:tcW w:w="992" w:type="dxa"/>
            <w:shd w:val="clear" w:color="000000" w:fill="FFFFFF"/>
            <w:vAlign w:val="center"/>
            <w:hideMark/>
          </w:tcPr>
          <w:p w14:paraId="431499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25,0</w:t>
            </w:r>
          </w:p>
        </w:tc>
        <w:tc>
          <w:tcPr>
            <w:tcW w:w="851" w:type="dxa"/>
            <w:shd w:val="clear" w:color="000000" w:fill="FFFFFF"/>
            <w:vAlign w:val="center"/>
            <w:hideMark/>
          </w:tcPr>
          <w:p w14:paraId="084410E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25,0</w:t>
            </w:r>
          </w:p>
        </w:tc>
      </w:tr>
      <w:tr w:rsidR="00CD4836" w:rsidRPr="00CD4836" w14:paraId="749702A6" w14:textId="77777777" w:rsidTr="00CD4836">
        <w:trPr>
          <w:trHeight w:val="20"/>
        </w:trPr>
        <w:tc>
          <w:tcPr>
            <w:tcW w:w="10627" w:type="dxa"/>
            <w:shd w:val="clear" w:color="000000" w:fill="FFFFFF"/>
            <w:vAlign w:val="center"/>
            <w:hideMark/>
          </w:tcPr>
          <w:p w14:paraId="3DC4226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"Капитальные вложения в объекты муниципальной собственности"</w:t>
            </w:r>
          </w:p>
        </w:tc>
        <w:tc>
          <w:tcPr>
            <w:tcW w:w="1559" w:type="dxa"/>
            <w:shd w:val="clear" w:color="000000" w:fill="FFFFFF"/>
            <w:vAlign w:val="center"/>
            <w:hideMark/>
          </w:tcPr>
          <w:p w14:paraId="2867FC3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59.1.05.00000</w:t>
            </w:r>
          </w:p>
        </w:tc>
        <w:tc>
          <w:tcPr>
            <w:tcW w:w="850" w:type="dxa"/>
            <w:shd w:val="clear" w:color="000000" w:fill="FFFFFF"/>
            <w:vAlign w:val="center"/>
            <w:hideMark/>
          </w:tcPr>
          <w:p w14:paraId="3844AC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DAA776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4FB3A7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3A3DEC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6E534B32" w14:textId="77777777" w:rsidTr="00CD4836">
        <w:trPr>
          <w:trHeight w:val="20"/>
        </w:trPr>
        <w:tc>
          <w:tcPr>
            <w:tcW w:w="10627" w:type="dxa"/>
            <w:shd w:val="clear" w:color="000000" w:fill="FFFFFF"/>
            <w:vAlign w:val="center"/>
            <w:hideMark/>
          </w:tcPr>
          <w:p w14:paraId="604D816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Капитальные вложения в объекты муниципальной собственности</w:t>
            </w:r>
          </w:p>
        </w:tc>
        <w:tc>
          <w:tcPr>
            <w:tcW w:w="1559" w:type="dxa"/>
            <w:shd w:val="clear" w:color="000000" w:fill="FFFFFF"/>
            <w:vAlign w:val="center"/>
            <w:hideMark/>
          </w:tcPr>
          <w:p w14:paraId="186A4A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59.1.05.00280</w:t>
            </w:r>
          </w:p>
        </w:tc>
        <w:tc>
          <w:tcPr>
            <w:tcW w:w="850" w:type="dxa"/>
            <w:shd w:val="clear" w:color="000000" w:fill="FFFFFF"/>
            <w:vAlign w:val="center"/>
            <w:hideMark/>
          </w:tcPr>
          <w:p w14:paraId="40AE459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8AFDC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0D9FEC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000000" w:fill="FFFFFF"/>
            <w:vAlign w:val="center"/>
            <w:hideMark/>
          </w:tcPr>
          <w:p w14:paraId="4B35E9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r>
      <w:tr w:rsidR="00CD4836" w:rsidRPr="00CD4836" w14:paraId="49FC8B5E" w14:textId="77777777" w:rsidTr="00CD4836">
        <w:trPr>
          <w:trHeight w:val="20"/>
        </w:trPr>
        <w:tc>
          <w:tcPr>
            <w:tcW w:w="10627" w:type="dxa"/>
            <w:shd w:val="clear" w:color="000000" w:fill="FFFFFF"/>
            <w:vAlign w:val="center"/>
            <w:hideMark/>
          </w:tcPr>
          <w:p w14:paraId="0C78AED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CD7E9F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59.1.05.00280</w:t>
            </w:r>
          </w:p>
        </w:tc>
        <w:tc>
          <w:tcPr>
            <w:tcW w:w="850" w:type="dxa"/>
            <w:shd w:val="clear" w:color="000000" w:fill="FFFFFF"/>
            <w:vAlign w:val="center"/>
            <w:hideMark/>
          </w:tcPr>
          <w:p w14:paraId="523842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36600F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992" w:type="dxa"/>
            <w:shd w:val="clear" w:color="000000" w:fill="FFFFFF"/>
            <w:vAlign w:val="center"/>
            <w:hideMark/>
          </w:tcPr>
          <w:p w14:paraId="0B40D51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851" w:type="dxa"/>
            <w:shd w:val="clear" w:color="000000" w:fill="FFFFFF"/>
            <w:vAlign w:val="center"/>
            <w:hideMark/>
          </w:tcPr>
          <w:p w14:paraId="513A70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r>
      <w:tr w:rsidR="00CD4836" w:rsidRPr="00CD4836" w14:paraId="5F5BEDEA" w14:textId="77777777" w:rsidTr="00CD4836">
        <w:trPr>
          <w:trHeight w:val="20"/>
        </w:trPr>
        <w:tc>
          <w:tcPr>
            <w:tcW w:w="10627" w:type="dxa"/>
            <w:shd w:val="clear" w:color="000000" w:fill="FFFFFF"/>
            <w:vAlign w:val="center"/>
            <w:hideMark/>
          </w:tcPr>
          <w:p w14:paraId="787B6D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559" w:type="dxa"/>
            <w:shd w:val="clear" w:color="000000" w:fill="FFFFFF"/>
            <w:vAlign w:val="center"/>
            <w:hideMark/>
          </w:tcPr>
          <w:p w14:paraId="3218B4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59.1.06.00000</w:t>
            </w:r>
          </w:p>
        </w:tc>
        <w:tc>
          <w:tcPr>
            <w:tcW w:w="850" w:type="dxa"/>
            <w:shd w:val="clear" w:color="000000" w:fill="FFFFFF"/>
            <w:vAlign w:val="center"/>
            <w:hideMark/>
          </w:tcPr>
          <w:p w14:paraId="78D88D4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6B149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c>
          <w:tcPr>
            <w:tcW w:w="992" w:type="dxa"/>
            <w:shd w:val="clear" w:color="000000" w:fill="FFFFFF"/>
            <w:vAlign w:val="center"/>
            <w:hideMark/>
          </w:tcPr>
          <w:p w14:paraId="7A5A595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c>
          <w:tcPr>
            <w:tcW w:w="851" w:type="dxa"/>
            <w:shd w:val="clear" w:color="000000" w:fill="FFFFFF"/>
            <w:vAlign w:val="center"/>
            <w:hideMark/>
          </w:tcPr>
          <w:p w14:paraId="77219B9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r>
      <w:tr w:rsidR="00CD4836" w:rsidRPr="00CD4836" w14:paraId="0983C745" w14:textId="77777777" w:rsidTr="00CD4836">
        <w:trPr>
          <w:trHeight w:val="20"/>
        </w:trPr>
        <w:tc>
          <w:tcPr>
            <w:tcW w:w="10627" w:type="dxa"/>
            <w:shd w:val="clear" w:color="000000" w:fill="FFFFFF"/>
            <w:vAlign w:val="center"/>
            <w:hideMark/>
          </w:tcPr>
          <w:p w14:paraId="64C30B0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559" w:type="dxa"/>
            <w:shd w:val="clear" w:color="000000" w:fill="FFFFFF"/>
            <w:vAlign w:val="center"/>
            <w:hideMark/>
          </w:tcPr>
          <w:p w14:paraId="298B61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59.1.06.S7620</w:t>
            </w:r>
          </w:p>
        </w:tc>
        <w:tc>
          <w:tcPr>
            <w:tcW w:w="850" w:type="dxa"/>
            <w:shd w:val="clear" w:color="000000" w:fill="FFFFFF"/>
            <w:vAlign w:val="center"/>
            <w:hideMark/>
          </w:tcPr>
          <w:p w14:paraId="63187C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D76EA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c>
          <w:tcPr>
            <w:tcW w:w="992" w:type="dxa"/>
            <w:shd w:val="clear" w:color="000000" w:fill="FFFFFF"/>
            <w:vAlign w:val="center"/>
            <w:hideMark/>
          </w:tcPr>
          <w:p w14:paraId="160785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c>
          <w:tcPr>
            <w:tcW w:w="851" w:type="dxa"/>
            <w:shd w:val="clear" w:color="000000" w:fill="FFFFFF"/>
            <w:vAlign w:val="center"/>
            <w:hideMark/>
          </w:tcPr>
          <w:p w14:paraId="3990F7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1 876,9</w:t>
            </w:r>
          </w:p>
        </w:tc>
      </w:tr>
      <w:tr w:rsidR="00CD4836" w:rsidRPr="00CD4836" w14:paraId="23006CCE" w14:textId="77777777" w:rsidTr="00CD4836">
        <w:trPr>
          <w:trHeight w:val="20"/>
        </w:trPr>
        <w:tc>
          <w:tcPr>
            <w:tcW w:w="10627" w:type="dxa"/>
            <w:shd w:val="clear" w:color="000000" w:fill="FFFFFF"/>
            <w:vAlign w:val="center"/>
            <w:hideMark/>
          </w:tcPr>
          <w:p w14:paraId="1F804DD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836747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59.1.06.S7620</w:t>
            </w:r>
          </w:p>
        </w:tc>
        <w:tc>
          <w:tcPr>
            <w:tcW w:w="850" w:type="dxa"/>
            <w:shd w:val="clear" w:color="000000" w:fill="FFFFFF"/>
            <w:vAlign w:val="center"/>
            <w:hideMark/>
          </w:tcPr>
          <w:p w14:paraId="7C1FBB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8603A6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1 876,9</w:t>
            </w:r>
          </w:p>
        </w:tc>
        <w:tc>
          <w:tcPr>
            <w:tcW w:w="992" w:type="dxa"/>
            <w:shd w:val="clear" w:color="000000" w:fill="FFFFFF"/>
            <w:vAlign w:val="center"/>
            <w:hideMark/>
          </w:tcPr>
          <w:p w14:paraId="4EAE6B3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1 876,9</w:t>
            </w:r>
          </w:p>
        </w:tc>
        <w:tc>
          <w:tcPr>
            <w:tcW w:w="851" w:type="dxa"/>
            <w:shd w:val="clear" w:color="000000" w:fill="FFFFFF"/>
            <w:vAlign w:val="center"/>
            <w:hideMark/>
          </w:tcPr>
          <w:p w14:paraId="14552F3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1 876,9</w:t>
            </w:r>
          </w:p>
        </w:tc>
      </w:tr>
      <w:tr w:rsidR="00CD4836" w:rsidRPr="00CD4836" w14:paraId="0CFC3963" w14:textId="77777777" w:rsidTr="00CD4836">
        <w:trPr>
          <w:trHeight w:val="20"/>
        </w:trPr>
        <w:tc>
          <w:tcPr>
            <w:tcW w:w="10627" w:type="dxa"/>
            <w:shd w:val="clear" w:color="auto" w:fill="auto"/>
            <w:vAlign w:val="center"/>
            <w:hideMark/>
          </w:tcPr>
          <w:p w14:paraId="625AD3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Основное мероприятие "Софинансирование мероприятий по благоустройству территорий дошкольных образовательных организаций"</w:t>
            </w:r>
          </w:p>
        </w:tc>
        <w:tc>
          <w:tcPr>
            <w:tcW w:w="1559" w:type="dxa"/>
            <w:shd w:val="clear" w:color="000000" w:fill="FFFFFF"/>
            <w:vAlign w:val="center"/>
            <w:hideMark/>
          </w:tcPr>
          <w:p w14:paraId="51813B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59.1.28.00000</w:t>
            </w:r>
          </w:p>
        </w:tc>
        <w:tc>
          <w:tcPr>
            <w:tcW w:w="850" w:type="dxa"/>
            <w:shd w:val="clear" w:color="000000" w:fill="FFFFFF"/>
            <w:vAlign w:val="center"/>
            <w:hideMark/>
          </w:tcPr>
          <w:p w14:paraId="65C29F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766D42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2 000,0</w:t>
            </w:r>
          </w:p>
        </w:tc>
        <w:tc>
          <w:tcPr>
            <w:tcW w:w="992" w:type="dxa"/>
            <w:shd w:val="clear" w:color="auto" w:fill="auto"/>
            <w:vAlign w:val="center"/>
            <w:hideMark/>
          </w:tcPr>
          <w:p w14:paraId="589806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auto" w:fill="auto"/>
            <w:vAlign w:val="center"/>
            <w:hideMark/>
          </w:tcPr>
          <w:p w14:paraId="5B454F3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DB5D317" w14:textId="77777777" w:rsidTr="00CD4836">
        <w:trPr>
          <w:trHeight w:val="20"/>
        </w:trPr>
        <w:tc>
          <w:tcPr>
            <w:tcW w:w="10627" w:type="dxa"/>
            <w:shd w:val="clear" w:color="auto" w:fill="auto"/>
            <w:vAlign w:val="center"/>
            <w:hideMark/>
          </w:tcPr>
          <w:p w14:paraId="433246F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Софинансирование мероприятий по благоустройству территорий дошкольных образовательных организаций</w:t>
            </w:r>
          </w:p>
        </w:tc>
        <w:tc>
          <w:tcPr>
            <w:tcW w:w="1559" w:type="dxa"/>
            <w:shd w:val="clear" w:color="000000" w:fill="FFFFFF"/>
            <w:vAlign w:val="center"/>
            <w:hideMark/>
          </w:tcPr>
          <w:p w14:paraId="7AD9F7F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59.1.28.S7650</w:t>
            </w:r>
          </w:p>
        </w:tc>
        <w:tc>
          <w:tcPr>
            <w:tcW w:w="850" w:type="dxa"/>
            <w:shd w:val="clear" w:color="000000" w:fill="FFFFFF"/>
            <w:vAlign w:val="center"/>
            <w:hideMark/>
          </w:tcPr>
          <w:p w14:paraId="170B282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220F730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2 000,0</w:t>
            </w:r>
          </w:p>
        </w:tc>
        <w:tc>
          <w:tcPr>
            <w:tcW w:w="992" w:type="dxa"/>
            <w:shd w:val="clear" w:color="auto" w:fill="auto"/>
            <w:vAlign w:val="center"/>
            <w:hideMark/>
          </w:tcPr>
          <w:p w14:paraId="45BB87E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4658F4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6CF8B58" w14:textId="77777777" w:rsidTr="00CD4836">
        <w:trPr>
          <w:trHeight w:val="20"/>
        </w:trPr>
        <w:tc>
          <w:tcPr>
            <w:tcW w:w="10627" w:type="dxa"/>
            <w:shd w:val="clear" w:color="auto" w:fill="auto"/>
            <w:vAlign w:val="center"/>
            <w:hideMark/>
          </w:tcPr>
          <w:p w14:paraId="2370044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B60F95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59.1.28.S7650</w:t>
            </w:r>
          </w:p>
        </w:tc>
        <w:tc>
          <w:tcPr>
            <w:tcW w:w="850" w:type="dxa"/>
            <w:shd w:val="clear" w:color="000000" w:fill="FFFFFF"/>
            <w:vAlign w:val="center"/>
            <w:hideMark/>
          </w:tcPr>
          <w:p w14:paraId="724AB83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auto" w:fill="auto"/>
            <w:vAlign w:val="center"/>
            <w:hideMark/>
          </w:tcPr>
          <w:p w14:paraId="378979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2 000,0</w:t>
            </w:r>
          </w:p>
        </w:tc>
        <w:tc>
          <w:tcPr>
            <w:tcW w:w="992" w:type="dxa"/>
            <w:shd w:val="clear" w:color="auto" w:fill="auto"/>
            <w:vAlign w:val="center"/>
            <w:hideMark/>
          </w:tcPr>
          <w:p w14:paraId="3012C8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5BA868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F3B05B3" w14:textId="77777777" w:rsidTr="00CD4836">
        <w:trPr>
          <w:trHeight w:val="20"/>
        </w:trPr>
        <w:tc>
          <w:tcPr>
            <w:tcW w:w="10627" w:type="dxa"/>
            <w:shd w:val="clear" w:color="000000" w:fill="FFFFFF"/>
            <w:vAlign w:val="center"/>
            <w:hideMark/>
          </w:tcPr>
          <w:p w14:paraId="432190F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"Развитие системы защиты прав детей"</w:t>
            </w:r>
          </w:p>
        </w:tc>
        <w:tc>
          <w:tcPr>
            <w:tcW w:w="1559" w:type="dxa"/>
            <w:shd w:val="clear" w:color="000000" w:fill="FFFFFF"/>
            <w:vAlign w:val="center"/>
            <w:hideMark/>
          </w:tcPr>
          <w:p w14:paraId="79C390C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59.2.00.00000</w:t>
            </w:r>
          </w:p>
        </w:tc>
        <w:tc>
          <w:tcPr>
            <w:tcW w:w="850" w:type="dxa"/>
            <w:shd w:val="clear" w:color="000000" w:fill="FFFFFF"/>
            <w:vAlign w:val="center"/>
            <w:hideMark/>
          </w:tcPr>
          <w:p w14:paraId="5E95E0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6D1C5E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1 939,3</w:t>
            </w:r>
          </w:p>
        </w:tc>
        <w:tc>
          <w:tcPr>
            <w:tcW w:w="992" w:type="dxa"/>
            <w:shd w:val="clear" w:color="000000" w:fill="FFFFFF"/>
            <w:vAlign w:val="center"/>
            <w:hideMark/>
          </w:tcPr>
          <w:p w14:paraId="28A1BBA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1 177,1</w:t>
            </w:r>
          </w:p>
        </w:tc>
        <w:tc>
          <w:tcPr>
            <w:tcW w:w="851" w:type="dxa"/>
            <w:shd w:val="clear" w:color="000000" w:fill="FFFFFF"/>
            <w:vAlign w:val="center"/>
            <w:hideMark/>
          </w:tcPr>
          <w:p w14:paraId="5FA8F1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1 149,0</w:t>
            </w:r>
          </w:p>
        </w:tc>
      </w:tr>
      <w:tr w:rsidR="00CD4836" w:rsidRPr="00CD4836" w14:paraId="42A025B2" w14:textId="77777777" w:rsidTr="00CD4836">
        <w:trPr>
          <w:trHeight w:val="20"/>
        </w:trPr>
        <w:tc>
          <w:tcPr>
            <w:tcW w:w="10627" w:type="dxa"/>
            <w:shd w:val="clear" w:color="000000" w:fill="FFFFFF"/>
            <w:vAlign w:val="center"/>
            <w:hideMark/>
          </w:tcPr>
          <w:p w14:paraId="465696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Основное мероприятие «Организация и проведение профильных смен, многодневных походов, </w:t>
            </w:r>
            <w:proofErr w:type="spellStart"/>
            <w:r w:rsidRPr="00CD4836">
              <w:rPr>
                <w:rFonts w:ascii="Times New Roman" w:eastAsia="Times New Roman" w:hAnsi="Times New Roman" w:cs="Times New Roman"/>
                <w:b/>
                <w:bCs/>
                <w:sz w:val="18"/>
                <w:szCs w:val="18"/>
                <w:lang w:eastAsia="ru-RU"/>
              </w:rPr>
              <w:t>турслетов</w:t>
            </w:r>
            <w:proofErr w:type="spellEnd"/>
            <w:r w:rsidRPr="00CD4836">
              <w:rPr>
                <w:rFonts w:ascii="Times New Roman" w:eastAsia="Times New Roman" w:hAnsi="Times New Roman" w:cs="Times New Roman"/>
                <w:b/>
                <w:bCs/>
                <w:sz w:val="18"/>
                <w:szCs w:val="18"/>
                <w:lang w:eastAsia="ru-RU"/>
              </w:rPr>
              <w:t>, учебных сборов и т.д.»</w:t>
            </w:r>
          </w:p>
        </w:tc>
        <w:tc>
          <w:tcPr>
            <w:tcW w:w="1559" w:type="dxa"/>
            <w:shd w:val="clear" w:color="000000" w:fill="FFFFFF"/>
            <w:vAlign w:val="center"/>
            <w:hideMark/>
          </w:tcPr>
          <w:p w14:paraId="02E1D4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59.2.01.00000</w:t>
            </w:r>
          </w:p>
        </w:tc>
        <w:tc>
          <w:tcPr>
            <w:tcW w:w="850" w:type="dxa"/>
            <w:shd w:val="clear" w:color="000000" w:fill="FFFFFF"/>
            <w:vAlign w:val="center"/>
            <w:hideMark/>
          </w:tcPr>
          <w:p w14:paraId="2CA079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36B8E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703918A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w:t>
            </w:r>
          </w:p>
        </w:tc>
        <w:tc>
          <w:tcPr>
            <w:tcW w:w="851" w:type="dxa"/>
            <w:shd w:val="clear" w:color="000000" w:fill="FFFFFF"/>
            <w:vAlign w:val="center"/>
            <w:hideMark/>
          </w:tcPr>
          <w:p w14:paraId="597398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w:t>
            </w:r>
          </w:p>
        </w:tc>
      </w:tr>
      <w:tr w:rsidR="00CD4836" w:rsidRPr="00CD4836" w14:paraId="17EC3B0B" w14:textId="77777777" w:rsidTr="00CD4836">
        <w:trPr>
          <w:trHeight w:val="20"/>
        </w:trPr>
        <w:tc>
          <w:tcPr>
            <w:tcW w:w="10627" w:type="dxa"/>
            <w:shd w:val="clear" w:color="000000" w:fill="FFFFFF"/>
            <w:vAlign w:val="center"/>
            <w:hideMark/>
          </w:tcPr>
          <w:p w14:paraId="14D2F33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Организация и проведение профильных смен, многодневных походов, </w:t>
            </w:r>
            <w:proofErr w:type="spellStart"/>
            <w:r w:rsidRPr="00CD4836">
              <w:rPr>
                <w:rFonts w:ascii="Times New Roman" w:eastAsia="Times New Roman" w:hAnsi="Times New Roman" w:cs="Times New Roman"/>
                <w:b/>
                <w:bCs/>
                <w:sz w:val="18"/>
                <w:szCs w:val="18"/>
                <w:lang w:eastAsia="ru-RU"/>
              </w:rPr>
              <w:t>турслетов</w:t>
            </w:r>
            <w:proofErr w:type="spellEnd"/>
            <w:r w:rsidRPr="00CD4836">
              <w:rPr>
                <w:rFonts w:ascii="Times New Roman" w:eastAsia="Times New Roman" w:hAnsi="Times New Roman" w:cs="Times New Roman"/>
                <w:b/>
                <w:bCs/>
                <w:sz w:val="18"/>
                <w:szCs w:val="18"/>
                <w:lang w:eastAsia="ru-RU"/>
              </w:rPr>
              <w:t>, учебных сборов и т.д.</w:t>
            </w:r>
          </w:p>
        </w:tc>
        <w:tc>
          <w:tcPr>
            <w:tcW w:w="1559" w:type="dxa"/>
            <w:shd w:val="clear" w:color="000000" w:fill="FFFFFF"/>
            <w:vAlign w:val="center"/>
            <w:hideMark/>
          </w:tcPr>
          <w:p w14:paraId="7BCA08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59.2.01.00290</w:t>
            </w:r>
          </w:p>
        </w:tc>
        <w:tc>
          <w:tcPr>
            <w:tcW w:w="850" w:type="dxa"/>
            <w:shd w:val="clear" w:color="000000" w:fill="FFFFFF"/>
            <w:vAlign w:val="center"/>
            <w:hideMark/>
          </w:tcPr>
          <w:p w14:paraId="10C48A6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EFDFD8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50F551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w:t>
            </w:r>
          </w:p>
        </w:tc>
        <w:tc>
          <w:tcPr>
            <w:tcW w:w="851" w:type="dxa"/>
            <w:shd w:val="clear" w:color="000000" w:fill="FFFFFF"/>
            <w:vAlign w:val="center"/>
            <w:hideMark/>
          </w:tcPr>
          <w:p w14:paraId="6E56EDC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75,0</w:t>
            </w:r>
          </w:p>
        </w:tc>
      </w:tr>
      <w:tr w:rsidR="00CD4836" w:rsidRPr="00CD4836" w14:paraId="0257EDEB" w14:textId="77777777" w:rsidTr="00CD4836">
        <w:trPr>
          <w:trHeight w:val="20"/>
        </w:trPr>
        <w:tc>
          <w:tcPr>
            <w:tcW w:w="10627" w:type="dxa"/>
            <w:shd w:val="clear" w:color="000000" w:fill="FFFFFF"/>
            <w:vAlign w:val="center"/>
            <w:hideMark/>
          </w:tcPr>
          <w:p w14:paraId="5CA1C9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5B71A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59.2.01.00290</w:t>
            </w:r>
          </w:p>
        </w:tc>
        <w:tc>
          <w:tcPr>
            <w:tcW w:w="850" w:type="dxa"/>
            <w:shd w:val="clear" w:color="000000" w:fill="FFFFFF"/>
            <w:vAlign w:val="center"/>
            <w:hideMark/>
          </w:tcPr>
          <w:p w14:paraId="1C703F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94370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992" w:type="dxa"/>
            <w:shd w:val="clear" w:color="000000" w:fill="FFFFFF"/>
            <w:vAlign w:val="center"/>
            <w:hideMark/>
          </w:tcPr>
          <w:p w14:paraId="4B3BC0E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w:t>
            </w:r>
          </w:p>
        </w:tc>
        <w:tc>
          <w:tcPr>
            <w:tcW w:w="851" w:type="dxa"/>
            <w:shd w:val="clear" w:color="000000" w:fill="FFFFFF"/>
            <w:vAlign w:val="center"/>
            <w:hideMark/>
          </w:tcPr>
          <w:p w14:paraId="4E648B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w:t>
            </w:r>
          </w:p>
        </w:tc>
      </w:tr>
      <w:tr w:rsidR="00CD4836" w:rsidRPr="00CD4836" w14:paraId="13ED7E2E" w14:textId="77777777" w:rsidTr="00CD4836">
        <w:trPr>
          <w:trHeight w:val="20"/>
        </w:trPr>
        <w:tc>
          <w:tcPr>
            <w:tcW w:w="10627" w:type="dxa"/>
            <w:shd w:val="clear" w:color="000000" w:fill="FFFFFF"/>
            <w:vAlign w:val="center"/>
            <w:hideMark/>
          </w:tcPr>
          <w:p w14:paraId="024F116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E5BB61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59.2.01.00290</w:t>
            </w:r>
          </w:p>
        </w:tc>
        <w:tc>
          <w:tcPr>
            <w:tcW w:w="850" w:type="dxa"/>
            <w:shd w:val="clear" w:color="000000" w:fill="FFFFFF"/>
            <w:vAlign w:val="center"/>
            <w:hideMark/>
          </w:tcPr>
          <w:p w14:paraId="0F65BC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4CFBD5D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40,0</w:t>
            </w:r>
          </w:p>
        </w:tc>
        <w:tc>
          <w:tcPr>
            <w:tcW w:w="992" w:type="dxa"/>
            <w:shd w:val="clear" w:color="000000" w:fill="FFFFFF"/>
            <w:vAlign w:val="center"/>
            <w:hideMark/>
          </w:tcPr>
          <w:p w14:paraId="7447137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5C3645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r>
      <w:tr w:rsidR="00CD4836" w:rsidRPr="00CD4836" w14:paraId="754F8F2A" w14:textId="77777777" w:rsidTr="00CD4836">
        <w:trPr>
          <w:trHeight w:val="20"/>
        </w:trPr>
        <w:tc>
          <w:tcPr>
            <w:tcW w:w="10627" w:type="dxa"/>
            <w:shd w:val="clear" w:color="000000" w:fill="FFFFFF"/>
            <w:vAlign w:val="center"/>
            <w:hideMark/>
          </w:tcPr>
          <w:p w14:paraId="190E68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проведению оздоровительной кампании детей»</w:t>
            </w:r>
          </w:p>
        </w:tc>
        <w:tc>
          <w:tcPr>
            <w:tcW w:w="1559" w:type="dxa"/>
            <w:shd w:val="clear" w:color="000000" w:fill="FFFFFF"/>
            <w:vAlign w:val="center"/>
            <w:hideMark/>
          </w:tcPr>
          <w:p w14:paraId="58B8B8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59.2.03.00000</w:t>
            </w:r>
          </w:p>
        </w:tc>
        <w:tc>
          <w:tcPr>
            <w:tcW w:w="850" w:type="dxa"/>
            <w:shd w:val="clear" w:color="000000" w:fill="FFFFFF"/>
            <w:vAlign w:val="center"/>
            <w:hideMark/>
          </w:tcPr>
          <w:p w14:paraId="417E203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EA79D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572,0</w:t>
            </w:r>
          </w:p>
        </w:tc>
        <w:tc>
          <w:tcPr>
            <w:tcW w:w="992" w:type="dxa"/>
            <w:shd w:val="clear" w:color="000000" w:fill="FFFFFF"/>
            <w:vAlign w:val="center"/>
            <w:hideMark/>
          </w:tcPr>
          <w:p w14:paraId="1F42B9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c>
          <w:tcPr>
            <w:tcW w:w="851" w:type="dxa"/>
            <w:shd w:val="clear" w:color="000000" w:fill="FFFFFF"/>
            <w:vAlign w:val="center"/>
            <w:hideMark/>
          </w:tcPr>
          <w:p w14:paraId="5DC8A42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r>
      <w:tr w:rsidR="00CD4836" w:rsidRPr="00CD4836" w14:paraId="4C5B3B48" w14:textId="77777777" w:rsidTr="00CD4836">
        <w:trPr>
          <w:trHeight w:val="20"/>
        </w:trPr>
        <w:tc>
          <w:tcPr>
            <w:tcW w:w="10627" w:type="dxa"/>
            <w:shd w:val="clear" w:color="000000" w:fill="FFFFFF"/>
            <w:vAlign w:val="center"/>
            <w:hideMark/>
          </w:tcPr>
          <w:p w14:paraId="0834344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проведению оздоровительной кампании детей</w:t>
            </w:r>
          </w:p>
        </w:tc>
        <w:tc>
          <w:tcPr>
            <w:tcW w:w="1559" w:type="dxa"/>
            <w:shd w:val="clear" w:color="000000" w:fill="FFFFFF"/>
            <w:vAlign w:val="center"/>
            <w:hideMark/>
          </w:tcPr>
          <w:p w14:paraId="55C618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59.2.03.00300</w:t>
            </w:r>
          </w:p>
        </w:tc>
        <w:tc>
          <w:tcPr>
            <w:tcW w:w="850" w:type="dxa"/>
            <w:shd w:val="clear" w:color="000000" w:fill="FFFFFF"/>
            <w:vAlign w:val="center"/>
            <w:hideMark/>
          </w:tcPr>
          <w:p w14:paraId="2B9B544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0FC72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572,0</w:t>
            </w:r>
          </w:p>
        </w:tc>
        <w:tc>
          <w:tcPr>
            <w:tcW w:w="992" w:type="dxa"/>
            <w:shd w:val="clear" w:color="000000" w:fill="FFFFFF"/>
            <w:vAlign w:val="center"/>
            <w:hideMark/>
          </w:tcPr>
          <w:p w14:paraId="6FB6AD0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c>
          <w:tcPr>
            <w:tcW w:w="851" w:type="dxa"/>
            <w:shd w:val="clear" w:color="000000" w:fill="FFFFFF"/>
            <w:vAlign w:val="center"/>
            <w:hideMark/>
          </w:tcPr>
          <w:p w14:paraId="4E19BC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170,0</w:t>
            </w:r>
          </w:p>
        </w:tc>
      </w:tr>
      <w:tr w:rsidR="00CD4836" w:rsidRPr="00CD4836" w14:paraId="0FBBF99C" w14:textId="77777777" w:rsidTr="00CD4836">
        <w:trPr>
          <w:trHeight w:val="20"/>
        </w:trPr>
        <w:tc>
          <w:tcPr>
            <w:tcW w:w="10627" w:type="dxa"/>
            <w:shd w:val="clear" w:color="000000" w:fill="FFFFFF"/>
            <w:vAlign w:val="center"/>
            <w:hideMark/>
          </w:tcPr>
          <w:p w14:paraId="62FE25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AF7521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59.2.03.00300</w:t>
            </w:r>
          </w:p>
        </w:tc>
        <w:tc>
          <w:tcPr>
            <w:tcW w:w="850" w:type="dxa"/>
            <w:shd w:val="clear" w:color="000000" w:fill="FFFFFF"/>
            <w:vAlign w:val="center"/>
            <w:hideMark/>
          </w:tcPr>
          <w:p w14:paraId="0D15B8D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561D5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572,0</w:t>
            </w:r>
          </w:p>
        </w:tc>
        <w:tc>
          <w:tcPr>
            <w:tcW w:w="992" w:type="dxa"/>
            <w:shd w:val="clear" w:color="000000" w:fill="FFFFFF"/>
            <w:vAlign w:val="center"/>
            <w:hideMark/>
          </w:tcPr>
          <w:p w14:paraId="6537E4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170,0</w:t>
            </w:r>
          </w:p>
        </w:tc>
        <w:tc>
          <w:tcPr>
            <w:tcW w:w="851" w:type="dxa"/>
            <w:shd w:val="clear" w:color="000000" w:fill="FFFFFF"/>
            <w:vAlign w:val="center"/>
            <w:hideMark/>
          </w:tcPr>
          <w:p w14:paraId="2C4FE2C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170,0</w:t>
            </w:r>
          </w:p>
        </w:tc>
      </w:tr>
      <w:tr w:rsidR="00CD4836" w:rsidRPr="00CD4836" w14:paraId="088CFA5F" w14:textId="77777777" w:rsidTr="00CD4836">
        <w:trPr>
          <w:trHeight w:val="20"/>
        </w:trPr>
        <w:tc>
          <w:tcPr>
            <w:tcW w:w="10627" w:type="dxa"/>
            <w:shd w:val="clear" w:color="000000" w:fill="FFFFFF"/>
            <w:vAlign w:val="center"/>
            <w:hideMark/>
          </w:tcPr>
          <w:p w14:paraId="39639F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3DDE62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59.2.04.00000</w:t>
            </w:r>
          </w:p>
        </w:tc>
        <w:tc>
          <w:tcPr>
            <w:tcW w:w="850" w:type="dxa"/>
            <w:shd w:val="clear" w:color="000000" w:fill="FFFFFF"/>
            <w:vAlign w:val="center"/>
            <w:hideMark/>
          </w:tcPr>
          <w:p w14:paraId="1773E5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3AB4F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395,9</w:t>
            </w:r>
          </w:p>
        </w:tc>
        <w:tc>
          <w:tcPr>
            <w:tcW w:w="992" w:type="dxa"/>
            <w:shd w:val="clear" w:color="000000" w:fill="FFFFFF"/>
            <w:vAlign w:val="center"/>
            <w:hideMark/>
          </w:tcPr>
          <w:p w14:paraId="6B3CE7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1A7EAB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7D4C835C" w14:textId="77777777" w:rsidTr="00CD4836">
        <w:trPr>
          <w:trHeight w:val="20"/>
        </w:trPr>
        <w:tc>
          <w:tcPr>
            <w:tcW w:w="10627" w:type="dxa"/>
            <w:shd w:val="clear" w:color="000000" w:fill="FFFFFF"/>
            <w:vAlign w:val="center"/>
            <w:hideMark/>
          </w:tcPr>
          <w:p w14:paraId="236DBE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4441FD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59.2.04.00310</w:t>
            </w:r>
          </w:p>
        </w:tc>
        <w:tc>
          <w:tcPr>
            <w:tcW w:w="850" w:type="dxa"/>
            <w:shd w:val="clear" w:color="000000" w:fill="FFFFFF"/>
            <w:vAlign w:val="center"/>
            <w:hideMark/>
          </w:tcPr>
          <w:p w14:paraId="32B5B0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F2DD5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395,9</w:t>
            </w:r>
          </w:p>
        </w:tc>
        <w:tc>
          <w:tcPr>
            <w:tcW w:w="992" w:type="dxa"/>
            <w:shd w:val="clear" w:color="000000" w:fill="FFFFFF"/>
            <w:vAlign w:val="center"/>
            <w:hideMark/>
          </w:tcPr>
          <w:p w14:paraId="1C59FB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4303A1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4BE7E7D3" w14:textId="77777777" w:rsidTr="00CD4836">
        <w:trPr>
          <w:trHeight w:val="20"/>
        </w:trPr>
        <w:tc>
          <w:tcPr>
            <w:tcW w:w="10627" w:type="dxa"/>
            <w:shd w:val="clear" w:color="000000" w:fill="FFFFFF"/>
            <w:vAlign w:val="center"/>
            <w:hideMark/>
          </w:tcPr>
          <w:p w14:paraId="7B584C1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56C0F5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59.2.04.00310</w:t>
            </w:r>
          </w:p>
        </w:tc>
        <w:tc>
          <w:tcPr>
            <w:tcW w:w="850" w:type="dxa"/>
            <w:shd w:val="clear" w:color="000000" w:fill="FFFFFF"/>
            <w:vAlign w:val="center"/>
            <w:hideMark/>
          </w:tcPr>
          <w:p w14:paraId="1D94146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4DF90E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395,9</w:t>
            </w:r>
          </w:p>
        </w:tc>
        <w:tc>
          <w:tcPr>
            <w:tcW w:w="992" w:type="dxa"/>
            <w:shd w:val="clear" w:color="000000" w:fill="FFFFFF"/>
            <w:vAlign w:val="center"/>
            <w:hideMark/>
          </w:tcPr>
          <w:p w14:paraId="1FC7C85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4E5C74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r>
      <w:tr w:rsidR="00CD4836" w:rsidRPr="00CD4836" w14:paraId="6D6DEA35" w14:textId="77777777" w:rsidTr="00CD4836">
        <w:trPr>
          <w:trHeight w:val="20"/>
        </w:trPr>
        <w:tc>
          <w:tcPr>
            <w:tcW w:w="10627" w:type="dxa"/>
            <w:shd w:val="clear" w:color="000000" w:fill="FFFFFF"/>
            <w:vAlign w:val="center"/>
            <w:hideMark/>
          </w:tcPr>
          <w:p w14:paraId="1AB568A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«Вложения в материально-техническую базу летних оздоровительных учреждений района»</w:t>
            </w:r>
          </w:p>
        </w:tc>
        <w:tc>
          <w:tcPr>
            <w:tcW w:w="1559" w:type="dxa"/>
            <w:shd w:val="clear" w:color="000000" w:fill="FFFFFF"/>
            <w:vAlign w:val="center"/>
            <w:hideMark/>
          </w:tcPr>
          <w:p w14:paraId="3C7D018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59.2.05.00000</w:t>
            </w:r>
          </w:p>
        </w:tc>
        <w:tc>
          <w:tcPr>
            <w:tcW w:w="850" w:type="dxa"/>
            <w:shd w:val="clear" w:color="000000" w:fill="FFFFFF"/>
            <w:vAlign w:val="center"/>
            <w:hideMark/>
          </w:tcPr>
          <w:p w14:paraId="22B03B4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DDE3B0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318C470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6D8DA13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1B11E205" w14:textId="77777777" w:rsidTr="00CD4836">
        <w:trPr>
          <w:trHeight w:val="20"/>
        </w:trPr>
        <w:tc>
          <w:tcPr>
            <w:tcW w:w="10627" w:type="dxa"/>
            <w:shd w:val="clear" w:color="000000" w:fill="FFFFFF"/>
            <w:vAlign w:val="center"/>
            <w:hideMark/>
          </w:tcPr>
          <w:p w14:paraId="2CBED49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Вложения в материально- техническую базу летних оздоровительных учреждений района</w:t>
            </w:r>
          </w:p>
        </w:tc>
        <w:tc>
          <w:tcPr>
            <w:tcW w:w="1559" w:type="dxa"/>
            <w:shd w:val="clear" w:color="000000" w:fill="FFFFFF"/>
            <w:vAlign w:val="center"/>
            <w:hideMark/>
          </w:tcPr>
          <w:p w14:paraId="2FEE568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59.2.05.00320</w:t>
            </w:r>
          </w:p>
        </w:tc>
        <w:tc>
          <w:tcPr>
            <w:tcW w:w="850" w:type="dxa"/>
            <w:shd w:val="clear" w:color="000000" w:fill="FFFFFF"/>
            <w:vAlign w:val="center"/>
            <w:hideMark/>
          </w:tcPr>
          <w:p w14:paraId="657A89A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8FFBB3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000000" w:fill="FFFFFF"/>
            <w:vAlign w:val="center"/>
            <w:hideMark/>
          </w:tcPr>
          <w:p w14:paraId="75BED86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35806E3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7C74104B" w14:textId="77777777" w:rsidTr="00CD4836">
        <w:trPr>
          <w:trHeight w:val="20"/>
        </w:trPr>
        <w:tc>
          <w:tcPr>
            <w:tcW w:w="10627" w:type="dxa"/>
            <w:shd w:val="clear" w:color="000000" w:fill="FFFFFF"/>
            <w:vAlign w:val="center"/>
            <w:hideMark/>
          </w:tcPr>
          <w:p w14:paraId="181894B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20DDB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59.2.05.00320</w:t>
            </w:r>
          </w:p>
        </w:tc>
        <w:tc>
          <w:tcPr>
            <w:tcW w:w="850" w:type="dxa"/>
            <w:shd w:val="clear" w:color="000000" w:fill="FFFFFF"/>
            <w:vAlign w:val="center"/>
            <w:hideMark/>
          </w:tcPr>
          <w:p w14:paraId="689BCE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3C5E9A2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992" w:type="dxa"/>
            <w:shd w:val="clear" w:color="000000" w:fill="FFFFFF"/>
            <w:vAlign w:val="center"/>
            <w:hideMark/>
          </w:tcPr>
          <w:p w14:paraId="144C36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4AD22F7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r>
      <w:tr w:rsidR="00CD4836" w:rsidRPr="00CD4836" w14:paraId="4E52CA4E" w14:textId="77777777" w:rsidTr="00CD4836">
        <w:trPr>
          <w:trHeight w:val="20"/>
        </w:trPr>
        <w:tc>
          <w:tcPr>
            <w:tcW w:w="10627" w:type="dxa"/>
            <w:shd w:val="clear" w:color="000000" w:fill="FFFFFF"/>
            <w:vAlign w:val="center"/>
            <w:hideMark/>
          </w:tcPr>
          <w:p w14:paraId="0BA1F73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5F950D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59.2.06.00000</w:t>
            </w:r>
          </w:p>
        </w:tc>
        <w:tc>
          <w:tcPr>
            <w:tcW w:w="850" w:type="dxa"/>
            <w:shd w:val="clear" w:color="000000" w:fill="FFFFFF"/>
            <w:vAlign w:val="center"/>
            <w:hideMark/>
          </w:tcPr>
          <w:p w14:paraId="7420E96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DA61E6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771,4</w:t>
            </w:r>
          </w:p>
        </w:tc>
        <w:tc>
          <w:tcPr>
            <w:tcW w:w="992" w:type="dxa"/>
            <w:shd w:val="clear" w:color="000000" w:fill="FFFFFF"/>
            <w:vAlign w:val="center"/>
            <w:hideMark/>
          </w:tcPr>
          <w:p w14:paraId="58E9527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872,1</w:t>
            </w:r>
          </w:p>
        </w:tc>
        <w:tc>
          <w:tcPr>
            <w:tcW w:w="851" w:type="dxa"/>
            <w:shd w:val="clear" w:color="000000" w:fill="FFFFFF"/>
            <w:vAlign w:val="center"/>
            <w:hideMark/>
          </w:tcPr>
          <w:p w14:paraId="0A0DCB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844,0</w:t>
            </w:r>
          </w:p>
        </w:tc>
      </w:tr>
      <w:tr w:rsidR="00CD4836" w:rsidRPr="00CD4836" w14:paraId="0CEEBF17" w14:textId="77777777" w:rsidTr="00CD4836">
        <w:trPr>
          <w:trHeight w:val="20"/>
        </w:trPr>
        <w:tc>
          <w:tcPr>
            <w:tcW w:w="10627" w:type="dxa"/>
            <w:shd w:val="clear" w:color="000000" w:fill="FFFFFF"/>
            <w:vAlign w:val="center"/>
            <w:hideMark/>
          </w:tcPr>
          <w:p w14:paraId="5927F7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6D42D9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59.2.06.S7500</w:t>
            </w:r>
          </w:p>
        </w:tc>
        <w:tc>
          <w:tcPr>
            <w:tcW w:w="850" w:type="dxa"/>
            <w:shd w:val="clear" w:color="000000" w:fill="FFFFFF"/>
            <w:vAlign w:val="center"/>
            <w:hideMark/>
          </w:tcPr>
          <w:p w14:paraId="388C03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E610E4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771,4</w:t>
            </w:r>
          </w:p>
        </w:tc>
        <w:tc>
          <w:tcPr>
            <w:tcW w:w="992" w:type="dxa"/>
            <w:shd w:val="clear" w:color="000000" w:fill="FFFFFF"/>
            <w:vAlign w:val="center"/>
            <w:hideMark/>
          </w:tcPr>
          <w:p w14:paraId="1C6DE5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872,1</w:t>
            </w:r>
          </w:p>
        </w:tc>
        <w:tc>
          <w:tcPr>
            <w:tcW w:w="851" w:type="dxa"/>
            <w:shd w:val="clear" w:color="000000" w:fill="FFFFFF"/>
            <w:vAlign w:val="center"/>
            <w:hideMark/>
          </w:tcPr>
          <w:p w14:paraId="3F11121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844,0</w:t>
            </w:r>
          </w:p>
        </w:tc>
      </w:tr>
      <w:tr w:rsidR="00CD4836" w:rsidRPr="00CD4836" w14:paraId="549F02F2" w14:textId="77777777" w:rsidTr="00CD4836">
        <w:trPr>
          <w:trHeight w:val="20"/>
        </w:trPr>
        <w:tc>
          <w:tcPr>
            <w:tcW w:w="10627" w:type="dxa"/>
            <w:shd w:val="clear" w:color="000000" w:fill="FFFFFF"/>
            <w:vAlign w:val="center"/>
            <w:hideMark/>
          </w:tcPr>
          <w:p w14:paraId="3E258F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4201D96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59.2.06.S7500</w:t>
            </w:r>
          </w:p>
        </w:tc>
        <w:tc>
          <w:tcPr>
            <w:tcW w:w="850" w:type="dxa"/>
            <w:shd w:val="clear" w:color="000000" w:fill="FFFFFF"/>
            <w:vAlign w:val="center"/>
            <w:hideMark/>
          </w:tcPr>
          <w:p w14:paraId="5BFE77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4C32820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22,5</w:t>
            </w:r>
          </w:p>
        </w:tc>
        <w:tc>
          <w:tcPr>
            <w:tcW w:w="992" w:type="dxa"/>
            <w:shd w:val="clear" w:color="000000" w:fill="FFFFFF"/>
            <w:vAlign w:val="center"/>
            <w:hideMark/>
          </w:tcPr>
          <w:p w14:paraId="48B26E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05193C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r>
      <w:tr w:rsidR="00CD4836" w:rsidRPr="00CD4836" w14:paraId="63003B27" w14:textId="77777777" w:rsidTr="00CD4836">
        <w:trPr>
          <w:trHeight w:val="20"/>
        </w:trPr>
        <w:tc>
          <w:tcPr>
            <w:tcW w:w="10627" w:type="dxa"/>
            <w:shd w:val="clear" w:color="000000" w:fill="FFFFFF"/>
            <w:vAlign w:val="center"/>
            <w:hideMark/>
          </w:tcPr>
          <w:p w14:paraId="7340ECF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CCF62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59.2.06.S7500</w:t>
            </w:r>
          </w:p>
        </w:tc>
        <w:tc>
          <w:tcPr>
            <w:tcW w:w="850" w:type="dxa"/>
            <w:shd w:val="clear" w:color="000000" w:fill="FFFFFF"/>
            <w:vAlign w:val="center"/>
            <w:hideMark/>
          </w:tcPr>
          <w:p w14:paraId="5B0566B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9422EA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748,9</w:t>
            </w:r>
          </w:p>
        </w:tc>
        <w:tc>
          <w:tcPr>
            <w:tcW w:w="992" w:type="dxa"/>
            <w:shd w:val="clear" w:color="000000" w:fill="FFFFFF"/>
            <w:vAlign w:val="center"/>
            <w:hideMark/>
          </w:tcPr>
          <w:p w14:paraId="7B03C08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842,1</w:t>
            </w:r>
          </w:p>
        </w:tc>
        <w:tc>
          <w:tcPr>
            <w:tcW w:w="851" w:type="dxa"/>
            <w:shd w:val="clear" w:color="000000" w:fill="FFFFFF"/>
            <w:vAlign w:val="center"/>
            <w:hideMark/>
          </w:tcPr>
          <w:p w14:paraId="59FD3C5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814,0</w:t>
            </w:r>
          </w:p>
        </w:tc>
      </w:tr>
      <w:tr w:rsidR="00CD4836" w:rsidRPr="00CD4836" w14:paraId="1B1A671B" w14:textId="77777777" w:rsidTr="00CD4836">
        <w:trPr>
          <w:trHeight w:val="20"/>
        </w:trPr>
        <w:tc>
          <w:tcPr>
            <w:tcW w:w="10627" w:type="dxa"/>
            <w:shd w:val="clear" w:color="000000" w:fill="FFFFFF"/>
            <w:vAlign w:val="center"/>
            <w:hideMark/>
          </w:tcPr>
          <w:p w14:paraId="1AEA42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559" w:type="dxa"/>
            <w:shd w:val="clear" w:color="000000" w:fill="FFFFFF"/>
            <w:vAlign w:val="center"/>
            <w:hideMark/>
          </w:tcPr>
          <w:p w14:paraId="2811811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59.3.00.00000</w:t>
            </w:r>
          </w:p>
        </w:tc>
        <w:tc>
          <w:tcPr>
            <w:tcW w:w="850" w:type="dxa"/>
            <w:shd w:val="clear" w:color="000000" w:fill="FFFFFF"/>
            <w:vAlign w:val="center"/>
            <w:hideMark/>
          </w:tcPr>
          <w:p w14:paraId="42917E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2A0BC1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418 041,8</w:t>
            </w:r>
          </w:p>
        </w:tc>
        <w:tc>
          <w:tcPr>
            <w:tcW w:w="992" w:type="dxa"/>
            <w:shd w:val="clear" w:color="000000" w:fill="FFFFFF"/>
            <w:vAlign w:val="center"/>
            <w:hideMark/>
          </w:tcPr>
          <w:p w14:paraId="4B5C7AB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410 547,9</w:t>
            </w:r>
          </w:p>
        </w:tc>
        <w:tc>
          <w:tcPr>
            <w:tcW w:w="851" w:type="dxa"/>
            <w:shd w:val="clear" w:color="000000" w:fill="FFFFFF"/>
            <w:vAlign w:val="center"/>
            <w:hideMark/>
          </w:tcPr>
          <w:p w14:paraId="35DDDA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434 093,0</w:t>
            </w:r>
          </w:p>
        </w:tc>
      </w:tr>
      <w:tr w:rsidR="00CD4836" w:rsidRPr="00CD4836" w14:paraId="39EB6E67" w14:textId="77777777" w:rsidTr="00CD4836">
        <w:trPr>
          <w:trHeight w:val="20"/>
        </w:trPr>
        <w:tc>
          <w:tcPr>
            <w:tcW w:w="10627" w:type="dxa"/>
            <w:shd w:val="clear" w:color="000000" w:fill="FFFFFF"/>
            <w:vAlign w:val="center"/>
            <w:hideMark/>
          </w:tcPr>
          <w:p w14:paraId="5EF224E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0A7E0D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59.3.01.00000</w:t>
            </w:r>
          </w:p>
        </w:tc>
        <w:tc>
          <w:tcPr>
            <w:tcW w:w="850" w:type="dxa"/>
            <w:shd w:val="clear" w:color="000000" w:fill="FFFFFF"/>
            <w:vAlign w:val="center"/>
            <w:hideMark/>
          </w:tcPr>
          <w:p w14:paraId="20D8DD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A588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332,9</w:t>
            </w:r>
          </w:p>
        </w:tc>
        <w:tc>
          <w:tcPr>
            <w:tcW w:w="992" w:type="dxa"/>
            <w:shd w:val="clear" w:color="000000" w:fill="FFFFFF"/>
            <w:vAlign w:val="center"/>
            <w:hideMark/>
          </w:tcPr>
          <w:p w14:paraId="7B6FA0B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268,1</w:t>
            </w:r>
          </w:p>
        </w:tc>
        <w:tc>
          <w:tcPr>
            <w:tcW w:w="851" w:type="dxa"/>
            <w:shd w:val="clear" w:color="000000" w:fill="FFFFFF"/>
            <w:vAlign w:val="center"/>
            <w:hideMark/>
          </w:tcPr>
          <w:p w14:paraId="0475E55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268,1</w:t>
            </w:r>
          </w:p>
        </w:tc>
      </w:tr>
      <w:tr w:rsidR="00CD4836" w:rsidRPr="00CD4836" w14:paraId="2FF1EAFA" w14:textId="77777777" w:rsidTr="00CD4836">
        <w:trPr>
          <w:trHeight w:val="20"/>
        </w:trPr>
        <w:tc>
          <w:tcPr>
            <w:tcW w:w="10627" w:type="dxa"/>
            <w:shd w:val="clear" w:color="000000" w:fill="FFFFFF"/>
            <w:vAlign w:val="center"/>
            <w:hideMark/>
          </w:tcPr>
          <w:p w14:paraId="17F749A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559" w:type="dxa"/>
            <w:shd w:val="clear" w:color="000000" w:fill="FFFFFF"/>
            <w:vAlign w:val="center"/>
            <w:hideMark/>
          </w:tcPr>
          <w:p w14:paraId="04D226A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59.3.01.00200</w:t>
            </w:r>
          </w:p>
        </w:tc>
        <w:tc>
          <w:tcPr>
            <w:tcW w:w="850" w:type="dxa"/>
            <w:shd w:val="clear" w:color="000000" w:fill="FFFFFF"/>
            <w:vAlign w:val="center"/>
            <w:hideMark/>
          </w:tcPr>
          <w:p w14:paraId="0D2270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D4294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332,9</w:t>
            </w:r>
          </w:p>
        </w:tc>
        <w:tc>
          <w:tcPr>
            <w:tcW w:w="992" w:type="dxa"/>
            <w:shd w:val="clear" w:color="000000" w:fill="FFFFFF"/>
            <w:vAlign w:val="center"/>
            <w:hideMark/>
          </w:tcPr>
          <w:p w14:paraId="7E3771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268,1</w:t>
            </w:r>
          </w:p>
        </w:tc>
        <w:tc>
          <w:tcPr>
            <w:tcW w:w="851" w:type="dxa"/>
            <w:shd w:val="clear" w:color="000000" w:fill="FFFFFF"/>
            <w:vAlign w:val="center"/>
            <w:hideMark/>
          </w:tcPr>
          <w:p w14:paraId="301851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268,1</w:t>
            </w:r>
          </w:p>
        </w:tc>
      </w:tr>
      <w:tr w:rsidR="00CD4836" w:rsidRPr="00CD4836" w14:paraId="1BFC644F" w14:textId="77777777" w:rsidTr="00CD4836">
        <w:trPr>
          <w:trHeight w:val="20"/>
        </w:trPr>
        <w:tc>
          <w:tcPr>
            <w:tcW w:w="10627" w:type="dxa"/>
            <w:shd w:val="clear" w:color="000000" w:fill="FFFFFF"/>
            <w:vAlign w:val="center"/>
            <w:hideMark/>
          </w:tcPr>
          <w:p w14:paraId="6ED053C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92B0D2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59.3.01.00200</w:t>
            </w:r>
          </w:p>
        </w:tc>
        <w:tc>
          <w:tcPr>
            <w:tcW w:w="850" w:type="dxa"/>
            <w:shd w:val="clear" w:color="000000" w:fill="FFFFFF"/>
            <w:vAlign w:val="center"/>
            <w:hideMark/>
          </w:tcPr>
          <w:p w14:paraId="13A36D0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7F9973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17,4</w:t>
            </w:r>
          </w:p>
        </w:tc>
        <w:tc>
          <w:tcPr>
            <w:tcW w:w="992" w:type="dxa"/>
            <w:shd w:val="clear" w:color="000000" w:fill="FFFFFF"/>
            <w:vAlign w:val="center"/>
            <w:hideMark/>
          </w:tcPr>
          <w:p w14:paraId="3CFCD21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4A14D3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135E4E6" w14:textId="77777777" w:rsidTr="00CD4836">
        <w:trPr>
          <w:trHeight w:val="20"/>
        </w:trPr>
        <w:tc>
          <w:tcPr>
            <w:tcW w:w="10627" w:type="dxa"/>
            <w:shd w:val="clear" w:color="000000" w:fill="FFFFFF"/>
            <w:vAlign w:val="center"/>
            <w:hideMark/>
          </w:tcPr>
          <w:p w14:paraId="3CA0EAE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460E00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59.3.01.00200</w:t>
            </w:r>
          </w:p>
        </w:tc>
        <w:tc>
          <w:tcPr>
            <w:tcW w:w="850" w:type="dxa"/>
            <w:shd w:val="clear" w:color="000000" w:fill="FFFFFF"/>
            <w:vAlign w:val="center"/>
            <w:hideMark/>
          </w:tcPr>
          <w:p w14:paraId="137F889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EA8FCF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314,8</w:t>
            </w:r>
          </w:p>
        </w:tc>
        <w:tc>
          <w:tcPr>
            <w:tcW w:w="992" w:type="dxa"/>
            <w:shd w:val="clear" w:color="000000" w:fill="FFFFFF"/>
            <w:vAlign w:val="center"/>
            <w:hideMark/>
          </w:tcPr>
          <w:p w14:paraId="53FCD12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268,1</w:t>
            </w:r>
          </w:p>
        </w:tc>
        <w:tc>
          <w:tcPr>
            <w:tcW w:w="851" w:type="dxa"/>
            <w:shd w:val="clear" w:color="000000" w:fill="FFFFFF"/>
            <w:vAlign w:val="center"/>
            <w:hideMark/>
          </w:tcPr>
          <w:p w14:paraId="24F11EC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268,1</w:t>
            </w:r>
          </w:p>
        </w:tc>
      </w:tr>
      <w:tr w:rsidR="00CD4836" w:rsidRPr="00CD4836" w14:paraId="77F0F1FA" w14:textId="77777777" w:rsidTr="00CD4836">
        <w:trPr>
          <w:trHeight w:val="20"/>
        </w:trPr>
        <w:tc>
          <w:tcPr>
            <w:tcW w:w="10627" w:type="dxa"/>
            <w:shd w:val="clear" w:color="000000" w:fill="FFFFFF"/>
            <w:vAlign w:val="center"/>
            <w:hideMark/>
          </w:tcPr>
          <w:p w14:paraId="1B9B1F0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2902105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59.3.01.00200</w:t>
            </w:r>
          </w:p>
        </w:tc>
        <w:tc>
          <w:tcPr>
            <w:tcW w:w="850" w:type="dxa"/>
            <w:shd w:val="clear" w:color="000000" w:fill="FFFFFF"/>
            <w:vAlign w:val="center"/>
            <w:hideMark/>
          </w:tcPr>
          <w:p w14:paraId="4F3A517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0B543D5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0,7</w:t>
            </w:r>
          </w:p>
        </w:tc>
        <w:tc>
          <w:tcPr>
            <w:tcW w:w="992" w:type="dxa"/>
            <w:shd w:val="clear" w:color="000000" w:fill="FFFFFF"/>
            <w:vAlign w:val="center"/>
            <w:hideMark/>
          </w:tcPr>
          <w:p w14:paraId="39C1F6C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125887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0FFD585" w14:textId="77777777" w:rsidTr="00CD4836">
        <w:trPr>
          <w:trHeight w:val="20"/>
        </w:trPr>
        <w:tc>
          <w:tcPr>
            <w:tcW w:w="10627" w:type="dxa"/>
            <w:shd w:val="clear" w:color="000000" w:fill="FFFFFF"/>
            <w:vAlign w:val="center"/>
            <w:hideMark/>
          </w:tcPr>
          <w:p w14:paraId="717FFF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содержание дошкольных образовательных учреждений"</w:t>
            </w:r>
          </w:p>
        </w:tc>
        <w:tc>
          <w:tcPr>
            <w:tcW w:w="1559" w:type="dxa"/>
            <w:shd w:val="clear" w:color="000000" w:fill="FFFFFF"/>
            <w:vAlign w:val="center"/>
            <w:hideMark/>
          </w:tcPr>
          <w:p w14:paraId="566F34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59.3.25.00000</w:t>
            </w:r>
          </w:p>
        </w:tc>
        <w:tc>
          <w:tcPr>
            <w:tcW w:w="850" w:type="dxa"/>
            <w:shd w:val="clear" w:color="000000" w:fill="FFFFFF"/>
            <w:vAlign w:val="center"/>
            <w:hideMark/>
          </w:tcPr>
          <w:p w14:paraId="03328A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4F93C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13 995,7</w:t>
            </w:r>
          </w:p>
        </w:tc>
        <w:tc>
          <w:tcPr>
            <w:tcW w:w="992" w:type="dxa"/>
            <w:shd w:val="clear" w:color="000000" w:fill="FFFFFF"/>
            <w:vAlign w:val="center"/>
            <w:hideMark/>
          </w:tcPr>
          <w:p w14:paraId="2892E41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14 478,7</w:t>
            </w:r>
          </w:p>
        </w:tc>
        <w:tc>
          <w:tcPr>
            <w:tcW w:w="851" w:type="dxa"/>
            <w:shd w:val="clear" w:color="000000" w:fill="FFFFFF"/>
            <w:vAlign w:val="center"/>
            <w:hideMark/>
          </w:tcPr>
          <w:p w14:paraId="26449B2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14 478,7</w:t>
            </w:r>
          </w:p>
        </w:tc>
      </w:tr>
      <w:tr w:rsidR="00CD4836" w:rsidRPr="00CD4836" w14:paraId="1108733A" w14:textId="77777777" w:rsidTr="00CD4836">
        <w:trPr>
          <w:trHeight w:val="20"/>
        </w:trPr>
        <w:tc>
          <w:tcPr>
            <w:tcW w:w="10627" w:type="dxa"/>
            <w:shd w:val="clear" w:color="000000" w:fill="FFFFFF"/>
            <w:vAlign w:val="center"/>
            <w:hideMark/>
          </w:tcPr>
          <w:p w14:paraId="61AF20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содержание дошкольных образовательных учреждений</w:t>
            </w:r>
          </w:p>
        </w:tc>
        <w:tc>
          <w:tcPr>
            <w:tcW w:w="1559" w:type="dxa"/>
            <w:shd w:val="clear" w:color="000000" w:fill="FFFFFF"/>
            <w:vAlign w:val="center"/>
            <w:hideMark/>
          </w:tcPr>
          <w:p w14:paraId="167784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59.3.25.00350</w:t>
            </w:r>
          </w:p>
        </w:tc>
        <w:tc>
          <w:tcPr>
            <w:tcW w:w="850" w:type="dxa"/>
            <w:shd w:val="clear" w:color="000000" w:fill="FFFFFF"/>
            <w:vAlign w:val="center"/>
            <w:hideMark/>
          </w:tcPr>
          <w:p w14:paraId="022196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D8B517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13 995,7</w:t>
            </w:r>
          </w:p>
        </w:tc>
        <w:tc>
          <w:tcPr>
            <w:tcW w:w="992" w:type="dxa"/>
            <w:shd w:val="clear" w:color="000000" w:fill="FFFFFF"/>
            <w:vAlign w:val="center"/>
            <w:hideMark/>
          </w:tcPr>
          <w:p w14:paraId="44C0BA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14 478,7</w:t>
            </w:r>
          </w:p>
        </w:tc>
        <w:tc>
          <w:tcPr>
            <w:tcW w:w="851" w:type="dxa"/>
            <w:shd w:val="clear" w:color="000000" w:fill="FFFFFF"/>
            <w:vAlign w:val="center"/>
            <w:hideMark/>
          </w:tcPr>
          <w:p w14:paraId="30CBAF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14 478,7</w:t>
            </w:r>
          </w:p>
        </w:tc>
      </w:tr>
      <w:tr w:rsidR="00CD4836" w:rsidRPr="00CD4836" w14:paraId="14516C30" w14:textId="77777777" w:rsidTr="00CD4836">
        <w:trPr>
          <w:trHeight w:val="20"/>
        </w:trPr>
        <w:tc>
          <w:tcPr>
            <w:tcW w:w="10627" w:type="dxa"/>
            <w:shd w:val="clear" w:color="000000" w:fill="FFFFFF"/>
            <w:vAlign w:val="center"/>
            <w:hideMark/>
          </w:tcPr>
          <w:p w14:paraId="0C392D3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887A8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59.3.25.00350</w:t>
            </w:r>
          </w:p>
        </w:tc>
        <w:tc>
          <w:tcPr>
            <w:tcW w:w="850" w:type="dxa"/>
            <w:shd w:val="clear" w:color="000000" w:fill="FFFFFF"/>
            <w:vAlign w:val="center"/>
            <w:hideMark/>
          </w:tcPr>
          <w:p w14:paraId="575F33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A4359C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13 995,7</w:t>
            </w:r>
          </w:p>
        </w:tc>
        <w:tc>
          <w:tcPr>
            <w:tcW w:w="992" w:type="dxa"/>
            <w:shd w:val="clear" w:color="000000" w:fill="FFFFFF"/>
            <w:vAlign w:val="center"/>
            <w:hideMark/>
          </w:tcPr>
          <w:p w14:paraId="04D8B2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14 478,7</w:t>
            </w:r>
          </w:p>
        </w:tc>
        <w:tc>
          <w:tcPr>
            <w:tcW w:w="851" w:type="dxa"/>
            <w:shd w:val="clear" w:color="000000" w:fill="FFFFFF"/>
            <w:vAlign w:val="center"/>
            <w:hideMark/>
          </w:tcPr>
          <w:p w14:paraId="0835D5A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14 478,7</w:t>
            </w:r>
          </w:p>
        </w:tc>
      </w:tr>
      <w:tr w:rsidR="00CD4836" w:rsidRPr="00CD4836" w14:paraId="36929325" w14:textId="77777777" w:rsidTr="00CD4836">
        <w:trPr>
          <w:trHeight w:val="20"/>
        </w:trPr>
        <w:tc>
          <w:tcPr>
            <w:tcW w:w="10627" w:type="dxa"/>
            <w:shd w:val="clear" w:color="000000" w:fill="FFFFFF"/>
            <w:vAlign w:val="center"/>
            <w:hideMark/>
          </w:tcPr>
          <w:p w14:paraId="12B03A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содержание общеобразовательных учреждений»</w:t>
            </w:r>
          </w:p>
        </w:tc>
        <w:tc>
          <w:tcPr>
            <w:tcW w:w="1559" w:type="dxa"/>
            <w:shd w:val="clear" w:color="000000" w:fill="FFFFFF"/>
            <w:vAlign w:val="center"/>
            <w:hideMark/>
          </w:tcPr>
          <w:p w14:paraId="0DB157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59.3.02.00000</w:t>
            </w:r>
          </w:p>
        </w:tc>
        <w:tc>
          <w:tcPr>
            <w:tcW w:w="850" w:type="dxa"/>
            <w:shd w:val="clear" w:color="000000" w:fill="FFFFFF"/>
            <w:vAlign w:val="center"/>
            <w:hideMark/>
          </w:tcPr>
          <w:p w14:paraId="676C21D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5BF44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34 523,6</w:t>
            </w:r>
          </w:p>
        </w:tc>
        <w:tc>
          <w:tcPr>
            <w:tcW w:w="992" w:type="dxa"/>
            <w:shd w:val="clear" w:color="000000" w:fill="FFFFFF"/>
            <w:vAlign w:val="center"/>
            <w:hideMark/>
          </w:tcPr>
          <w:p w14:paraId="74B7FF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15 077,3</w:t>
            </w:r>
          </w:p>
        </w:tc>
        <w:tc>
          <w:tcPr>
            <w:tcW w:w="851" w:type="dxa"/>
            <w:shd w:val="clear" w:color="000000" w:fill="FFFFFF"/>
            <w:vAlign w:val="center"/>
            <w:hideMark/>
          </w:tcPr>
          <w:p w14:paraId="51DA163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24 721,2</w:t>
            </w:r>
          </w:p>
        </w:tc>
      </w:tr>
      <w:tr w:rsidR="00CD4836" w:rsidRPr="00CD4836" w14:paraId="67F2BBBD" w14:textId="77777777" w:rsidTr="00CD4836">
        <w:trPr>
          <w:trHeight w:val="20"/>
        </w:trPr>
        <w:tc>
          <w:tcPr>
            <w:tcW w:w="10627" w:type="dxa"/>
            <w:shd w:val="clear" w:color="000000" w:fill="FFFFFF"/>
            <w:vAlign w:val="center"/>
            <w:hideMark/>
          </w:tcPr>
          <w:p w14:paraId="3023CC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содержание общеобразовательных учреждений</w:t>
            </w:r>
          </w:p>
        </w:tc>
        <w:tc>
          <w:tcPr>
            <w:tcW w:w="1559" w:type="dxa"/>
            <w:shd w:val="clear" w:color="000000" w:fill="FFFFFF"/>
            <w:vAlign w:val="center"/>
            <w:hideMark/>
          </w:tcPr>
          <w:p w14:paraId="686957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59.3.02.00360</w:t>
            </w:r>
          </w:p>
        </w:tc>
        <w:tc>
          <w:tcPr>
            <w:tcW w:w="850" w:type="dxa"/>
            <w:shd w:val="clear" w:color="000000" w:fill="FFFFFF"/>
            <w:vAlign w:val="center"/>
            <w:hideMark/>
          </w:tcPr>
          <w:p w14:paraId="2C4C571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7B5699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34 523,6</w:t>
            </w:r>
          </w:p>
        </w:tc>
        <w:tc>
          <w:tcPr>
            <w:tcW w:w="992" w:type="dxa"/>
            <w:shd w:val="clear" w:color="000000" w:fill="FFFFFF"/>
            <w:vAlign w:val="center"/>
            <w:hideMark/>
          </w:tcPr>
          <w:p w14:paraId="55A1939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15 077,3</w:t>
            </w:r>
          </w:p>
        </w:tc>
        <w:tc>
          <w:tcPr>
            <w:tcW w:w="851" w:type="dxa"/>
            <w:shd w:val="clear" w:color="000000" w:fill="FFFFFF"/>
            <w:vAlign w:val="center"/>
            <w:hideMark/>
          </w:tcPr>
          <w:p w14:paraId="32A7BC6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24 721,2</w:t>
            </w:r>
          </w:p>
        </w:tc>
      </w:tr>
      <w:tr w:rsidR="00CD4836" w:rsidRPr="00CD4836" w14:paraId="13852E42" w14:textId="77777777" w:rsidTr="00CD4836">
        <w:trPr>
          <w:trHeight w:val="20"/>
        </w:trPr>
        <w:tc>
          <w:tcPr>
            <w:tcW w:w="10627" w:type="dxa"/>
            <w:shd w:val="clear" w:color="000000" w:fill="FFFFFF"/>
            <w:vAlign w:val="center"/>
            <w:hideMark/>
          </w:tcPr>
          <w:p w14:paraId="66192E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F09AF1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59.3.02.00360</w:t>
            </w:r>
          </w:p>
        </w:tc>
        <w:tc>
          <w:tcPr>
            <w:tcW w:w="850" w:type="dxa"/>
            <w:shd w:val="clear" w:color="000000" w:fill="FFFFFF"/>
            <w:vAlign w:val="center"/>
            <w:hideMark/>
          </w:tcPr>
          <w:p w14:paraId="618F394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4E94777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34 523,6</w:t>
            </w:r>
          </w:p>
        </w:tc>
        <w:tc>
          <w:tcPr>
            <w:tcW w:w="992" w:type="dxa"/>
            <w:shd w:val="clear" w:color="000000" w:fill="FFFFFF"/>
            <w:vAlign w:val="center"/>
            <w:hideMark/>
          </w:tcPr>
          <w:p w14:paraId="30B7C59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15 077,3</w:t>
            </w:r>
          </w:p>
        </w:tc>
        <w:tc>
          <w:tcPr>
            <w:tcW w:w="851" w:type="dxa"/>
            <w:shd w:val="clear" w:color="000000" w:fill="FFFFFF"/>
            <w:vAlign w:val="center"/>
            <w:hideMark/>
          </w:tcPr>
          <w:p w14:paraId="1523A53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24 721,2</w:t>
            </w:r>
          </w:p>
        </w:tc>
      </w:tr>
      <w:tr w:rsidR="00CD4836" w:rsidRPr="00CD4836" w14:paraId="6E9727B8" w14:textId="77777777" w:rsidTr="00CD4836">
        <w:trPr>
          <w:trHeight w:val="20"/>
        </w:trPr>
        <w:tc>
          <w:tcPr>
            <w:tcW w:w="10627" w:type="dxa"/>
            <w:shd w:val="clear" w:color="000000" w:fill="FFFFFF"/>
            <w:vAlign w:val="center"/>
            <w:hideMark/>
          </w:tcPr>
          <w:p w14:paraId="774C4B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содержание ДЮСШ»</w:t>
            </w:r>
          </w:p>
        </w:tc>
        <w:tc>
          <w:tcPr>
            <w:tcW w:w="1559" w:type="dxa"/>
            <w:shd w:val="clear" w:color="000000" w:fill="FFFFFF"/>
            <w:vAlign w:val="center"/>
            <w:hideMark/>
          </w:tcPr>
          <w:p w14:paraId="44EDF0B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59.3.04.00000</w:t>
            </w:r>
          </w:p>
        </w:tc>
        <w:tc>
          <w:tcPr>
            <w:tcW w:w="850" w:type="dxa"/>
            <w:shd w:val="clear" w:color="000000" w:fill="FFFFFF"/>
            <w:vAlign w:val="center"/>
            <w:hideMark/>
          </w:tcPr>
          <w:p w14:paraId="773798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AD7F8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c>
          <w:tcPr>
            <w:tcW w:w="992" w:type="dxa"/>
            <w:shd w:val="clear" w:color="000000" w:fill="FFFFFF"/>
            <w:vAlign w:val="center"/>
            <w:hideMark/>
          </w:tcPr>
          <w:p w14:paraId="3A6FF9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c>
          <w:tcPr>
            <w:tcW w:w="851" w:type="dxa"/>
            <w:shd w:val="clear" w:color="000000" w:fill="FFFFFF"/>
            <w:vAlign w:val="center"/>
            <w:hideMark/>
          </w:tcPr>
          <w:p w14:paraId="74C2C1F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r>
      <w:tr w:rsidR="00CD4836" w:rsidRPr="00CD4836" w14:paraId="695ADB35" w14:textId="77777777" w:rsidTr="00CD4836">
        <w:trPr>
          <w:trHeight w:val="20"/>
        </w:trPr>
        <w:tc>
          <w:tcPr>
            <w:tcW w:w="10627" w:type="dxa"/>
            <w:shd w:val="clear" w:color="000000" w:fill="FFFFFF"/>
            <w:vAlign w:val="center"/>
            <w:hideMark/>
          </w:tcPr>
          <w:p w14:paraId="37DBB0B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содержание ДЮСШ</w:t>
            </w:r>
          </w:p>
        </w:tc>
        <w:tc>
          <w:tcPr>
            <w:tcW w:w="1559" w:type="dxa"/>
            <w:shd w:val="clear" w:color="000000" w:fill="FFFFFF"/>
            <w:vAlign w:val="center"/>
            <w:hideMark/>
          </w:tcPr>
          <w:p w14:paraId="0216FB2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59.3.04.00370</w:t>
            </w:r>
          </w:p>
        </w:tc>
        <w:tc>
          <w:tcPr>
            <w:tcW w:w="850" w:type="dxa"/>
            <w:shd w:val="clear" w:color="000000" w:fill="FFFFFF"/>
            <w:vAlign w:val="center"/>
            <w:hideMark/>
          </w:tcPr>
          <w:p w14:paraId="46ACDF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10BF7A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c>
          <w:tcPr>
            <w:tcW w:w="992" w:type="dxa"/>
            <w:shd w:val="clear" w:color="000000" w:fill="FFFFFF"/>
            <w:vAlign w:val="center"/>
            <w:hideMark/>
          </w:tcPr>
          <w:p w14:paraId="7327F20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c>
          <w:tcPr>
            <w:tcW w:w="851" w:type="dxa"/>
            <w:shd w:val="clear" w:color="000000" w:fill="FFFFFF"/>
            <w:vAlign w:val="center"/>
            <w:hideMark/>
          </w:tcPr>
          <w:p w14:paraId="5E7C80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1 647,6</w:t>
            </w:r>
          </w:p>
        </w:tc>
      </w:tr>
      <w:tr w:rsidR="00CD4836" w:rsidRPr="00CD4836" w14:paraId="52A94A92" w14:textId="77777777" w:rsidTr="00CD4836">
        <w:trPr>
          <w:trHeight w:val="20"/>
        </w:trPr>
        <w:tc>
          <w:tcPr>
            <w:tcW w:w="10627" w:type="dxa"/>
            <w:shd w:val="clear" w:color="000000" w:fill="FFFFFF"/>
            <w:vAlign w:val="center"/>
            <w:hideMark/>
          </w:tcPr>
          <w:p w14:paraId="5D98743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CB04F4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59.3.04.00370</w:t>
            </w:r>
          </w:p>
        </w:tc>
        <w:tc>
          <w:tcPr>
            <w:tcW w:w="850" w:type="dxa"/>
            <w:shd w:val="clear" w:color="000000" w:fill="FFFFFF"/>
            <w:vAlign w:val="center"/>
            <w:hideMark/>
          </w:tcPr>
          <w:p w14:paraId="52DD5D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15B14D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1 647,6</w:t>
            </w:r>
          </w:p>
        </w:tc>
        <w:tc>
          <w:tcPr>
            <w:tcW w:w="992" w:type="dxa"/>
            <w:shd w:val="clear" w:color="000000" w:fill="FFFFFF"/>
            <w:vAlign w:val="center"/>
            <w:hideMark/>
          </w:tcPr>
          <w:p w14:paraId="6E3B201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1 647,6</w:t>
            </w:r>
          </w:p>
        </w:tc>
        <w:tc>
          <w:tcPr>
            <w:tcW w:w="851" w:type="dxa"/>
            <w:shd w:val="clear" w:color="000000" w:fill="FFFFFF"/>
            <w:vAlign w:val="center"/>
            <w:hideMark/>
          </w:tcPr>
          <w:p w14:paraId="6D4A339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1 647,6</w:t>
            </w:r>
          </w:p>
        </w:tc>
      </w:tr>
      <w:tr w:rsidR="00CD4836" w:rsidRPr="00CD4836" w14:paraId="54D8FF0B" w14:textId="77777777" w:rsidTr="00CD4836">
        <w:trPr>
          <w:trHeight w:val="20"/>
        </w:trPr>
        <w:tc>
          <w:tcPr>
            <w:tcW w:w="10627" w:type="dxa"/>
            <w:shd w:val="clear" w:color="000000" w:fill="FFFFFF"/>
            <w:vAlign w:val="center"/>
            <w:hideMark/>
          </w:tcPr>
          <w:p w14:paraId="439E97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shd w:val="clear" w:color="000000" w:fill="FFFFFF"/>
            <w:vAlign w:val="center"/>
            <w:hideMark/>
          </w:tcPr>
          <w:p w14:paraId="36263EB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59.3.05.00000</w:t>
            </w:r>
          </w:p>
        </w:tc>
        <w:tc>
          <w:tcPr>
            <w:tcW w:w="850" w:type="dxa"/>
            <w:shd w:val="clear" w:color="000000" w:fill="FFFFFF"/>
            <w:vAlign w:val="center"/>
            <w:hideMark/>
          </w:tcPr>
          <w:p w14:paraId="74410E6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7ED2856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2 910,4</w:t>
            </w:r>
          </w:p>
        </w:tc>
        <w:tc>
          <w:tcPr>
            <w:tcW w:w="992" w:type="dxa"/>
            <w:shd w:val="clear" w:color="000000" w:fill="FFFFFF"/>
            <w:vAlign w:val="center"/>
            <w:hideMark/>
          </w:tcPr>
          <w:p w14:paraId="6D5456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5 410,4</w:t>
            </w:r>
          </w:p>
        </w:tc>
        <w:tc>
          <w:tcPr>
            <w:tcW w:w="851" w:type="dxa"/>
            <w:shd w:val="clear" w:color="000000" w:fill="FFFFFF"/>
            <w:vAlign w:val="center"/>
            <w:hideMark/>
          </w:tcPr>
          <w:p w14:paraId="57939C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5 410,4</w:t>
            </w:r>
          </w:p>
        </w:tc>
      </w:tr>
      <w:tr w:rsidR="00CD4836" w:rsidRPr="00CD4836" w14:paraId="23124D80" w14:textId="77777777" w:rsidTr="00CD4836">
        <w:trPr>
          <w:trHeight w:val="20"/>
        </w:trPr>
        <w:tc>
          <w:tcPr>
            <w:tcW w:w="10627" w:type="dxa"/>
            <w:shd w:val="clear" w:color="000000" w:fill="FFFFFF"/>
            <w:vAlign w:val="center"/>
            <w:hideMark/>
          </w:tcPr>
          <w:p w14:paraId="23BD22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000000" w:fill="FFFFFF"/>
            <w:vAlign w:val="center"/>
            <w:hideMark/>
          </w:tcPr>
          <w:p w14:paraId="29D45E9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59.3.0500372</w:t>
            </w:r>
          </w:p>
        </w:tc>
        <w:tc>
          <w:tcPr>
            <w:tcW w:w="850" w:type="dxa"/>
            <w:shd w:val="clear" w:color="000000" w:fill="FFFFFF"/>
            <w:vAlign w:val="center"/>
            <w:hideMark/>
          </w:tcPr>
          <w:p w14:paraId="533D2B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CC947F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2 910,4</w:t>
            </w:r>
          </w:p>
        </w:tc>
        <w:tc>
          <w:tcPr>
            <w:tcW w:w="992" w:type="dxa"/>
            <w:shd w:val="clear" w:color="000000" w:fill="FFFFFF"/>
            <w:vAlign w:val="center"/>
            <w:hideMark/>
          </w:tcPr>
          <w:p w14:paraId="00DA47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5 410,4</w:t>
            </w:r>
          </w:p>
        </w:tc>
        <w:tc>
          <w:tcPr>
            <w:tcW w:w="851" w:type="dxa"/>
            <w:shd w:val="clear" w:color="000000" w:fill="FFFFFF"/>
            <w:vAlign w:val="center"/>
            <w:hideMark/>
          </w:tcPr>
          <w:p w14:paraId="50E6031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5 410,4</w:t>
            </w:r>
          </w:p>
        </w:tc>
      </w:tr>
      <w:tr w:rsidR="00CD4836" w:rsidRPr="00CD4836" w14:paraId="1ED9D0B0" w14:textId="77777777" w:rsidTr="00CD4836">
        <w:trPr>
          <w:trHeight w:val="20"/>
        </w:trPr>
        <w:tc>
          <w:tcPr>
            <w:tcW w:w="10627" w:type="dxa"/>
            <w:shd w:val="clear" w:color="000000" w:fill="FFFFFF"/>
            <w:vAlign w:val="center"/>
            <w:hideMark/>
          </w:tcPr>
          <w:p w14:paraId="1033DD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0D4957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59.3.05.00372</w:t>
            </w:r>
          </w:p>
        </w:tc>
        <w:tc>
          <w:tcPr>
            <w:tcW w:w="850" w:type="dxa"/>
            <w:shd w:val="clear" w:color="000000" w:fill="FFFFFF"/>
            <w:vAlign w:val="center"/>
            <w:hideMark/>
          </w:tcPr>
          <w:p w14:paraId="66762E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5EF20A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2 873,0</w:t>
            </w:r>
          </w:p>
        </w:tc>
        <w:tc>
          <w:tcPr>
            <w:tcW w:w="992" w:type="dxa"/>
            <w:shd w:val="clear" w:color="000000" w:fill="FFFFFF"/>
            <w:vAlign w:val="center"/>
            <w:hideMark/>
          </w:tcPr>
          <w:p w14:paraId="06857A3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5 373,0</w:t>
            </w:r>
          </w:p>
        </w:tc>
        <w:tc>
          <w:tcPr>
            <w:tcW w:w="851" w:type="dxa"/>
            <w:shd w:val="clear" w:color="000000" w:fill="FFFFFF"/>
            <w:vAlign w:val="center"/>
            <w:hideMark/>
          </w:tcPr>
          <w:p w14:paraId="49AD77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5 373,0</w:t>
            </w:r>
          </w:p>
        </w:tc>
      </w:tr>
      <w:tr w:rsidR="00CD4836" w:rsidRPr="00CD4836" w14:paraId="45376AC9" w14:textId="77777777" w:rsidTr="00CD4836">
        <w:trPr>
          <w:trHeight w:val="20"/>
        </w:trPr>
        <w:tc>
          <w:tcPr>
            <w:tcW w:w="10627" w:type="dxa"/>
            <w:shd w:val="clear" w:color="000000" w:fill="FFFFFF"/>
            <w:vAlign w:val="center"/>
            <w:hideMark/>
          </w:tcPr>
          <w:p w14:paraId="2527A1E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7C7B6DC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59.3.05.00372</w:t>
            </w:r>
          </w:p>
        </w:tc>
        <w:tc>
          <w:tcPr>
            <w:tcW w:w="850" w:type="dxa"/>
            <w:shd w:val="clear" w:color="000000" w:fill="FFFFFF"/>
            <w:vAlign w:val="center"/>
            <w:hideMark/>
          </w:tcPr>
          <w:p w14:paraId="262ED7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6E05F8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37,4</w:t>
            </w:r>
          </w:p>
        </w:tc>
        <w:tc>
          <w:tcPr>
            <w:tcW w:w="992" w:type="dxa"/>
            <w:shd w:val="clear" w:color="000000" w:fill="FFFFFF"/>
            <w:vAlign w:val="center"/>
            <w:hideMark/>
          </w:tcPr>
          <w:p w14:paraId="76226AB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37,4</w:t>
            </w:r>
          </w:p>
        </w:tc>
        <w:tc>
          <w:tcPr>
            <w:tcW w:w="851" w:type="dxa"/>
            <w:shd w:val="clear" w:color="000000" w:fill="FFFFFF"/>
            <w:vAlign w:val="center"/>
            <w:hideMark/>
          </w:tcPr>
          <w:p w14:paraId="216545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37,4</w:t>
            </w:r>
          </w:p>
        </w:tc>
      </w:tr>
      <w:tr w:rsidR="00CD4836" w:rsidRPr="00CD4836" w14:paraId="5BD4E972" w14:textId="77777777" w:rsidTr="00CD4836">
        <w:trPr>
          <w:trHeight w:val="20"/>
        </w:trPr>
        <w:tc>
          <w:tcPr>
            <w:tcW w:w="10627" w:type="dxa"/>
            <w:shd w:val="clear" w:color="000000" w:fill="FFFFFF"/>
            <w:vAlign w:val="center"/>
            <w:hideMark/>
          </w:tcPr>
          <w:p w14:paraId="7A087F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331EB2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59.3.06.00000</w:t>
            </w:r>
          </w:p>
        </w:tc>
        <w:tc>
          <w:tcPr>
            <w:tcW w:w="850" w:type="dxa"/>
            <w:shd w:val="clear" w:color="000000" w:fill="FFFFFF"/>
            <w:vAlign w:val="center"/>
            <w:hideMark/>
          </w:tcPr>
          <w:p w14:paraId="3BC3265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8A35F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150,0</w:t>
            </w:r>
          </w:p>
        </w:tc>
        <w:tc>
          <w:tcPr>
            <w:tcW w:w="992" w:type="dxa"/>
            <w:shd w:val="clear" w:color="000000" w:fill="FFFFFF"/>
            <w:vAlign w:val="center"/>
            <w:hideMark/>
          </w:tcPr>
          <w:p w14:paraId="3E8DE7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450,0</w:t>
            </w:r>
          </w:p>
        </w:tc>
        <w:tc>
          <w:tcPr>
            <w:tcW w:w="851" w:type="dxa"/>
            <w:shd w:val="clear" w:color="000000" w:fill="FFFFFF"/>
            <w:vAlign w:val="center"/>
            <w:hideMark/>
          </w:tcPr>
          <w:p w14:paraId="6507159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450,0</w:t>
            </w:r>
          </w:p>
        </w:tc>
      </w:tr>
      <w:tr w:rsidR="00CD4836" w:rsidRPr="00CD4836" w14:paraId="58073FD9" w14:textId="77777777" w:rsidTr="00CD4836">
        <w:trPr>
          <w:trHeight w:val="20"/>
        </w:trPr>
        <w:tc>
          <w:tcPr>
            <w:tcW w:w="10627" w:type="dxa"/>
            <w:shd w:val="clear" w:color="000000" w:fill="FFFFFF"/>
            <w:vAlign w:val="center"/>
            <w:hideMark/>
          </w:tcPr>
          <w:p w14:paraId="120CAA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Безопасность образовательных учреждений</w:t>
            </w:r>
          </w:p>
        </w:tc>
        <w:tc>
          <w:tcPr>
            <w:tcW w:w="1559" w:type="dxa"/>
            <w:shd w:val="clear" w:color="000000" w:fill="FFFFFF"/>
            <w:vAlign w:val="center"/>
            <w:hideMark/>
          </w:tcPr>
          <w:p w14:paraId="0AEA8D6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59.3.06.00380</w:t>
            </w:r>
          </w:p>
        </w:tc>
        <w:tc>
          <w:tcPr>
            <w:tcW w:w="850" w:type="dxa"/>
            <w:shd w:val="clear" w:color="000000" w:fill="FFFFFF"/>
            <w:vAlign w:val="center"/>
            <w:hideMark/>
          </w:tcPr>
          <w:p w14:paraId="633F22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829B4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150,0</w:t>
            </w:r>
          </w:p>
        </w:tc>
        <w:tc>
          <w:tcPr>
            <w:tcW w:w="992" w:type="dxa"/>
            <w:shd w:val="clear" w:color="000000" w:fill="FFFFFF"/>
            <w:vAlign w:val="center"/>
            <w:hideMark/>
          </w:tcPr>
          <w:p w14:paraId="42F5FD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450,0</w:t>
            </w:r>
          </w:p>
        </w:tc>
        <w:tc>
          <w:tcPr>
            <w:tcW w:w="851" w:type="dxa"/>
            <w:shd w:val="clear" w:color="000000" w:fill="FFFFFF"/>
            <w:vAlign w:val="center"/>
            <w:hideMark/>
          </w:tcPr>
          <w:p w14:paraId="721984C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450,0</w:t>
            </w:r>
          </w:p>
        </w:tc>
      </w:tr>
      <w:tr w:rsidR="00CD4836" w:rsidRPr="00CD4836" w14:paraId="20755051" w14:textId="77777777" w:rsidTr="00CD4836">
        <w:trPr>
          <w:trHeight w:val="20"/>
        </w:trPr>
        <w:tc>
          <w:tcPr>
            <w:tcW w:w="10627" w:type="dxa"/>
            <w:shd w:val="clear" w:color="000000" w:fill="FFFFFF"/>
            <w:vAlign w:val="center"/>
            <w:hideMark/>
          </w:tcPr>
          <w:p w14:paraId="2929505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0FC9B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59.3.06.00380</w:t>
            </w:r>
          </w:p>
        </w:tc>
        <w:tc>
          <w:tcPr>
            <w:tcW w:w="850" w:type="dxa"/>
            <w:shd w:val="clear" w:color="000000" w:fill="FFFFFF"/>
            <w:vAlign w:val="center"/>
            <w:hideMark/>
          </w:tcPr>
          <w:p w14:paraId="65F22B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67B4BB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150,0</w:t>
            </w:r>
          </w:p>
        </w:tc>
        <w:tc>
          <w:tcPr>
            <w:tcW w:w="992" w:type="dxa"/>
            <w:shd w:val="clear" w:color="000000" w:fill="FFFFFF"/>
            <w:vAlign w:val="center"/>
            <w:hideMark/>
          </w:tcPr>
          <w:p w14:paraId="1314047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450,0</w:t>
            </w:r>
          </w:p>
        </w:tc>
        <w:tc>
          <w:tcPr>
            <w:tcW w:w="851" w:type="dxa"/>
            <w:shd w:val="clear" w:color="000000" w:fill="FFFFFF"/>
            <w:vAlign w:val="center"/>
            <w:hideMark/>
          </w:tcPr>
          <w:p w14:paraId="01FB4A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450,0</w:t>
            </w:r>
          </w:p>
        </w:tc>
      </w:tr>
      <w:tr w:rsidR="00CD4836" w:rsidRPr="00CD4836" w14:paraId="117AD87E" w14:textId="77777777" w:rsidTr="00CD4836">
        <w:trPr>
          <w:trHeight w:val="20"/>
        </w:trPr>
        <w:tc>
          <w:tcPr>
            <w:tcW w:w="10627" w:type="dxa"/>
            <w:shd w:val="clear" w:color="000000" w:fill="FFFFFF"/>
            <w:vAlign w:val="center"/>
            <w:hideMark/>
          </w:tcPr>
          <w:p w14:paraId="4F97097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подвоза учащихся»</w:t>
            </w:r>
          </w:p>
        </w:tc>
        <w:tc>
          <w:tcPr>
            <w:tcW w:w="1559" w:type="dxa"/>
            <w:shd w:val="clear" w:color="000000" w:fill="FFFFFF"/>
            <w:vAlign w:val="center"/>
            <w:hideMark/>
          </w:tcPr>
          <w:p w14:paraId="705238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59.3.08.00000</w:t>
            </w:r>
          </w:p>
        </w:tc>
        <w:tc>
          <w:tcPr>
            <w:tcW w:w="850" w:type="dxa"/>
            <w:shd w:val="clear" w:color="000000" w:fill="FFFFFF"/>
            <w:vAlign w:val="center"/>
            <w:hideMark/>
          </w:tcPr>
          <w:p w14:paraId="1D608B2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BC6A0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c>
          <w:tcPr>
            <w:tcW w:w="992" w:type="dxa"/>
            <w:shd w:val="clear" w:color="000000" w:fill="FFFFFF"/>
            <w:vAlign w:val="center"/>
            <w:hideMark/>
          </w:tcPr>
          <w:p w14:paraId="2DF8A5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c>
          <w:tcPr>
            <w:tcW w:w="851" w:type="dxa"/>
            <w:shd w:val="clear" w:color="000000" w:fill="FFFFFF"/>
            <w:vAlign w:val="center"/>
            <w:hideMark/>
          </w:tcPr>
          <w:p w14:paraId="36F288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r>
      <w:tr w:rsidR="00CD4836" w:rsidRPr="00CD4836" w14:paraId="12ADB490" w14:textId="77777777" w:rsidTr="00CD4836">
        <w:trPr>
          <w:trHeight w:val="20"/>
        </w:trPr>
        <w:tc>
          <w:tcPr>
            <w:tcW w:w="10627" w:type="dxa"/>
            <w:shd w:val="clear" w:color="000000" w:fill="FFFFFF"/>
            <w:vAlign w:val="center"/>
            <w:hideMark/>
          </w:tcPr>
          <w:p w14:paraId="30D013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подвоза учащихся</w:t>
            </w:r>
          </w:p>
        </w:tc>
        <w:tc>
          <w:tcPr>
            <w:tcW w:w="1559" w:type="dxa"/>
            <w:shd w:val="clear" w:color="000000" w:fill="FFFFFF"/>
            <w:vAlign w:val="center"/>
            <w:hideMark/>
          </w:tcPr>
          <w:p w14:paraId="399056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59.3.08.00390</w:t>
            </w:r>
          </w:p>
        </w:tc>
        <w:tc>
          <w:tcPr>
            <w:tcW w:w="850" w:type="dxa"/>
            <w:shd w:val="clear" w:color="000000" w:fill="FFFFFF"/>
            <w:vAlign w:val="center"/>
            <w:hideMark/>
          </w:tcPr>
          <w:p w14:paraId="715EC6B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BFA6F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c>
          <w:tcPr>
            <w:tcW w:w="992" w:type="dxa"/>
            <w:shd w:val="clear" w:color="000000" w:fill="FFFFFF"/>
            <w:vAlign w:val="center"/>
            <w:hideMark/>
          </w:tcPr>
          <w:p w14:paraId="318C39D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c>
          <w:tcPr>
            <w:tcW w:w="851" w:type="dxa"/>
            <w:shd w:val="clear" w:color="000000" w:fill="FFFFFF"/>
            <w:vAlign w:val="center"/>
            <w:hideMark/>
          </w:tcPr>
          <w:p w14:paraId="6B9372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5 027,2</w:t>
            </w:r>
          </w:p>
        </w:tc>
      </w:tr>
      <w:tr w:rsidR="00CD4836" w:rsidRPr="00CD4836" w14:paraId="0A438F69" w14:textId="77777777" w:rsidTr="00CD4836">
        <w:trPr>
          <w:trHeight w:val="20"/>
        </w:trPr>
        <w:tc>
          <w:tcPr>
            <w:tcW w:w="10627" w:type="dxa"/>
            <w:shd w:val="clear" w:color="000000" w:fill="FFFFFF"/>
            <w:vAlign w:val="center"/>
            <w:hideMark/>
          </w:tcPr>
          <w:p w14:paraId="2CF4BB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3CADAE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59.3.08.00390</w:t>
            </w:r>
          </w:p>
        </w:tc>
        <w:tc>
          <w:tcPr>
            <w:tcW w:w="850" w:type="dxa"/>
            <w:shd w:val="clear" w:color="000000" w:fill="FFFFFF"/>
            <w:vAlign w:val="center"/>
            <w:hideMark/>
          </w:tcPr>
          <w:p w14:paraId="583C6D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214231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5 027,2</w:t>
            </w:r>
          </w:p>
        </w:tc>
        <w:tc>
          <w:tcPr>
            <w:tcW w:w="992" w:type="dxa"/>
            <w:shd w:val="clear" w:color="000000" w:fill="FFFFFF"/>
            <w:vAlign w:val="center"/>
            <w:hideMark/>
          </w:tcPr>
          <w:p w14:paraId="0363801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5 027,2</w:t>
            </w:r>
          </w:p>
        </w:tc>
        <w:tc>
          <w:tcPr>
            <w:tcW w:w="851" w:type="dxa"/>
            <w:shd w:val="clear" w:color="000000" w:fill="FFFFFF"/>
            <w:vAlign w:val="center"/>
            <w:hideMark/>
          </w:tcPr>
          <w:p w14:paraId="1B36395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5 027,2</w:t>
            </w:r>
          </w:p>
        </w:tc>
      </w:tr>
      <w:tr w:rsidR="00CD4836" w:rsidRPr="00CD4836" w14:paraId="23443F62" w14:textId="77777777" w:rsidTr="00CD4836">
        <w:trPr>
          <w:trHeight w:val="20"/>
        </w:trPr>
        <w:tc>
          <w:tcPr>
            <w:tcW w:w="10627" w:type="dxa"/>
            <w:shd w:val="clear" w:color="000000" w:fill="FFFFFF"/>
            <w:vAlign w:val="center"/>
            <w:hideMark/>
          </w:tcPr>
          <w:p w14:paraId="5CE174D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559" w:type="dxa"/>
            <w:shd w:val="clear" w:color="000000" w:fill="FFFFFF"/>
            <w:vAlign w:val="center"/>
            <w:hideMark/>
          </w:tcPr>
          <w:p w14:paraId="504BC0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59.3.09.00000</w:t>
            </w:r>
          </w:p>
        </w:tc>
        <w:tc>
          <w:tcPr>
            <w:tcW w:w="850" w:type="dxa"/>
            <w:shd w:val="clear" w:color="000000" w:fill="FFFFFF"/>
            <w:vAlign w:val="center"/>
            <w:hideMark/>
          </w:tcPr>
          <w:p w14:paraId="0511E2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A1D81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992" w:type="dxa"/>
            <w:shd w:val="clear" w:color="000000" w:fill="FFFFFF"/>
            <w:vAlign w:val="center"/>
            <w:hideMark/>
          </w:tcPr>
          <w:p w14:paraId="79103A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7E9488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3379C99" w14:textId="77777777" w:rsidTr="00CD4836">
        <w:trPr>
          <w:trHeight w:val="20"/>
        </w:trPr>
        <w:tc>
          <w:tcPr>
            <w:tcW w:w="10627" w:type="dxa"/>
            <w:shd w:val="clear" w:color="000000" w:fill="FFFFFF"/>
            <w:vAlign w:val="center"/>
            <w:hideMark/>
          </w:tcPr>
          <w:p w14:paraId="0C4059B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1559" w:type="dxa"/>
            <w:shd w:val="clear" w:color="000000" w:fill="FFFFFF"/>
            <w:vAlign w:val="center"/>
            <w:hideMark/>
          </w:tcPr>
          <w:p w14:paraId="1BBE5D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59.3.09.00710</w:t>
            </w:r>
          </w:p>
        </w:tc>
        <w:tc>
          <w:tcPr>
            <w:tcW w:w="850" w:type="dxa"/>
            <w:shd w:val="clear" w:color="000000" w:fill="FFFFFF"/>
            <w:vAlign w:val="center"/>
            <w:hideMark/>
          </w:tcPr>
          <w:p w14:paraId="7104B5E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CC44F1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992" w:type="dxa"/>
            <w:shd w:val="clear" w:color="000000" w:fill="FFFFFF"/>
            <w:vAlign w:val="center"/>
            <w:hideMark/>
          </w:tcPr>
          <w:p w14:paraId="721BFBD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699BE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4C70CC3" w14:textId="77777777" w:rsidTr="00CD4836">
        <w:trPr>
          <w:trHeight w:val="20"/>
        </w:trPr>
        <w:tc>
          <w:tcPr>
            <w:tcW w:w="10627" w:type="dxa"/>
            <w:shd w:val="clear" w:color="000000" w:fill="FFFFFF"/>
            <w:vAlign w:val="center"/>
            <w:hideMark/>
          </w:tcPr>
          <w:p w14:paraId="477F730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7F6D688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59.3.09.00710</w:t>
            </w:r>
          </w:p>
        </w:tc>
        <w:tc>
          <w:tcPr>
            <w:tcW w:w="850" w:type="dxa"/>
            <w:shd w:val="clear" w:color="000000" w:fill="FFFFFF"/>
            <w:vAlign w:val="center"/>
            <w:hideMark/>
          </w:tcPr>
          <w:p w14:paraId="2350D7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6F5D4B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992" w:type="dxa"/>
            <w:shd w:val="clear" w:color="000000" w:fill="FFFFFF"/>
            <w:vAlign w:val="center"/>
            <w:hideMark/>
          </w:tcPr>
          <w:p w14:paraId="692DC90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C85D19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31BB29A" w14:textId="77777777" w:rsidTr="00CD4836">
        <w:trPr>
          <w:trHeight w:val="20"/>
        </w:trPr>
        <w:tc>
          <w:tcPr>
            <w:tcW w:w="10627" w:type="dxa"/>
            <w:shd w:val="clear" w:color="000000" w:fill="FFFFFF"/>
            <w:vAlign w:val="center"/>
            <w:hideMark/>
          </w:tcPr>
          <w:p w14:paraId="73416C6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559" w:type="dxa"/>
            <w:shd w:val="clear" w:color="000000" w:fill="FFFFFF"/>
            <w:vAlign w:val="center"/>
            <w:hideMark/>
          </w:tcPr>
          <w:p w14:paraId="2FE99EC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59.3.10.00000</w:t>
            </w:r>
          </w:p>
        </w:tc>
        <w:tc>
          <w:tcPr>
            <w:tcW w:w="850" w:type="dxa"/>
            <w:shd w:val="clear" w:color="000000" w:fill="FFFFFF"/>
            <w:vAlign w:val="center"/>
            <w:hideMark/>
          </w:tcPr>
          <w:p w14:paraId="307C80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364EE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998,7</w:t>
            </w:r>
          </w:p>
        </w:tc>
        <w:tc>
          <w:tcPr>
            <w:tcW w:w="992" w:type="dxa"/>
            <w:shd w:val="clear" w:color="000000" w:fill="FFFFFF"/>
            <w:vAlign w:val="center"/>
            <w:hideMark/>
          </w:tcPr>
          <w:p w14:paraId="422E6F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1 034,4</w:t>
            </w:r>
          </w:p>
        </w:tc>
        <w:tc>
          <w:tcPr>
            <w:tcW w:w="851" w:type="dxa"/>
            <w:shd w:val="clear" w:color="000000" w:fill="FFFFFF"/>
            <w:vAlign w:val="center"/>
            <w:hideMark/>
          </w:tcPr>
          <w:p w14:paraId="0A7F5C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1 060,5</w:t>
            </w:r>
          </w:p>
        </w:tc>
      </w:tr>
      <w:tr w:rsidR="00CD4836" w:rsidRPr="00CD4836" w14:paraId="61579CC3" w14:textId="77777777" w:rsidTr="00CD4836">
        <w:trPr>
          <w:trHeight w:val="20"/>
        </w:trPr>
        <w:tc>
          <w:tcPr>
            <w:tcW w:w="10627" w:type="dxa"/>
            <w:shd w:val="clear" w:color="000000" w:fill="FFFFFF"/>
            <w:vAlign w:val="center"/>
            <w:hideMark/>
          </w:tcPr>
          <w:p w14:paraId="689FAFF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559" w:type="dxa"/>
            <w:shd w:val="clear" w:color="000000" w:fill="FFFFFF"/>
            <w:vAlign w:val="center"/>
            <w:hideMark/>
          </w:tcPr>
          <w:p w14:paraId="512F41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59.3.10.11020</w:t>
            </w:r>
          </w:p>
        </w:tc>
        <w:tc>
          <w:tcPr>
            <w:tcW w:w="850" w:type="dxa"/>
            <w:shd w:val="clear" w:color="000000" w:fill="FFFFFF"/>
            <w:vAlign w:val="center"/>
            <w:hideMark/>
          </w:tcPr>
          <w:p w14:paraId="1D00B96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FD46C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998,7</w:t>
            </w:r>
          </w:p>
        </w:tc>
        <w:tc>
          <w:tcPr>
            <w:tcW w:w="992" w:type="dxa"/>
            <w:shd w:val="clear" w:color="000000" w:fill="FFFFFF"/>
            <w:vAlign w:val="center"/>
            <w:hideMark/>
          </w:tcPr>
          <w:p w14:paraId="5340D4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1 034,4</w:t>
            </w:r>
          </w:p>
        </w:tc>
        <w:tc>
          <w:tcPr>
            <w:tcW w:w="851" w:type="dxa"/>
            <w:shd w:val="clear" w:color="000000" w:fill="FFFFFF"/>
            <w:vAlign w:val="center"/>
            <w:hideMark/>
          </w:tcPr>
          <w:p w14:paraId="793780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1 060,5</w:t>
            </w:r>
          </w:p>
        </w:tc>
      </w:tr>
      <w:tr w:rsidR="00CD4836" w:rsidRPr="00CD4836" w14:paraId="7261E62A" w14:textId="77777777" w:rsidTr="00CD4836">
        <w:trPr>
          <w:trHeight w:val="20"/>
        </w:trPr>
        <w:tc>
          <w:tcPr>
            <w:tcW w:w="10627" w:type="dxa"/>
            <w:shd w:val="clear" w:color="000000" w:fill="FFFFFF"/>
            <w:vAlign w:val="center"/>
            <w:hideMark/>
          </w:tcPr>
          <w:p w14:paraId="7925D6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3B91C28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59.3.10.11020</w:t>
            </w:r>
          </w:p>
        </w:tc>
        <w:tc>
          <w:tcPr>
            <w:tcW w:w="850" w:type="dxa"/>
            <w:shd w:val="clear" w:color="000000" w:fill="FFFFFF"/>
            <w:vAlign w:val="center"/>
            <w:hideMark/>
          </w:tcPr>
          <w:p w14:paraId="61E0C78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753640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998,7</w:t>
            </w:r>
          </w:p>
        </w:tc>
        <w:tc>
          <w:tcPr>
            <w:tcW w:w="992" w:type="dxa"/>
            <w:shd w:val="clear" w:color="auto" w:fill="auto"/>
            <w:vAlign w:val="center"/>
            <w:hideMark/>
          </w:tcPr>
          <w:p w14:paraId="25304BA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1 034,4</w:t>
            </w:r>
          </w:p>
        </w:tc>
        <w:tc>
          <w:tcPr>
            <w:tcW w:w="851" w:type="dxa"/>
            <w:shd w:val="clear" w:color="auto" w:fill="auto"/>
            <w:vAlign w:val="center"/>
            <w:hideMark/>
          </w:tcPr>
          <w:p w14:paraId="48D36F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1 060,5</w:t>
            </w:r>
          </w:p>
        </w:tc>
      </w:tr>
      <w:tr w:rsidR="00CD4836" w:rsidRPr="00CD4836" w14:paraId="6FBCD3FA" w14:textId="77777777" w:rsidTr="00CD4836">
        <w:trPr>
          <w:trHeight w:val="20"/>
        </w:trPr>
        <w:tc>
          <w:tcPr>
            <w:tcW w:w="10627" w:type="dxa"/>
            <w:shd w:val="clear" w:color="000000" w:fill="FFFFFF"/>
            <w:vAlign w:val="center"/>
            <w:hideMark/>
          </w:tcPr>
          <w:p w14:paraId="30C7C9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59" w:type="dxa"/>
            <w:shd w:val="clear" w:color="000000" w:fill="FFFFFF"/>
            <w:vAlign w:val="center"/>
            <w:hideMark/>
          </w:tcPr>
          <w:p w14:paraId="7B8A11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59.3.11.00000</w:t>
            </w:r>
          </w:p>
        </w:tc>
        <w:tc>
          <w:tcPr>
            <w:tcW w:w="850" w:type="dxa"/>
            <w:shd w:val="clear" w:color="000000" w:fill="FFFFFF"/>
            <w:vAlign w:val="center"/>
            <w:hideMark/>
          </w:tcPr>
          <w:p w14:paraId="7AC40D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E48C3A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16 288,0</w:t>
            </w:r>
          </w:p>
        </w:tc>
        <w:tc>
          <w:tcPr>
            <w:tcW w:w="992" w:type="dxa"/>
            <w:shd w:val="clear" w:color="auto" w:fill="auto"/>
            <w:vAlign w:val="center"/>
            <w:hideMark/>
          </w:tcPr>
          <w:p w14:paraId="588680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16 288,0</w:t>
            </w:r>
          </w:p>
        </w:tc>
        <w:tc>
          <w:tcPr>
            <w:tcW w:w="851" w:type="dxa"/>
            <w:shd w:val="clear" w:color="auto" w:fill="auto"/>
            <w:vAlign w:val="center"/>
            <w:hideMark/>
          </w:tcPr>
          <w:p w14:paraId="3B02A6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18 514,4</w:t>
            </w:r>
          </w:p>
        </w:tc>
      </w:tr>
      <w:tr w:rsidR="00CD4836" w:rsidRPr="00CD4836" w14:paraId="40BADD0B" w14:textId="77777777" w:rsidTr="00CD4836">
        <w:trPr>
          <w:trHeight w:val="20"/>
        </w:trPr>
        <w:tc>
          <w:tcPr>
            <w:tcW w:w="10627" w:type="dxa"/>
            <w:shd w:val="clear" w:color="000000" w:fill="FFFFFF"/>
            <w:vAlign w:val="center"/>
            <w:hideMark/>
          </w:tcPr>
          <w:p w14:paraId="3A1D0C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59" w:type="dxa"/>
            <w:shd w:val="clear" w:color="000000" w:fill="FFFFFF"/>
            <w:vAlign w:val="center"/>
            <w:hideMark/>
          </w:tcPr>
          <w:p w14:paraId="077D9B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59.3.11.53030</w:t>
            </w:r>
          </w:p>
        </w:tc>
        <w:tc>
          <w:tcPr>
            <w:tcW w:w="850" w:type="dxa"/>
            <w:shd w:val="clear" w:color="000000" w:fill="FFFFFF"/>
            <w:vAlign w:val="center"/>
            <w:hideMark/>
          </w:tcPr>
          <w:p w14:paraId="78CC00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54922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16 288,0</w:t>
            </w:r>
          </w:p>
        </w:tc>
        <w:tc>
          <w:tcPr>
            <w:tcW w:w="992" w:type="dxa"/>
            <w:shd w:val="clear" w:color="000000" w:fill="FFFFFF"/>
            <w:vAlign w:val="center"/>
            <w:hideMark/>
          </w:tcPr>
          <w:p w14:paraId="21CBE5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16 288,0</w:t>
            </w:r>
          </w:p>
        </w:tc>
        <w:tc>
          <w:tcPr>
            <w:tcW w:w="851" w:type="dxa"/>
            <w:shd w:val="clear" w:color="000000" w:fill="FFFFFF"/>
            <w:vAlign w:val="center"/>
            <w:hideMark/>
          </w:tcPr>
          <w:p w14:paraId="262DA9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18 514,4</w:t>
            </w:r>
          </w:p>
        </w:tc>
      </w:tr>
      <w:tr w:rsidR="00CD4836" w:rsidRPr="00CD4836" w14:paraId="0884BCF7" w14:textId="77777777" w:rsidTr="00CD4836">
        <w:trPr>
          <w:trHeight w:val="20"/>
        </w:trPr>
        <w:tc>
          <w:tcPr>
            <w:tcW w:w="10627" w:type="dxa"/>
            <w:shd w:val="clear" w:color="000000" w:fill="FFFFFF"/>
            <w:vAlign w:val="center"/>
            <w:hideMark/>
          </w:tcPr>
          <w:p w14:paraId="5BBEC4D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09332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59.3.11.53030</w:t>
            </w:r>
          </w:p>
        </w:tc>
        <w:tc>
          <w:tcPr>
            <w:tcW w:w="850" w:type="dxa"/>
            <w:shd w:val="clear" w:color="000000" w:fill="FFFFFF"/>
            <w:vAlign w:val="center"/>
            <w:hideMark/>
          </w:tcPr>
          <w:p w14:paraId="69FC4EB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0F63BD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16 288,0</w:t>
            </w:r>
          </w:p>
        </w:tc>
        <w:tc>
          <w:tcPr>
            <w:tcW w:w="992" w:type="dxa"/>
            <w:shd w:val="clear" w:color="000000" w:fill="FFFFFF"/>
            <w:vAlign w:val="center"/>
            <w:hideMark/>
          </w:tcPr>
          <w:p w14:paraId="0057C8D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16 288,0</w:t>
            </w:r>
          </w:p>
        </w:tc>
        <w:tc>
          <w:tcPr>
            <w:tcW w:w="851" w:type="dxa"/>
            <w:shd w:val="clear" w:color="000000" w:fill="FFFFFF"/>
            <w:vAlign w:val="center"/>
            <w:hideMark/>
          </w:tcPr>
          <w:p w14:paraId="42C131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18 514,4</w:t>
            </w:r>
          </w:p>
        </w:tc>
      </w:tr>
      <w:tr w:rsidR="00CD4836" w:rsidRPr="00CD4836" w14:paraId="19D145D3" w14:textId="77777777" w:rsidTr="00CD4836">
        <w:trPr>
          <w:trHeight w:val="20"/>
        </w:trPr>
        <w:tc>
          <w:tcPr>
            <w:tcW w:w="10627" w:type="dxa"/>
            <w:shd w:val="clear" w:color="000000" w:fill="FFFFFF"/>
            <w:vAlign w:val="center"/>
            <w:hideMark/>
          </w:tcPr>
          <w:p w14:paraId="6751F2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559" w:type="dxa"/>
            <w:shd w:val="clear" w:color="000000" w:fill="FFFFFF"/>
            <w:vAlign w:val="center"/>
            <w:hideMark/>
          </w:tcPr>
          <w:p w14:paraId="4DCDF6E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59.3.12.00000</w:t>
            </w:r>
          </w:p>
        </w:tc>
        <w:tc>
          <w:tcPr>
            <w:tcW w:w="850" w:type="dxa"/>
            <w:shd w:val="clear" w:color="000000" w:fill="FFFFFF"/>
            <w:vAlign w:val="center"/>
            <w:hideMark/>
          </w:tcPr>
          <w:p w14:paraId="71858AF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B3186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69,1</w:t>
            </w:r>
          </w:p>
        </w:tc>
        <w:tc>
          <w:tcPr>
            <w:tcW w:w="992" w:type="dxa"/>
            <w:shd w:val="clear" w:color="000000" w:fill="FFFFFF"/>
            <w:vAlign w:val="center"/>
            <w:hideMark/>
          </w:tcPr>
          <w:p w14:paraId="25F6CD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71,5</w:t>
            </w:r>
          </w:p>
        </w:tc>
        <w:tc>
          <w:tcPr>
            <w:tcW w:w="851" w:type="dxa"/>
            <w:shd w:val="clear" w:color="000000" w:fill="FFFFFF"/>
            <w:vAlign w:val="center"/>
            <w:hideMark/>
          </w:tcPr>
          <w:p w14:paraId="082F4E0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71,5</w:t>
            </w:r>
          </w:p>
        </w:tc>
      </w:tr>
      <w:tr w:rsidR="00CD4836" w:rsidRPr="00CD4836" w14:paraId="5E737BD4" w14:textId="77777777" w:rsidTr="00CD4836">
        <w:trPr>
          <w:trHeight w:val="20"/>
        </w:trPr>
        <w:tc>
          <w:tcPr>
            <w:tcW w:w="10627" w:type="dxa"/>
            <w:shd w:val="clear" w:color="000000" w:fill="FFFFFF"/>
            <w:vAlign w:val="center"/>
            <w:hideMark/>
          </w:tcPr>
          <w:p w14:paraId="0C707C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559" w:type="dxa"/>
            <w:shd w:val="clear" w:color="000000" w:fill="FFFFFF"/>
            <w:vAlign w:val="center"/>
            <w:hideMark/>
          </w:tcPr>
          <w:p w14:paraId="52776E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59.3.12.70000</w:t>
            </w:r>
          </w:p>
        </w:tc>
        <w:tc>
          <w:tcPr>
            <w:tcW w:w="850" w:type="dxa"/>
            <w:shd w:val="clear" w:color="000000" w:fill="FFFFFF"/>
            <w:vAlign w:val="center"/>
            <w:hideMark/>
          </w:tcPr>
          <w:p w14:paraId="4AC5731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3DC09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69,1</w:t>
            </w:r>
          </w:p>
        </w:tc>
        <w:tc>
          <w:tcPr>
            <w:tcW w:w="992" w:type="dxa"/>
            <w:shd w:val="clear" w:color="000000" w:fill="FFFFFF"/>
            <w:vAlign w:val="center"/>
            <w:hideMark/>
          </w:tcPr>
          <w:p w14:paraId="7B59C1F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71,5</w:t>
            </w:r>
          </w:p>
        </w:tc>
        <w:tc>
          <w:tcPr>
            <w:tcW w:w="851" w:type="dxa"/>
            <w:shd w:val="clear" w:color="000000" w:fill="FFFFFF"/>
            <w:vAlign w:val="center"/>
            <w:hideMark/>
          </w:tcPr>
          <w:p w14:paraId="3D7221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71,5</w:t>
            </w:r>
          </w:p>
        </w:tc>
      </w:tr>
      <w:tr w:rsidR="00CD4836" w:rsidRPr="00CD4836" w14:paraId="3041C935" w14:textId="77777777" w:rsidTr="00CD4836">
        <w:trPr>
          <w:trHeight w:val="20"/>
        </w:trPr>
        <w:tc>
          <w:tcPr>
            <w:tcW w:w="10627" w:type="dxa"/>
            <w:shd w:val="clear" w:color="000000" w:fill="FFFFFF"/>
            <w:vAlign w:val="center"/>
            <w:hideMark/>
          </w:tcPr>
          <w:p w14:paraId="0F6268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4D4E0E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59.3.12.70000</w:t>
            </w:r>
          </w:p>
        </w:tc>
        <w:tc>
          <w:tcPr>
            <w:tcW w:w="850" w:type="dxa"/>
            <w:shd w:val="clear" w:color="000000" w:fill="FFFFFF"/>
            <w:vAlign w:val="center"/>
            <w:hideMark/>
          </w:tcPr>
          <w:p w14:paraId="4688340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724010D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69,1</w:t>
            </w:r>
          </w:p>
        </w:tc>
        <w:tc>
          <w:tcPr>
            <w:tcW w:w="992" w:type="dxa"/>
            <w:shd w:val="clear" w:color="auto" w:fill="auto"/>
            <w:vAlign w:val="center"/>
            <w:hideMark/>
          </w:tcPr>
          <w:p w14:paraId="1ED3A3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71,5</w:t>
            </w:r>
          </w:p>
        </w:tc>
        <w:tc>
          <w:tcPr>
            <w:tcW w:w="851" w:type="dxa"/>
            <w:shd w:val="clear" w:color="auto" w:fill="auto"/>
            <w:vAlign w:val="center"/>
            <w:hideMark/>
          </w:tcPr>
          <w:p w14:paraId="3833A4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71,5</w:t>
            </w:r>
          </w:p>
        </w:tc>
      </w:tr>
      <w:tr w:rsidR="00CD4836" w:rsidRPr="00CD4836" w14:paraId="00E693A1" w14:textId="77777777" w:rsidTr="00CD4836">
        <w:trPr>
          <w:trHeight w:val="20"/>
        </w:trPr>
        <w:tc>
          <w:tcPr>
            <w:tcW w:w="10627" w:type="dxa"/>
            <w:shd w:val="clear" w:color="000000" w:fill="FFFFFF"/>
            <w:vAlign w:val="center"/>
            <w:hideMark/>
          </w:tcPr>
          <w:p w14:paraId="66D0C4D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721CCD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59.3.13.00000</w:t>
            </w:r>
          </w:p>
        </w:tc>
        <w:tc>
          <w:tcPr>
            <w:tcW w:w="850" w:type="dxa"/>
            <w:shd w:val="clear" w:color="000000" w:fill="FFFFFF"/>
            <w:vAlign w:val="center"/>
            <w:hideMark/>
          </w:tcPr>
          <w:p w14:paraId="560F9C1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FE50D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9 546,8</w:t>
            </w:r>
          </w:p>
        </w:tc>
        <w:tc>
          <w:tcPr>
            <w:tcW w:w="992" w:type="dxa"/>
            <w:shd w:val="clear" w:color="000000" w:fill="FFFFFF"/>
            <w:vAlign w:val="center"/>
            <w:hideMark/>
          </w:tcPr>
          <w:p w14:paraId="014C88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9 168,2</w:t>
            </w:r>
          </w:p>
        </w:tc>
        <w:tc>
          <w:tcPr>
            <w:tcW w:w="851" w:type="dxa"/>
            <w:shd w:val="clear" w:color="000000" w:fill="FFFFFF"/>
            <w:vAlign w:val="center"/>
            <w:hideMark/>
          </w:tcPr>
          <w:p w14:paraId="702971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9 886,3</w:t>
            </w:r>
          </w:p>
        </w:tc>
      </w:tr>
      <w:tr w:rsidR="00CD4836" w:rsidRPr="00CD4836" w14:paraId="344986F5" w14:textId="77777777" w:rsidTr="00CD4836">
        <w:trPr>
          <w:trHeight w:val="20"/>
        </w:trPr>
        <w:tc>
          <w:tcPr>
            <w:tcW w:w="10627" w:type="dxa"/>
            <w:shd w:val="clear" w:color="000000" w:fill="FFFFFF"/>
            <w:vAlign w:val="center"/>
            <w:hideMark/>
          </w:tcPr>
          <w:p w14:paraId="28BA37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0AFC2C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59.3.13.R3040</w:t>
            </w:r>
          </w:p>
        </w:tc>
        <w:tc>
          <w:tcPr>
            <w:tcW w:w="850" w:type="dxa"/>
            <w:shd w:val="clear" w:color="000000" w:fill="FFFFFF"/>
            <w:vAlign w:val="center"/>
            <w:hideMark/>
          </w:tcPr>
          <w:p w14:paraId="0750DF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4AA6E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9 452,3</w:t>
            </w:r>
          </w:p>
        </w:tc>
        <w:tc>
          <w:tcPr>
            <w:tcW w:w="992" w:type="dxa"/>
            <w:shd w:val="clear" w:color="000000" w:fill="FFFFFF"/>
            <w:vAlign w:val="center"/>
            <w:hideMark/>
          </w:tcPr>
          <w:p w14:paraId="594CFC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8 978,4</w:t>
            </w:r>
          </w:p>
        </w:tc>
        <w:tc>
          <w:tcPr>
            <w:tcW w:w="851" w:type="dxa"/>
            <w:shd w:val="clear" w:color="000000" w:fill="FFFFFF"/>
            <w:vAlign w:val="center"/>
            <w:hideMark/>
          </w:tcPr>
          <w:p w14:paraId="796F0CC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9 689,4</w:t>
            </w:r>
          </w:p>
        </w:tc>
      </w:tr>
      <w:tr w:rsidR="00CD4836" w:rsidRPr="00CD4836" w14:paraId="7D098EEA" w14:textId="77777777" w:rsidTr="00CD4836">
        <w:trPr>
          <w:trHeight w:val="20"/>
        </w:trPr>
        <w:tc>
          <w:tcPr>
            <w:tcW w:w="10627" w:type="dxa"/>
            <w:shd w:val="clear" w:color="000000" w:fill="FFFFFF"/>
            <w:vAlign w:val="center"/>
            <w:hideMark/>
          </w:tcPr>
          <w:p w14:paraId="03CB31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525CD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59.3.13.R3040</w:t>
            </w:r>
          </w:p>
        </w:tc>
        <w:tc>
          <w:tcPr>
            <w:tcW w:w="850" w:type="dxa"/>
            <w:shd w:val="clear" w:color="000000" w:fill="FFFFFF"/>
            <w:vAlign w:val="center"/>
            <w:hideMark/>
          </w:tcPr>
          <w:p w14:paraId="365A409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3F6C90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9 452,3</w:t>
            </w:r>
          </w:p>
        </w:tc>
        <w:tc>
          <w:tcPr>
            <w:tcW w:w="992" w:type="dxa"/>
            <w:shd w:val="clear" w:color="000000" w:fill="FFFFFF"/>
            <w:vAlign w:val="center"/>
            <w:hideMark/>
          </w:tcPr>
          <w:p w14:paraId="42F0B9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8 978,4</w:t>
            </w:r>
          </w:p>
        </w:tc>
        <w:tc>
          <w:tcPr>
            <w:tcW w:w="851" w:type="dxa"/>
            <w:shd w:val="clear" w:color="000000" w:fill="FFFFFF"/>
            <w:vAlign w:val="center"/>
            <w:hideMark/>
          </w:tcPr>
          <w:p w14:paraId="27FBAC3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9 689,4</w:t>
            </w:r>
          </w:p>
        </w:tc>
      </w:tr>
      <w:tr w:rsidR="00CD4836" w:rsidRPr="00CD4836" w14:paraId="7DD6ECC1" w14:textId="77777777" w:rsidTr="00CD4836">
        <w:trPr>
          <w:trHeight w:val="20"/>
        </w:trPr>
        <w:tc>
          <w:tcPr>
            <w:tcW w:w="10627" w:type="dxa"/>
            <w:shd w:val="clear" w:color="auto" w:fill="auto"/>
            <w:vAlign w:val="center"/>
            <w:hideMark/>
          </w:tcPr>
          <w:p w14:paraId="72BCB34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14:paraId="4C365F7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59.3.13.88530</w:t>
            </w:r>
          </w:p>
        </w:tc>
        <w:tc>
          <w:tcPr>
            <w:tcW w:w="850" w:type="dxa"/>
            <w:shd w:val="clear" w:color="auto" w:fill="auto"/>
            <w:vAlign w:val="center"/>
            <w:hideMark/>
          </w:tcPr>
          <w:p w14:paraId="5CF94C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30200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94,5</w:t>
            </w:r>
          </w:p>
        </w:tc>
        <w:tc>
          <w:tcPr>
            <w:tcW w:w="992" w:type="dxa"/>
            <w:shd w:val="clear" w:color="auto" w:fill="auto"/>
            <w:vAlign w:val="center"/>
            <w:hideMark/>
          </w:tcPr>
          <w:p w14:paraId="5ECD68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189,8</w:t>
            </w:r>
          </w:p>
        </w:tc>
        <w:tc>
          <w:tcPr>
            <w:tcW w:w="851" w:type="dxa"/>
            <w:shd w:val="clear" w:color="auto" w:fill="auto"/>
            <w:vAlign w:val="center"/>
            <w:hideMark/>
          </w:tcPr>
          <w:p w14:paraId="091ECE2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196,9</w:t>
            </w:r>
          </w:p>
        </w:tc>
      </w:tr>
      <w:tr w:rsidR="00CD4836" w:rsidRPr="00CD4836" w14:paraId="0C83E0B7" w14:textId="77777777" w:rsidTr="00CD4836">
        <w:trPr>
          <w:trHeight w:val="20"/>
        </w:trPr>
        <w:tc>
          <w:tcPr>
            <w:tcW w:w="10627" w:type="dxa"/>
            <w:shd w:val="clear" w:color="auto" w:fill="auto"/>
            <w:vAlign w:val="center"/>
            <w:hideMark/>
          </w:tcPr>
          <w:p w14:paraId="3945925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3D0CC32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59.3.13.88530</w:t>
            </w:r>
          </w:p>
        </w:tc>
        <w:tc>
          <w:tcPr>
            <w:tcW w:w="850" w:type="dxa"/>
            <w:shd w:val="clear" w:color="auto" w:fill="auto"/>
            <w:vAlign w:val="center"/>
            <w:hideMark/>
          </w:tcPr>
          <w:p w14:paraId="2DA70F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auto" w:fill="auto"/>
            <w:vAlign w:val="center"/>
            <w:hideMark/>
          </w:tcPr>
          <w:p w14:paraId="7D00D58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94,5</w:t>
            </w:r>
          </w:p>
        </w:tc>
        <w:tc>
          <w:tcPr>
            <w:tcW w:w="992" w:type="dxa"/>
            <w:shd w:val="clear" w:color="auto" w:fill="auto"/>
            <w:vAlign w:val="center"/>
            <w:hideMark/>
          </w:tcPr>
          <w:p w14:paraId="240D71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189,8</w:t>
            </w:r>
          </w:p>
        </w:tc>
        <w:tc>
          <w:tcPr>
            <w:tcW w:w="851" w:type="dxa"/>
            <w:shd w:val="clear" w:color="auto" w:fill="auto"/>
            <w:vAlign w:val="center"/>
            <w:hideMark/>
          </w:tcPr>
          <w:p w14:paraId="32B95F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196,9</w:t>
            </w:r>
          </w:p>
        </w:tc>
      </w:tr>
      <w:tr w:rsidR="00CD4836" w:rsidRPr="00CD4836" w14:paraId="24413A15" w14:textId="77777777" w:rsidTr="00CD4836">
        <w:trPr>
          <w:trHeight w:val="20"/>
        </w:trPr>
        <w:tc>
          <w:tcPr>
            <w:tcW w:w="10627" w:type="dxa"/>
            <w:shd w:val="clear" w:color="000000" w:fill="FFFFFF"/>
            <w:vAlign w:val="center"/>
            <w:hideMark/>
          </w:tcPr>
          <w:p w14:paraId="3A5090E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559" w:type="dxa"/>
            <w:shd w:val="clear" w:color="000000" w:fill="FFFFFF"/>
            <w:vAlign w:val="center"/>
            <w:hideMark/>
          </w:tcPr>
          <w:p w14:paraId="3FD34E7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59.3.14.00000</w:t>
            </w:r>
          </w:p>
        </w:tc>
        <w:tc>
          <w:tcPr>
            <w:tcW w:w="850" w:type="dxa"/>
            <w:shd w:val="clear" w:color="000000" w:fill="FFFFFF"/>
            <w:vAlign w:val="center"/>
            <w:hideMark/>
          </w:tcPr>
          <w:p w14:paraId="287560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04F1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1 259,6</w:t>
            </w:r>
          </w:p>
        </w:tc>
        <w:tc>
          <w:tcPr>
            <w:tcW w:w="992" w:type="dxa"/>
            <w:shd w:val="clear" w:color="000000" w:fill="FFFFFF"/>
            <w:vAlign w:val="center"/>
            <w:hideMark/>
          </w:tcPr>
          <w:p w14:paraId="6AA67A1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1 259,6</w:t>
            </w:r>
          </w:p>
        </w:tc>
        <w:tc>
          <w:tcPr>
            <w:tcW w:w="851" w:type="dxa"/>
            <w:shd w:val="clear" w:color="000000" w:fill="FFFFFF"/>
            <w:vAlign w:val="center"/>
            <w:hideMark/>
          </w:tcPr>
          <w:p w14:paraId="0FA767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1 431,8</w:t>
            </w:r>
          </w:p>
        </w:tc>
      </w:tr>
      <w:tr w:rsidR="00CD4836" w:rsidRPr="00CD4836" w14:paraId="571B0F99" w14:textId="77777777" w:rsidTr="00CD4836">
        <w:trPr>
          <w:trHeight w:val="20"/>
        </w:trPr>
        <w:tc>
          <w:tcPr>
            <w:tcW w:w="10627" w:type="dxa"/>
            <w:shd w:val="clear" w:color="000000" w:fill="FFFFFF"/>
            <w:vAlign w:val="center"/>
            <w:hideMark/>
          </w:tcPr>
          <w:p w14:paraId="755DF0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559" w:type="dxa"/>
            <w:shd w:val="clear" w:color="000000" w:fill="FFFFFF"/>
            <w:vAlign w:val="center"/>
            <w:hideMark/>
          </w:tcPr>
          <w:p w14:paraId="2FD1D3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59.3.14.80740</w:t>
            </w:r>
          </w:p>
        </w:tc>
        <w:tc>
          <w:tcPr>
            <w:tcW w:w="850" w:type="dxa"/>
            <w:shd w:val="clear" w:color="000000" w:fill="FFFFFF"/>
            <w:vAlign w:val="center"/>
            <w:hideMark/>
          </w:tcPr>
          <w:p w14:paraId="1FB7CA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8ECC89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1 259,6</w:t>
            </w:r>
          </w:p>
        </w:tc>
        <w:tc>
          <w:tcPr>
            <w:tcW w:w="992" w:type="dxa"/>
            <w:shd w:val="clear" w:color="000000" w:fill="FFFFFF"/>
            <w:vAlign w:val="center"/>
            <w:hideMark/>
          </w:tcPr>
          <w:p w14:paraId="5ED7E4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1 259,6</w:t>
            </w:r>
          </w:p>
        </w:tc>
        <w:tc>
          <w:tcPr>
            <w:tcW w:w="851" w:type="dxa"/>
            <w:shd w:val="clear" w:color="000000" w:fill="FFFFFF"/>
            <w:vAlign w:val="center"/>
            <w:hideMark/>
          </w:tcPr>
          <w:p w14:paraId="1B6043F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1 431,8</w:t>
            </w:r>
          </w:p>
        </w:tc>
      </w:tr>
      <w:tr w:rsidR="00CD4836" w:rsidRPr="00CD4836" w14:paraId="6D0E6A0C" w14:textId="77777777" w:rsidTr="00CD4836">
        <w:trPr>
          <w:trHeight w:val="20"/>
        </w:trPr>
        <w:tc>
          <w:tcPr>
            <w:tcW w:w="10627" w:type="dxa"/>
            <w:shd w:val="clear" w:color="000000" w:fill="FFFFFF"/>
            <w:vAlign w:val="center"/>
            <w:hideMark/>
          </w:tcPr>
          <w:p w14:paraId="4432506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9424D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59.3.14.80740</w:t>
            </w:r>
          </w:p>
        </w:tc>
        <w:tc>
          <w:tcPr>
            <w:tcW w:w="850" w:type="dxa"/>
            <w:shd w:val="clear" w:color="000000" w:fill="FFFFFF"/>
            <w:vAlign w:val="center"/>
            <w:hideMark/>
          </w:tcPr>
          <w:p w14:paraId="5F9159A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6288B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1 259,6</w:t>
            </w:r>
          </w:p>
        </w:tc>
        <w:tc>
          <w:tcPr>
            <w:tcW w:w="992" w:type="dxa"/>
            <w:shd w:val="clear" w:color="000000" w:fill="FFFFFF"/>
            <w:vAlign w:val="center"/>
            <w:hideMark/>
          </w:tcPr>
          <w:p w14:paraId="3C6DF3F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1 259,6</w:t>
            </w:r>
          </w:p>
        </w:tc>
        <w:tc>
          <w:tcPr>
            <w:tcW w:w="851" w:type="dxa"/>
            <w:shd w:val="clear" w:color="000000" w:fill="FFFFFF"/>
            <w:vAlign w:val="center"/>
            <w:hideMark/>
          </w:tcPr>
          <w:p w14:paraId="6135EE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1 431,8</w:t>
            </w:r>
          </w:p>
        </w:tc>
      </w:tr>
      <w:tr w:rsidR="00CD4836" w:rsidRPr="00CD4836" w14:paraId="26CE4619" w14:textId="77777777" w:rsidTr="00CD4836">
        <w:trPr>
          <w:trHeight w:val="20"/>
        </w:trPr>
        <w:tc>
          <w:tcPr>
            <w:tcW w:w="10627" w:type="dxa"/>
            <w:shd w:val="clear" w:color="000000" w:fill="FFFFFF"/>
            <w:vAlign w:val="center"/>
            <w:hideMark/>
          </w:tcPr>
          <w:p w14:paraId="5D0736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center"/>
            <w:hideMark/>
          </w:tcPr>
          <w:p w14:paraId="78CBA52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59.3.15.00000</w:t>
            </w:r>
          </w:p>
        </w:tc>
        <w:tc>
          <w:tcPr>
            <w:tcW w:w="850" w:type="dxa"/>
            <w:shd w:val="clear" w:color="000000" w:fill="FFFFFF"/>
            <w:vAlign w:val="center"/>
            <w:hideMark/>
          </w:tcPr>
          <w:p w14:paraId="378CE29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2DD0D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5 441,7</w:t>
            </w:r>
          </w:p>
        </w:tc>
        <w:tc>
          <w:tcPr>
            <w:tcW w:w="992" w:type="dxa"/>
            <w:shd w:val="clear" w:color="000000" w:fill="FFFFFF"/>
            <w:vAlign w:val="center"/>
            <w:hideMark/>
          </w:tcPr>
          <w:p w14:paraId="65682B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6 879,5</w:t>
            </w:r>
          </w:p>
        </w:tc>
        <w:tc>
          <w:tcPr>
            <w:tcW w:w="851" w:type="dxa"/>
            <w:shd w:val="clear" w:color="000000" w:fill="FFFFFF"/>
            <w:vAlign w:val="center"/>
            <w:hideMark/>
          </w:tcPr>
          <w:p w14:paraId="684B2B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6 879,5</w:t>
            </w:r>
          </w:p>
        </w:tc>
      </w:tr>
      <w:tr w:rsidR="00CD4836" w:rsidRPr="00CD4836" w14:paraId="74534AA8" w14:textId="77777777" w:rsidTr="00CD4836">
        <w:trPr>
          <w:trHeight w:val="20"/>
        </w:trPr>
        <w:tc>
          <w:tcPr>
            <w:tcW w:w="10627" w:type="dxa"/>
            <w:shd w:val="clear" w:color="000000" w:fill="FFFFFF"/>
            <w:vAlign w:val="center"/>
            <w:hideMark/>
          </w:tcPr>
          <w:p w14:paraId="526401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center"/>
            <w:hideMark/>
          </w:tcPr>
          <w:p w14:paraId="61A6E63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59.3.15.87250</w:t>
            </w:r>
          </w:p>
        </w:tc>
        <w:tc>
          <w:tcPr>
            <w:tcW w:w="850" w:type="dxa"/>
            <w:shd w:val="clear" w:color="000000" w:fill="FFFFFF"/>
            <w:vAlign w:val="center"/>
            <w:hideMark/>
          </w:tcPr>
          <w:p w14:paraId="5ADA17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BC870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5 441,7</w:t>
            </w:r>
          </w:p>
        </w:tc>
        <w:tc>
          <w:tcPr>
            <w:tcW w:w="992" w:type="dxa"/>
            <w:shd w:val="clear" w:color="000000" w:fill="FFFFFF"/>
            <w:vAlign w:val="center"/>
            <w:hideMark/>
          </w:tcPr>
          <w:p w14:paraId="538DB4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6 879,5</w:t>
            </w:r>
          </w:p>
        </w:tc>
        <w:tc>
          <w:tcPr>
            <w:tcW w:w="851" w:type="dxa"/>
            <w:shd w:val="clear" w:color="000000" w:fill="FFFFFF"/>
            <w:vAlign w:val="center"/>
            <w:hideMark/>
          </w:tcPr>
          <w:p w14:paraId="7E49E7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6 879,5</w:t>
            </w:r>
          </w:p>
        </w:tc>
      </w:tr>
      <w:tr w:rsidR="00CD4836" w:rsidRPr="00CD4836" w14:paraId="7D3F8589" w14:textId="77777777" w:rsidTr="00CD4836">
        <w:trPr>
          <w:trHeight w:val="20"/>
        </w:trPr>
        <w:tc>
          <w:tcPr>
            <w:tcW w:w="10627" w:type="dxa"/>
            <w:shd w:val="clear" w:color="000000" w:fill="FFFFFF"/>
            <w:vAlign w:val="center"/>
            <w:hideMark/>
          </w:tcPr>
          <w:p w14:paraId="3A640E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B7B44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59.3.15.87250</w:t>
            </w:r>
          </w:p>
        </w:tc>
        <w:tc>
          <w:tcPr>
            <w:tcW w:w="850" w:type="dxa"/>
            <w:shd w:val="clear" w:color="000000" w:fill="FFFFFF"/>
            <w:vAlign w:val="center"/>
            <w:hideMark/>
          </w:tcPr>
          <w:p w14:paraId="3304109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DFDCE6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32,2</w:t>
            </w:r>
          </w:p>
        </w:tc>
        <w:tc>
          <w:tcPr>
            <w:tcW w:w="992" w:type="dxa"/>
            <w:shd w:val="clear" w:color="000000" w:fill="FFFFFF"/>
            <w:vAlign w:val="center"/>
            <w:hideMark/>
          </w:tcPr>
          <w:p w14:paraId="4CE4BCF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32,2</w:t>
            </w:r>
          </w:p>
        </w:tc>
        <w:tc>
          <w:tcPr>
            <w:tcW w:w="851" w:type="dxa"/>
            <w:shd w:val="clear" w:color="000000" w:fill="FFFFFF"/>
            <w:vAlign w:val="center"/>
            <w:hideMark/>
          </w:tcPr>
          <w:p w14:paraId="7E32C86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32,2</w:t>
            </w:r>
          </w:p>
        </w:tc>
      </w:tr>
      <w:tr w:rsidR="00CD4836" w:rsidRPr="00CD4836" w14:paraId="404ADFDB" w14:textId="77777777" w:rsidTr="00CD4836">
        <w:trPr>
          <w:trHeight w:val="20"/>
        </w:trPr>
        <w:tc>
          <w:tcPr>
            <w:tcW w:w="10627" w:type="dxa"/>
            <w:shd w:val="clear" w:color="000000" w:fill="FFFFFF"/>
            <w:vAlign w:val="center"/>
            <w:hideMark/>
          </w:tcPr>
          <w:p w14:paraId="08F2E2D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68F609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59.3.15.87250</w:t>
            </w:r>
          </w:p>
        </w:tc>
        <w:tc>
          <w:tcPr>
            <w:tcW w:w="850" w:type="dxa"/>
            <w:shd w:val="clear" w:color="000000" w:fill="FFFFFF"/>
            <w:vAlign w:val="center"/>
            <w:hideMark/>
          </w:tcPr>
          <w:p w14:paraId="41C936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5F48C5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5 409,5</w:t>
            </w:r>
          </w:p>
        </w:tc>
        <w:tc>
          <w:tcPr>
            <w:tcW w:w="992" w:type="dxa"/>
            <w:shd w:val="clear" w:color="000000" w:fill="FFFFFF"/>
            <w:vAlign w:val="center"/>
            <w:hideMark/>
          </w:tcPr>
          <w:p w14:paraId="05BEFD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6 847,3</w:t>
            </w:r>
          </w:p>
        </w:tc>
        <w:tc>
          <w:tcPr>
            <w:tcW w:w="851" w:type="dxa"/>
            <w:shd w:val="clear" w:color="000000" w:fill="FFFFFF"/>
            <w:vAlign w:val="center"/>
            <w:hideMark/>
          </w:tcPr>
          <w:p w14:paraId="0B1F06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6 847,3</w:t>
            </w:r>
          </w:p>
        </w:tc>
      </w:tr>
      <w:tr w:rsidR="00CD4836" w:rsidRPr="00CD4836" w14:paraId="72F389D8" w14:textId="77777777" w:rsidTr="00CD4836">
        <w:trPr>
          <w:trHeight w:val="20"/>
        </w:trPr>
        <w:tc>
          <w:tcPr>
            <w:tcW w:w="10627" w:type="dxa"/>
            <w:shd w:val="clear" w:color="000000" w:fill="FFFFFF"/>
            <w:vAlign w:val="center"/>
            <w:hideMark/>
          </w:tcPr>
          <w:p w14:paraId="137ABA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559" w:type="dxa"/>
            <w:shd w:val="clear" w:color="000000" w:fill="FFFFFF"/>
            <w:vAlign w:val="center"/>
            <w:hideMark/>
          </w:tcPr>
          <w:p w14:paraId="665E7B4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59.3.16.00000</w:t>
            </w:r>
          </w:p>
        </w:tc>
        <w:tc>
          <w:tcPr>
            <w:tcW w:w="850" w:type="dxa"/>
            <w:shd w:val="clear" w:color="000000" w:fill="FFFFFF"/>
            <w:vAlign w:val="center"/>
            <w:hideMark/>
          </w:tcPr>
          <w:p w14:paraId="51AB72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96055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c>
          <w:tcPr>
            <w:tcW w:w="992" w:type="dxa"/>
            <w:shd w:val="clear" w:color="000000" w:fill="FFFFFF"/>
            <w:vAlign w:val="center"/>
            <w:hideMark/>
          </w:tcPr>
          <w:p w14:paraId="3FB361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c>
          <w:tcPr>
            <w:tcW w:w="851" w:type="dxa"/>
            <w:shd w:val="clear" w:color="000000" w:fill="FFFFFF"/>
            <w:vAlign w:val="center"/>
            <w:hideMark/>
          </w:tcPr>
          <w:p w14:paraId="5FA5B3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r>
      <w:tr w:rsidR="00CD4836" w:rsidRPr="00CD4836" w14:paraId="5B7C9028" w14:textId="77777777" w:rsidTr="00CD4836">
        <w:trPr>
          <w:trHeight w:val="20"/>
        </w:trPr>
        <w:tc>
          <w:tcPr>
            <w:tcW w:w="10627" w:type="dxa"/>
            <w:shd w:val="clear" w:color="000000" w:fill="FFFFFF"/>
            <w:vAlign w:val="center"/>
            <w:hideMark/>
          </w:tcPr>
          <w:p w14:paraId="03FC17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559" w:type="dxa"/>
            <w:shd w:val="clear" w:color="000000" w:fill="FFFFFF"/>
            <w:vAlign w:val="center"/>
            <w:hideMark/>
          </w:tcPr>
          <w:p w14:paraId="790B85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59.3.16.87300</w:t>
            </w:r>
          </w:p>
        </w:tc>
        <w:tc>
          <w:tcPr>
            <w:tcW w:w="850" w:type="dxa"/>
            <w:shd w:val="clear" w:color="000000" w:fill="FFFFFF"/>
            <w:vAlign w:val="center"/>
            <w:hideMark/>
          </w:tcPr>
          <w:p w14:paraId="4A00632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BE82FA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c>
          <w:tcPr>
            <w:tcW w:w="992" w:type="dxa"/>
            <w:shd w:val="clear" w:color="000000" w:fill="FFFFFF"/>
            <w:vAlign w:val="center"/>
            <w:hideMark/>
          </w:tcPr>
          <w:p w14:paraId="6577D4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c>
          <w:tcPr>
            <w:tcW w:w="851" w:type="dxa"/>
            <w:shd w:val="clear" w:color="000000" w:fill="FFFFFF"/>
            <w:vAlign w:val="center"/>
            <w:hideMark/>
          </w:tcPr>
          <w:p w14:paraId="412FA2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1 399,5</w:t>
            </w:r>
          </w:p>
        </w:tc>
      </w:tr>
      <w:tr w:rsidR="00CD4836" w:rsidRPr="00CD4836" w14:paraId="510A94E9" w14:textId="77777777" w:rsidTr="00CD4836">
        <w:trPr>
          <w:trHeight w:val="20"/>
        </w:trPr>
        <w:tc>
          <w:tcPr>
            <w:tcW w:w="10627" w:type="dxa"/>
            <w:shd w:val="clear" w:color="000000" w:fill="FFFFFF"/>
            <w:vAlign w:val="center"/>
            <w:hideMark/>
          </w:tcPr>
          <w:p w14:paraId="54B335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7A1A7F6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59.3.16.87300</w:t>
            </w:r>
          </w:p>
        </w:tc>
        <w:tc>
          <w:tcPr>
            <w:tcW w:w="850" w:type="dxa"/>
            <w:shd w:val="clear" w:color="000000" w:fill="FFFFFF"/>
            <w:vAlign w:val="center"/>
            <w:hideMark/>
          </w:tcPr>
          <w:p w14:paraId="65972F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73FB613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1 284,5</w:t>
            </w:r>
          </w:p>
        </w:tc>
        <w:tc>
          <w:tcPr>
            <w:tcW w:w="992" w:type="dxa"/>
            <w:shd w:val="clear" w:color="000000" w:fill="FFFFFF"/>
            <w:vAlign w:val="center"/>
            <w:hideMark/>
          </w:tcPr>
          <w:p w14:paraId="0DCD6E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1 284,5</w:t>
            </w:r>
          </w:p>
        </w:tc>
        <w:tc>
          <w:tcPr>
            <w:tcW w:w="851" w:type="dxa"/>
            <w:shd w:val="clear" w:color="000000" w:fill="FFFFFF"/>
            <w:vAlign w:val="center"/>
            <w:hideMark/>
          </w:tcPr>
          <w:p w14:paraId="1D04826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1 284,5</w:t>
            </w:r>
          </w:p>
        </w:tc>
      </w:tr>
      <w:tr w:rsidR="00CD4836" w:rsidRPr="00CD4836" w14:paraId="11E7EBA2" w14:textId="77777777" w:rsidTr="00CD4836">
        <w:trPr>
          <w:trHeight w:val="20"/>
        </w:trPr>
        <w:tc>
          <w:tcPr>
            <w:tcW w:w="10627" w:type="dxa"/>
            <w:shd w:val="clear" w:color="000000" w:fill="FFFFFF"/>
            <w:vAlign w:val="center"/>
            <w:hideMark/>
          </w:tcPr>
          <w:p w14:paraId="1DFF88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F128F7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59.3.01.87300</w:t>
            </w:r>
          </w:p>
        </w:tc>
        <w:tc>
          <w:tcPr>
            <w:tcW w:w="850" w:type="dxa"/>
            <w:shd w:val="clear" w:color="000000" w:fill="FFFFFF"/>
            <w:vAlign w:val="center"/>
            <w:hideMark/>
          </w:tcPr>
          <w:p w14:paraId="3617C6E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935E4E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115,0</w:t>
            </w:r>
          </w:p>
        </w:tc>
        <w:tc>
          <w:tcPr>
            <w:tcW w:w="992" w:type="dxa"/>
            <w:shd w:val="clear" w:color="000000" w:fill="FFFFFF"/>
            <w:vAlign w:val="center"/>
            <w:hideMark/>
          </w:tcPr>
          <w:p w14:paraId="339A739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115,0</w:t>
            </w:r>
          </w:p>
        </w:tc>
        <w:tc>
          <w:tcPr>
            <w:tcW w:w="851" w:type="dxa"/>
            <w:shd w:val="clear" w:color="000000" w:fill="FFFFFF"/>
            <w:vAlign w:val="center"/>
            <w:hideMark/>
          </w:tcPr>
          <w:p w14:paraId="475138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115,0</w:t>
            </w:r>
          </w:p>
        </w:tc>
      </w:tr>
      <w:tr w:rsidR="00CD4836" w:rsidRPr="00CD4836" w14:paraId="3EBC2AD8" w14:textId="77777777" w:rsidTr="00CD4836">
        <w:trPr>
          <w:trHeight w:val="20"/>
        </w:trPr>
        <w:tc>
          <w:tcPr>
            <w:tcW w:w="10627" w:type="dxa"/>
            <w:shd w:val="clear" w:color="000000" w:fill="FFFFFF"/>
            <w:vAlign w:val="center"/>
            <w:hideMark/>
          </w:tcPr>
          <w:p w14:paraId="09476D6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Основное мероприятие "Финансовое обеспечение </w:t>
            </w:r>
            <w:proofErr w:type="spellStart"/>
            <w:r w:rsidRPr="00CD4836">
              <w:rPr>
                <w:rFonts w:ascii="Times New Roman" w:eastAsia="Times New Roman" w:hAnsi="Times New Roman" w:cs="Times New Roman"/>
                <w:b/>
                <w:bCs/>
                <w:sz w:val="18"/>
                <w:szCs w:val="18"/>
                <w:lang w:eastAsia="ru-RU"/>
              </w:rPr>
              <w:t>госудаврственных</w:t>
            </w:r>
            <w:proofErr w:type="spellEnd"/>
            <w:r w:rsidRPr="00CD4836">
              <w:rPr>
                <w:rFonts w:ascii="Times New Roman" w:eastAsia="Times New Roman" w:hAnsi="Times New Roman" w:cs="Times New Roman"/>
                <w:b/>
                <w:bCs/>
                <w:sz w:val="18"/>
                <w:szCs w:val="18"/>
                <w:lang w:eastAsia="ru-RU"/>
              </w:rPr>
              <w:t xml:space="preserve">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559" w:type="dxa"/>
            <w:shd w:val="clear" w:color="000000" w:fill="FFFFFF"/>
            <w:vAlign w:val="center"/>
            <w:hideMark/>
          </w:tcPr>
          <w:p w14:paraId="143D1A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59.3.17.00000</w:t>
            </w:r>
          </w:p>
        </w:tc>
        <w:tc>
          <w:tcPr>
            <w:tcW w:w="850" w:type="dxa"/>
            <w:shd w:val="clear" w:color="000000" w:fill="FFFFFF"/>
            <w:vAlign w:val="center"/>
            <w:hideMark/>
          </w:tcPr>
          <w:p w14:paraId="072F8E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67B909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13 406,4</w:t>
            </w:r>
          </w:p>
        </w:tc>
        <w:tc>
          <w:tcPr>
            <w:tcW w:w="992" w:type="dxa"/>
            <w:shd w:val="clear" w:color="000000" w:fill="FFFFFF"/>
            <w:vAlign w:val="center"/>
            <w:hideMark/>
          </w:tcPr>
          <w:p w14:paraId="0D667F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13 897,3</w:t>
            </w:r>
          </w:p>
        </w:tc>
        <w:tc>
          <w:tcPr>
            <w:tcW w:w="851" w:type="dxa"/>
            <w:shd w:val="clear" w:color="000000" w:fill="FFFFFF"/>
            <w:vAlign w:val="center"/>
            <w:hideMark/>
          </w:tcPr>
          <w:p w14:paraId="302962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13 897,3</w:t>
            </w:r>
          </w:p>
        </w:tc>
      </w:tr>
      <w:tr w:rsidR="00CD4836" w:rsidRPr="00CD4836" w14:paraId="6D59DE73" w14:textId="77777777" w:rsidTr="00CD4836">
        <w:trPr>
          <w:trHeight w:val="20"/>
        </w:trPr>
        <w:tc>
          <w:tcPr>
            <w:tcW w:w="10627" w:type="dxa"/>
            <w:shd w:val="clear" w:color="000000" w:fill="FFFFFF"/>
            <w:vAlign w:val="center"/>
            <w:hideMark/>
          </w:tcPr>
          <w:p w14:paraId="53C474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559" w:type="dxa"/>
            <w:shd w:val="clear" w:color="000000" w:fill="FFFFFF"/>
            <w:vAlign w:val="center"/>
            <w:hideMark/>
          </w:tcPr>
          <w:p w14:paraId="32BD64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59.3.17.87700</w:t>
            </w:r>
          </w:p>
        </w:tc>
        <w:tc>
          <w:tcPr>
            <w:tcW w:w="850" w:type="dxa"/>
            <w:shd w:val="clear" w:color="000000" w:fill="FFFFFF"/>
            <w:vAlign w:val="center"/>
            <w:hideMark/>
          </w:tcPr>
          <w:p w14:paraId="26B4E2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452D7F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13 406,4</w:t>
            </w:r>
          </w:p>
        </w:tc>
        <w:tc>
          <w:tcPr>
            <w:tcW w:w="992" w:type="dxa"/>
            <w:shd w:val="clear" w:color="000000" w:fill="FFFFFF"/>
            <w:vAlign w:val="center"/>
            <w:hideMark/>
          </w:tcPr>
          <w:p w14:paraId="7932D9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13 897,3</w:t>
            </w:r>
          </w:p>
        </w:tc>
        <w:tc>
          <w:tcPr>
            <w:tcW w:w="851" w:type="dxa"/>
            <w:shd w:val="clear" w:color="000000" w:fill="FFFFFF"/>
            <w:vAlign w:val="center"/>
            <w:hideMark/>
          </w:tcPr>
          <w:p w14:paraId="2ECF9A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13 897,3</w:t>
            </w:r>
          </w:p>
        </w:tc>
      </w:tr>
      <w:tr w:rsidR="00CD4836" w:rsidRPr="00CD4836" w14:paraId="1376A568" w14:textId="77777777" w:rsidTr="00CD4836">
        <w:trPr>
          <w:trHeight w:val="20"/>
        </w:trPr>
        <w:tc>
          <w:tcPr>
            <w:tcW w:w="10627" w:type="dxa"/>
            <w:shd w:val="clear" w:color="000000" w:fill="FFFFFF"/>
            <w:vAlign w:val="center"/>
            <w:hideMark/>
          </w:tcPr>
          <w:p w14:paraId="2BB7CD8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5546F5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59.3.17.87700</w:t>
            </w:r>
          </w:p>
        </w:tc>
        <w:tc>
          <w:tcPr>
            <w:tcW w:w="850" w:type="dxa"/>
            <w:shd w:val="clear" w:color="000000" w:fill="FFFFFF"/>
            <w:vAlign w:val="center"/>
            <w:hideMark/>
          </w:tcPr>
          <w:p w14:paraId="533F1D8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75D09E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6 298,7</w:t>
            </w:r>
          </w:p>
        </w:tc>
        <w:tc>
          <w:tcPr>
            <w:tcW w:w="992" w:type="dxa"/>
            <w:shd w:val="clear" w:color="auto" w:fill="auto"/>
            <w:vAlign w:val="center"/>
            <w:hideMark/>
          </w:tcPr>
          <w:p w14:paraId="0752BE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6 298,7</w:t>
            </w:r>
          </w:p>
        </w:tc>
        <w:tc>
          <w:tcPr>
            <w:tcW w:w="851" w:type="dxa"/>
            <w:shd w:val="clear" w:color="auto" w:fill="auto"/>
            <w:vAlign w:val="center"/>
            <w:hideMark/>
          </w:tcPr>
          <w:p w14:paraId="0C5AD3A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6 298,7</w:t>
            </w:r>
          </w:p>
        </w:tc>
      </w:tr>
      <w:tr w:rsidR="00CD4836" w:rsidRPr="00CD4836" w14:paraId="16E8ED64" w14:textId="77777777" w:rsidTr="00CD4836">
        <w:trPr>
          <w:trHeight w:val="20"/>
        </w:trPr>
        <w:tc>
          <w:tcPr>
            <w:tcW w:w="10627" w:type="dxa"/>
            <w:shd w:val="clear" w:color="000000" w:fill="FFFFFF"/>
            <w:vAlign w:val="center"/>
            <w:hideMark/>
          </w:tcPr>
          <w:p w14:paraId="49B4444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23ACF6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59.3.17.87700</w:t>
            </w:r>
          </w:p>
        </w:tc>
        <w:tc>
          <w:tcPr>
            <w:tcW w:w="850" w:type="dxa"/>
            <w:shd w:val="clear" w:color="000000" w:fill="FFFFFF"/>
            <w:vAlign w:val="center"/>
            <w:hideMark/>
          </w:tcPr>
          <w:p w14:paraId="3D72720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6A8DEA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7 107,7</w:t>
            </w:r>
          </w:p>
        </w:tc>
        <w:tc>
          <w:tcPr>
            <w:tcW w:w="992" w:type="dxa"/>
            <w:shd w:val="clear" w:color="000000" w:fill="FFFFFF"/>
            <w:vAlign w:val="center"/>
            <w:hideMark/>
          </w:tcPr>
          <w:p w14:paraId="6159280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7 598,6</w:t>
            </w:r>
          </w:p>
        </w:tc>
        <w:tc>
          <w:tcPr>
            <w:tcW w:w="851" w:type="dxa"/>
            <w:shd w:val="clear" w:color="000000" w:fill="FFFFFF"/>
            <w:vAlign w:val="center"/>
            <w:hideMark/>
          </w:tcPr>
          <w:p w14:paraId="3461619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7 598,6</w:t>
            </w:r>
          </w:p>
        </w:tc>
      </w:tr>
      <w:tr w:rsidR="00CD4836" w:rsidRPr="00CD4836" w14:paraId="05172F87" w14:textId="77777777" w:rsidTr="00CD4836">
        <w:trPr>
          <w:trHeight w:val="20"/>
        </w:trPr>
        <w:tc>
          <w:tcPr>
            <w:tcW w:w="10627" w:type="dxa"/>
            <w:shd w:val="clear" w:color="000000" w:fill="FFFFFF"/>
            <w:vAlign w:val="center"/>
            <w:hideMark/>
          </w:tcPr>
          <w:p w14:paraId="00E7D68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591D60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59.3.03.00000</w:t>
            </w:r>
          </w:p>
        </w:tc>
        <w:tc>
          <w:tcPr>
            <w:tcW w:w="850" w:type="dxa"/>
            <w:shd w:val="clear" w:color="000000" w:fill="FFFFFF"/>
            <w:vAlign w:val="center"/>
            <w:hideMark/>
          </w:tcPr>
          <w:p w14:paraId="5718FE9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4EC783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228 983,7</w:t>
            </w:r>
          </w:p>
        </w:tc>
        <w:tc>
          <w:tcPr>
            <w:tcW w:w="992" w:type="dxa"/>
            <w:shd w:val="clear" w:color="000000" w:fill="FFFFFF"/>
            <w:vAlign w:val="center"/>
            <w:hideMark/>
          </w:tcPr>
          <w:p w14:paraId="2ECBE19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241 431,8</w:t>
            </w:r>
          </w:p>
        </w:tc>
        <w:tc>
          <w:tcPr>
            <w:tcW w:w="851" w:type="dxa"/>
            <w:shd w:val="clear" w:color="000000" w:fill="FFFFFF"/>
            <w:vAlign w:val="center"/>
            <w:hideMark/>
          </w:tcPr>
          <w:p w14:paraId="5E9B40F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252 190,2</w:t>
            </w:r>
          </w:p>
        </w:tc>
      </w:tr>
      <w:tr w:rsidR="00CD4836" w:rsidRPr="00CD4836" w14:paraId="5B81A7AF" w14:textId="77777777" w:rsidTr="00CD4836">
        <w:trPr>
          <w:trHeight w:val="20"/>
        </w:trPr>
        <w:tc>
          <w:tcPr>
            <w:tcW w:w="10627" w:type="dxa"/>
            <w:shd w:val="clear" w:color="000000" w:fill="FFFFFF"/>
            <w:vAlign w:val="center"/>
            <w:hideMark/>
          </w:tcPr>
          <w:p w14:paraId="6586F69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05AE6F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59.3.03.88500</w:t>
            </w:r>
          </w:p>
        </w:tc>
        <w:tc>
          <w:tcPr>
            <w:tcW w:w="850" w:type="dxa"/>
            <w:shd w:val="clear" w:color="000000" w:fill="FFFFFF"/>
            <w:vAlign w:val="center"/>
            <w:hideMark/>
          </w:tcPr>
          <w:p w14:paraId="10068B4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6196D9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228 983,7</w:t>
            </w:r>
          </w:p>
        </w:tc>
        <w:tc>
          <w:tcPr>
            <w:tcW w:w="992" w:type="dxa"/>
            <w:shd w:val="clear" w:color="000000" w:fill="FFFFFF"/>
            <w:vAlign w:val="center"/>
            <w:hideMark/>
          </w:tcPr>
          <w:p w14:paraId="788E3B6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241 431,8</w:t>
            </w:r>
          </w:p>
        </w:tc>
        <w:tc>
          <w:tcPr>
            <w:tcW w:w="851" w:type="dxa"/>
            <w:shd w:val="clear" w:color="000000" w:fill="FFFFFF"/>
            <w:vAlign w:val="center"/>
            <w:hideMark/>
          </w:tcPr>
          <w:p w14:paraId="0389E0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252 190,2</w:t>
            </w:r>
          </w:p>
        </w:tc>
      </w:tr>
      <w:tr w:rsidR="00CD4836" w:rsidRPr="00CD4836" w14:paraId="6462F68E" w14:textId="77777777" w:rsidTr="00CD4836">
        <w:trPr>
          <w:trHeight w:val="20"/>
        </w:trPr>
        <w:tc>
          <w:tcPr>
            <w:tcW w:w="10627" w:type="dxa"/>
            <w:shd w:val="clear" w:color="000000" w:fill="FFFFFF"/>
            <w:vAlign w:val="center"/>
            <w:hideMark/>
          </w:tcPr>
          <w:p w14:paraId="180AB9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E7CE29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59.3.03.88500</w:t>
            </w:r>
          </w:p>
        </w:tc>
        <w:tc>
          <w:tcPr>
            <w:tcW w:w="850" w:type="dxa"/>
            <w:shd w:val="clear" w:color="000000" w:fill="FFFFFF"/>
            <w:vAlign w:val="center"/>
            <w:hideMark/>
          </w:tcPr>
          <w:p w14:paraId="480D6D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4623667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228 983,7</w:t>
            </w:r>
          </w:p>
        </w:tc>
        <w:tc>
          <w:tcPr>
            <w:tcW w:w="992" w:type="dxa"/>
            <w:shd w:val="clear" w:color="000000" w:fill="FFFFFF"/>
            <w:vAlign w:val="center"/>
            <w:hideMark/>
          </w:tcPr>
          <w:p w14:paraId="571FBA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241 431,8</w:t>
            </w:r>
          </w:p>
        </w:tc>
        <w:tc>
          <w:tcPr>
            <w:tcW w:w="851" w:type="dxa"/>
            <w:shd w:val="clear" w:color="000000" w:fill="FFFFFF"/>
            <w:vAlign w:val="center"/>
            <w:hideMark/>
          </w:tcPr>
          <w:p w14:paraId="7739183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252 190,2</w:t>
            </w:r>
          </w:p>
        </w:tc>
      </w:tr>
      <w:tr w:rsidR="00CD4836" w:rsidRPr="00CD4836" w14:paraId="39219115" w14:textId="77777777" w:rsidTr="00CD4836">
        <w:trPr>
          <w:trHeight w:val="20"/>
        </w:trPr>
        <w:tc>
          <w:tcPr>
            <w:tcW w:w="10627" w:type="dxa"/>
            <w:shd w:val="clear" w:color="000000" w:fill="FFFFFF"/>
            <w:vAlign w:val="center"/>
            <w:hideMark/>
          </w:tcPr>
          <w:p w14:paraId="43999A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76B99C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59.3.20.00000</w:t>
            </w:r>
          </w:p>
        </w:tc>
        <w:tc>
          <w:tcPr>
            <w:tcW w:w="850" w:type="dxa"/>
            <w:shd w:val="clear" w:color="000000" w:fill="FFFFFF"/>
            <w:vAlign w:val="center"/>
            <w:hideMark/>
          </w:tcPr>
          <w:p w14:paraId="49AB53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CB068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c>
          <w:tcPr>
            <w:tcW w:w="992" w:type="dxa"/>
            <w:shd w:val="clear" w:color="000000" w:fill="FFFFFF"/>
            <w:vAlign w:val="center"/>
            <w:hideMark/>
          </w:tcPr>
          <w:p w14:paraId="26B890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c>
          <w:tcPr>
            <w:tcW w:w="851" w:type="dxa"/>
            <w:shd w:val="clear" w:color="000000" w:fill="FFFFFF"/>
            <w:vAlign w:val="center"/>
            <w:hideMark/>
          </w:tcPr>
          <w:p w14:paraId="119C6D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r>
      <w:tr w:rsidR="00CD4836" w:rsidRPr="00CD4836" w14:paraId="413F8203" w14:textId="77777777" w:rsidTr="00CD4836">
        <w:trPr>
          <w:trHeight w:val="20"/>
        </w:trPr>
        <w:tc>
          <w:tcPr>
            <w:tcW w:w="10627" w:type="dxa"/>
            <w:shd w:val="clear" w:color="000000" w:fill="FFFFFF"/>
            <w:vAlign w:val="center"/>
            <w:hideMark/>
          </w:tcPr>
          <w:p w14:paraId="57C7945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1E92B2E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59.3.20.S7710</w:t>
            </w:r>
          </w:p>
        </w:tc>
        <w:tc>
          <w:tcPr>
            <w:tcW w:w="850" w:type="dxa"/>
            <w:shd w:val="clear" w:color="000000" w:fill="FFFFFF"/>
            <w:vAlign w:val="center"/>
            <w:hideMark/>
          </w:tcPr>
          <w:p w14:paraId="7CE65E4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CBC78A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c>
          <w:tcPr>
            <w:tcW w:w="992" w:type="dxa"/>
            <w:shd w:val="clear" w:color="000000" w:fill="FFFFFF"/>
            <w:vAlign w:val="center"/>
            <w:hideMark/>
          </w:tcPr>
          <w:p w14:paraId="556D80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c>
          <w:tcPr>
            <w:tcW w:w="851" w:type="dxa"/>
            <w:shd w:val="clear" w:color="000000" w:fill="FFFFFF"/>
            <w:vAlign w:val="center"/>
            <w:hideMark/>
          </w:tcPr>
          <w:p w14:paraId="64D457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6 881,4</w:t>
            </w:r>
          </w:p>
        </w:tc>
      </w:tr>
      <w:tr w:rsidR="00CD4836" w:rsidRPr="00CD4836" w14:paraId="17B856F1" w14:textId="77777777" w:rsidTr="00CD4836">
        <w:trPr>
          <w:trHeight w:val="20"/>
        </w:trPr>
        <w:tc>
          <w:tcPr>
            <w:tcW w:w="10627" w:type="dxa"/>
            <w:shd w:val="clear" w:color="000000" w:fill="FFFFFF"/>
            <w:vAlign w:val="center"/>
            <w:hideMark/>
          </w:tcPr>
          <w:p w14:paraId="3C6B7A6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2441F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59.3.20.S7710</w:t>
            </w:r>
          </w:p>
        </w:tc>
        <w:tc>
          <w:tcPr>
            <w:tcW w:w="850" w:type="dxa"/>
            <w:shd w:val="clear" w:color="000000" w:fill="FFFFFF"/>
            <w:vAlign w:val="center"/>
            <w:hideMark/>
          </w:tcPr>
          <w:p w14:paraId="0A82200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3D127C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6 783,3</w:t>
            </w:r>
          </w:p>
        </w:tc>
        <w:tc>
          <w:tcPr>
            <w:tcW w:w="992" w:type="dxa"/>
            <w:shd w:val="clear" w:color="000000" w:fill="FFFFFF"/>
            <w:vAlign w:val="center"/>
            <w:hideMark/>
          </w:tcPr>
          <w:p w14:paraId="093AD16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6 881,4</w:t>
            </w:r>
          </w:p>
        </w:tc>
        <w:tc>
          <w:tcPr>
            <w:tcW w:w="851" w:type="dxa"/>
            <w:shd w:val="clear" w:color="000000" w:fill="FFFFFF"/>
            <w:vAlign w:val="center"/>
            <w:hideMark/>
          </w:tcPr>
          <w:p w14:paraId="307F1E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6 881,4</w:t>
            </w:r>
          </w:p>
        </w:tc>
      </w:tr>
      <w:tr w:rsidR="00CD4836" w:rsidRPr="00CD4836" w14:paraId="53501172" w14:textId="77777777" w:rsidTr="00CD4836">
        <w:trPr>
          <w:trHeight w:val="20"/>
        </w:trPr>
        <w:tc>
          <w:tcPr>
            <w:tcW w:w="10627" w:type="dxa"/>
            <w:shd w:val="clear" w:color="000000" w:fill="FFFFFF"/>
            <w:vAlign w:val="center"/>
            <w:hideMark/>
          </w:tcPr>
          <w:p w14:paraId="15EC1F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1E79152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59.3.20.S7710</w:t>
            </w:r>
          </w:p>
        </w:tc>
        <w:tc>
          <w:tcPr>
            <w:tcW w:w="850" w:type="dxa"/>
            <w:shd w:val="clear" w:color="000000" w:fill="FFFFFF"/>
            <w:vAlign w:val="center"/>
            <w:hideMark/>
          </w:tcPr>
          <w:p w14:paraId="262D46A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31FBFAB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98,1</w:t>
            </w:r>
          </w:p>
        </w:tc>
        <w:tc>
          <w:tcPr>
            <w:tcW w:w="992" w:type="dxa"/>
            <w:shd w:val="clear" w:color="000000" w:fill="FFFFFF"/>
            <w:vAlign w:val="center"/>
            <w:hideMark/>
          </w:tcPr>
          <w:p w14:paraId="2ACEF3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05FB92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4962F4B" w14:textId="77777777" w:rsidTr="00CD4836">
        <w:trPr>
          <w:trHeight w:val="20"/>
        </w:trPr>
        <w:tc>
          <w:tcPr>
            <w:tcW w:w="10627" w:type="dxa"/>
            <w:shd w:val="clear" w:color="000000" w:fill="FFFFFF"/>
            <w:vAlign w:val="center"/>
            <w:hideMark/>
          </w:tcPr>
          <w:p w14:paraId="41BA26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1D5BE9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59.3.21.00000</w:t>
            </w:r>
          </w:p>
        </w:tc>
        <w:tc>
          <w:tcPr>
            <w:tcW w:w="850" w:type="dxa"/>
            <w:shd w:val="clear" w:color="000000" w:fill="FFFFFF"/>
            <w:vAlign w:val="center"/>
            <w:hideMark/>
          </w:tcPr>
          <w:p w14:paraId="6A2B26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4678C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27 138,8</w:t>
            </w:r>
          </w:p>
        </w:tc>
        <w:tc>
          <w:tcPr>
            <w:tcW w:w="992" w:type="dxa"/>
            <w:shd w:val="clear" w:color="000000" w:fill="FFFFFF"/>
            <w:vAlign w:val="center"/>
            <w:hideMark/>
          </w:tcPr>
          <w:p w14:paraId="6374423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27 609,4</w:t>
            </w:r>
          </w:p>
        </w:tc>
        <w:tc>
          <w:tcPr>
            <w:tcW w:w="851" w:type="dxa"/>
            <w:shd w:val="clear" w:color="000000" w:fill="FFFFFF"/>
            <w:vAlign w:val="center"/>
            <w:hideMark/>
          </w:tcPr>
          <w:p w14:paraId="7E1CDEA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27 609,4</w:t>
            </w:r>
          </w:p>
        </w:tc>
      </w:tr>
      <w:tr w:rsidR="00CD4836" w:rsidRPr="00CD4836" w14:paraId="5935C0C1" w14:textId="77777777" w:rsidTr="00CD4836">
        <w:trPr>
          <w:trHeight w:val="20"/>
        </w:trPr>
        <w:tc>
          <w:tcPr>
            <w:tcW w:w="10627" w:type="dxa"/>
            <w:shd w:val="clear" w:color="000000" w:fill="FFFFFF"/>
            <w:vAlign w:val="center"/>
            <w:hideMark/>
          </w:tcPr>
          <w:p w14:paraId="00A1118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1559" w:type="dxa"/>
            <w:shd w:val="clear" w:color="000000" w:fill="FFFFFF"/>
            <w:vAlign w:val="center"/>
            <w:hideMark/>
          </w:tcPr>
          <w:p w14:paraId="3E298A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59.3.21.S7712</w:t>
            </w:r>
          </w:p>
        </w:tc>
        <w:tc>
          <w:tcPr>
            <w:tcW w:w="850" w:type="dxa"/>
            <w:shd w:val="clear" w:color="000000" w:fill="FFFFFF"/>
            <w:vAlign w:val="center"/>
            <w:hideMark/>
          </w:tcPr>
          <w:p w14:paraId="5AA32A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08F86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27 138,8</w:t>
            </w:r>
          </w:p>
        </w:tc>
        <w:tc>
          <w:tcPr>
            <w:tcW w:w="992" w:type="dxa"/>
            <w:shd w:val="clear" w:color="000000" w:fill="FFFFFF"/>
            <w:vAlign w:val="center"/>
            <w:hideMark/>
          </w:tcPr>
          <w:p w14:paraId="5D3A5F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27 609,4</w:t>
            </w:r>
          </w:p>
        </w:tc>
        <w:tc>
          <w:tcPr>
            <w:tcW w:w="851" w:type="dxa"/>
            <w:shd w:val="clear" w:color="000000" w:fill="FFFFFF"/>
            <w:vAlign w:val="center"/>
            <w:hideMark/>
          </w:tcPr>
          <w:p w14:paraId="237BA3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27 609,4</w:t>
            </w:r>
          </w:p>
        </w:tc>
      </w:tr>
      <w:tr w:rsidR="00CD4836" w:rsidRPr="00CD4836" w14:paraId="6040D9AC" w14:textId="77777777" w:rsidTr="00CD4836">
        <w:trPr>
          <w:trHeight w:val="20"/>
        </w:trPr>
        <w:tc>
          <w:tcPr>
            <w:tcW w:w="10627" w:type="dxa"/>
            <w:shd w:val="clear" w:color="000000" w:fill="FFFFFF"/>
            <w:vAlign w:val="center"/>
            <w:hideMark/>
          </w:tcPr>
          <w:p w14:paraId="7E3093E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8A65B4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59.3.21.S7712</w:t>
            </w:r>
          </w:p>
        </w:tc>
        <w:tc>
          <w:tcPr>
            <w:tcW w:w="850" w:type="dxa"/>
            <w:shd w:val="clear" w:color="000000" w:fill="FFFFFF"/>
            <w:vAlign w:val="center"/>
            <w:hideMark/>
          </w:tcPr>
          <w:p w14:paraId="1107CD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354BF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27 138,8</w:t>
            </w:r>
          </w:p>
        </w:tc>
        <w:tc>
          <w:tcPr>
            <w:tcW w:w="992" w:type="dxa"/>
            <w:shd w:val="clear" w:color="auto" w:fill="auto"/>
            <w:vAlign w:val="center"/>
            <w:hideMark/>
          </w:tcPr>
          <w:p w14:paraId="1533518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27 609,4</w:t>
            </w:r>
          </w:p>
        </w:tc>
        <w:tc>
          <w:tcPr>
            <w:tcW w:w="851" w:type="dxa"/>
            <w:shd w:val="clear" w:color="auto" w:fill="auto"/>
            <w:vAlign w:val="center"/>
            <w:hideMark/>
          </w:tcPr>
          <w:p w14:paraId="6CCBC4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27 609,4</w:t>
            </w:r>
          </w:p>
        </w:tc>
      </w:tr>
      <w:tr w:rsidR="00CD4836" w:rsidRPr="00CD4836" w14:paraId="48270BA0" w14:textId="77777777" w:rsidTr="00CD4836">
        <w:trPr>
          <w:trHeight w:val="20"/>
        </w:trPr>
        <w:tc>
          <w:tcPr>
            <w:tcW w:w="10627" w:type="dxa"/>
            <w:shd w:val="clear" w:color="000000" w:fill="FFFFFF"/>
            <w:vAlign w:val="center"/>
            <w:hideMark/>
          </w:tcPr>
          <w:p w14:paraId="32EB84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w:t>
            </w:r>
          </w:p>
        </w:tc>
        <w:tc>
          <w:tcPr>
            <w:tcW w:w="1559" w:type="dxa"/>
            <w:shd w:val="clear" w:color="000000" w:fill="FFFFFF"/>
            <w:vAlign w:val="center"/>
            <w:hideMark/>
          </w:tcPr>
          <w:p w14:paraId="103429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59.3.22.00000</w:t>
            </w:r>
          </w:p>
        </w:tc>
        <w:tc>
          <w:tcPr>
            <w:tcW w:w="850" w:type="dxa"/>
            <w:shd w:val="clear" w:color="000000" w:fill="FFFFFF"/>
            <w:vAlign w:val="center"/>
            <w:hideMark/>
          </w:tcPr>
          <w:p w14:paraId="3C2804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645C5F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26 429,5</w:t>
            </w:r>
          </w:p>
        </w:tc>
        <w:tc>
          <w:tcPr>
            <w:tcW w:w="992" w:type="dxa"/>
            <w:shd w:val="clear" w:color="auto" w:fill="auto"/>
            <w:vAlign w:val="center"/>
            <w:hideMark/>
          </w:tcPr>
          <w:p w14:paraId="1DC860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30 223,4</w:t>
            </w:r>
          </w:p>
        </w:tc>
        <w:tc>
          <w:tcPr>
            <w:tcW w:w="851" w:type="dxa"/>
            <w:shd w:val="clear" w:color="auto" w:fill="auto"/>
            <w:vAlign w:val="center"/>
            <w:hideMark/>
          </w:tcPr>
          <w:p w14:paraId="2B35C0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30 223,4</w:t>
            </w:r>
          </w:p>
        </w:tc>
      </w:tr>
      <w:tr w:rsidR="00CD4836" w:rsidRPr="00CD4836" w14:paraId="246E0A7E" w14:textId="77777777" w:rsidTr="00CD4836">
        <w:trPr>
          <w:trHeight w:val="20"/>
        </w:trPr>
        <w:tc>
          <w:tcPr>
            <w:tcW w:w="10627" w:type="dxa"/>
            <w:shd w:val="clear" w:color="000000" w:fill="FFFFFF"/>
            <w:vAlign w:val="center"/>
            <w:hideMark/>
          </w:tcPr>
          <w:p w14:paraId="1CF5CF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1559" w:type="dxa"/>
            <w:shd w:val="clear" w:color="000000" w:fill="FFFFFF"/>
            <w:vAlign w:val="center"/>
            <w:hideMark/>
          </w:tcPr>
          <w:p w14:paraId="1D1886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59.3.22.S7713</w:t>
            </w:r>
          </w:p>
        </w:tc>
        <w:tc>
          <w:tcPr>
            <w:tcW w:w="850" w:type="dxa"/>
            <w:shd w:val="clear" w:color="000000" w:fill="FFFFFF"/>
            <w:vAlign w:val="center"/>
            <w:hideMark/>
          </w:tcPr>
          <w:p w14:paraId="50D9736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12C58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26 429,5</w:t>
            </w:r>
          </w:p>
        </w:tc>
        <w:tc>
          <w:tcPr>
            <w:tcW w:w="992" w:type="dxa"/>
            <w:shd w:val="clear" w:color="000000" w:fill="FFFFFF"/>
            <w:vAlign w:val="center"/>
            <w:hideMark/>
          </w:tcPr>
          <w:p w14:paraId="5D3C03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30 223,4</w:t>
            </w:r>
          </w:p>
        </w:tc>
        <w:tc>
          <w:tcPr>
            <w:tcW w:w="851" w:type="dxa"/>
            <w:shd w:val="clear" w:color="000000" w:fill="FFFFFF"/>
            <w:vAlign w:val="center"/>
            <w:hideMark/>
          </w:tcPr>
          <w:p w14:paraId="626053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30 223,4</w:t>
            </w:r>
          </w:p>
        </w:tc>
      </w:tr>
      <w:tr w:rsidR="00CD4836" w:rsidRPr="00CD4836" w14:paraId="424BBCE7" w14:textId="77777777" w:rsidTr="00CD4836">
        <w:trPr>
          <w:trHeight w:val="20"/>
        </w:trPr>
        <w:tc>
          <w:tcPr>
            <w:tcW w:w="10627" w:type="dxa"/>
            <w:shd w:val="clear" w:color="000000" w:fill="FFFFFF"/>
            <w:vAlign w:val="center"/>
            <w:hideMark/>
          </w:tcPr>
          <w:p w14:paraId="2C95419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502121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59.3.22.S7713</w:t>
            </w:r>
          </w:p>
        </w:tc>
        <w:tc>
          <w:tcPr>
            <w:tcW w:w="850" w:type="dxa"/>
            <w:shd w:val="clear" w:color="000000" w:fill="FFFFFF"/>
            <w:vAlign w:val="center"/>
            <w:hideMark/>
          </w:tcPr>
          <w:p w14:paraId="6B7C43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9248BE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26 429,5</w:t>
            </w:r>
          </w:p>
        </w:tc>
        <w:tc>
          <w:tcPr>
            <w:tcW w:w="992" w:type="dxa"/>
            <w:shd w:val="clear" w:color="auto" w:fill="auto"/>
            <w:vAlign w:val="center"/>
            <w:hideMark/>
          </w:tcPr>
          <w:p w14:paraId="2A1822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30 223,4</w:t>
            </w:r>
          </w:p>
        </w:tc>
        <w:tc>
          <w:tcPr>
            <w:tcW w:w="851" w:type="dxa"/>
            <w:shd w:val="clear" w:color="auto" w:fill="auto"/>
            <w:vAlign w:val="center"/>
            <w:hideMark/>
          </w:tcPr>
          <w:p w14:paraId="7AFC761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30 223,4</w:t>
            </w:r>
          </w:p>
        </w:tc>
      </w:tr>
      <w:tr w:rsidR="00CD4836" w:rsidRPr="00CD4836" w14:paraId="2C19691A" w14:textId="77777777" w:rsidTr="00CD4836">
        <w:trPr>
          <w:trHeight w:val="20"/>
        </w:trPr>
        <w:tc>
          <w:tcPr>
            <w:tcW w:w="10627" w:type="dxa"/>
            <w:shd w:val="clear" w:color="000000" w:fill="FFFFFF"/>
            <w:vAlign w:val="center"/>
            <w:hideMark/>
          </w:tcPr>
          <w:p w14:paraId="6E9AD4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44DE5D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59.3.23.00000</w:t>
            </w:r>
          </w:p>
        </w:tc>
        <w:tc>
          <w:tcPr>
            <w:tcW w:w="850" w:type="dxa"/>
            <w:shd w:val="clear" w:color="000000" w:fill="FFFFFF"/>
            <w:vAlign w:val="center"/>
            <w:hideMark/>
          </w:tcPr>
          <w:p w14:paraId="21C5F5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2676C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c>
          <w:tcPr>
            <w:tcW w:w="992" w:type="dxa"/>
            <w:shd w:val="clear" w:color="auto" w:fill="auto"/>
            <w:vAlign w:val="center"/>
            <w:hideMark/>
          </w:tcPr>
          <w:p w14:paraId="14AF4F7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c>
          <w:tcPr>
            <w:tcW w:w="851" w:type="dxa"/>
            <w:shd w:val="clear" w:color="auto" w:fill="auto"/>
            <w:vAlign w:val="center"/>
            <w:hideMark/>
          </w:tcPr>
          <w:p w14:paraId="2488B8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r>
      <w:tr w:rsidR="00CD4836" w:rsidRPr="00CD4836" w14:paraId="7B389EA3" w14:textId="77777777" w:rsidTr="00CD4836">
        <w:trPr>
          <w:trHeight w:val="20"/>
        </w:trPr>
        <w:tc>
          <w:tcPr>
            <w:tcW w:w="10627" w:type="dxa"/>
            <w:shd w:val="clear" w:color="000000" w:fill="FFFFFF"/>
            <w:vAlign w:val="center"/>
            <w:hideMark/>
          </w:tcPr>
          <w:p w14:paraId="65E1C2F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1559" w:type="dxa"/>
            <w:shd w:val="clear" w:color="000000" w:fill="FFFFFF"/>
            <w:vAlign w:val="center"/>
            <w:hideMark/>
          </w:tcPr>
          <w:p w14:paraId="21006F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59.3.23.S7714</w:t>
            </w:r>
          </w:p>
        </w:tc>
        <w:tc>
          <w:tcPr>
            <w:tcW w:w="850" w:type="dxa"/>
            <w:shd w:val="clear" w:color="000000" w:fill="FFFFFF"/>
            <w:vAlign w:val="center"/>
            <w:hideMark/>
          </w:tcPr>
          <w:p w14:paraId="28CB9D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6734E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c>
          <w:tcPr>
            <w:tcW w:w="992" w:type="dxa"/>
            <w:shd w:val="clear" w:color="000000" w:fill="FFFFFF"/>
            <w:vAlign w:val="center"/>
            <w:hideMark/>
          </w:tcPr>
          <w:p w14:paraId="30A2AE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c>
          <w:tcPr>
            <w:tcW w:w="851" w:type="dxa"/>
            <w:shd w:val="clear" w:color="000000" w:fill="FFFFFF"/>
            <w:vAlign w:val="center"/>
            <w:hideMark/>
          </w:tcPr>
          <w:p w14:paraId="6BFD9B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12 044,6</w:t>
            </w:r>
          </w:p>
        </w:tc>
      </w:tr>
      <w:tr w:rsidR="00CD4836" w:rsidRPr="00CD4836" w14:paraId="162EF38D" w14:textId="77777777" w:rsidTr="00CD4836">
        <w:trPr>
          <w:trHeight w:val="20"/>
        </w:trPr>
        <w:tc>
          <w:tcPr>
            <w:tcW w:w="10627" w:type="dxa"/>
            <w:shd w:val="clear" w:color="000000" w:fill="FFFFFF"/>
            <w:vAlign w:val="center"/>
            <w:hideMark/>
          </w:tcPr>
          <w:p w14:paraId="462AD7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49E7A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59.3.23.S7714</w:t>
            </w:r>
          </w:p>
        </w:tc>
        <w:tc>
          <w:tcPr>
            <w:tcW w:w="850" w:type="dxa"/>
            <w:shd w:val="clear" w:color="000000" w:fill="FFFFFF"/>
            <w:vAlign w:val="center"/>
            <w:hideMark/>
          </w:tcPr>
          <w:p w14:paraId="7EC994A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657EA1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12 044,6</w:t>
            </w:r>
          </w:p>
        </w:tc>
        <w:tc>
          <w:tcPr>
            <w:tcW w:w="992" w:type="dxa"/>
            <w:shd w:val="clear" w:color="000000" w:fill="FFFFFF"/>
            <w:vAlign w:val="center"/>
            <w:hideMark/>
          </w:tcPr>
          <w:p w14:paraId="45BC22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12 044,6</w:t>
            </w:r>
          </w:p>
        </w:tc>
        <w:tc>
          <w:tcPr>
            <w:tcW w:w="851" w:type="dxa"/>
            <w:shd w:val="clear" w:color="000000" w:fill="FFFFFF"/>
            <w:vAlign w:val="center"/>
            <w:hideMark/>
          </w:tcPr>
          <w:p w14:paraId="5D8D70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12 044,6</w:t>
            </w:r>
          </w:p>
        </w:tc>
      </w:tr>
      <w:tr w:rsidR="00CD4836" w:rsidRPr="00CD4836" w14:paraId="6F28EF59" w14:textId="77777777" w:rsidTr="00CD4836">
        <w:trPr>
          <w:trHeight w:val="20"/>
        </w:trPr>
        <w:tc>
          <w:tcPr>
            <w:tcW w:w="10627" w:type="dxa"/>
            <w:shd w:val="clear" w:color="000000" w:fill="FFFFFF"/>
            <w:vAlign w:val="center"/>
            <w:hideMark/>
          </w:tcPr>
          <w:p w14:paraId="22421C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5D5E51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59.3.24.00000</w:t>
            </w:r>
          </w:p>
        </w:tc>
        <w:tc>
          <w:tcPr>
            <w:tcW w:w="850" w:type="dxa"/>
            <w:shd w:val="clear" w:color="000000" w:fill="FFFFFF"/>
            <w:vAlign w:val="center"/>
            <w:hideMark/>
          </w:tcPr>
          <w:p w14:paraId="06697B9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7B5F18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9 216,6</w:t>
            </w:r>
          </w:p>
        </w:tc>
        <w:tc>
          <w:tcPr>
            <w:tcW w:w="992" w:type="dxa"/>
            <w:shd w:val="clear" w:color="000000" w:fill="FFFFFF"/>
            <w:vAlign w:val="center"/>
            <w:hideMark/>
          </w:tcPr>
          <w:p w14:paraId="3A003E1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65B7F2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DD32E3D" w14:textId="77777777" w:rsidTr="00CD4836">
        <w:trPr>
          <w:trHeight w:val="20"/>
        </w:trPr>
        <w:tc>
          <w:tcPr>
            <w:tcW w:w="10627" w:type="dxa"/>
            <w:shd w:val="clear" w:color="000000" w:fill="FFFFFF"/>
            <w:vAlign w:val="center"/>
            <w:hideMark/>
          </w:tcPr>
          <w:p w14:paraId="10732B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2D637A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59.3.24.S8490</w:t>
            </w:r>
          </w:p>
        </w:tc>
        <w:tc>
          <w:tcPr>
            <w:tcW w:w="850" w:type="dxa"/>
            <w:shd w:val="clear" w:color="000000" w:fill="FFFFFF"/>
            <w:vAlign w:val="center"/>
            <w:hideMark/>
          </w:tcPr>
          <w:p w14:paraId="5C64970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A02E34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9 216,6</w:t>
            </w:r>
          </w:p>
        </w:tc>
        <w:tc>
          <w:tcPr>
            <w:tcW w:w="992" w:type="dxa"/>
            <w:shd w:val="clear" w:color="000000" w:fill="FFFFFF"/>
            <w:vAlign w:val="center"/>
            <w:hideMark/>
          </w:tcPr>
          <w:p w14:paraId="7BD4E3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134B36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073D75BD" w14:textId="77777777" w:rsidTr="00CD4836">
        <w:trPr>
          <w:trHeight w:val="20"/>
        </w:trPr>
        <w:tc>
          <w:tcPr>
            <w:tcW w:w="10627" w:type="dxa"/>
            <w:shd w:val="clear" w:color="000000" w:fill="FFFFFF"/>
            <w:vAlign w:val="center"/>
            <w:hideMark/>
          </w:tcPr>
          <w:p w14:paraId="39A1C05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D5D80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59.3.24.S8490</w:t>
            </w:r>
          </w:p>
        </w:tc>
        <w:tc>
          <w:tcPr>
            <w:tcW w:w="850" w:type="dxa"/>
            <w:shd w:val="clear" w:color="000000" w:fill="FFFFFF"/>
            <w:vAlign w:val="center"/>
            <w:hideMark/>
          </w:tcPr>
          <w:p w14:paraId="571120D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472571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9 216,6</w:t>
            </w:r>
          </w:p>
        </w:tc>
        <w:tc>
          <w:tcPr>
            <w:tcW w:w="992" w:type="dxa"/>
            <w:shd w:val="clear" w:color="000000" w:fill="FFFFFF"/>
            <w:vAlign w:val="center"/>
            <w:hideMark/>
          </w:tcPr>
          <w:p w14:paraId="026F129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A28B89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1F61559" w14:textId="77777777" w:rsidTr="00CD4836">
        <w:trPr>
          <w:trHeight w:val="20"/>
        </w:trPr>
        <w:tc>
          <w:tcPr>
            <w:tcW w:w="10627" w:type="dxa"/>
            <w:shd w:val="clear" w:color="auto" w:fill="auto"/>
            <w:vAlign w:val="center"/>
            <w:hideMark/>
          </w:tcPr>
          <w:p w14:paraId="5BDA7CC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"Безопасность образовательных учреждений"</w:t>
            </w:r>
          </w:p>
        </w:tc>
        <w:tc>
          <w:tcPr>
            <w:tcW w:w="1559" w:type="dxa"/>
            <w:shd w:val="clear" w:color="000000" w:fill="FFFFFF"/>
            <w:vAlign w:val="center"/>
            <w:hideMark/>
          </w:tcPr>
          <w:p w14:paraId="67F26D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59.3.26.00000</w:t>
            </w:r>
          </w:p>
        </w:tc>
        <w:tc>
          <w:tcPr>
            <w:tcW w:w="850" w:type="dxa"/>
            <w:shd w:val="clear" w:color="000000" w:fill="FFFFFF"/>
            <w:vAlign w:val="center"/>
            <w:hideMark/>
          </w:tcPr>
          <w:p w14:paraId="5A5569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9BAFB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150,0</w:t>
            </w:r>
          </w:p>
        </w:tc>
        <w:tc>
          <w:tcPr>
            <w:tcW w:w="992" w:type="dxa"/>
            <w:shd w:val="clear" w:color="auto" w:fill="auto"/>
            <w:vAlign w:val="center"/>
            <w:hideMark/>
          </w:tcPr>
          <w:p w14:paraId="35479E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auto" w:fill="auto"/>
            <w:vAlign w:val="center"/>
            <w:hideMark/>
          </w:tcPr>
          <w:p w14:paraId="1792B35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0F320B45" w14:textId="77777777" w:rsidTr="00CD4836">
        <w:trPr>
          <w:trHeight w:val="20"/>
        </w:trPr>
        <w:tc>
          <w:tcPr>
            <w:tcW w:w="10627" w:type="dxa"/>
            <w:shd w:val="clear" w:color="auto" w:fill="auto"/>
            <w:vAlign w:val="center"/>
            <w:hideMark/>
          </w:tcPr>
          <w:p w14:paraId="089DD8E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Безопасность образовательных учреждений</w:t>
            </w:r>
          </w:p>
        </w:tc>
        <w:tc>
          <w:tcPr>
            <w:tcW w:w="1559" w:type="dxa"/>
            <w:shd w:val="clear" w:color="000000" w:fill="FFFFFF"/>
            <w:vAlign w:val="center"/>
            <w:hideMark/>
          </w:tcPr>
          <w:p w14:paraId="2A9669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59.3.26.00780</w:t>
            </w:r>
          </w:p>
        </w:tc>
        <w:tc>
          <w:tcPr>
            <w:tcW w:w="850" w:type="dxa"/>
            <w:shd w:val="clear" w:color="000000" w:fill="FFFFFF"/>
            <w:vAlign w:val="center"/>
            <w:hideMark/>
          </w:tcPr>
          <w:p w14:paraId="67599EE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7431CA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150,0</w:t>
            </w:r>
          </w:p>
        </w:tc>
        <w:tc>
          <w:tcPr>
            <w:tcW w:w="992" w:type="dxa"/>
            <w:shd w:val="clear" w:color="auto" w:fill="auto"/>
            <w:vAlign w:val="center"/>
            <w:hideMark/>
          </w:tcPr>
          <w:p w14:paraId="35240F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436184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8859E01" w14:textId="77777777" w:rsidTr="00CD4836">
        <w:trPr>
          <w:trHeight w:val="20"/>
        </w:trPr>
        <w:tc>
          <w:tcPr>
            <w:tcW w:w="10627" w:type="dxa"/>
            <w:shd w:val="clear" w:color="auto" w:fill="auto"/>
            <w:vAlign w:val="center"/>
            <w:hideMark/>
          </w:tcPr>
          <w:p w14:paraId="0DE6FD6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19440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59.3.26.00780</w:t>
            </w:r>
          </w:p>
        </w:tc>
        <w:tc>
          <w:tcPr>
            <w:tcW w:w="850" w:type="dxa"/>
            <w:shd w:val="clear" w:color="000000" w:fill="FFFFFF"/>
            <w:vAlign w:val="center"/>
            <w:hideMark/>
          </w:tcPr>
          <w:p w14:paraId="5F6CA7B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auto" w:fill="auto"/>
            <w:vAlign w:val="center"/>
            <w:hideMark/>
          </w:tcPr>
          <w:p w14:paraId="666B428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150,0</w:t>
            </w:r>
          </w:p>
        </w:tc>
        <w:tc>
          <w:tcPr>
            <w:tcW w:w="992" w:type="dxa"/>
            <w:shd w:val="clear" w:color="auto" w:fill="auto"/>
            <w:vAlign w:val="center"/>
            <w:hideMark/>
          </w:tcPr>
          <w:p w14:paraId="3BE49C4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4C4BF1B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5ADFE20" w14:textId="77777777" w:rsidTr="00CD4836">
        <w:trPr>
          <w:trHeight w:val="20"/>
        </w:trPr>
        <w:tc>
          <w:tcPr>
            <w:tcW w:w="10627" w:type="dxa"/>
            <w:shd w:val="clear" w:color="000000" w:fill="FFFFFF"/>
            <w:vAlign w:val="center"/>
            <w:hideMark/>
          </w:tcPr>
          <w:p w14:paraId="590B44A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"Формирование законопослушного поведения участников дорожного движения"</w:t>
            </w:r>
          </w:p>
        </w:tc>
        <w:tc>
          <w:tcPr>
            <w:tcW w:w="1559" w:type="dxa"/>
            <w:shd w:val="clear" w:color="000000" w:fill="FFFFFF"/>
            <w:vAlign w:val="center"/>
            <w:hideMark/>
          </w:tcPr>
          <w:p w14:paraId="2054E48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59.4.00.00000</w:t>
            </w:r>
          </w:p>
        </w:tc>
        <w:tc>
          <w:tcPr>
            <w:tcW w:w="850" w:type="dxa"/>
            <w:shd w:val="clear" w:color="000000" w:fill="FFFFFF"/>
            <w:vAlign w:val="center"/>
            <w:hideMark/>
          </w:tcPr>
          <w:p w14:paraId="73CEE0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28E7F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w:t>
            </w:r>
          </w:p>
        </w:tc>
        <w:tc>
          <w:tcPr>
            <w:tcW w:w="992" w:type="dxa"/>
            <w:shd w:val="clear" w:color="000000" w:fill="FFFFFF"/>
            <w:vAlign w:val="center"/>
            <w:hideMark/>
          </w:tcPr>
          <w:p w14:paraId="0FC8C5D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w:t>
            </w:r>
          </w:p>
        </w:tc>
        <w:tc>
          <w:tcPr>
            <w:tcW w:w="851" w:type="dxa"/>
            <w:shd w:val="clear" w:color="000000" w:fill="FFFFFF"/>
            <w:vAlign w:val="center"/>
            <w:hideMark/>
          </w:tcPr>
          <w:p w14:paraId="245AAD1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w:t>
            </w:r>
          </w:p>
        </w:tc>
      </w:tr>
      <w:tr w:rsidR="00CD4836" w:rsidRPr="00CD4836" w14:paraId="11A69D54" w14:textId="77777777" w:rsidTr="00CD4836">
        <w:trPr>
          <w:trHeight w:val="20"/>
        </w:trPr>
        <w:tc>
          <w:tcPr>
            <w:tcW w:w="10627" w:type="dxa"/>
            <w:shd w:val="clear" w:color="000000" w:fill="FFFFFF"/>
            <w:vAlign w:val="center"/>
            <w:hideMark/>
          </w:tcPr>
          <w:p w14:paraId="3EFAFE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14:paraId="3DF3C5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59.4.01.00000</w:t>
            </w:r>
          </w:p>
        </w:tc>
        <w:tc>
          <w:tcPr>
            <w:tcW w:w="850" w:type="dxa"/>
            <w:shd w:val="clear" w:color="000000" w:fill="FFFFFF"/>
            <w:vAlign w:val="center"/>
            <w:hideMark/>
          </w:tcPr>
          <w:p w14:paraId="4BF447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557CF6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44BCE6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1DEC69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6F09FCAC" w14:textId="77777777" w:rsidTr="00CD4836">
        <w:trPr>
          <w:trHeight w:val="20"/>
        </w:trPr>
        <w:tc>
          <w:tcPr>
            <w:tcW w:w="10627" w:type="dxa"/>
            <w:shd w:val="clear" w:color="000000" w:fill="FFFFFF"/>
            <w:vAlign w:val="center"/>
            <w:hideMark/>
          </w:tcPr>
          <w:p w14:paraId="3FEE69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14:paraId="383FC5E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59.4.01.00790</w:t>
            </w:r>
          </w:p>
        </w:tc>
        <w:tc>
          <w:tcPr>
            <w:tcW w:w="850" w:type="dxa"/>
            <w:shd w:val="clear" w:color="000000" w:fill="FFFFFF"/>
            <w:vAlign w:val="center"/>
            <w:hideMark/>
          </w:tcPr>
          <w:p w14:paraId="0198D8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FA966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00C1988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1E06341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50D66618" w14:textId="77777777" w:rsidTr="00CD4836">
        <w:trPr>
          <w:trHeight w:val="20"/>
        </w:trPr>
        <w:tc>
          <w:tcPr>
            <w:tcW w:w="10627" w:type="dxa"/>
            <w:shd w:val="clear" w:color="000000" w:fill="FFFFFF"/>
            <w:vAlign w:val="center"/>
            <w:hideMark/>
          </w:tcPr>
          <w:p w14:paraId="6D2F4A6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A465A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59.4.01.00790</w:t>
            </w:r>
          </w:p>
        </w:tc>
        <w:tc>
          <w:tcPr>
            <w:tcW w:w="850" w:type="dxa"/>
            <w:shd w:val="clear" w:color="000000" w:fill="FFFFFF"/>
            <w:vAlign w:val="center"/>
            <w:hideMark/>
          </w:tcPr>
          <w:p w14:paraId="07F8040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0BF395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992" w:type="dxa"/>
            <w:shd w:val="clear" w:color="000000" w:fill="FFFFFF"/>
            <w:vAlign w:val="center"/>
            <w:hideMark/>
          </w:tcPr>
          <w:p w14:paraId="53078C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639E74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r>
      <w:tr w:rsidR="00CD4836" w:rsidRPr="00CD4836" w14:paraId="4EA60F66" w14:textId="77777777" w:rsidTr="00CD4836">
        <w:trPr>
          <w:trHeight w:val="20"/>
        </w:trPr>
        <w:tc>
          <w:tcPr>
            <w:tcW w:w="10627" w:type="dxa"/>
            <w:shd w:val="clear" w:color="000000" w:fill="FFFFFF"/>
            <w:vAlign w:val="center"/>
            <w:hideMark/>
          </w:tcPr>
          <w:p w14:paraId="4C1784F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3D5557F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59.4.02.00000</w:t>
            </w:r>
          </w:p>
        </w:tc>
        <w:tc>
          <w:tcPr>
            <w:tcW w:w="850" w:type="dxa"/>
            <w:shd w:val="clear" w:color="000000" w:fill="FFFFFF"/>
            <w:vAlign w:val="center"/>
            <w:hideMark/>
          </w:tcPr>
          <w:p w14:paraId="0E1D77B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B85F25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992" w:type="dxa"/>
            <w:shd w:val="clear" w:color="000000" w:fill="FFFFFF"/>
            <w:vAlign w:val="center"/>
            <w:hideMark/>
          </w:tcPr>
          <w:p w14:paraId="7CAF6F3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714A68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55B04FD5" w14:textId="77777777" w:rsidTr="00CD4836">
        <w:trPr>
          <w:trHeight w:val="20"/>
        </w:trPr>
        <w:tc>
          <w:tcPr>
            <w:tcW w:w="10627" w:type="dxa"/>
            <w:shd w:val="clear" w:color="000000" w:fill="FFFFFF"/>
            <w:vAlign w:val="center"/>
            <w:hideMark/>
          </w:tcPr>
          <w:p w14:paraId="53A9948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2BB4863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59.4.02.00800</w:t>
            </w:r>
          </w:p>
        </w:tc>
        <w:tc>
          <w:tcPr>
            <w:tcW w:w="850" w:type="dxa"/>
            <w:shd w:val="clear" w:color="000000" w:fill="FFFFFF"/>
            <w:vAlign w:val="center"/>
            <w:hideMark/>
          </w:tcPr>
          <w:p w14:paraId="478CDCA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1F96D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992" w:type="dxa"/>
            <w:shd w:val="clear" w:color="000000" w:fill="FFFFFF"/>
            <w:vAlign w:val="center"/>
            <w:hideMark/>
          </w:tcPr>
          <w:p w14:paraId="58E7AD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4AE531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0C7F4470" w14:textId="77777777" w:rsidTr="00CD4836">
        <w:trPr>
          <w:trHeight w:val="20"/>
        </w:trPr>
        <w:tc>
          <w:tcPr>
            <w:tcW w:w="10627" w:type="dxa"/>
            <w:shd w:val="clear" w:color="000000" w:fill="FFFFFF"/>
            <w:vAlign w:val="center"/>
            <w:hideMark/>
          </w:tcPr>
          <w:p w14:paraId="67F373D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1B1158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59.4.02.00800</w:t>
            </w:r>
          </w:p>
        </w:tc>
        <w:tc>
          <w:tcPr>
            <w:tcW w:w="850" w:type="dxa"/>
            <w:shd w:val="clear" w:color="000000" w:fill="FFFFFF"/>
            <w:vAlign w:val="center"/>
            <w:hideMark/>
          </w:tcPr>
          <w:p w14:paraId="01934B3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AB828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992" w:type="dxa"/>
            <w:shd w:val="clear" w:color="000000" w:fill="FFFFFF"/>
            <w:vAlign w:val="center"/>
            <w:hideMark/>
          </w:tcPr>
          <w:p w14:paraId="560748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706277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r>
      <w:tr w:rsidR="00CD4836" w:rsidRPr="00CD4836" w14:paraId="1A025052" w14:textId="77777777" w:rsidTr="00CD4836">
        <w:trPr>
          <w:trHeight w:val="20"/>
        </w:trPr>
        <w:tc>
          <w:tcPr>
            <w:tcW w:w="10627" w:type="dxa"/>
            <w:shd w:val="clear" w:color="000000" w:fill="FFFFFF"/>
            <w:vAlign w:val="center"/>
            <w:hideMark/>
          </w:tcPr>
          <w:p w14:paraId="09712E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"Эффективное управление в Завитинском муниципальном округе"</w:t>
            </w:r>
          </w:p>
        </w:tc>
        <w:tc>
          <w:tcPr>
            <w:tcW w:w="1559" w:type="dxa"/>
            <w:shd w:val="clear" w:color="000000" w:fill="FFFFFF"/>
            <w:vAlign w:val="center"/>
            <w:hideMark/>
          </w:tcPr>
          <w:p w14:paraId="560110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60.0.00.00000</w:t>
            </w:r>
          </w:p>
        </w:tc>
        <w:tc>
          <w:tcPr>
            <w:tcW w:w="850" w:type="dxa"/>
            <w:shd w:val="clear" w:color="000000" w:fill="FFFFFF"/>
            <w:vAlign w:val="center"/>
            <w:hideMark/>
          </w:tcPr>
          <w:p w14:paraId="01E4CAE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14936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22 377,1</w:t>
            </w:r>
          </w:p>
        </w:tc>
        <w:tc>
          <w:tcPr>
            <w:tcW w:w="992" w:type="dxa"/>
            <w:shd w:val="clear" w:color="000000" w:fill="FFFFFF"/>
            <w:vAlign w:val="center"/>
            <w:hideMark/>
          </w:tcPr>
          <w:p w14:paraId="30C5F8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650,0</w:t>
            </w:r>
          </w:p>
        </w:tc>
        <w:tc>
          <w:tcPr>
            <w:tcW w:w="851" w:type="dxa"/>
            <w:shd w:val="clear" w:color="000000" w:fill="FFFFFF"/>
            <w:vAlign w:val="center"/>
            <w:hideMark/>
          </w:tcPr>
          <w:p w14:paraId="35E1298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650,0</w:t>
            </w:r>
          </w:p>
        </w:tc>
      </w:tr>
      <w:tr w:rsidR="00CD4836" w:rsidRPr="00CD4836" w14:paraId="06061E2B" w14:textId="77777777" w:rsidTr="00CD4836">
        <w:trPr>
          <w:trHeight w:val="20"/>
        </w:trPr>
        <w:tc>
          <w:tcPr>
            <w:tcW w:w="10627" w:type="dxa"/>
            <w:shd w:val="clear" w:color="000000" w:fill="FFFFFF"/>
            <w:vAlign w:val="center"/>
            <w:hideMark/>
          </w:tcPr>
          <w:p w14:paraId="65D0297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"Поддержка социально-ориентированных некоммерческих организаций"</w:t>
            </w:r>
          </w:p>
        </w:tc>
        <w:tc>
          <w:tcPr>
            <w:tcW w:w="1559" w:type="dxa"/>
            <w:shd w:val="clear" w:color="000000" w:fill="FFFFFF"/>
            <w:vAlign w:val="center"/>
            <w:hideMark/>
          </w:tcPr>
          <w:p w14:paraId="7DD28AB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60.1.00.00000</w:t>
            </w:r>
          </w:p>
        </w:tc>
        <w:tc>
          <w:tcPr>
            <w:tcW w:w="850" w:type="dxa"/>
            <w:shd w:val="clear" w:color="000000" w:fill="FFFFFF"/>
            <w:vAlign w:val="center"/>
            <w:hideMark/>
          </w:tcPr>
          <w:p w14:paraId="1121B22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BC6A3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992" w:type="dxa"/>
            <w:shd w:val="clear" w:color="000000" w:fill="FFFFFF"/>
            <w:vAlign w:val="center"/>
            <w:hideMark/>
          </w:tcPr>
          <w:p w14:paraId="5B44B1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7566DBA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06B35D02" w14:textId="77777777" w:rsidTr="00CD4836">
        <w:trPr>
          <w:trHeight w:val="20"/>
        </w:trPr>
        <w:tc>
          <w:tcPr>
            <w:tcW w:w="10627" w:type="dxa"/>
            <w:shd w:val="clear" w:color="000000" w:fill="FFFFFF"/>
            <w:vAlign w:val="center"/>
            <w:hideMark/>
          </w:tcPr>
          <w:p w14:paraId="33C012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"Грантовая поддержка реализации социально значимых проектов"</w:t>
            </w:r>
          </w:p>
        </w:tc>
        <w:tc>
          <w:tcPr>
            <w:tcW w:w="1559" w:type="dxa"/>
            <w:shd w:val="clear" w:color="000000" w:fill="FFFFFF"/>
            <w:vAlign w:val="center"/>
            <w:hideMark/>
          </w:tcPr>
          <w:p w14:paraId="6A9602D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60.1.01.00000</w:t>
            </w:r>
          </w:p>
        </w:tc>
        <w:tc>
          <w:tcPr>
            <w:tcW w:w="850" w:type="dxa"/>
            <w:shd w:val="clear" w:color="000000" w:fill="FFFFFF"/>
            <w:vAlign w:val="center"/>
            <w:hideMark/>
          </w:tcPr>
          <w:p w14:paraId="17F715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D034F5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992" w:type="dxa"/>
            <w:shd w:val="clear" w:color="000000" w:fill="FFFFFF"/>
            <w:vAlign w:val="center"/>
            <w:hideMark/>
          </w:tcPr>
          <w:p w14:paraId="03088E0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7A3CB9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55F3E2AB" w14:textId="77777777" w:rsidTr="00CD4836">
        <w:trPr>
          <w:trHeight w:val="20"/>
        </w:trPr>
        <w:tc>
          <w:tcPr>
            <w:tcW w:w="10627" w:type="dxa"/>
            <w:shd w:val="clear" w:color="000000" w:fill="FFFFFF"/>
            <w:vAlign w:val="center"/>
            <w:hideMark/>
          </w:tcPr>
          <w:p w14:paraId="2A03DA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Поддержка социально-ориентированных некоммерческих организаций</w:t>
            </w:r>
          </w:p>
        </w:tc>
        <w:tc>
          <w:tcPr>
            <w:tcW w:w="1559" w:type="dxa"/>
            <w:shd w:val="clear" w:color="000000" w:fill="FFFFFF"/>
            <w:vAlign w:val="center"/>
            <w:hideMark/>
          </w:tcPr>
          <w:p w14:paraId="70EB434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60.1.01.00340</w:t>
            </w:r>
          </w:p>
        </w:tc>
        <w:tc>
          <w:tcPr>
            <w:tcW w:w="850" w:type="dxa"/>
            <w:shd w:val="clear" w:color="000000" w:fill="FFFFFF"/>
            <w:vAlign w:val="center"/>
            <w:hideMark/>
          </w:tcPr>
          <w:p w14:paraId="0C81B51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70E192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992" w:type="dxa"/>
            <w:shd w:val="clear" w:color="000000" w:fill="FFFFFF"/>
            <w:vAlign w:val="center"/>
            <w:hideMark/>
          </w:tcPr>
          <w:p w14:paraId="22E73A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c>
          <w:tcPr>
            <w:tcW w:w="851" w:type="dxa"/>
            <w:shd w:val="clear" w:color="000000" w:fill="FFFFFF"/>
            <w:vAlign w:val="center"/>
            <w:hideMark/>
          </w:tcPr>
          <w:p w14:paraId="1BB6FC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300,0</w:t>
            </w:r>
          </w:p>
        </w:tc>
      </w:tr>
      <w:tr w:rsidR="00CD4836" w:rsidRPr="00CD4836" w14:paraId="2D7A582E" w14:textId="77777777" w:rsidTr="00CD4836">
        <w:trPr>
          <w:trHeight w:val="20"/>
        </w:trPr>
        <w:tc>
          <w:tcPr>
            <w:tcW w:w="10627" w:type="dxa"/>
            <w:shd w:val="clear" w:color="000000" w:fill="FFFFFF"/>
            <w:vAlign w:val="center"/>
            <w:hideMark/>
          </w:tcPr>
          <w:p w14:paraId="084BA20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8947DB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60.1.01.00340</w:t>
            </w:r>
          </w:p>
        </w:tc>
        <w:tc>
          <w:tcPr>
            <w:tcW w:w="850" w:type="dxa"/>
            <w:shd w:val="clear" w:color="000000" w:fill="FFFFFF"/>
            <w:vAlign w:val="center"/>
            <w:hideMark/>
          </w:tcPr>
          <w:p w14:paraId="53A81A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730C35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c>
          <w:tcPr>
            <w:tcW w:w="992" w:type="dxa"/>
            <w:shd w:val="clear" w:color="000000" w:fill="FFFFFF"/>
            <w:vAlign w:val="center"/>
            <w:hideMark/>
          </w:tcPr>
          <w:p w14:paraId="366E3D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c>
          <w:tcPr>
            <w:tcW w:w="851" w:type="dxa"/>
            <w:shd w:val="clear" w:color="000000" w:fill="FFFFFF"/>
            <w:vAlign w:val="center"/>
            <w:hideMark/>
          </w:tcPr>
          <w:p w14:paraId="3E49BA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300,0</w:t>
            </w:r>
          </w:p>
        </w:tc>
      </w:tr>
      <w:tr w:rsidR="00CD4836" w:rsidRPr="00CD4836" w14:paraId="76CFC1B1" w14:textId="77777777" w:rsidTr="00CD4836">
        <w:trPr>
          <w:trHeight w:val="20"/>
        </w:trPr>
        <w:tc>
          <w:tcPr>
            <w:tcW w:w="10627" w:type="dxa"/>
            <w:shd w:val="clear" w:color="000000" w:fill="FFFFFF"/>
            <w:vAlign w:val="center"/>
            <w:hideMark/>
          </w:tcPr>
          <w:p w14:paraId="4995A2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559" w:type="dxa"/>
            <w:shd w:val="clear" w:color="000000" w:fill="FFFFFF"/>
            <w:vAlign w:val="center"/>
            <w:hideMark/>
          </w:tcPr>
          <w:p w14:paraId="0C7574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60.2.00.00000</w:t>
            </w:r>
          </w:p>
        </w:tc>
        <w:tc>
          <w:tcPr>
            <w:tcW w:w="850" w:type="dxa"/>
            <w:shd w:val="clear" w:color="000000" w:fill="FFFFFF"/>
            <w:vAlign w:val="center"/>
            <w:hideMark/>
          </w:tcPr>
          <w:p w14:paraId="10FCA48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7411C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190,0</w:t>
            </w:r>
          </w:p>
        </w:tc>
        <w:tc>
          <w:tcPr>
            <w:tcW w:w="992" w:type="dxa"/>
            <w:shd w:val="clear" w:color="000000" w:fill="FFFFFF"/>
            <w:vAlign w:val="center"/>
            <w:hideMark/>
          </w:tcPr>
          <w:p w14:paraId="27FA8FB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190,0</w:t>
            </w:r>
          </w:p>
        </w:tc>
        <w:tc>
          <w:tcPr>
            <w:tcW w:w="851" w:type="dxa"/>
            <w:shd w:val="clear" w:color="000000" w:fill="FFFFFF"/>
            <w:vAlign w:val="center"/>
            <w:hideMark/>
          </w:tcPr>
          <w:p w14:paraId="5267E5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190,0</w:t>
            </w:r>
          </w:p>
        </w:tc>
      </w:tr>
      <w:tr w:rsidR="00CD4836" w:rsidRPr="00CD4836" w14:paraId="45571840" w14:textId="77777777" w:rsidTr="00CD4836">
        <w:trPr>
          <w:trHeight w:val="20"/>
        </w:trPr>
        <w:tc>
          <w:tcPr>
            <w:tcW w:w="10627" w:type="dxa"/>
            <w:shd w:val="clear" w:color="000000" w:fill="FFFFFF"/>
            <w:vAlign w:val="center"/>
            <w:hideMark/>
          </w:tcPr>
          <w:p w14:paraId="1B4695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и проведение мероприятий по реализации муниципальной подпрограммы"</w:t>
            </w:r>
          </w:p>
        </w:tc>
        <w:tc>
          <w:tcPr>
            <w:tcW w:w="1559" w:type="dxa"/>
            <w:shd w:val="clear" w:color="000000" w:fill="FFFFFF"/>
            <w:vAlign w:val="center"/>
            <w:hideMark/>
          </w:tcPr>
          <w:p w14:paraId="7DD096A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60.2.01.00000</w:t>
            </w:r>
          </w:p>
        </w:tc>
        <w:tc>
          <w:tcPr>
            <w:tcW w:w="850" w:type="dxa"/>
            <w:shd w:val="clear" w:color="000000" w:fill="FFFFFF"/>
            <w:vAlign w:val="center"/>
            <w:hideMark/>
          </w:tcPr>
          <w:p w14:paraId="463015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DA291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992" w:type="dxa"/>
            <w:shd w:val="clear" w:color="000000" w:fill="FFFFFF"/>
            <w:vAlign w:val="center"/>
            <w:hideMark/>
          </w:tcPr>
          <w:p w14:paraId="20C4B3F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851" w:type="dxa"/>
            <w:shd w:val="clear" w:color="000000" w:fill="FFFFFF"/>
            <w:vAlign w:val="center"/>
            <w:hideMark/>
          </w:tcPr>
          <w:p w14:paraId="353821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r>
      <w:tr w:rsidR="00CD4836" w:rsidRPr="00CD4836" w14:paraId="1AE39202" w14:textId="77777777" w:rsidTr="00CD4836">
        <w:trPr>
          <w:trHeight w:val="20"/>
        </w:trPr>
        <w:tc>
          <w:tcPr>
            <w:tcW w:w="10627" w:type="dxa"/>
            <w:shd w:val="clear" w:color="000000" w:fill="FFFFFF"/>
            <w:vAlign w:val="center"/>
            <w:hideMark/>
          </w:tcPr>
          <w:p w14:paraId="394A36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и проведение мероприятий по реализации программы</w:t>
            </w:r>
          </w:p>
        </w:tc>
        <w:tc>
          <w:tcPr>
            <w:tcW w:w="1559" w:type="dxa"/>
            <w:shd w:val="clear" w:color="000000" w:fill="FFFFFF"/>
            <w:vAlign w:val="center"/>
            <w:hideMark/>
          </w:tcPr>
          <w:p w14:paraId="6F2811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60.2.01.00160</w:t>
            </w:r>
          </w:p>
        </w:tc>
        <w:tc>
          <w:tcPr>
            <w:tcW w:w="850" w:type="dxa"/>
            <w:shd w:val="clear" w:color="000000" w:fill="FFFFFF"/>
            <w:vAlign w:val="center"/>
            <w:hideMark/>
          </w:tcPr>
          <w:p w14:paraId="6F29E6D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588A6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992" w:type="dxa"/>
            <w:shd w:val="clear" w:color="000000" w:fill="FFFFFF"/>
            <w:vAlign w:val="center"/>
            <w:hideMark/>
          </w:tcPr>
          <w:p w14:paraId="5665C75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851" w:type="dxa"/>
            <w:shd w:val="clear" w:color="000000" w:fill="FFFFFF"/>
            <w:vAlign w:val="center"/>
            <w:hideMark/>
          </w:tcPr>
          <w:p w14:paraId="199C43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r>
      <w:tr w:rsidR="00CD4836" w:rsidRPr="00CD4836" w14:paraId="12CF0B03" w14:textId="77777777" w:rsidTr="00CD4836">
        <w:trPr>
          <w:trHeight w:val="20"/>
        </w:trPr>
        <w:tc>
          <w:tcPr>
            <w:tcW w:w="10627" w:type="dxa"/>
            <w:shd w:val="clear" w:color="000000" w:fill="FFFFFF"/>
            <w:vAlign w:val="center"/>
            <w:hideMark/>
          </w:tcPr>
          <w:p w14:paraId="276516B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C2548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60.2.01.00160</w:t>
            </w:r>
          </w:p>
        </w:tc>
        <w:tc>
          <w:tcPr>
            <w:tcW w:w="850" w:type="dxa"/>
            <w:shd w:val="clear" w:color="000000" w:fill="FFFFFF"/>
            <w:vAlign w:val="center"/>
            <w:hideMark/>
          </w:tcPr>
          <w:p w14:paraId="6D6D077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AC3607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c>
          <w:tcPr>
            <w:tcW w:w="992" w:type="dxa"/>
            <w:shd w:val="clear" w:color="000000" w:fill="FFFFFF"/>
            <w:vAlign w:val="center"/>
            <w:hideMark/>
          </w:tcPr>
          <w:p w14:paraId="04590DD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c>
          <w:tcPr>
            <w:tcW w:w="851" w:type="dxa"/>
            <w:shd w:val="clear" w:color="000000" w:fill="FFFFFF"/>
            <w:vAlign w:val="center"/>
            <w:hideMark/>
          </w:tcPr>
          <w:p w14:paraId="67751C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r>
      <w:tr w:rsidR="00CD4836" w:rsidRPr="00CD4836" w14:paraId="585054DC" w14:textId="77777777" w:rsidTr="00CD4836">
        <w:trPr>
          <w:trHeight w:val="20"/>
        </w:trPr>
        <w:tc>
          <w:tcPr>
            <w:tcW w:w="10627" w:type="dxa"/>
            <w:shd w:val="clear" w:color="000000" w:fill="FFFFFF"/>
            <w:vAlign w:val="center"/>
            <w:hideMark/>
          </w:tcPr>
          <w:p w14:paraId="2BE62E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3880CE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60.2.02.00000</w:t>
            </w:r>
          </w:p>
        </w:tc>
        <w:tc>
          <w:tcPr>
            <w:tcW w:w="850" w:type="dxa"/>
            <w:shd w:val="clear" w:color="000000" w:fill="FFFFFF"/>
            <w:vAlign w:val="center"/>
            <w:hideMark/>
          </w:tcPr>
          <w:p w14:paraId="4087D65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637A65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0FF561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53B4C0A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7E6357FA" w14:textId="77777777" w:rsidTr="00CD4836">
        <w:trPr>
          <w:trHeight w:val="20"/>
        </w:trPr>
        <w:tc>
          <w:tcPr>
            <w:tcW w:w="10627" w:type="dxa"/>
            <w:shd w:val="clear" w:color="000000" w:fill="FFFFFF"/>
            <w:vAlign w:val="center"/>
            <w:hideMark/>
          </w:tcPr>
          <w:p w14:paraId="1CD455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18E52B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60.2.02.00161</w:t>
            </w:r>
          </w:p>
        </w:tc>
        <w:tc>
          <w:tcPr>
            <w:tcW w:w="850" w:type="dxa"/>
            <w:shd w:val="clear" w:color="000000" w:fill="FFFFFF"/>
            <w:vAlign w:val="center"/>
            <w:hideMark/>
          </w:tcPr>
          <w:p w14:paraId="2ACD063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673A00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6CCE192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39A808B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CD4836" w14:paraId="2A15697D" w14:textId="77777777" w:rsidTr="00CD4836">
        <w:trPr>
          <w:trHeight w:val="20"/>
        </w:trPr>
        <w:tc>
          <w:tcPr>
            <w:tcW w:w="10627" w:type="dxa"/>
            <w:shd w:val="clear" w:color="000000" w:fill="FFFFFF"/>
            <w:vAlign w:val="center"/>
            <w:hideMark/>
          </w:tcPr>
          <w:p w14:paraId="4433098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502709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60.2.02.00161</w:t>
            </w:r>
          </w:p>
        </w:tc>
        <w:tc>
          <w:tcPr>
            <w:tcW w:w="850" w:type="dxa"/>
            <w:shd w:val="clear" w:color="000000" w:fill="FFFFFF"/>
            <w:vAlign w:val="center"/>
            <w:hideMark/>
          </w:tcPr>
          <w:p w14:paraId="79A723A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C10B2B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992" w:type="dxa"/>
            <w:shd w:val="clear" w:color="000000" w:fill="FFFFFF"/>
            <w:vAlign w:val="center"/>
            <w:hideMark/>
          </w:tcPr>
          <w:p w14:paraId="47A5BF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3CA1E6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r>
      <w:tr w:rsidR="00CD4836" w:rsidRPr="00CD4836" w14:paraId="0512DCDA" w14:textId="77777777" w:rsidTr="00CD4836">
        <w:trPr>
          <w:trHeight w:val="20"/>
        </w:trPr>
        <w:tc>
          <w:tcPr>
            <w:tcW w:w="10627" w:type="dxa"/>
            <w:shd w:val="clear" w:color="000000" w:fill="FFFFFF"/>
            <w:vAlign w:val="center"/>
            <w:hideMark/>
          </w:tcPr>
          <w:p w14:paraId="127CAC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1559" w:type="dxa"/>
            <w:shd w:val="clear" w:color="000000" w:fill="FFFFFF"/>
            <w:vAlign w:val="center"/>
            <w:hideMark/>
          </w:tcPr>
          <w:p w14:paraId="53FF721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60.4.00.00000</w:t>
            </w:r>
          </w:p>
        </w:tc>
        <w:tc>
          <w:tcPr>
            <w:tcW w:w="850" w:type="dxa"/>
            <w:shd w:val="clear" w:color="000000" w:fill="FFFFFF"/>
            <w:vAlign w:val="center"/>
            <w:hideMark/>
          </w:tcPr>
          <w:p w14:paraId="09C7FE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882CA8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992" w:type="dxa"/>
            <w:shd w:val="clear" w:color="000000" w:fill="FFFFFF"/>
            <w:vAlign w:val="center"/>
            <w:hideMark/>
          </w:tcPr>
          <w:p w14:paraId="2CA185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851" w:type="dxa"/>
            <w:shd w:val="clear" w:color="000000" w:fill="FFFFFF"/>
            <w:vAlign w:val="center"/>
            <w:hideMark/>
          </w:tcPr>
          <w:p w14:paraId="4B9A9A0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r>
      <w:tr w:rsidR="00CD4836" w:rsidRPr="00CD4836" w14:paraId="7AC89495" w14:textId="77777777" w:rsidTr="00CD4836">
        <w:trPr>
          <w:trHeight w:val="20"/>
        </w:trPr>
        <w:tc>
          <w:tcPr>
            <w:tcW w:w="10627" w:type="dxa"/>
            <w:shd w:val="clear" w:color="000000" w:fill="FFFFFF"/>
            <w:vAlign w:val="center"/>
            <w:hideMark/>
          </w:tcPr>
          <w:p w14:paraId="3FAF4B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559" w:type="dxa"/>
            <w:shd w:val="clear" w:color="000000" w:fill="FFFFFF"/>
            <w:vAlign w:val="center"/>
            <w:hideMark/>
          </w:tcPr>
          <w:p w14:paraId="42ED38D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60.4.01.00000</w:t>
            </w:r>
          </w:p>
        </w:tc>
        <w:tc>
          <w:tcPr>
            <w:tcW w:w="850" w:type="dxa"/>
            <w:shd w:val="clear" w:color="000000" w:fill="FFFFFF"/>
            <w:vAlign w:val="center"/>
            <w:hideMark/>
          </w:tcPr>
          <w:p w14:paraId="21AB4CD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3AF32F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992" w:type="dxa"/>
            <w:shd w:val="clear" w:color="000000" w:fill="FFFFFF"/>
            <w:vAlign w:val="center"/>
            <w:hideMark/>
          </w:tcPr>
          <w:p w14:paraId="3343E2D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851" w:type="dxa"/>
            <w:shd w:val="clear" w:color="000000" w:fill="FFFFFF"/>
            <w:vAlign w:val="center"/>
            <w:hideMark/>
          </w:tcPr>
          <w:p w14:paraId="4E6103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r>
      <w:tr w:rsidR="00CD4836" w:rsidRPr="00CD4836" w14:paraId="76C62B32" w14:textId="77777777" w:rsidTr="00CD4836">
        <w:trPr>
          <w:trHeight w:val="20"/>
        </w:trPr>
        <w:tc>
          <w:tcPr>
            <w:tcW w:w="10627" w:type="dxa"/>
            <w:shd w:val="clear" w:color="000000" w:fill="FFFFFF"/>
            <w:vAlign w:val="center"/>
            <w:hideMark/>
          </w:tcPr>
          <w:p w14:paraId="7BF922B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Единовременная денежная выплата врачу, заключившему трудовой договор</w:t>
            </w:r>
          </w:p>
        </w:tc>
        <w:tc>
          <w:tcPr>
            <w:tcW w:w="1559" w:type="dxa"/>
            <w:shd w:val="clear" w:color="000000" w:fill="FFFFFF"/>
            <w:vAlign w:val="center"/>
            <w:hideMark/>
          </w:tcPr>
          <w:p w14:paraId="1FB6D4B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60.4.01.00730</w:t>
            </w:r>
          </w:p>
        </w:tc>
        <w:tc>
          <w:tcPr>
            <w:tcW w:w="850" w:type="dxa"/>
            <w:shd w:val="clear" w:color="000000" w:fill="FFFFFF"/>
            <w:vAlign w:val="center"/>
            <w:hideMark/>
          </w:tcPr>
          <w:p w14:paraId="440BA73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E1B5D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992" w:type="dxa"/>
            <w:shd w:val="clear" w:color="000000" w:fill="FFFFFF"/>
            <w:vAlign w:val="center"/>
            <w:hideMark/>
          </w:tcPr>
          <w:p w14:paraId="4ACF59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c>
          <w:tcPr>
            <w:tcW w:w="851" w:type="dxa"/>
            <w:shd w:val="clear" w:color="000000" w:fill="FFFFFF"/>
            <w:vAlign w:val="center"/>
            <w:hideMark/>
          </w:tcPr>
          <w:p w14:paraId="0FB03A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140,0</w:t>
            </w:r>
          </w:p>
        </w:tc>
      </w:tr>
      <w:tr w:rsidR="00CD4836" w:rsidRPr="00CD4836" w14:paraId="3203EE6E" w14:textId="77777777" w:rsidTr="00CD4836">
        <w:trPr>
          <w:trHeight w:val="20"/>
        </w:trPr>
        <w:tc>
          <w:tcPr>
            <w:tcW w:w="10627" w:type="dxa"/>
            <w:shd w:val="clear" w:color="000000" w:fill="FFFFFF"/>
            <w:vAlign w:val="center"/>
            <w:hideMark/>
          </w:tcPr>
          <w:p w14:paraId="2B740E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1E6CA9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60.4.01.00730</w:t>
            </w:r>
          </w:p>
        </w:tc>
        <w:tc>
          <w:tcPr>
            <w:tcW w:w="850" w:type="dxa"/>
            <w:shd w:val="clear" w:color="000000" w:fill="FFFFFF"/>
            <w:vAlign w:val="center"/>
            <w:hideMark/>
          </w:tcPr>
          <w:p w14:paraId="49BFEC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62E19B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c>
          <w:tcPr>
            <w:tcW w:w="992" w:type="dxa"/>
            <w:shd w:val="clear" w:color="000000" w:fill="FFFFFF"/>
            <w:vAlign w:val="center"/>
            <w:hideMark/>
          </w:tcPr>
          <w:p w14:paraId="04075CA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c>
          <w:tcPr>
            <w:tcW w:w="851" w:type="dxa"/>
            <w:shd w:val="clear" w:color="000000" w:fill="FFFFFF"/>
            <w:vAlign w:val="center"/>
            <w:hideMark/>
          </w:tcPr>
          <w:p w14:paraId="29796AD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140,0</w:t>
            </w:r>
          </w:p>
        </w:tc>
      </w:tr>
      <w:tr w:rsidR="00CD4836" w:rsidRPr="00CD4836" w14:paraId="66B4DB1F" w14:textId="77777777" w:rsidTr="00CD4836">
        <w:trPr>
          <w:trHeight w:val="20"/>
        </w:trPr>
        <w:tc>
          <w:tcPr>
            <w:tcW w:w="10627" w:type="dxa"/>
            <w:shd w:val="clear" w:color="000000" w:fill="FFFFFF"/>
            <w:vAlign w:val="center"/>
            <w:hideMark/>
          </w:tcPr>
          <w:p w14:paraId="5BDEBA4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"Формирование системы мотивации населения Завитинского муниципального округа к здоровому образу жизни"</w:t>
            </w:r>
          </w:p>
        </w:tc>
        <w:tc>
          <w:tcPr>
            <w:tcW w:w="1559" w:type="dxa"/>
            <w:shd w:val="clear" w:color="000000" w:fill="FFFFFF"/>
            <w:vAlign w:val="center"/>
            <w:hideMark/>
          </w:tcPr>
          <w:p w14:paraId="0A9CA76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60.5.00.00000</w:t>
            </w:r>
          </w:p>
        </w:tc>
        <w:tc>
          <w:tcPr>
            <w:tcW w:w="850" w:type="dxa"/>
            <w:shd w:val="clear" w:color="000000" w:fill="FFFFFF"/>
            <w:vAlign w:val="center"/>
            <w:hideMark/>
          </w:tcPr>
          <w:p w14:paraId="36CF1F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2F50F2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992" w:type="dxa"/>
            <w:shd w:val="clear" w:color="000000" w:fill="FFFFFF"/>
            <w:vAlign w:val="center"/>
            <w:hideMark/>
          </w:tcPr>
          <w:p w14:paraId="4E534F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c>
          <w:tcPr>
            <w:tcW w:w="851" w:type="dxa"/>
            <w:shd w:val="clear" w:color="000000" w:fill="FFFFFF"/>
            <w:vAlign w:val="center"/>
            <w:hideMark/>
          </w:tcPr>
          <w:p w14:paraId="6D2605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w:t>
            </w:r>
          </w:p>
        </w:tc>
      </w:tr>
      <w:tr w:rsidR="00CD4836" w:rsidRPr="00CD4836" w14:paraId="67C09DCA" w14:textId="77777777" w:rsidTr="00CD4836">
        <w:trPr>
          <w:trHeight w:val="20"/>
        </w:trPr>
        <w:tc>
          <w:tcPr>
            <w:tcW w:w="10627" w:type="dxa"/>
            <w:shd w:val="clear" w:color="000000" w:fill="FFFFFF"/>
            <w:vAlign w:val="center"/>
            <w:hideMark/>
          </w:tcPr>
          <w:p w14:paraId="434718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559" w:type="dxa"/>
            <w:shd w:val="clear" w:color="000000" w:fill="FFFFFF"/>
            <w:vAlign w:val="center"/>
            <w:hideMark/>
          </w:tcPr>
          <w:p w14:paraId="197BBB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60.5.01.00000</w:t>
            </w:r>
          </w:p>
        </w:tc>
        <w:tc>
          <w:tcPr>
            <w:tcW w:w="850" w:type="dxa"/>
            <w:shd w:val="clear" w:color="000000" w:fill="FFFFFF"/>
            <w:vAlign w:val="center"/>
            <w:hideMark/>
          </w:tcPr>
          <w:p w14:paraId="3AD612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18D6D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69B5B21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7A7EA65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1C95E8B9" w14:textId="77777777" w:rsidTr="00CD4836">
        <w:trPr>
          <w:trHeight w:val="20"/>
        </w:trPr>
        <w:tc>
          <w:tcPr>
            <w:tcW w:w="10627" w:type="dxa"/>
            <w:shd w:val="clear" w:color="000000" w:fill="FFFFFF"/>
            <w:vAlign w:val="center"/>
            <w:hideMark/>
          </w:tcPr>
          <w:p w14:paraId="6372392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xml:space="preserve">Организация и проведение мероприятий по формированию навыков здорового образа жизни </w:t>
            </w:r>
            <w:proofErr w:type="spellStart"/>
            <w:r w:rsidRPr="00CD4836">
              <w:rPr>
                <w:rFonts w:ascii="Times New Roman" w:eastAsia="Times New Roman" w:hAnsi="Times New Roman" w:cs="Times New Roman"/>
                <w:b/>
                <w:bCs/>
                <w:sz w:val="18"/>
                <w:szCs w:val="18"/>
                <w:lang w:eastAsia="ru-RU"/>
              </w:rPr>
              <w:t>удетей</w:t>
            </w:r>
            <w:proofErr w:type="spellEnd"/>
            <w:r w:rsidRPr="00CD4836">
              <w:rPr>
                <w:rFonts w:ascii="Times New Roman" w:eastAsia="Times New Roman" w:hAnsi="Times New Roman" w:cs="Times New Roman"/>
                <w:b/>
                <w:bCs/>
                <w:sz w:val="18"/>
                <w:szCs w:val="18"/>
                <w:lang w:eastAsia="ru-RU"/>
              </w:rPr>
              <w:t>, подростков, молодежи Завитинского района</w:t>
            </w:r>
          </w:p>
        </w:tc>
        <w:tc>
          <w:tcPr>
            <w:tcW w:w="1559" w:type="dxa"/>
            <w:shd w:val="clear" w:color="000000" w:fill="FFFFFF"/>
            <w:vAlign w:val="center"/>
            <w:hideMark/>
          </w:tcPr>
          <w:p w14:paraId="3007872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60.5.01.00820</w:t>
            </w:r>
          </w:p>
        </w:tc>
        <w:tc>
          <w:tcPr>
            <w:tcW w:w="850" w:type="dxa"/>
            <w:shd w:val="clear" w:color="000000" w:fill="FFFFFF"/>
            <w:vAlign w:val="center"/>
            <w:hideMark/>
          </w:tcPr>
          <w:p w14:paraId="2BD8B1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32E5A8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992" w:type="dxa"/>
            <w:shd w:val="clear" w:color="000000" w:fill="FFFFFF"/>
            <w:vAlign w:val="center"/>
            <w:hideMark/>
          </w:tcPr>
          <w:p w14:paraId="145435A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c>
          <w:tcPr>
            <w:tcW w:w="851" w:type="dxa"/>
            <w:shd w:val="clear" w:color="000000" w:fill="FFFFFF"/>
            <w:vAlign w:val="center"/>
            <w:hideMark/>
          </w:tcPr>
          <w:p w14:paraId="7D9A1EA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w:t>
            </w:r>
          </w:p>
        </w:tc>
      </w:tr>
      <w:tr w:rsidR="00CD4836" w:rsidRPr="00CD4836" w14:paraId="6265E7D6" w14:textId="77777777" w:rsidTr="00CD4836">
        <w:trPr>
          <w:trHeight w:val="20"/>
        </w:trPr>
        <w:tc>
          <w:tcPr>
            <w:tcW w:w="10627" w:type="dxa"/>
            <w:shd w:val="clear" w:color="000000" w:fill="FFFFFF"/>
            <w:vAlign w:val="center"/>
            <w:hideMark/>
          </w:tcPr>
          <w:p w14:paraId="3E0DB9C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F9CE67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60.5.01.00820</w:t>
            </w:r>
          </w:p>
        </w:tc>
        <w:tc>
          <w:tcPr>
            <w:tcW w:w="850" w:type="dxa"/>
            <w:shd w:val="clear" w:color="000000" w:fill="FFFFFF"/>
            <w:vAlign w:val="center"/>
            <w:hideMark/>
          </w:tcPr>
          <w:p w14:paraId="3141BD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21CC8C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992" w:type="dxa"/>
            <w:shd w:val="clear" w:color="000000" w:fill="FFFFFF"/>
            <w:vAlign w:val="center"/>
            <w:hideMark/>
          </w:tcPr>
          <w:p w14:paraId="65506FA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59D884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r>
      <w:tr w:rsidR="00CD4836" w:rsidRPr="00CD4836" w14:paraId="1B9827CE" w14:textId="77777777" w:rsidTr="00CD4836">
        <w:trPr>
          <w:trHeight w:val="20"/>
        </w:trPr>
        <w:tc>
          <w:tcPr>
            <w:tcW w:w="10627" w:type="dxa"/>
            <w:shd w:val="clear" w:color="000000" w:fill="FFFFFF"/>
            <w:vAlign w:val="center"/>
            <w:hideMark/>
          </w:tcPr>
          <w:p w14:paraId="7A7BEF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559" w:type="dxa"/>
            <w:shd w:val="clear" w:color="000000" w:fill="FFFFFF"/>
            <w:vAlign w:val="center"/>
            <w:hideMark/>
          </w:tcPr>
          <w:p w14:paraId="7FA118B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60.5.02.00000</w:t>
            </w:r>
          </w:p>
        </w:tc>
        <w:tc>
          <w:tcPr>
            <w:tcW w:w="850" w:type="dxa"/>
            <w:shd w:val="clear" w:color="000000" w:fill="FFFFFF"/>
            <w:vAlign w:val="center"/>
            <w:hideMark/>
          </w:tcPr>
          <w:p w14:paraId="623EC68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D5307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1565E0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0074CAE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43405667" w14:textId="77777777" w:rsidTr="00CD4836">
        <w:trPr>
          <w:trHeight w:val="20"/>
        </w:trPr>
        <w:tc>
          <w:tcPr>
            <w:tcW w:w="10627" w:type="dxa"/>
            <w:shd w:val="clear" w:color="000000" w:fill="FFFFFF"/>
            <w:vAlign w:val="center"/>
            <w:hideMark/>
          </w:tcPr>
          <w:p w14:paraId="373BCC4D"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559" w:type="dxa"/>
            <w:shd w:val="clear" w:color="000000" w:fill="FFFFFF"/>
            <w:vAlign w:val="center"/>
            <w:hideMark/>
          </w:tcPr>
          <w:p w14:paraId="0C196960"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60.5.02.00830</w:t>
            </w:r>
          </w:p>
        </w:tc>
        <w:tc>
          <w:tcPr>
            <w:tcW w:w="850" w:type="dxa"/>
            <w:shd w:val="clear" w:color="000000" w:fill="FFFFFF"/>
            <w:vAlign w:val="center"/>
            <w:hideMark/>
          </w:tcPr>
          <w:p w14:paraId="45EC36E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2042500"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440C30FD"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22C03866"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18D4F7CB" w14:textId="77777777" w:rsidTr="00CD4836">
        <w:trPr>
          <w:trHeight w:val="20"/>
        </w:trPr>
        <w:tc>
          <w:tcPr>
            <w:tcW w:w="10627" w:type="dxa"/>
            <w:shd w:val="clear" w:color="000000" w:fill="FFFFFF"/>
            <w:vAlign w:val="center"/>
            <w:hideMark/>
          </w:tcPr>
          <w:p w14:paraId="163F93D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017AAE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60.5.02.00830</w:t>
            </w:r>
          </w:p>
        </w:tc>
        <w:tc>
          <w:tcPr>
            <w:tcW w:w="850" w:type="dxa"/>
            <w:shd w:val="clear" w:color="000000" w:fill="FFFFFF"/>
            <w:vAlign w:val="center"/>
            <w:hideMark/>
          </w:tcPr>
          <w:p w14:paraId="4704F75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49111F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6C6A9F9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51788D6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207DF0ED" w14:textId="77777777" w:rsidTr="00CD4836">
        <w:trPr>
          <w:trHeight w:val="20"/>
        </w:trPr>
        <w:tc>
          <w:tcPr>
            <w:tcW w:w="10627" w:type="dxa"/>
            <w:shd w:val="clear" w:color="000000" w:fill="FFFFFF"/>
            <w:vAlign w:val="center"/>
            <w:hideMark/>
          </w:tcPr>
          <w:p w14:paraId="3D32DEA5"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559" w:type="dxa"/>
            <w:shd w:val="clear" w:color="000000" w:fill="FFFFFF"/>
            <w:vAlign w:val="center"/>
            <w:hideMark/>
          </w:tcPr>
          <w:p w14:paraId="639426B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60.5.03.00000</w:t>
            </w:r>
          </w:p>
        </w:tc>
        <w:tc>
          <w:tcPr>
            <w:tcW w:w="850" w:type="dxa"/>
            <w:shd w:val="clear" w:color="000000" w:fill="FFFFFF"/>
            <w:vAlign w:val="center"/>
            <w:hideMark/>
          </w:tcPr>
          <w:p w14:paraId="459F602D"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E3982A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4F57090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5901434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5BDFD362" w14:textId="77777777" w:rsidTr="00CD4836">
        <w:trPr>
          <w:trHeight w:val="20"/>
        </w:trPr>
        <w:tc>
          <w:tcPr>
            <w:tcW w:w="10627" w:type="dxa"/>
            <w:shd w:val="clear" w:color="000000" w:fill="FFFFFF"/>
            <w:vAlign w:val="center"/>
            <w:hideMark/>
          </w:tcPr>
          <w:p w14:paraId="1A90858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559" w:type="dxa"/>
            <w:shd w:val="clear" w:color="000000" w:fill="FFFFFF"/>
            <w:vAlign w:val="center"/>
            <w:hideMark/>
          </w:tcPr>
          <w:p w14:paraId="3560105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60.5.03.00840</w:t>
            </w:r>
          </w:p>
        </w:tc>
        <w:tc>
          <w:tcPr>
            <w:tcW w:w="850" w:type="dxa"/>
            <w:shd w:val="clear" w:color="000000" w:fill="FFFFFF"/>
            <w:vAlign w:val="center"/>
            <w:hideMark/>
          </w:tcPr>
          <w:p w14:paraId="415FDA8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5506A9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992" w:type="dxa"/>
            <w:shd w:val="clear" w:color="000000" w:fill="FFFFFF"/>
            <w:vAlign w:val="center"/>
            <w:hideMark/>
          </w:tcPr>
          <w:p w14:paraId="4915864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c>
          <w:tcPr>
            <w:tcW w:w="851" w:type="dxa"/>
            <w:shd w:val="clear" w:color="000000" w:fill="FFFFFF"/>
            <w:vAlign w:val="center"/>
            <w:hideMark/>
          </w:tcPr>
          <w:p w14:paraId="59CE56AB"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w:t>
            </w:r>
          </w:p>
        </w:tc>
      </w:tr>
      <w:tr w:rsidR="00CD4836" w:rsidRPr="00CD4836" w14:paraId="1E786872" w14:textId="77777777" w:rsidTr="00CD4836">
        <w:trPr>
          <w:trHeight w:val="20"/>
        </w:trPr>
        <w:tc>
          <w:tcPr>
            <w:tcW w:w="10627" w:type="dxa"/>
            <w:shd w:val="clear" w:color="000000" w:fill="FFFFFF"/>
            <w:vAlign w:val="center"/>
            <w:hideMark/>
          </w:tcPr>
          <w:p w14:paraId="34BD3AB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A81FF0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60.5.03.00840</w:t>
            </w:r>
          </w:p>
        </w:tc>
        <w:tc>
          <w:tcPr>
            <w:tcW w:w="850" w:type="dxa"/>
            <w:shd w:val="clear" w:color="000000" w:fill="FFFFFF"/>
            <w:vAlign w:val="center"/>
            <w:hideMark/>
          </w:tcPr>
          <w:p w14:paraId="4820AD9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8B1619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000000" w:fill="FFFFFF"/>
            <w:vAlign w:val="center"/>
            <w:hideMark/>
          </w:tcPr>
          <w:p w14:paraId="37F9938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000000" w:fill="FFFFFF"/>
            <w:vAlign w:val="center"/>
            <w:hideMark/>
          </w:tcPr>
          <w:p w14:paraId="7C9C97C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62BB6D46" w14:textId="77777777" w:rsidTr="00CD4836">
        <w:trPr>
          <w:trHeight w:val="20"/>
        </w:trPr>
        <w:tc>
          <w:tcPr>
            <w:tcW w:w="10627" w:type="dxa"/>
            <w:shd w:val="clear" w:color="000000" w:fill="FFFFFF"/>
            <w:vAlign w:val="center"/>
            <w:hideMark/>
          </w:tcPr>
          <w:p w14:paraId="0C4B904B"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"Разработка документов территориального планирования"</w:t>
            </w:r>
          </w:p>
        </w:tc>
        <w:tc>
          <w:tcPr>
            <w:tcW w:w="1559" w:type="dxa"/>
            <w:shd w:val="clear" w:color="000000" w:fill="FFFFFF"/>
            <w:vAlign w:val="center"/>
            <w:hideMark/>
          </w:tcPr>
          <w:p w14:paraId="49EB4D8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60.6.00.00000</w:t>
            </w:r>
          </w:p>
        </w:tc>
        <w:tc>
          <w:tcPr>
            <w:tcW w:w="850" w:type="dxa"/>
            <w:shd w:val="clear" w:color="000000" w:fill="FFFFFF"/>
            <w:vAlign w:val="center"/>
            <w:hideMark/>
          </w:tcPr>
          <w:p w14:paraId="630A54C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E62AE6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4ACA99E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597E70D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BFF7926" w14:textId="77777777" w:rsidTr="00CD4836">
        <w:trPr>
          <w:trHeight w:val="20"/>
        </w:trPr>
        <w:tc>
          <w:tcPr>
            <w:tcW w:w="10627" w:type="dxa"/>
            <w:shd w:val="clear" w:color="auto" w:fill="auto"/>
            <w:vAlign w:val="center"/>
            <w:hideMark/>
          </w:tcPr>
          <w:p w14:paraId="4B5C04B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"Мероприятия по разработке документов территориального планирования"</w:t>
            </w:r>
          </w:p>
        </w:tc>
        <w:tc>
          <w:tcPr>
            <w:tcW w:w="1559" w:type="dxa"/>
            <w:shd w:val="clear" w:color="000000" w:fill="FFFFFF"/>
            <w:vAlign w:val="center"/>
            <w:hideMark/>
          </w:tcPr>
          <w:p w14:paraId="242E156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60.6.01.00000</w:t>
            </w:r>
          </w:p>
        </w:tc>
        <w:tc>
          <w:tcPr>
            <w:tcW w:w="850" w:type="dxa"/>
            <w:shd w:val="clear" w:color="000000" w:fill="FFFFFF"/>
            <w:vAlign w:val="center"/>
            <w:hideMark/>
          </w:tcPr>
          <w:p w14:paraId="16F9103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6BEF5C4D"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58B4E5C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2EDF6A5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7E4C5488" w14:textId="77777777" w:rsidTr="00CD4836">
        <w:trPr>
          <w:trHeight w:val="20"/>
        </w:trPr>
        <w:tc>
          <w:tcPr>
            <w:tcW w:w="10627" w:type="dxa"/>
            <w:shd w:val="clear" w:color="auto" w:fill="auto"/>
            <w:vAlign w:val="center"/>
            <w:hideMark/>
          </w:tcPr>
          <w:p w14:paraId="22D7961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Мероприятия по разработке документов территориального планирования</w:t>
            </w:r>
          </w:p>
        </w:tc>
        <w:tc>
          <w:tcPr>
            <w:tcW w:w="1559" w:type="dxa"/>
            <w:shd w:val="clear" w:color="000000" w:fill="FFFFFF"/>
            <w:vAlign w:val="center"/>
            <w:hideMark/>
          </w:tcPr>
          <w:p w14:paraId="43A526A0"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60.6.01.20040</w:t>
            </w:r>
          </w:p>
        </w:tc>
        <w:tc>
          <w:tcPr>
            <w:tcW w:w="850" w:type="dxa"/>
            <w:shd w:val="clear" w:color="000000" w:fill="FFFFFF"/>
            <w:vAlign w:val="center"/>
            <w:hideMark/>
          </w:tcPr>
          <w:p w14:paraId="31C7AC2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2440D0"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992" w:type="dxa"/>
            <w:shd w:val="clear" w:color="000000" w:fill="FFFFFF"/>
            <w:vAlign w:val="center"/>
            <w:hideMark/>
          </w:tcPr>
          <w:p w14:paraId="0DD753F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18BBF90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64C143E6" w14:textId="77777777" w:rsidTr="00CD4836">
        <w:trPr>
          <w:trHeight w:val="20"/>
        </w:trPr>
        <w:tc>
          <w:tcPr>
            <w:tcW w:w="10627" w:type="dxa"/>
            <w:shd w:val="clear" w:color="auto" w:fill="auto"/>
            <w:vAlign w:val="center"/>
            <w:hideMark/>
          </w:tcPr>
          <w:p w14:paraId="5153D5F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8439E8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60.6.01.20040</w:t>
            </w:r>
          </w:p>
        </w:tc>
        <w:tc>
          <w:tcPr>
            <w:tcW w:w="850" w:type="dxa"/>
            <w:shd w:val="clear" w:color="000000" w:fill="FFFFFF"/>
            <w:vAlign w:val="center"/>
            <w:hideMark/>
          </w:tcPr>
          <w:p w14:paraId="75254CF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305F10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992" w:type="dxa"/>
            <w:shd w:val="clear" w:color="000000" w:fill="FFFFFF"/>
            <w:vAlign w:val="center"/>
            <w:hideMark/>
          </w:tcPr>
          <w:p w14:paraId="05FD536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276059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0CED0C0" w14:textId="77777777" w:rsidTr="00CD4836">
        <w:trPr>
          <w:trHeight w:val="20"/>
        </w:trPr>
        <w:tc>
          <w:tcPr>
            <w:tcW w:w="10627" w:type="dxa"/>
            <w:shd w:val="clear" w:color="000000" w:fill="FFFFFF"/>
            <w:vAlign w:val="center"/>
            <w:hideMark/>
          </w:tcPr>
          <w:p w14:paraId="6556CAC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"Поддержка местных инициатив в Завитинском муниципальном округе"</w:t>
            </w:r>
          </w:p>
        </w:tc>
        <w:tc>
          <w:tcPr>
            <w:tcW w:w="1559" w:type="dxa"/>
            <w:shd w:val="clear" w:color="000000" w:fill="FFFFFF"/>
            <w:vAlign w:val="center"/>
            <w:hideMark/>
          </w:tcPr>
          <w:p w14:paraId="4DAE610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60.7.00.00000</w:t>
            </w:r>
          </w:p>
        </w:tc>
        <w:tc>
          <w:tcPr>
            <w:tcW w:w="850" w:type="dxa"/>
            <w:shd w:val="clear" w:color="000000" w:fill="FFFFFF"/>
            <w:vAlign w:val="center"/>
            <w:hideMark/>
          </w:tcPr>
          <w:p w14:paraId="35CC30FD"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5803AA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21 227,1</w:t>
            </w:r>
          </w:p>
        </w:tc>
        <w:tc>
          <w:tcPr>
            <w:tcW w:w="992" w:type="dxa"/>
            <w:shd w:val="clear" w:color="000000" w:fill="FFFFFF"/>
            <w:vAlign w:val="center"/>
            <w:hideMark/>
          </w:tcPr>
          <w:p w14:paraId="53569286"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B3FFCB7"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D1260AD" w14:textId="77777777" w:rsidTr="00CD4836">
        <w:trPr>
          <w:trHeight w:val="20"/>
        </w:trPr>
        <w:tc>
          <w:tcPr>
            <w:tcW w:w="10627" w:type="dxa"/>
            <w:shd w:val="clear" w:color="auto" w:fill="auto"/>
            <w:vAlign w:val="center"/>
            <w:hideMark/>
          </w:tcPr>
          <w:p w14:paraId="392B082D"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"Реализация проектов развития, основанных на местных инициативах"</w:t>
            </w:r>
          </w:p>
        </w:tc>
        <w:tc>
          <w:tcPr>
            <w:tcW w:w="1559" w:type="dxa"/>
            <w:shd w:val="clear" w:color="000000" w:fill="FFFFFF"/>
            <w:vAlign w:val="center"/>
            <w:hideMark/>
          </w:tcPr>
          <w:p w14:paraId="42E5898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60.7.01.00000</w:t>
            </w:r>
          </w:p>
        </w:tc>
        <w:tc>
          <w:tcPr>
            <w:tcW w:w="850" w:type="dxa"/>
            <w:shd w:val="clear" w:color="000000" w:fill="FFFFFF"/>
            <w:vAlign w:val="center"/>
            <w:hideMark/>
          </w:tcPr>
          <w:p w14:paraId="7ADAD2F1"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7DB56E5"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21 227,1</w:t>
            </w:r>
          </w:p>
        </w:tc>
        <w:tc>
          <w:tcPr>
            <w:tcW w:w="992" w:type="dxa"/>
            <w:shd w:val="clear" w:color="000000" w:fill="FFFFFF"/>
            <w:vAlign w:val="center"/>
            <w:hideMark/>
          </w:tcPr>
          <w:p w14:paraId="74A16608"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6ED42EC0"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2C39CAC3" w14:textId="77777777" w:rsidTr="00CD4836">
        <w:trPr>
          <w:trHeight w:val="20"/>
        </w:trPr>
        <w:tc>
          <w:tcPr>
            <w:tcW w:w="10627" w:type="dxa"/>
            <w:shd w:val="clear" w:color="auto" w:fill="auto"/>
            <w:vAlign w:val="center"/>
            <w:hideMark/>
          </w:tcPr>
          <w:p w14:paraId="2513C07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Устройство парка отдыха у клуба с. Белый Яр Завитинского муниципального округа</w:t>
            </w:r>
          </w:p>
        </w:tc>
        <w:tc>
          <w:tcPr>
            <w:tcW w:w="1559" w:type="dxa"/>
            <w:shd w:val="clear" w:color="000000" w:fill="FFFFFF"/>
            <w:vAlign w:val="center"/>
            <w:hideMark/>
          </w:tcPr>
          <w:p w14:paraId="01CB532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60.7.01.S0401</w:t>
            </w:r>
          </w:p>
        </w:tc>
        <w:tc>
          <w:tcPr>
            <w:tcW w:w="850" w:type="dxa"/>
            <w:shd w:val="clear" w:color="000000" w:fill="FFFFFF"/>
            <w:vAlign w:val="center"/>
            <w:hideMark/>
          </w:tcPr>
          <w:p w14:paraId="7040A77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7B64C2C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2 055,8</w:t>
            </w:r>
          </w:p>
        </w:tc>
        <w:tc>
          <w:tcPr>
            <w:tcW w:w="992" w:type="dxa"/>
            <w:shd w:val="clear" w:color="000000" w:fill="FFFFFF"/>
            <w:vAlign w:val="center"/>
            <w:hideMark/>
          </w:tcPr>
          <w:p w14:paraId="6391B26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775C60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93C430C" w14:textId="77777777" w:rsidTr="00CD4836">
        <w:trPr>
          <w:trHeight w:val="20"/>
        </w:trPr>
        <w:tc>
          <w:tcPr>
            <w:tcW w:w="10627" w:type="dxa"/>
            <w:shd w:val="clear" w:color="auto" w:fill="auto"/>
            <w:hideMark/>
          </w:tcPr>
          <w:p w14:paraId="40246FBC"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прилегающей территории к клубу в с. Валуево  Завитинского муниципального округа</w:t>
            </w:r>
          </w:p>
        </w:tc>
        <w:tc>
          <w:tcPr>
            <w:tcW w:w="1559" w:type="dxa"/>
            <w:shd w:val="clear" w:color="000000" w:fill="FFFFFF"/>
            <w:vAlign w:val="center"/>
            <w:hideMark/>
          </w:tcPr>
          <w:p w14:paraId="50DF516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60.7.01.S0402</w:t>
            </w:r>
          </w:p>
        </w:tc>
        <w:tc>
          <w:tcPr>
            <w:tcW w:w="850" w:type="dxa"/>
            <w:shd w:val="clear" w:color="000000" w:fill="FFFFFF"/>
            <w:vAlign w:val="center"/>
            <w:hideMark/>
          </w:tcPr>
          <w:p w14:paraId="224352B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BC8C59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30520C6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6B2824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04F2F59" w14:textId="77777777" w:rsidTr="00CD4836">
        <w:trPr>
          <w:trHeight w:val="20"/>
        </w:trPr>
        <w:tc>
          <w:tcPr>
            <w:tcW w:w="10627" w:type="dxa"/>
            <w:shd w:val="clear" w:color="auto" w:fill="auto"/>
            <w:hideMark/>
          </w:tcPr>
          <w:p w14:paraId="37E4DCC1"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Устройство «Аллеи Памяти» в с. Преображеновка  Завитинского муниципального округа</w:t>
            </w:r>
          </w:p>
        </w:tc>
        <w:tc>
          <w:tcPr>
            <w:tcW w:w="1559" w:type="dxa"/>
            <w:shd w:val="clear" w:color="000000" w:fill="FFFFFF"/>
            <w:vAlign w:val="center"/>
            <w:hideMark/>
          </w:tcPr>
          <w:p w14:paraId="61F5B73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60.7.01.S0403</w:t>
            </w:r>
          </w:p>
        </w:tc>
        <w:tc>
          <w:tcPr>
            <w:tcW w:w="850" w:type="dxa"/>
            <w:shd w:val="clear" w:color="000000" w:fill="FFFFFF"/>
            <w:vAlign w:val="center"/>
            <w:hideMark/>
          </w:tcPr>
          <w:p w14:paraId="2A81E64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46B5DC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1 636,7</w:t>
            </w:r>
          </w:p>
        </w:tc>
        <w:tc>
          <w:tcPr>
            <w:tcW w:w="992" w:type="dxa"/>
            <w:shd w:val="clear" w:color="000000" w:fill="FFFFFF"/>
            <w:vAlign w:val="center"/>
            <w:hideMark/>
          </w:tcPr>
          <w:p w14:paraId="35FA438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CFEA6B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0D8380A" w14:textId="77777777" w:rsidTr="00CD4836">
        <w:trPr>
          <w:trHeight w:val="20"/>
        </w:trPr>
        <w:tc>
          <w:tcPr>
            <w:tcW w:w="10627" w:type="dxa"/>
            <w:shd w:val="clear" w:color="auto" w:fill="auto"/>
            <w:hideMark/>
          </w:tcPr>
          <w:p w14:paraId="68D833E2"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стадиона в с. Иннокентьевка  Завитинского муниципального округа</w:t>
            </w:r>
          </w:p>
        </w:tc>
        <w:tc>
          <w:tcPr>
            <w:tcW w:w="1559" w:type="dxa"/>
            <w:shd w:val="clear" w:color="000000" w:fill="FFFFFF"/>
            <w:vAlign w:val="center"/>
            <w:hideMark/>
          </w:tcPr>
          <w:p w14:paraId="494B5B0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60.7.01.S0404</w:t>
            </w:r>
          </w:p>
        </w:tc>
        <w:tc>
          <w:tcPr>
            <w:tcW w:w="850" w:type="dxa"/>
            <w:shd w:val="clear" w:color="000000" w:fill="FFFFFF"/>
            <w:vAlign w:val="center"/>
            <w:hideMark/>
          </w:tcPr>
          <w:p w14:paraId="6AF064B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355021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2 392,3</w:t>
            </w:r>
          </w:p>
        </w:tc>
        <w:tc>
          <w:tcPr>
            <w:tcW w:w="992" w:type="dxa"/>
            <w:shd w:val="clear" w:color="000000" w:fill="FFFFFF"/>
            <w:vAlign w:val="center"/>
            <w:hideMark/>
          </w:tcPr>
          <w:p w14:paraId="0F3E3A5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15123D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A18B5EC" w14:textId="77777777" w:rsidTr="00CD4836">
        <w:trPr>
          <w:trHeight w:val="20"/>
        </w:trPr>
        <w:tc>
          <w:tcPr>
            <w:tcW w:w="10627" w:type="dxa"/>
            <w:shd w:val="clear" w:color="auto" w:fill="auto"/>
            <w:hideMark/>
          </w:tcPr>
          <w:p w14:paraId="01EA77B5"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игровой спортивной площадки (устройство резинового покрытия) в с. Демьяновка Завитинского муниципального округа</w:t>
            </w:r>
          </w:p>
        </w:tc>
        <w:tc>
          <w:tcPr>
            <w:tcW w:w="1559" w:type="dxa"/>
            <w:shd w:val="clear" w:color="000000" w:fill="FFFFFF"/>
            <w:vAlign w:val="center"/>
            <w:hideMark/>
          </w:tcPr>
          <w:p w14:paraId="1AFF045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60.7.01.S0405</w:t>
            </w:r>
          </w:p>
        </w:tc>
        <w:tc>
          <w:tcPr>
            <w:tcW w:w="850" w:type="dxa"/>
            <w:shd w:val="clear" w:color="000000" w:fill="FFFFFF"/>
            <w:vAlign w:val="center"/>
            <w:hideMark/>
          </w:tcPr>
          <w:p w14:paraId="44565BA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007D3C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1 530,9</w:t>
            </w:r>
          </w:p>
        </w:tc>
        <w:tc>
          <w:tcPr>
            <w:tcW w:w="992" w:type="dxa"/>
            <w:shd w:val="clear" w:color="000000" w:fill="FFFFFF"/>
            <w:vAlign w:val="center"/>
            <w:hideMark/>
          </w:tcPr>
          <w:p w14:paraId="075445E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470947E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6A4BC22" w14:textId="77777777" w:rsidTr="00CD4836">
        <w:trPr>
          <w:trHeight w:val="20"/>
        </w:trPr>
        <w:tc>
          <w:tcPr>
            <w:tcW w:w="10627" w:type="dxa"/>
            <w:shd w:val="clear" w:color="auto" w:fill="auto"/>
            <w:hideMark/>
          </w:tcPr>
          <w:p w14:paraId="3107F760"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детской площадки в с. Новоалексеевка Завитинского муниципального округа</w:t>
            </w:r>
          </w:p>
        </w:tc>
        <w:tc>
          <w:tcPr>
            <w:tcW w:w="1559" w:type="dxa"/>
            <w:shd w:val="clear" w:color="000000" w:fill="FFFFFF"/>
            <w:vAlign w:val="center"/>
            <w:hideMark/>
          </w:tcPr>
          <w:p w14:paraId="19A9F32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60.7.01.S0406</w:t>
            </w:r>
          </w:p>
        </w:tc>
        <w:tc>
          <w:tcPr>
            <w:tcW w:w="850" w:type="dxa"/>
            <w:shd w:val="clear" w:color="000000" w:fill="FFFFFF"/>
            <w:vAlign w:val="center"/>
            <w:hideMark/>
          </w:tcPr>
          <w:p w14:paraId="27E1A10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5EBEB3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16ABEDC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CCEDA9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B881751" w14:textId="77777777" w:rsidTr="00CD4836">
        <w:trPr>
          <w:trHeight w:val="20"/>
        </w:trPr>
        <w:tc>
          <w:tcPr>
            <w:tcW w:w="10627" w:type="dxa"/>
            <w:shd w:val="clear" w:color="auto" w:fill="auto"/>
            <w:hideMark/>
          </w:tcPr>
          <w:p w14:paraId="78D21FB1"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Оснащение спортивно-игровой площадки в с. Верхнеильиновка Завитинского муниципального округа</w:t>
            </w:r>
          </w:p>
        </w:tc>
        <w:tc>
          <w:tcPr>
            <w:tcW w:w="1559" w:type="dxa"/>
            <w:shd w:val="clear" w:color="000000" w:fill="FFFFFF"/>
            <w:vAlign w:val="center"/>
            <w:hideMark/>
          </w:tcPr>
          <w:p w14:paraId="3016C41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60.7.01.S0407</w:t>
            </w:r>
          </w:p>
        </w:tc>
        <w:tc>
          <w:tcPr>
            <w:tcW w:w="850" w:type="dxa"/>
            <w:shd w:val="clear" w:color="000000" w:fill="FFFFFF"/>
            <w:vAlign w:val="center"/>
            <w:hideMark/>
          </w:tcPr>
          <w:p w14:paraId="746E34E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2F117E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362ECE9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3CB7356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9DFB2C7" w14:textId="77777777" w:rsidTr="00CD4836">
        <w:trPr>
          <w:trHeight w:val="20"/>
        </w:trPr>
        <w:tc>
          <w:tcPr>
            <w:tcW w:w="10627" w:type="dxa"/>
            <w:shd w:val="clear" w:color="auto" w:fill="auto"/>
            <w:hideMark/>
          </w:tcPr>
          <w:p w14:paraId="0EF35E0A"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спортивно-игровой площадки с. Албазинка Завитинского муниципального округа</w:t>
            </w:r>
          </w:p>
        </w:tc>
        <w:tc>
          <w:tcPr>
            <w:tcW w:w="1559" w:type="dxa"/>
            <w:shd w:val="clear" w:color="000000" w:fill="FFFFFF"/>
            <w:vAlign w:val="center"/>
            <w:hideMark/>
          </w:tcPr>
          <w:p w14:paraId="296B506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60.7.01.S0408</w:t>
            </w:r>
          </w:p>
        </w:tc>
        <w:tc>
          <w:tcPr>
            <w:tcW w:w="850" w:type="dxa"/>
            <w:shd w:val="clear" w:color="000000" w:fill="FFFFFF"/>
            <w:vAlign w:val="center"/>
            <w:hideMark/>
          </w:tcPr>
          <w:p w14:paraId="14F8E7D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BE3348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1 839,0</w:t>
            </w:r>
          </w:p>
        </w:tc>
        <w:tc>
          <w:tcPr>
            <w:tcW w:w="992" w:type="dxa"/>
            <w:shd w:val="clear" w:color="000000" w:fill="FFFFFF"/>
            <w:vAlign w:val="center"/>
            <w:hideMark/>
          </w:tcPr>
          <w:p w14:paraId="466381A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270BBC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5843B1D" w14:textId="77777777" w:rsidTr="00CD4836">
        <w:trPr>
          <w:trHeight w:val="20"/>
        </w:trPr>
        <w:tc>
          <w:tcPr>
            <w:tcW w:w="10627" w:type="dxa"/>
            <w:shd w:val="clear" w:color="auto" w:fill="auto"/>
            <w:hideMark/>
          </w:tcPr>
          <w:p w14:paraId="45DA6A36"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 xml:space="preserve">Ремонт памятника </w:t>
            </w:r>
            <w:proofErr w:type="spellStart"/>
            <w:r w:rsidRPr="00CD4836">
              <w:rPr>
                <w:rFonts w:ascii="Times New Roman" w:eastAsia="Times New Roman" w:hAnsi="Times New Roman" w:cs="Times New Roman"/>
                <w:color w:val="000000"/>
                <w:sz w:val="18"/>
                <w:szCs w:val="18"/>
                <w:lang w:eastAsia="ru-RU"/>
              </w:rPr>
              <w:t>с.Антоновка</w:t>
            </w:r>
            <w:proofErr w:type="spellEnd"/>
            <w:r w:rsidRPr="00CD4836">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559" w:type="dxa"/>
            <w:shd w:val="clear" w:color="000000" w:fill="FFFFFF"/>
            <w:vAlign w:val="center"/>
            <w:hideMark/>
          </w:tcPr>
          <w:p w14:paraId="6729855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60.7.01.S0409</w:t>
            </w:r>
          </w:p>
        </w:tc>
        <w:tc>
          <w:tcPr>
            <w:tcW w:w="850" w:type="dxa"/>
            <w:shd w:val="clear" w:color="000000" w:fill="FFFFFF"/>
            <w:vAlign w:val="center"/>
            <w:hideMark/>
          </w:tcPr>
          <w:p w14:paraId="3EEE224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0A5709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1 731,4</w:t>
            </w:r>
          </w:p>
        </w:tc>
        <w:tc>
          <w:tcPr>
            <w:tcW w:w="992" w:type="dxa"/>
            <w:shd w:val="clear" w:color="000000" w:fill="FFFFFF"/>
            <w:vAlign w:val="center"/>
            <w:hideMark/>
          </w:tcPr>
          <w:p w14:paraId="75DDC55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7E8B56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A4CC91D" w14:textId="77777777" w:rsidTr="00CD4836">
        <w:trPr>
          <w:trHeight w:val="20"/>
        </w:trPr>
        <w:tc>
          <w:tcPr>
            <w:tcW w:w="10627" w:type="dxa"/>
            <w:shd w:val="clear" w:color="auto" w:fill="auto"/>
            <w:hideMark/>
          </w:tcPr>
          <w:p w14:paraId="0CDC8355" w14:textId="77777777" w:rsidR="00CD4836" w:rsidRPr="00CD4836" w:rsidRDefault="00CD4836" w:rsidP="00CD4836">
            <w:pPr>
              <w:spacing w:after="0" w:line="240" w:lineRule="auto"/>
              <w:jc w:val="both"/>
              <w:outlineLvl w:val="6"/>
              <w:rPr>
                <w:rFonts w:ascii="Times New Roman" w:eastAsia="Times New Roman" w:hAnsi="Times New Roman" w:cs="Times New Roman"/>
                <w:color w:val="333333"/>
                <w:sz w:val="18"/>
                <w:szCs w:val="18"/>
                <w:lang w:eastAsia="ru-RU"/>
              </w:rPr>
            </w:pPr>
            <w:r w:rsidRPr="00CD4836">
              <w:rPr>
                <w:rFonts w:ascii="Times New Roman" w:eastAsia="Times New Roman" w:hAnsi="Times New Roman" w:cs="Times New Roman"/>
                <w:color w:val="333333"/>
                <w:sz w:val="18"/>
                <w:szCs w:val="18"/>
                <w:lang w:eastAsia="ru-RU"/>
              </w:rPr>
              <w:t xml:space="preserve">Благоустройство спортивно-игровой площадки в </w:t>
            </w:r>
            <w:proofErr w:type="spellStart"/>
            <w:r w:rsidRPr="00CD4836">
              <w:rPr>
                <w:rFonts w:ascii="Times New Roman" w:eastAsia="Times New Roman" w:hAnsi="Times New Roman" w:cs="Times New Roman"/>
                <w:color w:val="333333"/>
                <w:sz w:val="18"/>
                <w:szCs w:val="18"/>
                <w:lang w:eastAsia="ru-RU"/>
              </w:rPr>
              <w:t>с.Болдыревка</w:t>
            </w:r>
            <w:proofErr w:type="spellEnd"/>
            <w:r w:rsidRPr="00CD4836">
              <w:rPr>
                <w:rFonts w:ascii="Times New Roman" w:eastAsia="Times New Roman" w:hAnsi="Times New Roman" w:cs="Times New Roman"/>
                <w:color w:val="333333"/>
                <w:sz w:val="18"/>
                <w:szCs w:val="18"/>
                <w:lang w:eastAsia="ru-RU"/>
              </w:rPr>
              <w:t xml:space="preserve"> Завитинского муниципального округа</w:t>
            </w:r>
          </w:p>
        </w:tc>
        <w:tc>
          <w:tcPr>
            <w:tcW w:w="1559" w:type="dxa"/>
            <w:shd w:val="clear" w:color="000000" w:fill="FFFFFF"/>
            <w:vAlign w:val="center"/>
            <w:hideMark/>
          </w:tcPr>
          <w:p w14:paraId="02A7056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660.7.01.S0410</w:t>
            </w:r>
          </w:p>
        </w:tc>
        <w:tc>
          <w:tcPr>
            <w:tcW w:w="850" w:type="dxa"/>
            <w:shd w:val="clear" w:color="000000" w:fill="FFFFFF"/>
            <w:vAlign w:val="center"/>
            <w:hideMark/>
          </w:tcPr>
          <w:p w14:paraId="5C87431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C25C12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5F706A1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6A385B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098D330" w14:textId="77777777" w:rsidTr="00CD4836">
        <w:trPr>
          <w:trHeight w:val="20"/>
        </w:trPr>
        <w:tc>
          <w:tcPr>
            <w:tcW w:w="10627" w:type="dxa"/>
            <w:shd w:val="clear" w:color="auto" w:fill="auto"/>
            <w:hideMark/>
          </w:tcPr>
          <w:p w14:paraId="6ECC5A70"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Благоустройство спортивно-игровой площадки в г. Завитинск  Завитинского муниципального округа по ул. Дзержинского</w:t>
            </w:r>
          </w:p>
        </w:tc>
        <w:tc>
          <w:tcPr>
            <w:tcW w:w="1559" w:type="dxa"/>
            <w:shd w:val="clear" w:color="000000" w:fill="FFFFFF"/>
            <w:vAlign w:val="center"/>
            <w:hideMark/>
          </w:tcPr>
          <w:p w14:paraId="30B6731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60.7.01.S0411</w:t>
            </w:r>
          </w:p>
        </w:tc>
        <w:tc>
          <w:tcPr>
            <w:tcW w:w="850" w:type="dxa"/>
            <w:shd w:val="clear" w:color="000000" w:fill="FFFFFF"/>
            <w:vAlign w:val="center"/>
            <w:hideMark/>
          </w:tcPr>
          <w:p w14:paraId="626A5C0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559392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2 029,9</w:t>
            </w:r>
          </w:p>
        </w:tc>
        <w:tc>
          <w:tcPr>
            <w:tcW w:w="992" w:type="dxa"/>
            <w:shd w:val="clear" w:color="000000" w:fill="FFFFFF"/>
            <w:vAlign w:val="center"/>
            <w:hideMark/>
          </w:tcPr>
          <w:p w14:paraId="6AF196D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13530A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2DAAFE9" w14:textId="77777777" w:rsidTr="00CD4836">
        <w:trPr>
          <w:trHeight w:val="20"/>
        </w:trPr>
        <w:tc>
          <w:tcPr>
            <w:tcW w:w="10627" w:type="dxa"/>
            <w:shd w:val="clear" w:color="auto" w:fill="auto"/>
            <w:hideMark/>
          </w:tcPr>
          <w:p w14:paraId="01EA7B5C"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 xml:space="preserve">Ремонт сельского клуба в </w:t>
            </w:r>
            <w:proofErr w:type="spellStart"/>
            <w:r w:rsidRPr="00CD4836">
              <w:rPr>
                <w:rFonts w:ascii="Times New Roman" w:eastAsia="Times New Roman" w:hAnsi="Times New Roman" w:cs="Times New Roman"/>
                <w:color w:val="000000"/>
                <w:sz w:val="18"/>
                <w:szCs w:val="18"/>
                <w:lang w:eastAsia="ru-RU"/>
              </w:rPr>
              <w:t>с.Куприяновка</w:t>
            </w:r>
            <w:proofErr w:type="spellEnd"/>
            <w:r w:rsidRPr="00CD4836">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559" w:type="dxa"/>
            <w:shd w:val="clear" w:color="000000" w:fill="FFFFFF"/>
            <w:vAlign w:val="center"/>
            <w:hideMark/>
          </w:tcPr>
          <w:p w14:paraId="1B8B1E4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60.7.01.S0412</w:t>
            </w:r>
          </w:p>
        </w:tc>
        <w:tc>
          <w:tcPr>
            <w:tcW w:w="850" w:type="dxa"/>
            <w:shd w:val="clear" w:color="000000" w:fill="FFFFFF"/>
            <w:vAlign w:val="center"/>
            <w:hideMark/>
          </w:tcPr>
          <w:p w14:paraId="4314CB4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FC6AF8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1 910,4</w:t>
            </w:r>
          </w:p>
        </w:tc>
        <w:tc>
          <w:tcPr>
            <w:tcW w:w="992" w:type="dxa"/>
            <w:shd w:val="clear" w:color="000000" w:fill="FFFFFF"/>
            <w:vAlign w:val="center"/>
            <w:hideMark/>
          </w:tcPr>
          <w:p w14:paraId="5447C81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0D33D1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7746812" w14:textId="77777777" w:rsidTr="00CD4836">
        <w:trPr>
          <w:trHeight w:val="20"/>
        </w:trPr>
        <w:tc>
          <w:tcPr>
            <w:tcW w:w="10627" w:type="dxa"/>
            <w:shd w:val="clear" w:color="auto" w:fill="auto"/>
            <w:hideMark/>
          </w:tcPr>
          <w:p w14:paraId="3A9B455A" w14:textId="77777777" w:rsidR="00CD4836" w:rsidRPr="00CD4836" w:rsidRDefault="00CD4836" w:rsidP="00CD4836">
            <w:pPr>
              <w:spacing w:after="0" w:line="240" w:lineRule="auto"/>
              <w:jc w:val="both"/>
              <w:outlineLvl w:val="6"/>
              <w:rPr>
                <w:rFonts w:ascii="Times New Roman" w:eastAsia="Times New Roman" w:hAnsi="Times New Roman" w:cs="Times New Roman"/>
                <w:color w:val="333333"/>
                <w:sz w:val="18"/>
                <w:szCs w:val="18"/>
                <w:lang w:eastAsia="ru-RU"/>
              </w:rPr>
            </w:pPr>
            <w:r w:rsidRPr="00CD4836">
              <w:rPr>
                <w:rFonts w:ascii="Times New Roman" w:eastAsia="Times New Roman" w:hAnsi="Times New Roman" w:cs="Times New Roman"/>
                <w:color w:val="333333"/>
                <w:sz w:val="18"/>
                <w:szCs w:val="18"/>
                <w:lang w:eastAsia="ru-RU"/>
              </w:rPr>
              <w:t>Благоустройство прилегающей территории сельского клуба с. Подоловка Завитинского муниципального округа</w:t>
            </w:r>
          </w:p>
        </w:tc>
        <w:tc>
          <w:tcPr>
            <w:tcW w:w="1559" w:type="dxa"/>
            <w:shd w:val="clear" w:color="000000" w:fill="FFFFFF"/>
            <w:vAlign w:val="center"/>
            <w:hideMark/>
          </w:tcPr>
          <w:p w14:paraId="71C0610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60.7.01.S0413</w:t>
            </w:r>
          </w:p>
        </w:tc>
        <w:tc>
          <w:tcPr>
            <w:tcW w:w="850" w:type="dxa"/>
            <w:shd w:val="clear" w:color="000000" w:fill="FFFFFF"/>
            <w:vAlign w:val="center"/>
            <w:hideMark/>
          </w:tcPr>
          <w:p w14:paraId="7C56AFB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49F000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2 217,1</w:t>
            </w:r>
          </w:p>
        </w:tc>
        <w:tc>
          <w:tcPr>
            <w:tcW w:w="992" w:type="dxa"/>
            <w:shd w:val="clear" w:color="000000" w:fill="FFFFFF"/>
            <w:vAlign w:val="center"/>
            <w:hideMark/>
          </w:tcPr>
          <w:p w14:paraId="02D0E79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23510D3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8A47C76" w14:textId="77777777" w:rsidTr="00CD4836">
        <w:trPr>
          <w:trHeight w:val="20"/>
        </w:trPr>
        <w:tc>
          <w:tcPr>
            <w:tcW w:w="10627" w:type="dxa"/>
            <w:shd w:val="clear" w:color="auto" w:fill="auto"/>
            <w:hideMark/>
          </w:tcPr>
          <w:p w14:paraId="47C965C3" w14:textId="77777777" w:rsidR="00CD4836" w:rsidRPr="00CD4836" w:rsidRDefault="00CD4836" w:rsidP="00CD4836">
            <w:pPr>
              <w:spacing w:after="0" w:line="240" w:lineRule="auto"/>
              <w:jc w:val="both"/>
              <w:outlineLvl w:val="6"/>
              <w:rPr>
                <w:rFonts w:ascii="Times New Roman" w:eastAsia="Times New Roman" w:hAnsi="Times New Roman" w:cs="Times New Roman"/>
                <w:color w:val="333333"/>
                <w:sz w:val="18"/>
                <w:szCs w:val="18"/>
                <w:lang w:eastAsia="ru-RU"/>
              </w:rPr>
            </w:pPr>
            <w:r w:rsidRPr="00CD4836">
              <w:rPr>
                <w:rFonts w:ascii="Times New Roman" w:eastAsia="Times New Roman" w:hAnsi="Times New Roman" w:cs="Times New Roman"/>
                <w:color w:val="333333"/>
                <w:sz w:val="18"/>
                <w:szCs w:val="18"/>
                <w:lang w:eastAsia="ru-RU"/>
              </w:rPr>
              <w:t>Благоустройство спортивно-игровой площадки с. Червоная Армия Завитинского муниципального округа</w:t>
            </w:r>
          </w:p>
        </w:tc>
        <w:tc>
          <w:tcPr>
            <w:tcW w:w="1559" w:type="dxa"/>
            <w:shd w:val="clear" w:color="000000" w:fill="FFFFFF"/>
            <w:vAlign w:val="center"/>
            <w:hideMark/>
          </w:tcPr>
          <w:p w14:paraId="1451C0F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60.7.01.S0414</w:t>
            </w:r>
          </w:p>
        </w:tc>
        <w:tc>
          <w:tcPr>
            <w:tcW w:w="850" w:type="dxa"/>
            <w:shd w:val="clear" w:color="000000" w:fill="FFFFFF"/>
            <w:vAlign w:val="center"/>
            <w:hideMark/>
          </w:tcPr>
          <w:p w14:paraId="1F65408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A69C26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1654B6B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4AF1C87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0D7F082" w14:textId="77777777" w:rsidTr="00CD4836">
        <w:trPr>
          <w:trHeight w:val="20"/>
        </w:trPr>
        <w:tc>
          <w:tcPr>
            <w:tcW w:w="10627" w:type="dxa"/>
            <w:shd w:val="clear" w:color="auto" w:fill="auto"/>
            <w:hideMark/>
          </w:tcPr>
          <w:p w14:paraId="19477EAE"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Ремонт кровли, фасада, оснащение оборудованием сельского клуба с. Камышенка Завитинского муниципального округа</w:t>
            </w:r>
          </w:p>
        </w:tc>
        <w:tc>
          <w:tcPr>
            <w:tcW w:w="1559" w:type="dxa"/>
            <w:shd w:val="clear" w:color="000000" w:fill="FFFFFF"/>
            <w:vAlign w:val="center"/>
            <w:hideMark/>
          </w:tcPr>
          <w:p w14:paraId="66D39B7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60.7.01.S0415</w:t>
            </w:r>
          </w:p>
        </w:tc>
        <w:tc>
          <w:tcPr>
            <w:tcW w:w="850" w:type="dxa"/>
            <w:shd w:val="clear" w:color="000000" w:fill="FFFFFF"/>
            <w:vAlign w:val="center"/>
            <w:hideMark/>
          </w:tcPr>
          <w:p w14:paraId="5EFF542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44B6F8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2 040,0</w:t>
            </w:r>
          </w:p>
        </w:tc>
        <w:tc>
          <w:tcPr>
            <w:tcW w:w="992" w:type="dxa"/>
            <w:shd w:val="clear" w:color="000000" w:fill="FFFFFF"/>
            <w:vAlign w:val="center"/>
            <w:hideMark/>
          </w:tcPr>
          <w:p w14:paraId="5D0232F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386AB61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4D1DC33" w14:textId="77777777" w:rsidTr="00CD4836">
        <w:trPr>
          <w:trHeight w:val="20"/>
        </w:trPr>
        <w:tc>
          <w:tcPr>
            <w:tcW w:w="10627" w:type="dxa"/>
            <w:shd w:val="clear" w:color="auto" w:fill="auto"/>
            <w:hideMark/>
          </w:tcPr>
          <w:p w14:paraId="2732A3DD" w14:textId="77777777" w:rsidR="00CD4836" w:rsidRPr="00CD4836" w:rsidRDefault="00CD4836" w:rsidP="00CD4836">
            <w:pPr>
              <w:spacing w:after="0" w:line="240" w:lineRule="auto"/>
              <w:jc w:val="both"/>
              <w:outlineLvl w:val="6"/>
              <w:rPr>
                <w:rFonts w:ascii="Times New Roman" w:eastAsia="Times New Roman" w:hAnsi="Times New Roman" w:cs="Times New Roman"/>
                <w:color w:val="000000"/>
                <w:sz w:val="18"/>
                <w:szCs w:val="18"/>
                <w:lang w:eastAsia="ru-RU"/>
              </w:rPr>
            </w:pPr>
            <w:r w:rsidRPr="00CD4836">
              <w:rPr>
                <w:rFonts w:ascii="Times New Roman" w:eastAsia="Times New Roman" w:hAnsi="Times New Roman" w:cs="Times New Roman"/>
                <w:color w:val="000000"/>
                <w:sz w:val="18"/>
                <w:szCs w:val="18"/>
                <w:lang w:eastAsia="ru-RU"/>
              </w:rPr>
              <w:t>Ремонт здания клуба с. Успеновка (крыша, кровля, козырек, крыльцо, отмостка) Завитинского муниципального округа</w:t>
            </w:r>
          </w:p>
        </w:tc>
        <w:tc>
          <w:tcPr>
            <w:tcW w:w="1559" w:type="dxa"/>
            <w:shd w:val="clear" w:color="000000" w:fill="FFFFFF"/>
            <w:vAlign w:val="center"/>
            <w:hideMark/>
          </w:tcPr>
          <w:p w14:paraId="5CC519D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60.7.01.S0416</w:t>
            </w:r>
          </w:p>
        </w:tc>
        <w:tc>
          <w:tcPr>
            <w:tcW w:w="850" w:type="dxa"/>
            <w:shd w:val="clear" w:color="000000" w:fill="FFFFFF"/>
            <w:vAlign w:val="center"/>
            <w:hideMark/>
          </w:tcPr>
          <w:p w14:paraId="107D550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333B40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1 843,6</w:t>
            </w:r>
          </w:p>
        </w:tc>
        <w:tc>
          <w:tcPr>
            <w:tcW w:w="992" w:type="dxa"/>
            <w:shd w:val="clear" w:color="000000" w:fill="FFFFFF"/>
            <w:vAlign w:val="center"/>
            <w:hideMark/>
          </w:tcPr>
          <w:p w14:paraId="618F2DA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4CD6BB0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1926472" w14:textId="77777777" w:rsidTr="00CD4836">
        <w:trPr>
          <w:trHeight w:val="20"/>
        </w:trPr>
        <w:tc>
          <w:tcPr>
            <w:tcW w:w="10627" w:type="dxa"/>
            <w:shd w:val="clear" w:color="000000" w:fill="FFFFFF"/>
            <w:vAlign w:val="center"/>
            <w:hideMark/>
          </w:tcPr>
          <w:p w14:paraId="61F9768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559" w:type="dxa"/>
            <w:shd w:val="clear" w:color="000000" w:fill="FFFFFF"/>
            <w:vAlign w:val="center"/>
            <w:hideMark/>
          </w:tcPr>
          <w:p w14:paraId="3A4414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61.0.00.00000</w:t>
            </w:r>
          </w:p>
        </w:tc>
        <w:tc>
          <w:tcPr>
            <w:tcW w:w="850" w:type="dxa"/>
            <w:shd w:val="clear" w:color="000000" w:fill="FFFFFF"/>
            <w:vAlign w:val="center"/>
            <w:hideMark/>
          </w:tcPr>
          <w:p w14:paraId="60E178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4EA80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71 095,1</w:t>
            </w:r>
          </w:p>
        </w:tc>
        <w:tc>
          <w:tcPr>
            <w:tcW w:w="992" w:type="dxa"/>
            <w:shd w:val="clear" w:color="000000" w:fill="FFFFFF"/>
            <w:vAlign w:val="center"/>
            <w:hideMark/>
          </w:tcPr>
          <w:p w14:paraId="734841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76 154,2</w:t>
            </w:r>
          </w:p>
        </w:tc>
        <w:tc>
          <w:tcPr>
            <w:tcW w:w="851" w:type="dxa"/>
            <w:shd w:val="clear" w:color="000000" w:fill="FFFFFF"/>
            <w:vAlign w:val="center"/>
            <w:hideMark/>
          </w:tcPr>
          <w:p w14:paraId="35FACC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76 154,2</w:t>
            </w:r>
          </w:p>
        </w:tc>
      </w:tr>
      <w:tr w:rsidR="00CD4836" w:rsidRPr="00CD4836" w14:paraId="51925769" w14:textId="77777777" w:rsidTr="00CD4836">
        <w:trPr>
          <w:trHeight w:val="20"/>
        </w:trPr>
        <w:tc>
          <w:tcPr>
            <w:tcW w:w="10627" w:type="dxa"/>
            <w:shd w:val="clear" w:color="000000" w:fill="FFFFFF"/>
            <w:vAlign w:val="center"/>
            <w:hideMark/>
          </w:tcPr>
          <w:p w14:paraId="182456AA"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559" w:type="dxa"/>
            <w:shd w:val="clear" w:color="000000" w:fill="FFFFFF"/>
            <w:vAlign w:val="center"/>
            <w:hideMark/>
          </w:tcPr>
          <w:p w14:paraId="451D64F1"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61.1.00.00000</w:t>
            </w:r>
          </w:p>
        </w:tc>
        <w:tc>
          <w:tcPr>
            <w:tcW w:w="850" w:type="dxa"/>
            <w:shd w:val="clear" w:color="000000" w:fill="FFFFFF"/>
            <w:vAlign w:val="center"/>
            <w:hideMark/>
          </w:tcPr>
          <w:p w14:paraId="13B63956"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0C24C2B"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9 807,9</w:t>
            </w:r>
          </w:p>
        </w:tc>
        <w:tc>
          <w:tcPr>
            <w:tcW w:w="992" w:type="dxa"/>
            <w:shd w:val="clear" w:color="000000" w:fill="FFFFFF"/>
            <w:vAlign w:val="center"/>
            <w:hideMark/>
          </w:tcPr>
          <w:p w14:paraId="48F0E2BD"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10 316,9</w:t>
            </w:r>
          </w:p>
        </w:tc>
        <w:tc>
          <w:tcPr>
            <w:tcW w:w="851" w:type="dxa"/>
            <w:shd w:val="clear" w:color="000000" w:fill="FFFFFF"/>
            <w:vAlign w:val="center"/>
            <w:hideMark/>
          </w:tcPr>
          <w:p w14:paraId="5C3753AF"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10 316,9</w:t>
            </w:r>
          </w:p>
        </w:tc>
      </w:tr>
      <w:tr w:rsidR="00CD4836" w:rsidRPr="00CD4836" w14:paraId="52A81757" w14:textId="77777777" w:rsidTr="00CD4836">
        <w:trPr>
          <w:trHeight w:val="20"/>
        </w:trPr>
        <w:tc>
          <w:tcPr>
            <w:tcW w:w="10627" w:type="dxa"/>
            <w:shd w:val="clear" w:color="000000" w:fill="FFFFFF"/>
            <w:vAlign w:val="center"/>
            <w:hideMark/>
          </w:tcPr>
          <w:p w14:paraId="76303421"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324CBFCA"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61.1.01.00000</w:t>
            </w:r>
          </w:p>
        </w:tc>
        <w:tc>
          <w:tcPr>
            <w:tcW w:w="850" w:type="dxa"/>
            <w:shd w:val="clear" w:color="000000" w:fill="FFFFFF"/>
            <w:vAlign w:val="center"/>
            <w:hideMark/>
          </w:tcPr>
          <w:p w14:paraId="45666E24"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59C390B"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9 807,9</w:t>
            </w:r>
          </w:p>
        </w:tc>
        <w:tc>
          <w:tcPr>
            <w:tcW w:w="992" w:type="dxa"/>
            <w:shd w:val="clear" w:color="000000" w:fill="FFFFFF"/>
            <w:vAlign w:val="center"/>
            <w:hideMark/>
          </w:tcPr>
          <w:p w14:paraId="554505EE"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10 316,9</w:t>
            </w:r>
          </w:p>
        </w:tc>
        <w:tc>
          <w:tcPr>
            <w:tcW w:w="851" w:type="dxa"/>
            <w:shd w:val="clear" w:color="000000" w:fill="FFFFFF"/>
            <w:vAlign w:val="center"/>
            <w:hideMark/>
          </w:tcPr>
          <w:p w14:paraId="5401585F" w14:textId="77777777" w:rsidR="00CD4836" w:rsidRPr="00CD4836"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10 316,9</w:t>
            </w:r>
          </w:p>
        </w:tc>
      </w:tr>
      <w:tr w:rsidR="00CD4836" w:rsidRPr="00CD4836" w14:paraId="44802F90" w14:textId="77777777" w:rsidTr="00CD4836">
        <w:trPr>
          <w:trHeight w:val="20"/>
        </w:trPr>
        <w:tc>
          <w:tcPr>
            <w:tcW w:w="10627" w:type="dxa"/>
            <w:shd w:val="clear" w:color="000000" w:fill="FFFFFF"/>
            <w:vAlign w:val="center"/>
            <w:hideMark/>
          </w:tcPr>
          <w:p w14:paraId="159454D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559" w:type="dxa"/>
            <w:shd w:val="clear" w:color="000000" w:fill="FFFFFF"/>
            <w:vAlign w:val="center"/>
            <w:hideMark/>
          </w:tcPr>
          <w:p w14:paraId="7687E66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61.1.01.00200</w:t>
            </w:r>
          </w:p>
        </w:tc>
        <w:tc>
          <w:tcPr>
            <w:tcW w:w="850" w:type="dxa"/>
            <w:shd w:val="clear" w:color="000000" w:fill="FFFFFF"/>
            <w:vAlign w:val="center"/>
            <w:hideMark/>
          </w:tcPr>
          <w:p w14:paraId="569F6BB0"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CF3307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703,9</w:t>
            </w:r>
          </w:p>
        </w:tc>
        <w:tc>
          <w:tcPr>
            <w:tcW w:w="992" w:type="dxa"/>
            <w:shd w:val="clear" w:color="000000" w:fill="FFFFFF"/>
            <w:vAlign w:val="center"/>
            <w:hideMark/>
          </w:tcPr>
          <w:p w14:paraId="5896B319"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853,9</w:t>
            </w:r>
          </w:p>
        </w:tc>
        <w:tc>
          <w:tcPr>
            <w:tcW w:w="851" w:type="dxa"/>
            <w:shd w:val="clear" w:color="000000" w:fill="FFFFFF"/>
            <w:vAlign w:val="center"/>
            <w:hideMark/>
          </w:tcPr>
          <w:p w14:paraId="2861A192"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853,9</w:t>
            </w:r>
          </w:p>
        </w:tc>
      </w:tr>
      <w:tr w:rsidR="00CD4836" w:rsidRPr="00CD4836" w14:paraId="77673765" w14:textId="77777777" w:rsidTr="00CD4836">
        <w:trPr>
          <w:trHeight w:val="20"/>
        </w:trPr>
        <w:tc>
          <w:tcPr>
            <w:tcW w:w="10627" w:type="dxa"/>
            <w:shd w:val="clear" w:color="000000" w:fill="FFFFFF"/>
            <w:vAlign w:val="center"/>
            <w:hideMark/>
          </w:tcPr>
          <w:p w14:paraId="04AD72C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D189FA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61.1.01.00200</w:t>
            </w:r>
          </w:p>
        </w:tc>
        <w:tc>
          <w:tcPr>
            <w:tcW w:w="850" w:type="dxa"/>
            <w:shd w:val="clear" w:color="000000" w:fill="FFFFFF"/>
            <w:vAlign w:val="center"/>
            <w:hideMark/>
          </w:tcPr>
          <w:p w14:paraId="04B2547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860126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703,9</w:t>
            </w:r>
          </w:p>
        </w:tc>
        <w:tc>
          <w:tcPr>
            <w:tcW w:w="992" w:type="dxa"/>
            <w:shd w:val="clear" w:color="000000" w:fill="FFFFFF"/>
            <w:vAlign w:val="center"/>
            <w:hideMark/>
          </w:tcPr>
          <w:p w14:paraId="28AFE9B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853,9</w:t>
            </w:r>
          </w:p>
        </w:tc>
        <w:tc>
          <w:tcPr>
            <w:tcW w:w="851" w:type="dxa"/>
            <w:shd w:val="clear" w:color="000000" w:fill="FFFFFF"/>
            <w:vAlign w:val="center"/>
            <w:hideMark/>
          </w:tcPr>
          <w:p w14:paraId="7FA4FC1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853,9</w:t>
            </w:r>
          </w:p>
        </w:tc>
      </w:tr>
      <w:tr w:rsidR="00CD4836" w:rsidRPr="00CD4836" w14:paraId="563FC5AA" w14:textId="77777777" w:rsidTr="00CD4836">
        <w:trPr>
          <w:trHeight w:val="20"/>
        </w:trPr>
        <w:tc>
          <w:tcPr>
            <w:tcW w:w="10627" w:type="dxa"/>
            <w:shd w:val="clear" w:color="000000" w:fill="FFFFFF"/>
            <w:vAlign w:val="center"/>
            <w:hideMark/>
          </w:tcPr>
          <w:p w14:paraId="4DC51D7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1E076CB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61.1.01.00200</w:t>
            </w:r>
          </w:p>
        </w:tc>
        <w:tc>
          <w:tcPr>
            <w:tcW w:w="850" w:type="dxa"/>
            <w:shd w:val="clear" w:color="000000" w:fill="FFFFFF"/>
            <w:vAlign w:val="center"/>
            <w:hideMark/>
          </w:tcPr>
          <w:p w14:paraId="1DE27B3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149D41C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6FF01DA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9AE13F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D31FF65" w14:textId="77777777" w:rsidTr="00CD4836">
        <w:trPr>
          <w:trHeight w:val="20"/>
        </w:trPr>
        <w:tc>
          <w:tcPr>
            <w:tcW w:w="10627" w:type="dxa"/>
            <w:shd w:val="clear" w:color="000000" w:fill="FFFFFF"/>
            <w:vAlign w:val="center"/>
            <w:hideMark/>
          </w:tcPr>
          <w:p w14:paraId="678EDEAD"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6F017D7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61.1.01.S7710</w:t>
            </w:r>
          </w:p>
        </w:tc>
        <w:tc>
          <w:tcPr>
            <w:tcW w:w="850" w:type="dxa"/>
            <w:shd w:val="clear" w:color="000000" w:fill="FFFFFF"/>
            <w:vAlign w:val="center"/>
            <w:hideMark/>
          </w:tcPr>
          <w:p w14:paraId="273750A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01D7AB9"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9 104,0</w:t>
            </w:r>
          </w:p>
        </w:tc>
        <w:tc>
          <w:tcPr>
            <w:tcW w:w="992" w:type="dxa"/>
            <w:shd w:val="clear" w:color="000000" w:fill="FFFFFF"/>
            <w:vAlign w:val="center"/>
            <w:hideMark/>
          </w:tcPr>
          <w:p w14:paraId="55F9C833"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9 463,0</w:t>
            </w:r>
          </w:p>
        </w:tc>
        <w:tc>
          <w:tcPr>
            <w:tcW w:w="851" w:type="dxa"/>
            <w:shd w:val="clear" w:color="000000" w:fill="FFFFFF"/>
            <w:vAlign w:val="center"/>
            <w:hideMark/>
          </w:tcPr>
          <w:p w14:paraId="6A8220D2"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9 463,0</w:t>
            </w:r>
          </w:p>
        </w:tc>
      </w:tr>
      <w:tr w:rsidR="00CD4836" w:rsidRPr="00CD4836" w14:paraId="6817C880" w14:textId="77777777" w:rsidTr="00CD4836">
        <w:trPr>
          <w:trHeight w:val="20"/>
        </w:trPr>
        <w:tc>
          <w:tcPr>
            <w:tcW w:w="10627" w:type="dxa"/>
            <w:shd w:val="clear" w:color="000000" w:fill="FFFFFF"/>
            <w:vAlign w:val="center"/>
            <w:hideMark/>
          </w:tcPr>
          <w:p w14:paraId="221F76C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C1C3C6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61.1.01.S7710</w:t>
            </w:r>
          </w:p>
        </w:tc>
        <w:tc>
          <w:tcPr>
            <w:tcW w:w="850" w:type="dxa"/>
            <w:shd w:val="clear" w:color="000000" w:fill="FFFFFF"/>
            <w:vAlign w:val="center"/>
            <w:hideMark/>
          </w:tcPr>
          <w:p w14:paraId="5247322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105B2AF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9 025,6</w:t>
            </w:r>
          </w:p>
        </w:tc>
        <w:tc>
          <w:tcPr>
            <w:tcW w:w="992" w:type="dxa"/>
            <w:shd w:val="clear" w:color="000000" w:fill="FFFFFF"/>
            <w:vAlign w:val="center"/>
            <w:hideMark/>
          </w:tcPr>
          <w:p w14:paraId="148B9C0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9 463,0</w:t>
            </w:r>
          </w:p>
        </w:tc>
        <w:tc>
          <w:tcPr>
            <w:tcW w:w="851" w:type="dxa"/>
            <w:shd w:val="clear" w:color="000000" w:fill="FFFFFF"/>
            <w:vAlign w:val="center"/>
            <w:hideMark/>
          </w:tcPr>
          <w:p w14:paraId="4AEC58C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9 463,0</w:t>
            </w:r>
          </w:p>
        </w:tc>
      </w:tr>
      <w:tr w:rsidR="00CD4836" w:rsidRPr="00CD4836" w14:paraId="0300B385" w14:textId="77777777" w:rsidTr="00CD4836">
        <w:trPr>
          <w:trHeight w:val="20"/>
        </w:trPr>
        <w:tc>
          <w:tcPr>
            <w:tcW w:w="10627" w:type="dxa"/>
            <w:shd w:val="clear" w:color="000000" w:fill="FFFFFF"/>
            <w:vAlign w:val="center"/>
            <w:hideMark/>
          </w:tcPr>
          <w:p w14:paraId="7373C56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3B6886F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61.1.01.S7710</w:t>
            </w:r>
          </w:p>
        </w:tc>
        <w:tc>
          <w:tcPr>
            <w:tcW w:w="850" w:type="dxa"/>
            <w:shd w:val="clear" w:color="000000" w:fill="FFFFFF"/>
            <w:vAlign w:val="center"/>
            <w:hideMark/>
          </w:tcPr>
          <w:p w14:paraId="340D778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3AF8E2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78,4</w:t>
            </w:r>
          </w:p>
        </w:tc>
        <w:tc>
          <w:tcPr>
            <w:tcW w:w="992" w:type="dxa"/>
            <w:shd w:val="clear" w:color="000000" w:fill="FFFFFF"/>
            <w:vAlign w:val="center"/>
            <w:hideMark/>
          </w:tcPr>
          <w:p w14:paraId="00ED174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22A3DA7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r>
      <w:tr w:rsidR="00CD4836" w:rsidRPr="00CD4836" w14:paraId="40BF92F1" w14:textId="77777777" w:rsidTr="00CD4836">
        <w:trPr>
          <w:trHeight w:val="20"/>
        </w:trPr>
        <w:tc>
          <w:tcPr>
            <w:tcW w:w="10627" w:type="dxa"/>
            <w:shd w:val="clear" w:color="000000" w:fill="FFFFFF"/>
            <w:vAlign w:val="center"/>
            <w:hideMark/>
          </w:tcPr>
          <w:p w14:paraId="4CF39B5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 Завитинского муниципального округа"</w:t>
            </w:r>
          </w:p>
        </w:tc>
        <w:tc>
          <w:tcPr>
            <w:tcW w:w="1559" w:type="dxa"/>
            <w:shd w:val="clear" w:color="000000" w:fill="FFFFFF"/>
            <w:vAlign w:val="center"/>
            <w:hideMark/>
          </w:tcPr>
          <w:p w14:paraId="389B4C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61.2.00.00000</w:t>
            </w:r>
          </w:p>
        </w:tc>
        <w:tc>
          <w:tcPr>
            <w:tcW w:w="850" w:type="dxa"/>
            <w:shd w:val="clear" w:color="000000" w:fill="FFFFFF"/>
            <w:vAlign w:val="center"/>
            <w:hideMark/>
          </w:tcPr>
          <w:p w14:paraId="38D7CAD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98DEB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15 665,7</w:t>
            </w:r>
          </w:p>
        </w:tc>
        <w:tc>
          <w:tcPr>
            <w:tcW w:w="992" w:type="dxa"/>
            <w:shd w:val="clear" w:color="000000" w:fill="FFFFFF"/>
            <w:vAlign w:val="center"/>
            <w:hideMark/>
          </w:tcPr>
          <w:p w14:paraId="64918E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19 386,3</w:t>
            </w:r>
          </w:p>
        </w:tc>
        <w:tc>
          <w:tcPr>
            <w:tcW w:w="851" w:type="dxa"/>
            <w:shd w:val="clear" w:color="000000" w:fill="FFFFFF"/>
            <w:vAlign w:val="center"/>
            <w:hideMark/>
          </w:tcPr>
          <w:p w14:paraId="3F08696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19 386,3</w:t>
            </w:r>
          </w:p>
        </w:tc>
      </w:tr>
      <w:tr w:rsidR="00CD4836" w:rsidRPr="00CD4836" w14:paraId="09D1C51A" w14:textId="77777777" w:rsidTr="00CD4836">
        <w:trPr>
          <w:trHeight w:val="20"/>
        </w:trPr>
        <w:tc>
          <w:tcPr>
            <w:tcW w:w="10627" w:type="dxa"/>
            <w:shd w:val="clear" w:color="000000" w:fill="FFFFFF"/>
            <w:vAlign w:val="center"/>
            <w:hideMark/>
          </w:tcPr>
          <w:p w14:paraId="1075063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747B22B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61.2.02.00000</w:t>
            </w:r>
          </w:p>
        </w:tc>
        <w:tc>
          <w:tcPr>
            <w:tcW w:w="850" w:type="dxa"/>
            <w:shd w:val="clear" w:color="000000" w:fill="FFFFFF"/>
            <w:vAlign w:val="center"/>
            <w:hideMark/>
          </w:tcPr>
          <w:p w14:paraId="32EFF16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0C6F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5 168,7</w:t>
            </w:r>
          </w:p>
        </w:tc>
        <w:tc>
          <w:tcPr>
            <w:tcW w:w="992" w:type="dxa"/>
            <w:shd w:val="clear" w:color="000000" w:fill="FFFFFF"/>
            <w:vAlign w:val="center"/>
            <w:hideMark/>
          </w:tcPr>
          <w:p w14:paraId="0A2264D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8 329,7</w:t>
            </w:r>
          </w:p>
        </w:tc>
        <w:tc>
          <w:tcPr>
            <w:tcW w:w="851" w:type="dxa"/>
            <w:shd w:val="clear" w:color="000000" w:fill="FFFFFF"/>
            <w:vAlign w:val="center"/>
            <w:hideMark/>
          </w:tcPr>
          <w:p w14:paraId="6482D2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8 329,7</w:t>
            </w:r>
          </w:p>
        </w:tc>
      </w:tr>
      <w:tr w:rsidR="00CD4836" w:rsidRPr="00CD4836" w14:paraId="7D20FEEA" w14:textId="77777777" w:rsidTr="00CD4836">
        <w:trPr>
          <w:trHeight w:val="20"/>
        </w:trPr>
        <w:tc>
          <w:tcPr>
            <w:tcW w:w="10627" w:type="dxa"/>
            <w:shd w:val="clear" w:color="000000" w:fill="FFFFFF"/>
            <w:vAlign w:val="center"/>
            <w:hideMark/>
          </w:tcPr>
          <w:p w14:paraId="4F8339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7830BA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61.2.02.00210</w:t>
            </w:r>
          </w:p>
        </w:tc>
        <w:tc>
          <w:tcPr>
            <w:tcW w:w="850" w:type="dxa"/>
            <w:shd w:val="clear" w:color="000000" w:fill="FFFFFF"/>
            <w:vAlign w:val="center"/>
            <w:hideMark/>
          </w:tcPr>
          <w:p w14:paraId="006741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438B63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5 168,7</w:t>
            </w:r>
          </w:p>
        </w:tc>
        <w:tc>
          <w:tcPr>
            <w:tcW w:w="992" w:type="dxa"/>
            <w:shd w:val="clear" w:color="000000" w:fill="FFFFFF"/>
            <w:vAlign w:val="center"/>
            <w:hideMark/>
          </w:tcPr>
          <w:p w14:paraId="5EB44C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8 329,7</w:t>
            </w:r>
          </w:p>
        </w:tc>
        <w:tc>
          <w:tcPr>
            <w:tcW w:w="851" w:type="dxa"/>
            <w:shd w:val="clear" w:color="000000" w:fill="FFFFFF"/>
            <w:vAlign w:val="center"/>
            <w:hideMark/>
          </w:tcPr>
          <w:p w14:paraId="45F257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8 329,7</w:t>
            </w:r>
          </w:p>
        </w:tc>
      </w:tr>
      <w:tr w:rsidR="00CD4836" w:rsidRPr="00CD4836" w14:paraId="399ADC81" w14:textId="77777777" w:rsidTr="00CD4836">
        <w:trPr>
          <w:trHeight w:val="20"/>
        </w:trPr>
        <w:tc>
          <w:tcPr>
            <w:tcW w:w="10627" w:type="dxa"/>
            <w:shd w:val="clear" w:color="000000" w:fill="FFFFFF"/>
            <w:vAlign w:val="center"/>
            <w:hideMark/>
          </w:tcPr>
          <w:p w14:paraId="75E0441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7A185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61.2.02.00210</w:t>
            </w:r>
          </w:p>
        </w:tc>
        <w:tc>
          <w:tcPr>
            <w:tcW w:w="850" w:type="dxa"/>
            <w:shd w:val="clear" w:color="000000" w:fill="FFFFFF"/>
            <w:vAlign w:val="center"/>
            <w:hideMark/>
          </w:tcPr>
          <w:p w14:paraId="4A826A3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8321BD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5 069,7</w:t>
            </w:r>
          </w:p>
        </w:tc>
        <w:tc>
          <w:tcPr>
            <w:tcW w:w="992" w:type="dxa"/>
            <w:shd w:val="clear" w:color="000000" w:fill="FFFFFF"/>
            <w:vAlign w:val="center"/>
            <w:hideMark/>
          </w:tcPr>
          <w:p w14:paraId="05621E9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8 274,7</w:t>
            </w:r>
          </w:p>
        </w:tc>
        <w:tc>
          <w:tcPr>
            <w:tcW w:w="851" w:type="dxa"/>
            <w:shd w:val="clear" w:color="000000" w:fill="FFFFFF"/>
            <w:vAlign w:val="center"/>
            <w:hideMark/>
          </w:tcPr>
          <w:p w14:paraId="203C050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8 274,7</w:t>
            </w:r>
          </w:p>
        </w:tc>
      </w:tr>
      <w:tr w:rsidR="00CD4836" w:rsidRPr="00CD4836" w14:paraId="6DADF1B3" w14:textId="77777777" w:rsidTr="00CD4836">
        <w:trPr>
          <w:trHeight w:val="20"/>
        </w:trPr>
        <w:tc>
          <w:tcPr>
            <w:tcW w:w="10627" w:type="dxa"/>
            <w:shd w:val="clear" w:color="000000" w:fill="FFFFFF"/>
            <w:vAlign w:val="center"/>
            <w:hideMark/>
          </w:tcPr>
          <w:p w14:paraId="050A025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6C09071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61.2.02.00210</w:t>
            </w:r>
          </w:p>
        </w:tc>
        <w:tc>
          <w:tcPr>
            <w:tcW w:w="850" w:type="dxa"/>
            <w:shd w:val="clear" w:color="000000" w:fill="FFFFFF"/>
            <w:vAlign w:val="center"/>
            <w:hideMark/>
          </w:tcPr>
          <w:p w14:paraId="3161F9B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16B68F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99,0</w:t>
            </w:r>
          </w:p>
        </w:tc>
        <w:tc>
          <w:tcPr>
            <w:tcW w:w="992" w:type="dxa"/>
            <w:shd w:val="clear" w:color="000000" w:fill="FFFFFF"/>
            <w:vAlign w:val="center"/>
            <w:hideMark/>
          </w:tcPr>
          <w:p w14:paraId="74A11CB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w:t>
            </w:r>
          </w:p>
        </w:tc>
        <w:tc>
          <w:tcPr>
            <w:tcW w:w="851" w:type="dxa"/>
            <w:shd w:val="clear" w:color="000000" w:fill="FFFFFF"/>
            <w:vAlign w:val="center"/>
            <w:hideMark/>
          </w:tcPr>
          <w:p w14:paraId="63D7ED0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w:t>
            </w:r>
          </w:p>
        </w:tc>
      </w:tr>
      <w:tr w:rsidR="00CD4836" w:rsidRPr="00CD4836" w14:paraId="5AF6DFC2" w14:textId="77777777" w:rsidTr="00CD4836">
        <w:trPr>
          <w:trHeight w:val="20"/>
        </w:trPr>
        <w:tc>
          <w:tcPr>
            <w:tcW w:w="10627" w:type="dxa"/>
            <w:shd w:val="clear" w:color="000000" w:fill="FFFFFF"/>
            <w:vAlign w:val="center"/>
            <w:hideMark/>
          </w:tcPr>
          <w:p w14:paraId="451E42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559" w:type="dxa"/>
            <w:shd w:val="clear" w:color="000000" w:fill="FFFFFF"/>
            <w:vAlign w:val="center"/>
            <w:hideMark/>
          </w:tcPr>
          <w:p w14:paraId="34D81D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61.2.03.00000</w:t>
            </w:r>
          </w:p>
        </w:tc>
        <w:tc>
          <w:tcPr>
            <w:tcW w:w="850" w:type="dxa"/>
            <w:shd w:val="clear" w:color="000000" w:fill="FFFFFF"/>
            <w:vAlign w:val="center"/>
            <w:hideMark/>
          </w:tcPr>
          <w:p w14:paraId="61E5F84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E71F3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1 676,0</w:t>
            </w:r>
          </w:p>
        </w:tc>
        <w:tc>
          <w:tcPr>
            <w:tcW w:w="992" w:type="dxa"/>
            <w:shd w:val="clear" w:color="000000" w:fill="FFFFFF"/>
            <w:vAlign w:val="center"/>
            <w:hideMark/>
          </w:tcPr>
          <w:p w14:paraId="0485922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2 631,0</w:t>
            </w:r>
          </w:p>
        </w:tc>
        <w:tc>
          <w:tcPr>
            <w:tcW w:w="851" w:type="dxa"/>
            <w:shd w:val="clear" w:color="000000" w:fill="FFFFFF"/>
            <w:vAlign w:val="center"/>
            <w:hideMark/>
          </w:tcPr>
          <w:p w14:paraId="13450C5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2 631,0</w:t>
            </w:r>
          </w:p>
        </w:tc>
      </w:tr>
      <w:tr w:rsidR="00CD4836" w:rsidRPr="00CD4836" w14:paraId="0727CCBD" w14:textId="77777777" w:rsidTr="00CD4836">
        <w:trPr>
          <w:trHeight w:val="20"/>
        </w:trPr>
        <w:tc>
          <w:tcPr>
            <w:tcW w:w="10627" w:type="dxa"/>
            <w:shd w:val="clear" w:color="000000" w:fill="FFFFFF"/>
            <w:vAlign w:val="center"/>
            <w:hideMark/>
          </w:tcPr>
          <w:p w14:paraId="4BF30F3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Оценка муниципального имущества, в том числе земельных участков, оформление правоустанавливающих документов на объекты</w:t>
            </w:r>
          </w:p>
        </w:tc>
        <w:tc>
          <w:tcPr>
            <w:tcW w:w="1559" w:type="dxa"/>
            <w:shd w:val="clear" w:color="000000" w:fill="FFFFFF"/>
            <w:vAlign w:val="center"/>
            <w:hideMark/>
          </w:tcPr>
          <w:p w14:paraId="469C51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61.2.03.00220</w:t>
            </w:r>
          </w:p>
        </w:tc>
        <w:tc>
          <w:tcPr>
            <w:tcW w:w="850" w:type="dxa"/>
            <w:shd w:val="clear" w:color="000000" w:fill="FFFFFF"/>
            <w:vAlign w:val="center"/>
            <w:hideMark/>
          </w:tcPr>
          <w:p w14:paraId="75DC75E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5A3A69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1 676,0</w:t>
            </w:r>
          </w:p>
        </w:tc>
        <w:tc>
          <w:tcPr>
            <w:tcW w:w="992" w:type="dxa"/>
            <w:shd w:val="clear" w:color="000000" w:fill="FFFFFF"/>
            <w:vAlign w:val="center"/>
            <w:hideMark/>
          </w:tcPr>
          <w:p w14:paraId="1239AA2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2 631,0</w:t>
            </w:r>
          </w:p>
        </w:tc>
        <w:tc>
          <w:tcPr>
            <w:tcW w:w="851" w:type="dxa"/>
            <w:shd w:val="clear" w:color="000000" w:fill="FFFFFF"/>
            <w:vAlign w:val="center"/>
            <w:hideMark/>
          </w:tcPr>
          <w:p w14:paraId="494214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2 631,0</w:t>
            </w:r>
          </w:p>
        </w:tc>
      </w:tr>
      <w:tr w:rsidR="00CD4836" w:rsidRPr="00CD4836" w14:paraId="1FE3A99F" w14:textId="77777777" w:rsidTr="00CD4836">
        <w:trPr>
          <w:trHeight w:val="20"/>
        </w:trPr>
        <w:tc>
          <w:tcPr>
            <w:tcW w:w="10627" w:type="dxa"/>
            <w:shd w:val="clear" w:color="000000" w:fill="FFFFFF"/>
            <w:vAlign w:val="center"/>
            <w:hideMark/>
          </w:tcPr>
          <w:p w14:paraId="1CE62FB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5C0B2F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61.2.03.00220</w:t>
            </w:r>
          </w:p>
        </w:tc>
        <w:tc>
          <w:tcPr>
            <w:tcW w:w="850" w:type="dxa"/>
            <w:shd w:val="clear" w:color="000000" w:fill="FFFFFF"/>
            <w:vAlign w:val="center"/>
            <w:hideMark/>
          </w:tcPr>
          <w:p w14:paraId="0C9F0F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D24F2F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1 676,0</w:t>
            </w:r>
          </w:p>
        </w:tc>
        <w:tc>
          <w:tcPr>
            <w:tcW w:w="992" w:type="dxa"/>
            <w:shd w:val="clear" w:color="000000" w:fill="FFFFFF"/>
            <w:vAlign w:val="center"/>
            <w:hideMark/>
          </w:tcPr>
          <w:p w14:paraId="1D8A881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2 631,0</w:t>
            </w:r>
          </w:p>
        </w:tc>
        <w:tc>
          <w:tcPr>
            <w:tcW w:w="851" w:type="dxa"/>
            <w:shd w:val="clear" w:color="000000" w:fill="FFFFFF"/>
            <w:vAlign w:val="center"/>
            <w:hideMark/>
          </w:tcPr>
          <w:p w14:paraId="6692917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2 631,0</w:t>
            </w:r>
          </w:p>
        </w:tc>
      </w:tr>
      <w:tr w:rsidR="00CD4836" w:rsidRPr="00CD4836" w14:paraId="0460684C" w14:textId="77777777" w:rsidTr="00CD4836">
        <w:trPr>
          <w:trHeight w:val="20"/>
        </w:trPr>
        <w:tc>
          <w:tcPr>
            <w:tcW w:w="10627" w:type="dxa"/>
            <w:shd w:val="clear" w:color="000000" w:fill="FFFFFF"/>
            <w:vAlign w:val="center"/>
            <w:hideMark/>
          </w:tcPr>
          <w:p w14:paraId="7BEF0A5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1C6D3DD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61.2.01.00000</w:t>
            </w:r>
          </w:p>
        </w:tc>
        <w:tc>
          <w:tcPr>
            <w:tcW w:w="850" w:type="dxa"/>
            <w:shd w:val="clear" w:color="000000" w:fill="FFFFFF"/>
            <w:vAlign w:val="center"/>
            <w:hideMark/>
          </w:tcPr>
          <w:p w14:paraId="25EA59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A8472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8 821,0</w:t>
            </w:r>
          </w:p>
        </w:tc>
        <w:tc>
          <w:tcPr>
            <w:tcW w:w="992" w:type="dxa"/>
            <w:shd w:val="clear" w:color="000000" w:fill="FFFFFF"/>
            <w:vAlign w:val="center"/>
            <w:hideMark/>
          </w:tcPr>
          <w:p w14:paraId="3621E9D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8 425,6</w:t>
            </w:r>
          </w:p>
        </w:tc>
        <w:tc>
          <w:tcPr>
            <w:tcW w:w="851" w:type="dxa"/>
            <w:shd w:val="clear" w:color="000000" w:fill="FFFFFF"/>
            <w:vAlign w:val="center"/>
            <w:hideMark/>
          </w:tcPr>
          <w:p w14:paraId="4E1485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8 425,6</w:t>
            </w:r>
          </w:p>
        </w:tc>
      </w:tr>
      <w:tr w:rsidR="00CD4836" w:rsidRPr="00CD4836" w14:paraId="0E7BFC12" w14:textId="77777777" w:rsidTr="00CD4836">
        <w:trPr>
          <w:trHeight w:val="20"/>
        </w:trPr>
        <w:tc>
          <w:tcPr>
            <w:tcW w:w="10627" w:type="dxa"/>
            <w:shd w:val="clear" w:color="auto" w:fill="auto"/>
            <w:vAlign w:val="center"/>
            <w:hideMark/>
          </w:tcPr>
          <w:p w14:paraId="018DEC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559" w:type="dxa"/>
            <w:shd w:val="clear" w:color="000000" w:fill="FFFFFF"/>
            <w:vAlign w:val="center"/>
            <w:hideMark/>
          </w:tcPr>
          <w:p w14:paraId="3CB6A9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61.2.01.00200</w:t>
            </w:r>
          </w:p>
        </w:tc>
        <w:tc>
          <w:tcPr>
            <w:tcW w:w="850" w:type="dxa"/>
            <w:shd w:val="clear" w:color="000000" w:fill="FFFFFF"/>
            <w:vAlign w:val="center"/>
            <w:hideMark/>
          </w:tcPr>
          <w:p w14:paraId="4691FD9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9B9E6C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418,0</w:t>
            </w:r>
          </w:p>
        </w:tc>
        <w:tc>
          <w:tcPr>
            <w:tcW w:w="992" w:type="dxa"/>
            <w:shd w:val="clear" w:color="000000" w:fill="FFFFFF"/>
            <w:vAlign w:val="center"/>
            <w:hideMark/>
          </w:tcPr>
          <w:p w14:paraId="1BD7ACE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418,0</w:t>
            </w:r>
          </w:p>
        </w:tc>
        <w:tc>
          <w:tcPr>
            <w:tcW w:w="851" w:type="dxa"/>
            <w:shd w:val="clear" w:color="000000" w:fill="FFFFFF"/>
            <w:vAlign w:val="center"/>
            <w:hideMark/>
          </w:tcPr>
          <w:p w14:paraId="3C11B5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418,0</w:t>
            </w:r>
          </w:p>
        </w:tc>
      </w:tr>
      <w:tr w:rsidR="00CD4836" w:rsidRPr="00CD4836" w14:paraId="530B8F9B" w14:textId="77777777" w:rsidTr="00CD4836">
        <w:trPr>
          <w:trHeight w:val="20"/>
        </w:trPr>
        <w:tc>
          <w:tcPr>
            <w:tcW w:w="10627" w:type="dxa"/>
            <w:shd w:val="clear" w:color="000000" w:fill="FFFFFF"/>
            <w:vAlign w:val="center"/>
            <w:hideMark/>
          </w:tcPr>
          <w:p w14:paraId="4581E4E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3374B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61.2.01.00200</w:t>
            </w:r>
          </w:p>
        </w:tc>
        <w:tc>
          <w:tcPr>
            <w:tcW w:w="850" w:type="dxa"/>
            <w:shd w:val="clear" w:color="000000" w:fill="FFFFFF"/>
            <w:vAlign w:val="center"/>
            <w:hideMark/>
          </w:tcPr>
          <w:p w14:paraId="1B62232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EEB423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406,0</w:t>
            </w:r>
          </w:p>
        </w:tc>
        <w:tc>
          <w:tcPr>
            <w:tcW w:w="992" w:type="dxa"/>
            <w:shd w:val="clear" w:color="000000" w:fill="FFFFFF"/>
            <w:vAlign w:val="center"/>
            <w:hideMark/>
          </w:tcPr>
          <w:p w14:paraId="425746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406,0</w:t>
            </w:r>
          </w:p>
        </w:tc>
        <w:tc>
          <w:tcPr>
            <w:tcW w:w="851" w:type="dxa"/>
            <w:shd w:val="clear" w:color="000000" w:fill="FFFFFF"/>
            <w:vAlign w:val="center"/>
            <w:hideMark/>
          </w:tcPr>
          <w:p w14:paraId="293436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406,0</w:t>
            </w:r>
          </w:p>
        </w:tc>
      </w:tr>
      <w:tr w:rsidR="00CD4836" w:rsidRPr="00CD4836" w14:paraId="752B096B" w14:textId="77777777" w:rsidTr="00CD4836">
        <w:trPr>
          <w:trHeight w:val="20"/>
        </w:trPr>
        <w:tc>
          <w:tcPr>
            <w:tcW w:w="10627" w:type="dxa"/>
            <w:shd w:val="clear" w:color="000000" w:fill="FFFFFF"/>
            <w:vAlign w:val="center"/>
            <w:hideMark/>
          </w:tcPr>
          <w:p w14:paraId="7D910E3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40DA42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61.2.01.00200</w:t>
            </w:r>
          </w:p>
        </w:tc>
        <w:tc>
          <w:tcPr>
            <w:tcW w:w="850" w:type="dxa"/>
            <w:shd w:val="clear" w:color="000000" w:fill="FFFFFF"/>
            <w:vAlign w:val="center"/>
            <w:hideMark/>
          </w:tcPr>
          <w:p w14:paraId="102F196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79EF82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12,0</w:t>
            </w:r>
          </w:p>
        </w:tc>
        <w:tc>
          <w:tcPr>
            <w:tcW w:w="992" w:type="dxa"/>
            <w:shd w:val="clear" w:color="000000" w:fill="FFFFFF"/>
            <w:vAlign w:val="center"/>
            <w:hideMark/>
          </w:tcPr>
          <w:p w14:paraId="746A836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12,0</w:t>
            </w:r>
          </w:p>
        </w:tc>
        <w:tc>
          <w:tcPr>
            <w:tcW w:w="851" w:type="dxa"/>
            <w:shd w:val="clear" w:color="000000" w:fill="FFFFFF"/>
            <w:vAlign w:val="center"/>
            <w:hideMark/>
          </w:tcPr>
          <w:p w14:paraId="35400C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12,0</w:t>
            </w:r>
          </w:p>
        </w:tc>
      </w:tr>
      <w:tr w:rsidR="00CD4836" w:rsidRPr="00CD4836" w14:paraId="24D03177" w14:textId="77777777" w:rsidTr="00CD4836">
        <w:trPr>
          <w:trHeight w:val="20"/>
        </w:trPr>
        <w:tc>
          <w:tcPr>
            <w:tcW w:w="10627" w:type="dxa"/>
            <w:shd w:val="clear" w:color="000000" w:fill="FFFFFF"/>
            <w:vAlign w:val="center"/>
            <w:hideMark/>
          </w:tcPr>
          <w:p w14:paraId="0F1546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3E2D6E6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61.2.01.S7710</w:t>
            </w:r>
          </w:p>
        </w:tc>
        <w:tc>
          <w:tcPr>
            <w:tcW w:w="850" w:type="dxa"/>
            <w:shd w:val="clear" w:color="000000" w:fill="FFFFFF"/>
            <w:vAlign w:val="center"/>
            <w:hideMark/>
          </w:tcPr>
          <w:p w14:paraId="6FF19E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35A14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8 403,0</w:t>
            </w:r>
          </w:p>
        </w:tc>
        <w:tc>
          <w:tcPr>
            <w:tcW w:w="992" w:type="dxa"/>
            <w:shd w:val="clear" w:color="000000" w:fill="FFFFFF"/>
            <w:vAlign w:val="center"/>
            <w:hideMark/>
          </w:tcPr>
          <w:p w14:paraId="51C8AC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8 007,6</w:t>
            </w:r>
          </w:p>
        </w:tc>
        <w:tc>
          <w:tcPr>
            <w:tcW w:w="851" w:type="dxa"/>
            <w:shd w:val="clear" w:color="000000" w:fill="FFFFFF"/>
            <w:vAlign w:val="center"/>
            <w:hideMark/>
          </w:tcPr>
          <w:p w14:paraId="1A9A197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8 007,6</w:t>
            </w:r>
          </w:p>
        </w:tc>
      </w:tr>
      <w:tr w:rsidR="00CD4836" w:rsidRPr="00CD4836" w14:paraId="7CE3049C" w14:textId="77777777" w:rsidTr="00CD4836">
        <w:trPr>
          <w:trHeight w:val="20"/>
        </w:trPr>
        <w:tc>
          <w:tcPr>
            <w:tcW w:w="10627" w:type="dxa"/>
            <w:shd w:val="clear" w:color="000000" w:fill="FFFFFF"/>
            <w:vAlign w:val="center"/>
            <w:hideMark/>
          </w:tcPr>
          <w:p w14:paraId="62067B6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DB8B16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61.2.01.S7710</w:t>
            </w:r>
          </w:p>
        </w:tc>
        <w:tc>
          <w:tcPr>
            <w:tcW w:w="850" w:type="dxa"/>
            <w:shd w:val="clear" w:color="000000" w:fill="FFFFFF"/>
            <w:vAlign w:val="center"/>
            <w:hideMark/>
          </w:tcPr>
          <w:p w14:paraId="217987F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4E62E62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8 370,1</w:t>
            </w:r>
          </w:p>
        </w:tc>
        <w:tc>
          <w:tcPr>
            <w:tcW w:w="992" w:type="dxa"/>
            <w:shd w:val="clear" w:color="000000" w:fill="FFFFFF"/>
            <w:vAlign w:val="center"/>
            <w:hideMark/>
          </w:tcPr>
          <w:p w14:paraId="432345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8 007,6</w:t>
            </w:r>
          </w:p>
        </w:tc>
        <w:tc>
          <w:tcPr>
            <w:tcW w:w="851" w:type="dxa"/>
            <w:shd w:val="clear" w:color="000000" w:fill="FFFFFF"/>
            <w:vAlign w:val="center"/>
            <w:hideMark/>
          </w:tcPr>
          <w:p w14:paraId="3B1DAF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8 007,6</w:t>
            </w:r>
          </w:p>
        </w:tc>
      </w:tr>
      <w:tr w:rsidR="00CD4836" w:rsidRPr="00CD4836" w14:paraId="0F0C2FCF" w14:textId="77777777" w:rsidTr="00CD4836">
        <w:trPr>
          <w:trHeight w:val="20"/>
        </w:trPr>
        <w:tc>
          <w:tcPr>
            <w:tcW w:w="10627" w:type="dxa"/>
            <w:shd w:val="clear" w:color="000000" w:fill="FFFFFF"/>
            <w:vAlign w:val="center"/>
            <w:hideMark/>
          </w:tcPr>
          <w:p w14:paraId="2C34D49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01CBE7A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61.2.01.S7710</w:t>
            </w:r>
          </w:p>
        </w:tc>
        <w:tc>
          <w:tcPr>
            <w:tcW w:w="850" w:type="dxa"/>
            <w:shd w:val="clear" w:color="000000" w:fill="FFFFFF"/>
            <w:vAlign w:val="center"/>
            <w:hideMark/>
          </w:tcPr>
          <w:p w14:paraId="0682491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4F398D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32,9</w:t>
            </w:r>
          </w:p>
        </w:tc>
        <w:tc>
          <w:tcPr>
            <w:tcW w:w="992" w:type="dxa"/>
            <w:shd w:val="clear" w:color="000000" w:fill="FFFFFF"/>
            <w:vAlign w:val="center"/>
            <w:hideMark/>
          </w:tcPr>
          <w:p w14:paraId="6DE543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0F53706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F6ABDD6" w14:textId="77777777" w:rsidTr="00CD4836">
        <w:trPr>
          <w:trHeight w:val="20"/>
        </w:trPr>
        <w:tc>
          <w:tcPr>
            <w:tcW w:w="10627" w:type="dxa"/>
            <w:shd w:val="clear" w:color="auto" w:fill="auto"/>
            <w:vAlign w:val="bottom"/>
            <w:hideMark/>
          </w:tcPr>
          <w:p w14:paraId="6192CC7F"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Подпрограмма "Развитие муниципальной службы в Завитинском муниципальном округе"</w:t>
            </w:r>
          </w:p>
        </w:tc>
        <w:tc>
          <w:tcPr>
            <w:tcW w:w="1559" w:type="dxa"/>
            <w:shd w:val="clear" w:color="auto" w:fill="auto"/>
            <w:vAlign w:val="center"/>
            <w:hideMark/>
          </w:tcPr>
          <w:p w14:paraId="57BC1C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61.3.00.00000</w:t>
            </w:r>
          </w:p>
        </w:tc>
        <w:tc>
          <w:tcPr>
            <w:tcW w:w="850" w:type="dxa"/>
            <w:shd w:val="clear" w:color="auto" w:fill="auto"/>
            <w:vAlign w:val="center"/>
            <w:hideMark/>
          </w:tcPr>
          <w:p w14:paraId="668EBD8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0D08D0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45 621,5</w:t>
            </w:r>
          </w:p>
        </w:tc>
        <w:tc>
          <w:tcPr>
            <w:tcW w:w="992" w:type="dxa"/>
            <w:shd w:val="clear" w:color="auto" w:fill="auto"/>
            <w:vAlign w:val="center"/>
            <w:hideMark/>
          </w:tcPr>
          <w:p w14:paraId="262872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46 451,0</w:t>
            </w:r>
          </w:p>
        </w:tc>
        <w:tc>
          <w:tcPr>
            <w:tcW w:w="851" w:type="dxa"/>
            <w:shd w:val="clear" w:color="auto" w:fill="auto"/>
            <w:vAlign w:val="center"/>
            <w:hideMark/>
          </w:tcPr>
          <w:p w14:paraId="78D070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46 451,0</w:t>
            </w:r>
          </w:p>
        </w:tc>
      </w:tr>
      <w:tr w:rsidR="00CD4836" w:rsidRPr="00CD4836" w14:paraId="5B2E0545" w14:textId="77777777" w:rsidTr="00CD4836">
        <w:trPr>
          <w:trHeight w:val="20"/>
        </w:trPr>
        <w:tc>
          <w:tcPr>
            <w:tcW w:w="10627" w:type="dxa"/>
            <w:shd w:val="clear" w:color="auto" w:fill="auto"/>
            <w:vAlign w:val="bottom"/>
            <w:hideMark/>
          </w:tcPr>
          <w:p w14:paraId="6D01B3C0"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Основное мероприятие «Обеспечение функций органов местного самоуправления»</w:t>
            </w:r>
          </w:p>
        </w:tc>
        <w:tc>
          <w:tcPr>
            <w:tcW w:w="1559" w:type="dxa"/>
            <w:shd w:val="clear" w:color="auto" w:fill="auto"/>
            <w:vAlign w:val="center"/>
            <w:hideMark/>
          </w:tcPr>
          <w:p w14:paraId="7559B41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61.3.01.00000</w:t>
            </w:r>
          </w:p>
        </w:tc>
        <w:tc>
          <w:tcPr>
            <w:tcW w:w="850" w:type="dxa"/>
            <w:shd w:val="clear" w:color="auto" w:fill="auto"/>
            <w:vAlign w:val="center"/>
            <w:hideMark/>
          </w:tcPr>
          <w:p w14:paraId="0D5E295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706428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33 555,2</w:t>
            </w:r>
          </w:p>
        </w:tc>
        <w:tc>
          <w:tcPr>
            <w:tcW w:w="992" w:type="dxa"/>
            <w:shd w:val="clear" w:color="auto" w:fill="auto"/>
            <w:vAlign w:val="center"/>
            <w:hideMark/>
          </w:tcPr>
          <w:p w14:paraId="4D7A22C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33 994,7</w:t>
            </w:r>
          </w:p>
        </w:tc>
        <w:tc>
          <w:tcPr>
            <w:tcW w:w="851" w:type="dxa"/>
            <w:shd w:val="clear" w:color="auto" w:fill="auto"/>
            <w:vAlign w:val="center"/>
            <w:hideMark/>
          </w:tcPr>
          <w:p w14:paraId="619639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33 994,7</w:t>
            </w:r>
          </w:p>
        </w:tc>
      </w:tr>
      <w:tr w:rsidR="00CD4836" w:rsidRPr="00CD4836" w14:paraId="5B064218" w14:textId="77777777" w:rsidTr="00CD4836">
        <w:trPr>
          <w:trHeight w:val="20"/>
        </w:trPr>
        <w:tc>
          <w:tcPr>
            <w:tcW w:w="10627" w:type="dxa"/>
            <w:shd w:val="clear" w:color="auto" w:fill="auto"/>
            <w:vAlign w:val="bottom"/>
            <w:hideMark/>
          </w:tcPr>
          <w:p w14:paraId="0F8D06DB"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Расходы на обеспечение функций органов местного самоуправления</w:t>
            </w:r>
          </w:p>
        </w:tc>
        <w:tc>
          <w:tcPr>
            <w:tcW w:w="1559" w:type="dxa"/>
            <w:shd w:val="clear" w:color="auto" w:fill="auto"/>
            <w:vAlign w:val="center"/>
            <w:hideMark/>
          </w:tcPr>
          <w:p w14:paraId="304CAA6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61.3.01.00200</w:t>
            </w:r>
          </w:p>
        </w:tc>
        <w:tc>
          <w:tcPr>
            <w:tcW w:w="850" w:type="dxa"/>
            <w:shd w:val="clear" w:color="auto" w:fill="auto"/>
            <w:vAlign w:val="center"/>
            <w:hideMark/>
          </w:tcPr>
          <w:p w14:paraId="0832A0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95032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2 273,1</w:t>
            </w:r>
          </w:p>
        </w:tc>
        <w:tc>
          <w:tcPr>
            <w:tcW w:w="992" w:type="dxa"/>
            <w:shd w:val="clear" w:color="auto" w:fill="auto"/>
            <w:vAlign w:val="center"/>
            <w:hideMark/>
          </w:tcPr>
          <w:p w14:paraId="34AEBB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2 317,2</w:t>
            </w:r>
          </w:p>
        </w:tc>
        <w:tc>
          <w:tcPr>
            <w:tcW w:w="851" w:type="dxa"/>
            <w:shd w:val="clear" w:color="auto" w:fill="auto"/>
            <w:vAlign w:val="center"/>
            <w:hideMark/>
          </w:tcPr>
          <w:p w14:paraId="2E5A58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2 317,2</w:t>
            </w:r>
          </w:p>
        </w:tc>
      </w:tr>
      <w:tr w:rsidR="00CD4836" w:rsidRPr="00CD4836" w14:paraId="74453F28" w14:textId="77777777" w:rsidTr="00CD4836">
        <w:trPr>
          <w:trHeight w:val="20"/>
        </w:trPr>
        <w:tc>
          <w:tcPr>
            <w:tcW w:w="10627" w:type="dxa"/>
            <w:shd w:val="clear" w:color="auto" w:fill="auto"/>
            <w:vAlign w:val="bottom"/>
            <w:hideMark/>
          </w:tcPr>
          <w:p w14:paraId="1A22825D"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38EFF5F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61.3.01.00200</w:t>
            </w:r>
          </w:p>
        </w:tc>
        <w:tc>
          <w:tcPr>
            <w:tcW w:w="850" w:type="dxa"/>
            <w:shd w:val="clear" w:color="auto" w:fill="auto"/>
            <w:vAlign w:val="center"/>
            <w:hideMark/>
          </w:tcPr>
          <w:p w14:paraId="68BCBA5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2B453D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992" w:type="dxa"/>
            <w:shd w:val="clear" w:color="auto" w:fill="auto"/>
            <w:vAlign w:val="center"/>
            <w:hideMark/>
          </w:tcPr>
          <w:p w14:paraId="1A5148D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c>
          <w:tcPr>
            <w:tcW w:w="851" w:type="dxa"/>
            <w:shd w:val="clear" w:color="auto" w:fill="auto"/>
            <w:vAlign w:val="center"/>
            <w:hideMark/>
          </w:tcPr>
          <w:p w14:paraId="3B63872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w:t>
            </w:r>
          </w:p>
        </w:tc>
      </w:tr>
      <w:tr w:rsidR="00CD4836" w:rsidRPr="00CD4836" w14:paraId="02A9DEE9" w14:textId="77777777" w:rsidTr="00CD4836">
        <w:trPr>
          <w:trHeight w:val="20"/>
        </w:trPr>
        <w:tc>
          <w:tcPr>
            <w:tcW w:w="10627" w:type="dxa"/>
            <w:shd w:val="clear" w:color="auto" w:fill="auto"/>
            <w:vAlign w:val="bottom"/>
            <w:hideMark/>
          </w:tcPr>
          <w:p w14:paraId="1F94C6C3"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999E99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61.3.01.00200</w:t>
            </w:r>
          </w:p>
        </w:tc>
        <w:tc>
          <w:tcPr>
            <w:tcW w:w="850" w:type="dxa"/>
            <w:shd w:val="clear" w:color="auto" w:fill="auto"/>
            <w:vAlign w:val="center"/>
            <w:hideMark/>
          </w:tcPr>
          <w:p w14:paraId="10A38CB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6D5A252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2 094,7</w:t>
            </w:r>
          </w:p>
        </w:tc>
        <w:tc>
          <w:tcPr>
            <w:tcW w:w="992" w:type="dxa"/>
            <w:shd w:val="clear" w:color="auto" w:fill="auto"/>
            <w:vAlign w:val="center"/>
            <w:hideMark/>
          </w:tcPr>
          <w:p w14:paraId="3650B0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2 306,2</w:t>
            </w:r>
          </w:p>
        </w:tc>
        <w:tc>
          <w:tcPr>
            <w:tcW w:w="851" w:type="dxa"/>
            <w:shd w:val="clear" w:color="auto" w:fill="auto"/>
            <w:vAlign w:val="center"/>
            <w:hideMark/>
          </w:tcPr>
          <w:p w14:paraId="5091C11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2 306,2</w:t>
            </w:r>
          </w:p>
        </w:tc>
      </w:tr>
      <w:tr w:rsidR="00CD4836" w:rsidRPr="00CD4836" w14:paraId="0860B110" w14:textId="77777777" w:rsidTr="00CD4836">
        <w:trPr>
          <w:trHeight w:val="20"/>
        </w:trPr>
        <w:tc>
          <w:tcPr>
            <w:tcW w:w="10627" w:type="dxa"/>
            <w:shd w:val="clear" w:color="auto" w:fill="auto"/>
            <w:vAlign w:val="bottom"/>
            <w:hideMark/>
          </w:tcPr>
          <w:p w14:paraId="49D949AA"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Иные бюджетные ассигнования</w:t>
            </w:r>
          </w:p>
        </w:tc>
        <w:tc>
          <w:tcPr>
            <w:tcW w:w="1559" w:type="dxa"/>
            <w:shd w:val="clear" w:color="auto" w:fill="auto"/>
            <w:vAlign w:val="center"/>
            <w:hideMark/>
          </w:tcPr>
          <w:p w14:paraId="2FEBE15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61.3.01.00200</w:t>
            </w:r>
          </w:p>
        </w:tc>
        <w:tc>
          <w:tcPr>
            <w:tcW w:w="850" w:type="dxa"/>
            <w:shd w:val="clear" w:color="auto" w:fill="auto"/>
            <w:vAlign w:val="center"/>
            <w:hideMark/>
          </w:tcPr>
          <w:p w14:paraId="07319F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15B26F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173,4</w:t>
            </w:r>
          </w:p>
        </w:tc>
        <w:tc>
          <w:tcPr>
            <w:tcW w:w="992" w:type="dxa"/>
            <w:shd w:val="clear" w:color="auto" w:fill="auto"/>
            <w:vAlign w:val="center"/>
            <w:hideMark/>
          </w:tcPr>
          <w:p w14:paraId="796CA2B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w:t>
            </w:r>
          </w:p>
        </w:tc>
        <w:tc>
          <w:tcPr>
            <w:tcW w:w="851" w:type="dxa"/>
            <w:shd w:val="clear" w:color="auto" w:fill="auto"/>
            <w:vAlign w:val="center"/>
            <w:hideMark/>
          </w:tcPr>
          <w:p w14:paraId="57AC4F0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w:t>
            </w:r>
          </w:p>
        </w:tc>
      </w:tr>
      <w:tr w:rsidR="00CD4836" w:rsidRPr="00CD4836" w14:paraId="1DCD8B46" w14:textId="77777777" w:rsidTr="00CD4836">
        <w:trPr>
          <w:trHeight w:val="20"/>
        </w:trPr>
        <w:tc>
          <w:tcPr>
            <w:tcW w:w="10627" w:type="dxa"/>
            <w:shd w:val="clear" w:color="auto" w:fill="auto"/>
            <w:vAlign w:val="bottom"/>
            <w:hideMark/>
          </w:tcPr>
          <w:p w14:paraId="00756D69"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auto" w:fill="auto"/>
            <w:vAlign w:val="center"/>
            <w:hideMark/>
          </w:tcPr>
          <w:p w14:paraId="33F30A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61.3.01.S7710</w:t>
            </w:r>
          </w:p>
        </w:tc>
        <w:tc>
          <w:tcPr>
            <w:tcW w:w="850" w:type="dxa"/>
            <w:shd w:val="clear" w:color="auto" w:fill="auto"/>
            <w:vAlign w:val="center"/>
            <w:hideMark/>
          </w:tcPr>
          <w:p w14:paraId="0DDDCA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10B1D9D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31 282,1</w:t>
            </w:r>
          </w:p>
        </w:tc>
        <w:tc>
          <w:tcPr>
            <w:tcW w:w="992" w:type="dxa"/>
            <w:shd w:val="clear" w:color="auto" w:fill="auto"/>
            <w:vAlign w:val="center"/>
            <w:hideMark/>
          </w:tcPr>
          <w:p w14:paraId="11FDBF5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31 677,5</w:t>
            </w:r>
          </w:p>
        </w:tc>
        <w:tc>
          <w:tcPr>
            <w:tcW w:w="851" w:type="dxa"/>
            <w:shd w:val="clear" w:color="auto" w:fill="auto"/>
            <w:vAlign w:val="center"/>
            <w:hideMark/>
          </w:tcPr>
          <w:p w14:paraId="4EA151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31 677,5</w:t>
            </w:r>
          </w:p>
        </w:tc>
      </w:tr>
      <w:tr w:rsidR="00CD4836" w:rsidRPr="00CD4836" w14:paraId="35A15A67" w14:textId="77777777" w:rsidTr="00CD4836">
        <w:trPr>
          <w:trHeight w:val="20"/>
        </w:trPr>
        <w:tc>
          <w:tcPr>
            <w:tcW w:w="10627" w:type="dxa"/>
            <w:shd w:val="clear" w:color="auto" w:fill="auto"/>
            <w:vAlign w:val="bottom"/>
            <w:hideMark/>
          </w:tcPr>
          <w:p w14:paraId="7164B646" w14:textId="77777777" w:rsidR="00CD4836" w:rsidRPr="00CD4836" w:rsidRDefault="00CD4836" w:rsidP="00CD4836">
            <w:pPr>
              <w:spacing w:after="0" w:line="240" w:lineRule="auto"/>
              <w:jc w:val="both"/>
              <w:rPr>
                <w:rFonts w:ascii="Times New Roman" w:eastAsia="Times New Roman" w:hAnsi="Times New Roman" w:cs="Times New Roman"/>
                <w:b/>
                <w:bCs/>
                <w:color w:val="000000"/>
                <w:sz w:val="18"/>
                <w:szCs w:val="18"/>
                <w:lang w:eastAsia="ru-RU"/>
              </w:rPr>
            </w:pPr>
            <w:r w:rsidRPr="00CD4836">
              <w:rPr>
                <w:rFonts w:ascii="Times New Roman" w:eastAsia="Times New Roman" w:hAnsi="Times New Roman" w:cs="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3FB17D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61.3.01.S7710</w:t>
            </w:r>
          </w:p>
        </w:tc>
        <w:tc>
          <w:tcPr>
            <w:tcW w:w="850" w:type="dxa"/>
            <w:shd w:val="clear" w:color="auto" w:fill="auto"/>
            <w:vAlign w:val="center"/>
            <w:hideMark/>
          </w:tcPr>
          <w:p w14:paraId="173A1AD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2B236C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31 282,1</w:t>
            </w:r>
          </w:p>
        </w:tc>
        <w:tc>
          <w:tcPr>
            <w:tcW w:w="992" w:type="dxa"/>
            <w:shd w:val="clear" w:color="auto" w:fill="auto"/>
            <w:vAlign w:val="center"/>
            <w:hideMark/>
          </w:tcPr>
          <w:p w14:paraId="08FC2F5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31 677,5</w:t>
            </w:r>
          </w:p>
        </w:tc>
        <w:tc>
          <w:tcPr>
            <w:tcW w:w="851" w:type="dxa"/>
            <w:shd w:val="clear" w:color="auto" w:fill="auto"/>
            <w:vAlign w:val="center"/>
            <w:hideMark/>
          </w:tcPr>
          <w:p w14:paraId="4DB1B60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31 677,5</w:t>
            </w:r>
          </w:p>
        </w:tc>
      </w:tr>
      <w:tr w:rsidR="00CD4836" w:rsidRPr="00CD4836" w14:paraId="6DCB3B2A" w14:textId="77777777" w:rsidTr="00CD4836">
        <w:trPr>
          <w:trHeight w:val="20"/>
        </w:trPr>
        <w:tc>
          <w:tcPr>
            <w:tcW w:w="10627" w:type="dxa"/>
            <w:shd w:val="clear" w:color="auto" w:fill="auto"/>
            <w:vAlign w:val="center"/>
            <w:hideMark/>
          </w:tcPr>
          <w:p w14:paraId="0A15E0D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"Переаттестация объектов вычислительной техники"</w:t>
            </w:r>
          </w:p>
        </w:tc>
        <w:tc>
          <w:tcPr>
            <w:tcW w:w="1559" w:type="dxa"/>
            <w:shd w:val="clear" w:color="auto" w:fill="auto"/>
            <w:vAlign w:val="center"/>
            <w:hideMark/>
          </w:tcPr>
          <w:p w14:paraId="045E32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61.3.02.00000</w:t>
            </w:r>
          </w:p>
        </w:tc>
        <w:tc>
          <w:tcPr>
            <w:tcW w:w="850" w:type="dxa"/>
            <w:shd w:val="clear" w:color="auto" w:fill="auto"/>
            <w:vAlign w:val="center"/>
            <w:hideMark/>
          </w:tcPr>
          <w:p w14:paraId="2CBC8A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8121C5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49D5045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390,0</w:t>
            </w:r>
          </w:p>
        </w:tc>
        <w:tc>
          <w:tcPr>
            <w:tcW w:w="851" w:type="dxa"/>
            <w:shd w:val="clear" w:color="000000" w:fill="FFFFFF"/>
            <w:vAlign w:val="center"/>
            <w:hideMark/>
          </w:tcPr>
          <w:p w14:paraId="0C13C72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390,0</w:t>
            </w:r>
          </w:p>
        </w:tc>
      </w:tr>
      <w:tr w:rsidR="00CD4836" w:rsidRPr="00CD4836" w14:paraId="62BD5768" w14:textId="77777777" w:rsidTr="00CD4836">
        <w:trPr>
          <w:trHeight w:val="20"/>
        </w:trPr>
        <w:tc>
          <w:tcPr>
            <w:tcW w:w="10627" w:type="dxa"/>
            <w:shd w:val="clear" w:color="auto" w:fill="auto"/>
            <w:vAlign w:val="center"/>
            <w:hideMark/>
          </w:tcPr>
          <w:p w14:paraId="28A9B5F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Переаттестация объектов вычислительной техники</w:t>
            </w:r>
          </w:p>
        </w:tc>
        <w:tc>
          <w:tcPr>
            <w:tcW w:w="1559" w:type="dxa"/>
            <w:shd w:val="clear" w:color="auto" w:fill="auto"/>
            <w:vAlign w:val="center"/>
            <w:hideMark/>
          </w:tcPr>
          <w:p w14:paraId="11B69A6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61.3.02.90280</w:t>
            </w:r>
          </w:p>
        </w:tc>
        <w:tc>
          <w:tcPr>
            <w:tcW w:w="850" w:type="dxa"/>
            <w:shd w:val="clear" w:color="auto" w:fill="auto"/>
            <w:vAlign w:val="center"/>
            <w:hideMark/>
          </w:tcPr>
          <w:p w14:paraId="254D1FF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ACFADA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2C44D91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390,0</w:t>
            </w:r>
          </w:p>
        </w:tc>
        <w:tc>
          <w:tcPr>
            <w:tcW w:w="851" w:type="dxa"/>
            <w:shd w:val="clear" w:color="000000" w:fill="FFFFFF"/>
            <w:vAlign w:val="center"/>
            <w:hideMark/>
          </w:tcPr>
          <w:p w14:paraId="6849653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390,0</w:t>
            </w:r>
          </w:p>
        </w:tc>
      </w:tr>
      <w:tr w:rsidR="00CD4836" w:rsidRPr="00CD4836" w14:paraId="39EBE54C" w14:textId="77777777" w:rsidTr="00CD4836">
        <w:trPr>
          <w:trHeight w:val="20"/>
        </w:trPr>
        <w:tc>
          <w:tcPr>
            <w:tcW w:w="10627" w:type="dxa"/>
            <w:shd w:val="clear" w:color="auto" w:fill="auto"/>
            <w:vAlign w:val="center"/>
            <w:hideMark/>
          </w:tcPr>
          <w:p w14:paraId="14CF1BD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686C69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61.3.02.90280</w:t>
            </w:r>
          </w:p>
        </w:tc>
        <w:tc>
          <w:tcPr>
            <w:tcW w:w="850" w:type="dxa"/>
            <w:shd w:val="clear" w:color="auto" w:fill="auto"/>
            <w:vAlign w:val="center"/>
            <w:hideMark/>
          </w:tcPr>
          <w:p w14:paraId="221F699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A21B75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auto" w:fill="auto"/>
            <w:vAlign w:val="center"/>
            <w:hideMark/>
          </w:tcPr>
          <w:p w14:paraId="6A83726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390,0</w:t>
            </w:r>
          </w:p>
        </w:tc>
        <w:tc>
          <w:tcPr>
            <w:tcW w:w="851" w:type="dxa"/>
            <w:shd w:val="clear" w:color="auto" w:fill="auto"/>
            <w:vAlign w:val="center"/>
            <w:hideMark/>
          </w:tcPr>
          <w:p w14:paraId="4FC7AAA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390,0</w:t>
            </w:r>
          </w:p>
        </w:tc>
      </w:tr>
      <w:tr w:rsidR="00CD4836" w:rsidRPr="00CD4836" w14:paraId="391F98CD" w14:textId="77777777" w:rsidTr="00CD4836">
        <w:trPr>
          <w:trHeight w:val="20"/>
        </w:trPr>
        <w:tc>
          <w:tcPr>
            <w:tcW w:w="10627" w:type="dxa"/>
            <w:shd w:val="clear" w:color="auto" w:fill="auto"/>
            <w:vAlign w:val="center"/>
            <w:hideMark/>
          </w:tcPr>
          <w:p w14:paraId="29C879C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559" w:type="dxa"/>
            <w:shd w:val="clear" w:color="auto" w:fill="auto"/>
            <w:vAlign w:val="center"/>
            <w:hideMark/>
          </w:tcPr>
          <w:p w14:paraId="0AF40FE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61.3.03.00000</w:t>
            </w:r>
          </w:p>
        </w:tc>
        <w:tc>
          <w:tcPr>
            <w:tcW w:w="850" w:type="dxa"/>
            <w:shd w:val="clear" w:color="auto" w:fill="auto"/>
            <w:vAlign w:val="center"/>
            <w:hideMark/>
          </w:tcPr>
          <w:p w14:paraId="5013A1A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C2D8A7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c>
          <w:tcPr>
            <w:tcW w:w="992" w:type="dxa"/>
            <w:shd w:val="clear" w:color="auto" w:fill="auto"/>
            <w:vAlign w:val="center"/>
            <w:hideMark/>
          </w:tcPr>
          <w:p w14:paraId="1A25C84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c>
          <w:tcPr>
            <w:tcW w:w="851" w:type="dxa"/>
            <w:shd w:val="clear" w:color="auto" w:fill="auto"/>
            <w:vAlign w:val="center"/>
            <w:hideMark/>
          </w:tcPr>
          <w:p w14:paraId="3682205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r>
      <w:tr w:rsidR="00CD4836" w:rsidRPr="00CD4836" w14:paraId="4E89A6D7" w14:textId="77777777" w:rsidTr="00CD4836">
        <w:trPr>
          <w:trHeight w:val="20"/>
        </w:trPr>
        <w:tc>
          <w:tcPr>
            <w:tcW w:w="10627" w:type="dxa"/>
            <w:shd w:val="clear" w:color="auto" w:fill="auto"/>
            <w:vAlign w:val="center"/>
            <w:hideMark/>
          </w:tcPr>
          <w:p w14:paraId="0C35B93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1559" w:type="dxa"/>
            <w:shd w:val="clear" w:color="auto" w:fill="auto"/>
            <w:vAlign w:val="center"/>
            <w:hideMark/>
          </w:tcPr>
          <w:p w14:paraId="040FCE3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61.3.03.88430</w:t>
            </w:r>
          </w:p>
        </w:tc>
        <w:tc>
          <w:tcPr>
            <w:tcW w:w="850" w:type="dxa"/>
            <w:shd w:val="clear" w:color="auto" w:fill="auto"/>
            <w:vAlign w:val="center"/>
            <w:hideMark/>
          </w:tcPr>
          <w:p w14:paraId="6D6726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294140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c>
          <w:tcPr>
            <w:tcW w:w="992" w:type="dxa"/>
            <w:shd w:val="clear" w:color="auto" w:fill="auto"/>
            <w:vAlign w:val="center"/>
            <w:hideMark/>
          </w:tcPr>
          <w:p w14:paraId="4764D9E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c>
          <w:tcPr>
            <w:tcW w:w="851" w:type="dxa"/>
            <w:shd w:val="clear" w:color="auto" w:fill="auto"/>
            <w:vAlign w:val="center"/>
            <w:hideMark/>
          </w:tcPr>
          <w:p w14:paraId="03076A6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1 198,3</w:t>
            </w:r>
          </w:p>
        </w:tc>
      </w:tr>
      <w:tr w:rsidR="00CD4836" w:rsidRPr="00CD4836" w14:paraId="56D72B78" w14:textId="77777777" w:rsidTr="00CD4836">
        <w:trPr>
          <w:trHeight w:val="20"/>
        </w:trPr>
        <w:tc>
          <w:tcPr>
            <w:tcW w:w="10627" w:type="dxa"/>
            <w:shd w:val="clear" w:color="auto" w:fill="auto"/>
            <w:vAlign w:val="center"/>
            <w:hideMark/>
          </w:tcPr>
          <w:p w14:paraId="11D2738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51A5EDD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61.3.03.88430</w:t>
            </w:r>
          </w:p>
        </w:tc>
        <w:tc>
          <w:tcPr>
            <w:tcW w:w="850" w:type="dxa"/>
            <w:shd w:val="clear" w:color="auto" w:fill="auto"/>
            <w:vAlign w:val="center"/>
            <w:hideMark/>
          </w:tcPr>
          <w:p w14:paraId="65A1F9A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11F2ECA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748,8</w:t>
            </w:r>
          </w:p>
        </w:tc>
        <w:tc>
          <w:tcPr>
            <w:tcW w:w="992" w:type="dxa"/>
            <w:shd w:val="clear" w:color="auto" w:fill="auto"/>
            <w:vAlign w:val="center"/>
            <w:hideMark/>
          </w:tcPr>
          <w:p w14:paraId="2F6EC2D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1 141,6</w:t>
            </w:r>
          </w:p>
        </w:tc>
        <w:tc>
          <w:tcPr>
            <w:tcW w:w="851" w:type="dxa"/>
            <w:shd w:val="clear" w:color="auto" w:fill="auto"/>
            <w:vAlign w:val="center"/>
            <w:hideMark/>
          </w:tcPr>
          <w:p w14:paraId="4734FC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1 141,6</w:t>
            </w:r>
          </w:p>
        </w:tc>
      </w:tr>
      <w:tr w:rsidR="00CD4836" w:rsidRPr="00CD4836" w14:paraId="2D305B91" w14:textId="77777777" w:rsidTr="00CD4836">
        <w:trPr>
          <w:trHeight w:val="20"/>
        </w:trPr>
        <w:tc>
          <w:tcPr>
            <w:tcW w:w="10627" w:type="dxa"/>
            <w:shd w:val="clear" w:color="auto" w:fill="auto"/>
            <w:vAlign w:val="center"/>
            <w:hideMark/>
          </w:tcPr>
          <w:p w14:paraId="17AB769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27F1F43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61.3.03.88430</w:t>
            </w:r>
          </w:p>
        </w:tc>
        <w:tc>
          <w:tcPr>
            <w:tcW w:w="850" w:type="dxa"/>
            <w:shd w:val="clear" w:color="auto" w:fill="auto"/>
            <w:vAlign w:val="center"/>
            <w:hideMark/>
          </w:tcPr>
          <w:p w14:paraId="0833E9D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4A9F4FA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449,5</w:t>
            </w:r>
          </w:p>
        </w:tc>
        <w:tc>
          <w:tcPr>
            <w:tcW w:w="992" w:type="dxa"/>
            <w:shd w:val="clear" w:color="auto" w:fill="auto"/>
            <w:vAlign w:val="center"/>
            <w:hideMark/>
          </w:tcPr>
          <w:p w14:paraId="5CBF6C0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w:t>
            </w:r>
          </w:p>
        </w:tc>
        <w:tc>
          <w:tcPr>
            <w:tcW w:w="851" w:type="dxa"/>
            <w:shd w:val="clear" w:color="auto" w:fill="auto"/>
            <w:vAlign w:val="center"/>
            <w:hideMark/>
          </w:tcPr>
          <w:p w14:paraId="369FD80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w:t>
            </w:r>
          </w:p>
        </w:tc>
      </w:tr>
      <w:tr w:rsidR="00CD4836" w:rsidRPr="00CD4836" w14:paraId="4FDA9C9C" w14:textId="77777777" w:rsidTr="00CD4836">
        <w:trPr>
          <w:trHeight w:val="20"/>
        </w:trPr>
        <w:tc>
          <w:tcPr>
            <w:tcW w:w="10627" w:type="dxa"/>
            <w:shd w:val="clear" w:color="auto" w:fill="auto"/>
            <w:vAlign w:val="center"/>
            <w:hideMark/>
          </w:tcPr>
          <w:p w14:paraId="3335924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"Обеспечение функционирования должностей не отнесенных к должностям муниципальной службы"</w:t>
            </w:r>
          </w:p>
        </w:tc>
        <w:tc>
          <w:tcPr>
            <w:tcW w:w="1559" w:type="dxa"/>
            <w:shd w:val="clear" w:color="auto" w:fill="auto"/>
            <w:vAlign w:val="center"/>
            <w:hideMark/>
          </w:tcPr>
          <w:p w14:paraId="2939AE5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61.3.04.00000</w:t>
            </w:r>
          </w:p>
        </w:tc>
        <w:tc>
          <w:tcPr>
            <w:tcW w:w="850" w:type="dxa"/>
            <w:shd w:val="clear" w:color="auto" w:fill="auto"/>
            <w:vAlign w:val="center"/>
            <w:hideMark/>
          </w:tcPr>
          <w:p w14:paraId="24E340A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3D347E8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9 544,2</w:t>
            </w:r>
          </w:p>
        </w:tc>
        <w:tc>
          <w:tcPr>
            <w:tcW w:w="992" w:type="dxa"/>
            <w:shd w:val="clear" w:color="auto" w:fill="auto"/>
            <w:vAlign w:val="center"/>
            <w:hideMark/>
          </w:tcPr>
          <w:p w14:paraId="21E76A9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9 544,2</w:t>
            </w:r>
          </w:p>
        </w:tc>
        <w:tc>
          <w:tcPr>
            <w:tcW w:w="851" w:type="dxa"/>
            <w:shd w:val="clear" w:color="auto" w:fill="auto"/>
            <w:vAlign w:val="center"/>
            <w:hideMark/>
          </w:tcPr>
          <w:p w14:paraId="45F129B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9 544,2</w:t>
            </w:r>
          </w:p>
        </w:tc>
      </w:tr>
      <w:tr w:rsidR="00CD4836" w:rsidRPr="00CD4836" w14:paraId="59C973DE" w14:textId="77777777" w:rsidTr="00CD4836">
        <w:trPr>
          <w:trHeight w:val="20"/>
        </w:trPr>
        <w:tc>
          <w:tcPr>
            <w:tcW w:w="10627" w:type="dxa"/>
            <w:shd w:val="clear" w:color="auto" w:fill="auto"/>
            <w:vAlign w:val="center"/>
            <w:hideMark/>
          </w:tcPr>
          <w:p w14:paraId="10B6F6E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Обеспечение функционирования должностей не отнесенных к должностям муниципальной службы</w:t>
            </w:r>
          </w:p>
        </w:tc>
        <w:tc>
          <w:tcPr>
            <w:tcW w:w="1559" w:type="dxa"/>
            <w:shd w:val="clear" w:color="auto" w:fill="auto"/>
            <w:vAlign w:val="center"/>
            <w:hideMark/>
          </w:tcPr>
          <w:p w14:paraId="562B84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61.3.04.90060</w:t>
            </w:r>
          </w:p>
        </w:tc>
        <w:tc>
          <w:tcPr>
            <w:tcW w:w="850" w:type="dxa"/>
            <w:shd w:val="clear" w:color="auto" w:fill="auto"/>
            <w:vAlign w:val="center"/>
            <w:hideMark/>
          </w:tcPr>
          <w:p w14:paraId="5E97D6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0217B0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c>
          <w:tcPr>
            <w:tcW w:w="992" w:type="dxa"/>
            <w:shd w:val="clear" w:color="auto" w:fill="auto"/>
            <w:vAlign w:val="center"/>
            <w:hideMark/>
          </w:tcPr>
          <w:p w14:paraId="61DD727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c>
          <w:tcPr>
            <w:tcW w:w="851" w:type="dxa"/>
            <w:shd w:val="clear" w:color="auto" w:fill="auto"/>
            <w:vAlign w:val="center"/>
            <w:hideMark/>
          </w:tcPr>
          <w:p w14:paraId="077CCC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80,0</w:t>
            </w:r>
          </w:p>
        </w:tc>
      </w:tr>
      <w:tr w:rsidR="00CD4836" w:rsidRPr="00CD4836" w14:paraId="388349F3" w14:textId="77777777" w:rsidTr="00CD4836">
        <w:trPr>
          <w:trHeight w:val="20"/>
        </w:trPr>
        <w:tc>
          <w:tcPr>
            <w:tcW w:w="10627" w:type="dxa"/>
            <w:shd w:val="clear" w:color="auto" w:fill="auto"/>
            <w:vAlign w:val="center"/>
            <w:hideMark/>
          </w:tcPr>
          <w:p w14:paraId="206EE99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5A04D6F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61.3.04.90060</w:t>
            </w:r>
          </w:p>
        </w:tc>
        <w:tc>
          <w:tcPr>
            <w:tcW w:w="850" w:type="dxa"/>
            <w:shd w:val="clear" w:color="auto" w:fill="auto"/>
            <w:vAlign w:val="center"/>
            <w:hideMark/>
          </w:tcPr>
          <w:p w14:paraId="06B7C50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530D9A3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992" w:type="dxa"/>
            <w:shd w:val="clear" w:color="auto" w:fill="auto"/>
            <w:vAlign w:val="center"/>
            <w:hideMark/>
          </w:tcPr>
          <w:p w14:paraId="4BE13A0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1A7C959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r>
      <w:tr w:rsidR="00CD4836" w:rsidRPr="00CD4836" w14:paraId="10FCCDC7" w14:textId="77777777" w:rsidTr="00CD4836">
        <w:trPr>
          <w:trHeight w:val="20"/>
        </w:trPr>
        <w:tc>
          <w:tcPr>
            <w:tcW w:w="10627" w:type="dxa"/>
            <w:shd w:val="clear" w:color="auto" w:fill="auto"/>
            <w:vAlign w:val="center"/>
            <w:hideMark/>
          </w:tcPr>
          <w:p w14:paraId="1FB8BA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auto" w:fill="auto"/>
            <w:vAlign w:val="center"/>
            <w:hideMark/>
          </w:tcPr>
          <w:p w14:paraId="0CD4EE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61.3.04.S7710</w:t>
            </w:r>
          </w:p>
        </w:tc>
        <w:tc>
          <w:tcPr>
            <w:tcW w:w="850" w:type="dxa"/>
            <w:shd w:val="clear" w:color="auto" w:fill="auto"/>
            <w:vAlign w:val="center"/>
            <w:hideMark/>
          </w:tcPr>
          <w:p w14:paraId="5FDE88D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773531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9 464,2</w:t>
            </w:r>
          </w:p>
        </w:tc>
        <w:tc>
          <w:tcPr>
            <w:tcW w:w="992" w:type="dxa"/>
            <w:shd w:val="clear" w:color="auto" w:fill="auto"/>
            <w:vAlign w:val="center"/>
            <w:hideMark/>
          </w:tcPr>
          <w:p w14:paraId="4EB6ADD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9 464,2</w:t>
            </w:r>
          </w:p>
        </w:tc>
        <w:tc>
          <w:tcPr>
            <w:tcW w:w="851" w:type="dxa"/>
            <w:shd w:val="clear" w:color="auto" w:fill="auto"/>
            <w:vAlign w:val="center"/>
            <w:hideMark/>
          </w:tcPr>
          <w:p w14:paraId="5138F43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9 464,2</w:t>
            </w:r>
          </w:p>
        </w:tc>
      </w:tr>
      <w:tr w:rsidR="00CD4836" w:rsidRPr="00CD4836" w14:paraId="112D62F0" w14:textId="77777777" w:rsidTr="00CD4836">
        <w:trPr>
          <w:trHeight w:val="20"/>
        </w:trPr>
        <w:tc>
          <w:tcPr>
            <w:tcW w:w="10627" w:type="dxa"/>
            <w:shd w:val="clear" w:color="auto" w:fill="auto"/>
            <w:vAlign w:val="center"/>
            <w:hideMark/>
          </w:tcPr>
          <w:p w14:paraId="4D6EF3D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348CF01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61.3.04.S7710</w:t>
            </w:r>
          </w:p>
        </w:tc>
        <w:tc>
          <w:tcPr>
            <w:tcW w:w="850" w:type="dxa"/>
            <w:shd w:val="clear" w:color="auto" w:fill="auto"/>
            <w:vAlign w:val="center"/>
            <w:hideMark/>
          </w:tcPr>
          <w:p w14:paraId="1DE4A28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673B5F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9 464,2</w:t>
            </w:r>
          </w:p>
        </w:tc>
        <w:tc>
          <w:tcPr>
            <w:tcW w:w="992" w:type="dxa"/>
            <w:shd w:val="clear" w:color="auto" w:fill="auto"/>
            <w:vAlign w:val="center"/>
            <w:hideMark/>
          </w:tcPr>
          <w:p w14:paraId="6BD8BC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9 464,2</w:t>
            </w:r>
          </w:p>
        </w:tc>
        <w:tc>
          <w:tcPr>
            <w:tcW w:w="851" w:type="dxa"/>
            <w:shd w:val="clear" w:color="auto" w:fill="auto"/>
            <w:vAlign w:val="center"/>
            <w:hideMark/>
          </w:tcPr>
          <w:p w14:paraId="74CA550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9 464,2</w:t>
            </w:r>
          </w:p>
        </w:tc>
      </w:tr>
      <w:tr w:rsidR="00CD4836" w:rsidRPr="00CD4836" w14:paraId="2556D2F7" w14:textId="77777777" w:rsidTr="00CD4836">
        <w:trPr>
          <w:trHeight w:val="20"/>
        </w:trPr>
        <w:tc>
          <w:tcPr>
            <w:tcW w:w="10627" w:type="dxa"/>
            <w:shd w:val="clear" w:color="auto" w:fill="auto"/>
            <w:vAlign w:val="center"/>
            <w:hideMark/>
          </w:tcPr>
          <w:p w14:paraId="15393F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1559" w:type="dxa"/>
            <w:shd w:val="clear" w:color="auto" w:fill="auto"/>
            <w:vAlign w:val="center"/>
            <w:hideMark/>
          </w:tcPr>
          <w:p w14:paraId="505407B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61.3.05.00000</w:t>
            </w:r>
          </w:p>
        </w:tc>
        <w:tc>
          <w:tcPr>
            <w:tcW w:w="850" w:type="dxa"/>
            <w:shd w:val="clear" w:color="auto" w:fill="auto"/>
            <w:vAlign w:val="center"/>
            <w:hideMark/>
          </w:tcPr>
          <w:p w14:paraId="42B87F5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3AFA55F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992" w:type="dxa"/>
            <w:shd w:val="clear" w:color="auto" w:fill="auto"/>
            <w:vAlign w:val="center"/>
            <w:hideMark/>
          </w:tcPr>
          <w:p w14:paraId="30BFEB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c>
          <w:tcPr>
            <w:tcW w:w="851" w:type="dxa"/>
            <w:shd w:val="clear" w:color="auto" w:fill="auto"/>
            <w:vAlign w:val="center"/>
            <w:hideMark/>
          </w:tcPr>
          <w:p w14:paraId="4DC8A46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100,0</w:t>
            </w:r>
          </w:p>
        </w:tc>
      </w:tr>
      <w:tr w:rsidR="00CD4836" w:rsidRPr="00CD4836" w14:paraId="316C6955" w14:textId="77777777" w:rsidTr="00CD4836">
        <w:trPr>
          <w:trHeight w:val="20"/>
        </w:trPr>
        <w:tc>
          <w:tcPr>
            <w:tcW w:w="10627" w:type="dxa"/>
            <w:shd w:val="clear" w:color="auto" w:fill="auto"/>
            <w:vAlign w:val="center"/>
            <w:hideMark/>
          </w:tcPr>
          <w:p w14:paraId="0EE80A4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оплату администрацией округа членских взносов в ассоциацию муниципальных образований Амурской области</w:t>
            </w:r>
          </w:p>
        </w:tc>
        <w:tc>
          <w:tcPr>
            <w:tcW w:w="1559" w:type="dxa"/>
            <w:shd w:val="clear" w:color="auto" w:fill="auto"/>
            <w:vAlign w:val="center"/>
            <w:hideMark/>
          </w:tcPr>
          <w:p w14:paraId="76DEF04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61.3.05.90270</w:t>
            </w:r>
          </w:p>
        </w:tc>
        <w:tc>
          <w:tcPr>
            <w:tcW w:w="850" w:type="dxa"/>
            <w:shd w:val="clear" w:color="auto" w:fill="auto"/>
            <w:vAlign w:val="center"/>
            <w:hideMark/>
          </w:tcPr>
          <w:p w14:paraId="61B4AD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6B67925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992" w:type="dxa"/>
            <w:shd w:val="clear" w:color="auto" w:fill="auto"/>
            <w:vAlign w:val="center"/>
            <w:hideMark/>
          </w:tcPr>
          <w:p w14:paraId="7F65295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851" w:type="dxa"/>
            <w:shd w:val="clear" w:color="auto" w:fill="auto"/>
            <w:vAlign w:val="center"/>
            <w:hideMark/>
          </w:tcPr>
          <w:p w14:paraId="66F072A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r>
      <w:tr w:rsidR="00CD4836" w:rsidRPr="00CD4836" w14:paraId="6B67A69A" w14:textId="77777777" w:rsidTr="00CD4836">
        <w:trPr>
          <w:trHeight w:val="20"/>
        </w:trPr>
        <w:tc>
          <w:tcPr>
            <w:tcW w:w="10627" w:type="dxa"/>
            <w:shd w:val="clear" w:color="auto" w:fill="auto"/>
            <w:vAlign w:val="center"/>
            <w:hideMark/>
          </w:tcPr>
          <w:p w14:paraId="2711BF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auto" w:fill="auto"/>
            <w:vAlign w:val="center"/>
            <w:hideMark/>
          </w:tcPr>
          <w:p w14:paraId="6EF96C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61.3.05.90270</w:t>
            </w:r>
          </w:p>
        </w:tc>
        <w:tc>
          <w:tcPr>
            <w:tcW w:w="850" w:type="dxa"/>
            <w:shd w:val="clear" w:color="auto" w:fill="auto"/>
            <w:vAlign w:val="center"/>
            <w:hideMark/>
          </w:tcPr>
          <w:p w14:paraId="71C0885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023AE15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992" w:type="dxa"/>
            <w:shd w:val="clear" w:color="auto" w:fill="auto"/>
            <w:vAlign w:val="center"/>
            <w:hideMark/>
          </w:tcPr>
          <w:p w14:paraId="27E3DD4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c>
          <w:tcPr>
            <w:tcW w:w="851" w:type="dxa"/>
            <w:shd w:val="clear" w:color="auto" w:fill="auto"/>
            <w:vAlign w:val="center"/>
            <w:hideMark/>
          </w:tcPr>
          <w:p w14:paraId="6BAD1E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100,0</w:t>
            </w:r>
          </w:p>
        </w:tc>
      </w:tr>
      <w:tr w:rsidR="00CD4836" w:rsidRPr="00CD4836" w14:paraId="0885684E" w14:textId="77777777" w:rsidTr="00CD4836">
        <w:trPr>
          <w:trHeight w:val="20"/>
        </w:trPr>
        <w:tc>
          <w:tcPr>
            <w:tcW w:w="10627" w:type="dxa"/>
            <w:shd w:val="clear" w:color="auto" w:fill="auto"/>
            <w:vAlign w:val="center"/>
            <w:hideMark/>
          </w:tcPr>
          <w:p w14:paraId="026F4A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созданию и организации деятельности муниципальных  комиссий по делам"</w:t>
            </w:r>
          </w:p>
        </w:tc>
        <w:tc>
          <w:tcPr>
            <w:tcW w:w="1559" w:type="dxa"/>
            <w:shd w:val="clear" w:color="auto" w:fill="auto"/>
            <w:vAlign w:val="center"/>
            <w:hideMark/>
          </w:tcPr>
          <w:p w14:paraId="029445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61.3.06.00000</w:t>
            </w:r>
          </w:p>
        </w:tc>
        <w:tc>
          <w:tcPr>
            <w:tcW w:w="850" w:type="dxa"/>
            <w:shd w:val="clear" w:color="auto" w:fill="auto"/>
            <w:vAlign w:val="center"/>
            <w:hideMark/>
          </w:tcPr>
          <w:p w14:paraId="0D4A7C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7D9E97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c>
          <w:tcPr>
            <w:tcW w:w="992" w:type="dxa"/>
            <w:shd w:val="clear" w:color="auto" w:fill="auto"/>
            <w:vAlign w:val="center"/>
            <w:hideMark/>
          </w:tcPr>
          <w:p w14:paraId="4838D91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c>
          <w:tcPr>
            <w:tcW w:w="851" w:type="dxa"/>
            <w:shd w:val="clear" w:color="auto" w:fill="auto"/>
            <w:vAlign w:val="center"/>
            <w:hideMark/>
          </w:tcPr>
          <w:p w14:paraId="47EDCA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r>
      <w:tr w:rsidR="00CD4836" w:rsidRPr="00CD4836" w14:paraId="14033EA9" w14:textId="77777777" w:rsidTr="00CD4836">
        <w:trPr>
          <w:trHeight w:val="20"/>
        </w:trPr>
        <w:tc>
          <w:tcPr>
            <w:tcW w:w="10627" w:type="dxa"/>
            <w:shd w:val="clear" w:color="auto" w:fill="auto"/>
            <w:vAlign w:val="center"/>
            <w:hideMark/>
          </w:tcPr>
          <w:p w14:paraId="00FF2B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Финансовое обеспечение государственных полномочий по созданию и организации деятельности муниципальных  комиссий по делам</w:t>
            </w:r>
          </w:p>
        </w:tc>
        <w:tc>
          <w:tcPr>
            <w:tcW w:w="1559" w:type="dxa"/>
            <w:shd w:val="clear" w:color="auto" w:fill="auto"/>
            <w:vAlign w:val="center"/>
            <w:hideMark/>
          </w:tcPr>
          <w:p w14:paraId="58409C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61.3.06.87290</w:t>
            </w:r>
          </w:p>
        </w:tc>
        <w:tc>
          <w:tcPr>
            <w:tcW w:w="850" w:type="dxa"/>
            <w:shd w:val="clear" w:color="auto" w:fill="auto"/>
            <w:vAlign w:val="center"/>
            <w:hideMark/>
          </w:tcPr>
          <w:p w14:paraId="41B6833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11D3A2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c>
          <w:tcPr>
            <w:tcW w:w="992" w:type="dxa"/>
            <w:shd w:val="clear" w:color="auto" w:fill="auto"/>
            <w:vAlign w:val="center"/>
            <w:hideMark/>
          </w:tcPr>
          <w:p w14:paraId="7EFF8FB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c>
          <w:tcPr>
            <w:tcW w:w="851" w:type="dxa"/>
            <w:shd w:val="clear" w:color="auto" w:fill="auto"/>
            <w:vAlign w:val="center"/>
            <w:hideMark/>
          </w:tcPr>
          <w:p w14:paraId="2D398D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r>
      <w:tr w:rsidR="00CD4836" w:rsidRPr="00CD4836" w14:paraId="274B39DF" w14:textId="77777777" w:rsidTr="00CD4836">
        <w:trPr>
          <w:trHeight w:val="20"/>
        </w:trPr>
        <w:tc>
          <w:tcPr>
            <w:tcW w:w="10627" w:type="dxa"/>
            <w:shd w:val="clear" w:color="auto" w:fill="auto"/>
            <w:vAlign w:val="center"/>
            <w:hideMark/>
          </w:tcPr>
          <w:p w14:paraId="5B878CC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7A3138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61.3.06.87290</w:t>
            </w:r>
          </w:p>
        </w:tc>
        <w:tc>
          <w:tcPr>
            <w:tcW w:w="850" w:type="dxa"/>
            <w:shd w:val="clear" w:color="auto" w:fill="auto"/>
            <w:vAlign w:val="center"/>
            <w:hideMark/>
          </w:tcPr>
          <w:p w14:paraId="4D5D61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1261E3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c>
          <w:tcPr>
            <w:tcW w:w="992" w:type="dxa"/>
            <w:shd w:val="clear" w:color="auto" w:fill="auto"/>
            <w:vAlign w:val="center"/>
            <w:hideMark/>
          </w:tcPr>
          <w:p w14:paraId="506B326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c>
          <w:tcPr>
            <w:tcW w:w="851" w:type="dxa"/>
            <w:shd w:val="clear" w:color="auto" w:fill="auto"/>
            <w:vAlign w:val="center"/>
            <w:hideMark/>
          </w:tcPr>
          <w:p w14:paraId="3B78E0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r>
      <w:tr w:rsidR="00CD4836" w:rsidRPr="00CD4836" w14:paraId="081B38A8" w14:textId="77777777" w:rsidTr="00CD4836">
        <w:trPr>
          <w:trHeight w:val="20"/>
        </w:trPr>
        <w:tc>
          <w:tcPr>
            <w:tcW w:w="10627" w:type="dxa"/>
            <w:shd w:val="clear" w:color="auto" w:fill="auto"/>
            <w:vAlign w:val="center"/>
            <w:hideMark/>
          </w:tcPr>
          <w:p w14:paraId="0BF7DFC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3F509ED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61.3.06.87290</w:t>
            </w:r>
          </w:p>
        </w:tc>
        <w:tc>
          <w:tcPr>
            <w:tcW w:w="850" w:type="dxa"/>
            <w:shd w:val="clear" w:color="auto" w:fill="auto"/>
            <w:vAlign w:val="center"/>
            <w:hideMark/>
          </w:tcPr>
          <w:p w14:paraId="12EBB91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7828664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992" w:type="dxa"/>
            <w:shd w:val="clear" w:color="auto" w:fill="auto"/>
            <w:vAlign w:val="center"/>
            <w:hideMark/>
          </w:tcPr>
          <w:p w14:paraId="40E93B4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851" w:type="dxa"/>
            <w:shd w:val="clear" w:color="auto" w:fill="auto"/>
            <w:vAlign w:val="center"/>
            <w:hideMark/>
          </w:tcPr>
          <w:p w14:paraId="4E9368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r>
      <w:tr w:rsidR="00CD4836" w:rsidRPr="00CD4836" w14:paraId="2AEDD2F0" w14:textId="77777777" w:rsidTr="00CD4836">
        <w:trPr>
          <w:trHeight w:val="20"/>
        </w:trPr>
        <w:tc>
          <w:tcPr>
            <w:tcW w:w="10627" w:type="dxa"/>
            <w:shd w:val="clear" w:color="auto" w:fill="auto"/>
            <w:vAlign w:val="center"/>
            <w:hideMark/>
          </w:tcPr>
          <w:p w14:paraId="17594AF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lastRenderedPageBreak/>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559" w:type="dxa"/>
            <w:shd w:val="clear" w:color="auto" w:fill="auto"/>
            <w:vAlign w:val="center"/>
            <w:hideMark/>
          </w:tcPr>
          <w:p w14:paraId="579CC5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61.3.07.00000</w:t>
            </w:r>
          </w:p>
        </w:tc>
        <w:tc>
          <w:tcPr>
            <w:tcW w:w="850" w:type="dxa"/>
            <w:shd w:val="clear" w:color="auto" w:fill="auto"/>
            <w:vAlign w:val="center"/>
            <w:hideMark/>
          </w:tcPr>
          <w:p w14:paraId="3441A60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558BF8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c>
          <w:tcPr>
            <w:tcW w:w="992" w:type="dxa"/>
            <w:shd w:val="clear" w:color="auto" w:fill="auto"/>
            <w:vAlign w:val="center"/>
            <w:hideMark/>
          </w:tcPr>
          <w:p w14:paraId="75B6B39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c>
          <w:tcPr>
            <w:tcW w:w="851" w:type="dxa"/>
            <w:shd w:val="clear" w:color="auto" w:fill="auto"/>
            <w:vAlign w:val="center"/>
            <w:hideMark/>
          </w:tcPr>
          <w:p w14:paraId="7D15085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611,9</w:t>
            </w:r>
          </w:p>
        </w:tc>
      </w:tr>
      <w:tr w:rsidR="00CD4836" w:rsidRPr="00CD4836" w14:paraId="43B1DF48" w14:textId="77777777" w:rsidTr="00CD4836">
        <w:trPr>
          <w:trHeight w:val="20"/>
        </w:trPr>
        <w:tc>
          <w:tcPr>
            <w:tcW w:w="10627" w:type="dxa"/>
            <w:shd w:val="clear" w:color="auto" w:fill="auto"/>
            <w:vAlign w:val="center"/>
            <w:hideMark/>
          </w:tcPr>
          <w:p w14:paraId="00C2193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559" w:type="dxa"/>
            <w:shd w:val="clear" w:color="auto" w:fill="auto"/>
            <w:vAlign w:val="center"/>
            <w:hideMark/>
          </w:tcPr>
          <w:p w14:paraId="314EB0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61.3.07.87360</w:t>
            </w:r>
          </w:p>
        </w:tc>
        <w:tc>
          <w:tcPr>
            <w:tcW w:w="850" w:type="dxa"/>
            <w:shd w:val="clear" w:color="auto" w:fill="auto"/>
            <w:vAlign w:val="center"/>
            <w:hideMark/>
          </w:tcPr>
          <w:p w14:paraId="32CF02F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4AB2C1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c>
          <w:tcPr>
            <w:tcW w:w="992" w:type="dxa"/>
            <w:shd w:val="clear" w:color="auto" w:fill="auto"/>
            <w:vAlign w:val="center"/>
            <w:hideMark/>
          </w:tcPr>
          <w:p w14:paraId="46B13BB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c>
          <w:tcPr>
            <w:tcW w:w="851" w:type="dxa"/>
            <w:shd w:val="clear" w:color="auto" w:fill="auto"/>
            <w:vAlign w:val="center"/>
            <w:hideMark/>
          </w:tcPr>
          <w:p w14:paraId="184C56F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611,9</w:t>
            </w:r>
          </w:p>
        </w:tc>
      </w:tr>
      <w:tr w:rsidR="00CD4836" w:rsidRPr="00CD4836" w14:paraId="15E9D988" w14:textId="77777777" w:rsidTr="00CD4836">
        <w:trPr>
          <w:trHeight w:val="20"/>
        </w:trPr>
        <w:tc>
          <w:tcPr>
            <w:tcW w:w="10627" w:type="dxa"/>
            <w:shd w:val="clear" w:color="auto" w:fill="auto"/>
            <w:vAlign w:val="center"/>
            <w:hideMark/>
          </w:tcPr>
          <w:p w14:paraId="19CFAFE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559" w:type="dxa"/>
            <w:shd w:val="clear" w:color="auto" w:fill="auto"/>
            <w:vAlign w:val="center"/>
            <w:hideMark/>
          </w:tcPr>
          <w:p w14:paraId="4F9C66E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61.3.07.87360</w:t>
            </w:r>
          </w:p>
        </w:tc>
        <w:tc>
          <w:tcPr>
            <w:tcW w:w="850" w:type="dxa"/>
            <w:shd w:val="clear" w:color="auto" w:fill="auto"/>
            <w:vAlign w:val="center"/>
            <w:hideMark/>
          </w:tcPr>
          <w:p w14:paraId="3E2527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3258FEB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c>
          <w:tcPr>
            <w:tcW w:w="992" w:type="dxa"/>
            <w:shd w:val="clear" w:color="auto" w:fill="auto"/>
            <w:vAlign w:val="center"/>
            <w:hideMark/>
          </w:tcPr>
          <w:p w14:paraId="1B305AC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c>
          <w:tcPr>
            <w:tcW w:w="851" w:type="dxa"/>
            <w:shd w:val="clear" w:color="auto" w:fill="auto"/>
            <w:vAlign w:val="center"/>
            <w:hideMark/>
          </w:tcPr>
          <w:p w14:paraId="2917ECF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567,0</w:t>
            </w:r>
          </w:p>
        </w:tc>
      </w:tr>
      <w:tr w:rsidR="00CD4836" w:rsidRPr="00CD4836" w14:paraId="38A29278" w14:textId="77777777" w:rsidTr="00CD4836">
        <w:trPr>
          <w:trHeight w:val="20"/>
        </w:trPr>
        <w:tc>
          <w:tcPr>
            <w:tcW w:w="10627" w:type="dxa"/>
            <w:shd w:val="clear" w:color="auto" w:fill="auto"/>
            <w:vAlign w:val="center"/>
            <w:hideMark/>
          </w:tcPr>
          <w:p w14:paraId="474AF32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215FC4B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61.3.07.87360</w:t>
            </w:r>
          </w:p>
        </w:tc>
        <w:tc>
          <w:tcPr>
            <w:tcW w:w="850" w:type="dxa"/>
            <w:shd w:val="clear" w:color="auto" w:fill="auto"/>
            <w:vAlign w:val="center"/>
            <w:hideMark/>
          </w:tcPr>
          <w:p w14:paraId="720B53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3799362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992" w:type="dxa"/>
            <w:shd w:val="clear" w:color="auto" w:fill="auto"/>
            <w:vAlign w:val="center"/>
            <w:hideMark/>
          </w:tcPr>
          <w:p w14:paraId="0BBF7FF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c>
          <w:tcPr>
            <w:tcW w:w="851" w:type="dxa"/>
            <w:shd w:val="clear" w:color="auto" w:fill="auto"/>
            <w:vAlign w:val="center"/>
            <w:hideMark/>
          </w:tcPr>
          <w:p w14:paraId="4C9CDBA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44,9</w:t>
            </w:r>
          </w:p>
        </w:tc>
      </w:tr>
      <w:tr w:rsidR="00CD4836" w:rsidRPr="00CD4836" w14:paraId="11B76653" w14:textId="77777777" w:rsidTr="00CD4836">
        <w:trPr>
          <w:trHeight w:val="20"/>
        </w:trPr>
        <w:tc>
          <w:tcPr>
            <w:tcW w:w="10627" w:type="dxa"/>
            <w:shd w:val="clear" w:color="auto" w:fill="auto"/>
            <w:vAlign w:val="center"/>
            <w:hideMark/>
          </w:tcPr>
          <w:p w14:paraId="4FD9DD6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"Благоустройство населенных пунктов Завитинского муниципального округа"</w:t>
            </w:r>
          </w:p>
        </w:tc>
        <w:tc>
          <w:tcPr>
            <w:tcW w:w="1559" w:type="dxa"/>
            <w:shd w:val="clear" w:color="000000" w:fill="FFFFFF"/>
            <w:vAlign w:val="center"/>
            <w:hideMark/>
          </w:tcPr>
          <w:p w14:paraId="740FDA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62.0.00.00000</w:t>
            </w:r>
          </w:p>
        </w:tc>
        <w:tc>
          <w:tcPr>
            <w:tcW w:w="850" w:type="dxa"/>
            <w:shd w:val="clear" w:color="000000" w:fill="FFFFFF"/>
            <w:vAlign w:val="center"/>
            <w:hideMark/>
          </w:tcPr>
          <w:p w14:paraId="1F3DC2F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F6DDB7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14 907,4</w:t>
            </w:r>
          </w:p>
        </w:tc>
        <w:tc>
          <w:tcPr>
            <w:tcW w:w="992" w:type="dxa"/>
            <w:shd w:val="clear" w:color="000000" w:fill="FFFFFF"/>
            <w:vAlign w:val="center"/>
            <w:hideMark/>
          </w:tcPr>
          <w:p w14:paraId="54886A1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19 351,5</w:t>
            </w:r>
          </w:p>
        </w:tc>
        <w:tc>
          <w:tcPr>
            <w:tcW w:w="851" w:type="dxa"/>
            <w:shd w:val="clear" w:color="000000" w:fill="FFFFFF"/>
            <w:vAlign w:val="center"/>
            <w:hideMark/>
          </w:tcPr>
          <w:p w14:paraId="105B181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24 154,0</w:t>
            </w:r>
          </w:p>
        </w:tc>
      </w:tr>
      <w:tr w:rsidR="00CD4836" w:rsidRPr="00CD4836" w14:paraId="684FB687" w14:textId="77777777" w:rsidTr="00CD4836">
        <w:trPr>
          <w:trHeight w:val="20"/>
        </w:trPr>
        <w:tc>
          <w:tcPr>
            <w:tcW w:w="10627" w:type="dxa"/>
            <w:shd w:val="clear" w:color="auto" w:fill="auto"/>
            <w:vAlign w:val="center"/>
            <w:hideMark/>
          </w:tcPr>
          <w:p w14:paraId="43DD345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"Благоустройство населенных пунктов Завитинского муниципального округа"</w:t>
            </w:r>
          </w:p>
        </w:tc>
        <w:tc>
          <w:tcPr>
            <w:tcW w:w="1559" w:type="dxa"/>
            <w:shd w:val="clear" w:color="000000" w:fill="FFFFFF"/>
            <w:vAlign w:val="center"/>
            <w:hideMark/>
          </w:tcPr>
          <w:p w14:paraId="182D3A8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62.1.01.00000</w:t>
            </w:r>
          </w:p>
        </w:tc>
        <w:tc>
          <w:tcPr>
            <w:tcW w:w="850" w:type="dxa"/>
            <w:shd w:val="clear" w:color="000000" w:fill="FFFFFF"/>
            <w:vAlign w:val="center"/>
            <w:hideMark/>
          </w:tcPr>
          <w:p w14:paraId="1A2A455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2B3430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2 105,0</w:t>
            </w:r>
          </w:p>
        </w:tc>
        <w:tc>
          <w:tcPr>
            <w:tcW w:w="992" w:type="dxa"/>
            <w:shd w:val="clear" w:color="000000" w:fill="FFFFFF"/>
            <w:vAlign w:val="center"/>
            <w:hideMark/>
          </w:tcPr>
          <w:p w14:paraId="121FE3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19 295,7</w:t>
            </w:r>
          </w:p>
        </w:tc>
        <w:tc>
          <w:tcPr>
            <w:tcW w:w="851" w:type="dxa"/>
            <w:shd w:val="clear" w:color="000000" w:fill="FFFFFF"/>
            <w:vAlign w:val="center"/>
            <w:hideMark/>
          </w:tcPr>
          <w:p w14:paraId="6C648BA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20 109,5</w:t>
            </w:r>
          </w:p>
        </w:tc>
      </w:tr>
      <w:tr w:rsidR="00CD4836" w:rsidRPr="00CD4836" w14:paraId="778A8B64" w14:textId="77777777" w:rsidTr="00CD4836">
        <w:trPr>
          <w:trHeight w:val="20"/>
        </w:trPr>
        <w:tc>
          <w:tcPr>
            <w:tcW w:w="10627" w:type="dxa"/>
            <w:shd w:val="clear" w:color="auto" w:fill="auto"/>
            <w:vAlign w:val="center"/>
            <w:hideMark/>
          </w:tcPr>
          <w:p w14:paraId="551A3FE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Благоустройство населенных пунктов Завитинского муниципального округа</w:t>
            </w:r>
          </w:p>
        </w:tc>
        <w:tc>
          <w:tcPr>
            <w:tcW w:w="1559" w:type="dxa"/>
            <w:shd w:val="clear" w:color="000000" w:fill="FFFFFF"/>
            <w:vAlign w:val="center"/>
            <w:hideMark/>
          </w:tcPr>
          <w:p w14:paraId="6B1303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62.1.01.20030</w:t>
            </w:r>
          </w:p>
        </w:tc>
        <w:tc>
          <w:tcPr>
            <w:tcW w:w="850" w:type="dxa"/>
            <w:shd w:val="clear" w:color="000000" w:fill="FFFFFF"/>
            <w:vAlign w:val="center"/>
            <w:hideMark/>
          </w:tcPr>
          <w:p w14:paraId="5371534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3D954D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2 105,0</w:t>
            </w:r>
          </w:p>
        </w:tc>
        <w:tc>
          <w:tcPr>
            <w:tcW w:w="992" w:type="dxa"/>
            <w:shd w:val="clear" w:color="000000" w:fill="FFFFFF"/>
            <w:vAlign w:val="center"/>
            <w:hideMark/>
          </w:tcPr>
          <w:p w14:paraId="23C6094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19 295,7</w:t>
            </w:r>
          </w:p>
        </w:tc>
        <w:tc>
          <w:tcPr>
            <w:tcW w:w="851" w:type="dxa"/>
            <w:shd w:val="clear" w:color="000000" w:fill="FFFFFF"/>
            <w:vAlign w:val="center"/>
            <w:hideMark/>
          </w:tcPr>
          <w:p w14:paraId="7F5EEB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20 109,5</w:t>
            </w:r>
          </w:p>
        </w:tc>
      </w:tr>
      <w:tr w:rsidR="00CD4836" w:rsidRPr="00CD4836" w14:paraId="6BC2746C" w14:textId="77777777" w:rsidTr="00CD4836">
        <w:trPr>
          <w:trHeight w:val="20"/>
        </w:trPr>
        <w:tc>
          <w:tcPr>
            <w:tcW w:w="10627" w:type="dxa"/>
            <w:shd w:val="clear" w:color="auto" w:fill="auto"/>
            <w:vAlign w:val="center"/>
            <w:hideMark/>
          </w:tcPr>
          <w:p w14:paraId="191277F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48FE85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62.1.01.20030</w:t>
            </w:r>
          </w:p>
        </w:tc>
        <w:tc>
          <w:tcPr>
            <w:tcW w:w="850" w:type="dxa"/>
            <w:shd w:val="clear" w:color="000000" w:fill="FFFFFF"/>
            <w:vAlign w:val="center"/>
            <w:hideMark/>
          </w:tcPr>
          <w:p w14:paraId="4FD1F7C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51B459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42488EF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4A1518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55F683B" w14:textId="77777777" w:rsidTr="00CD4836">
        <w:trPr>
          <w:trHeight w:val="20"/>
        </w:trPr>
        <w:tc>
          <w:tcPr>
            <w:tcW w:w="10627" w:type="dxa"/>
            <w:shd w:val="clear" w:color="auto" w:fill="auto"/>
            <w:vAlign w:val="center"/>
            <w:hideMark/>
          </w:tcPr>
          <w:p w14:paraId="1DF94A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F9E517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62.1.01.20030</w:t>
            </w:r>
          </w:p>
        </w:tc>
        <w:tc>
          <w:tcPr>
            <w:tcW w:w="850" w:type="dxa"/>
            <w:shd w:val="clear" w:color="000000" w:fill="FFFFFF"/>
            <w:vAlign w:val="center"/>
            <w:hideMark/>
          </w:tcPr>
          <w:p w14:paraId="77A855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0FDAED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2 105,0</w:t>
            </w:r>
          </w:p>
        </w:tc>
        <w:tc>
          <w:tcPr>
            <w:tcW w:w="992" w:type="dxa"/>
            <w:shd w:val="clear" w:color="000000" w:fill="FFFFFF"/>
            <w:vAlign w:val="center"/>
            <w:hideMark/>
          </w:tcPr>
          <w:p w14:paraId="5CDD3B6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19 295,7</w:t>
            </w:r>
          </w:p>
        </w:tc>
        <w:tc>
          <w:tcPr>
            <w:tcW w:w="851" w:type="dxa"/>
            <w:shd w:val="clear" w:color="000000" w:fill="FFFFFF"/>
            <w:vAlign w:val="center"/>
            <w:hideMark/>
          </w:tcPr>
          <w:p w14:paraId="2E3C965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20 109,5</w:t>
            </w:r>
          </w:p>
        </w:tc>
      </w:tr>
      <w:tr w:rsidR="00CD4836" w:rsidRPr="00CD4836" w14:paraId="1C881D69" w14:textId="77777777" w:rsidTr="00CD4836">
        <w:trPr>
          <w:trHeight w:val="20"/>
        </w:trPr>
        <w:tc>
          <w:tcPr>
            <w:tcW w:w="10627" w:type="dxa"/>
            <w:shd w:val="clear" w:color="auto" w:fill="auto"/>
            <w:vAlign w:val="center"/>
            <w:hideMark/>
          </w:tcPr>
          <w:p w14:paraId="182E92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"Благоустройство общественных территорий"</w:t>
            </w:r>
          </w:p>
        </w:tc>
        <w:tc>
          <w:tcPr>
            <w:tcW w:w="1559" w:type="dxa"/>
            <w:shd w:val="clear" w:color="000000" w:fill="FFFFFF"/>
            <w:vAlign w:val="center"/>
            <w:hideMark/>
          </w:tcPr>
          <w:p w14:paraId="4DAC79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62.1.02.00000</w:t>
            </w:r>
          </w:p>
        </w:tc>
        <w:tc>
          <w:tcPr>
            <w:tcW w:w="850" w:type="dxa"/>
            <w:shd w:val="clear" w:color="000000" w:fill="FFFFFF"/>
            <w:vAlign w:val="center"/>
            <w:hideMark/>
          </w:tcPr>
          <w:p w14:paraId="6CAC30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4CA9D7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12 802,4</w:t>
            </w:r>
          </w:p>
        </w:tc>
        <w:tc>
          <w:tcPr>
            <w:tcW w:w="992" w:type="dxa"/>
            <w:shd w:val="clear" w:color="000000" w:fill="FFFFFF"/>
            <w:vAlign w:val="center"/>
            <w:hideMark/>
          </w:tcPr>
          <w:p w14:paraId="0C08A0C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55,8</w:t>
            </w:r>
          </w:p>
        </w:tc>
        <w:tc>
          <w:tcPr>
            <w:tcW w:w="851" w:type="dxa"/>
            <w:shd w:val="clear" w:color="000000" w:fill="FFFFFF"/>
            <w:vAlign w:val="center"/>
            <w:hideMark/>
          </w:tcPr>
          <w:p w14:paraId="420D8A8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3 395,6</w:t>
            </w:r>
          </w:p>
        </w:tc>
      </w:tr>
      <w:tr w:rsidR="00CD4836" w:rsidRPr="00CD4836" w14:paraId="2C3AC217" w14:textId="77777777" w:rsidTr="00CD4836">
        <w:trPr>
          <w:trHeight w:val="20"/>
        </w:trPr>
        <w:tc>
          <w:tcPr>
            <w:tcW w:w="10627" w:type="dxa"/>
            <w:shd w:val="clear" w:color="auto" w:fill="auto"/>
            <w:vAlign w:val="center"/>
            <w:hideMark/>
          </w:tcPr>
          <w:p w14:paraId="2CDCF9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Благоустройство общественных территорий</w:t>
            </w:r>
          </w:p>
        </w:tc>
        <w:tc>
          <w:tcPr>
            <w:tcW w:w="1559" w:type="dxa"/>
            <w:shd w:val="clear" w:color="000000" w:fill="FFFFFF"/>
            <w:vAlign w:val="center"/>
            <w:hideMark/>
          </w:tcPr>
          <w:p w14:paraId="3465DB7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62.1.02.20010</w:t>
            </w:r>
          </w:p>
        </w:tc>
        <w:tc>
          <w:tcPr>
            <w:tcW w:w="850" w:type="dxa"/>
            <w:shd w:val="clear" w:color="000000" w:fill="FFFFFF"/>
            <w:vAlign w:val="center"/>
            <w:hideMark/>
          </w:tcPr>
          <w:p w14:paraId="42A259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694001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12 802,4</w:t>
            </w:r>
          </w:p>
        </w:tc>
        <w:tc>
          <w:tcPr>
            <w:tcW w:w="992" w:type="dxa"/>
            <w:shd w:val="clear" w:color="000000" w:fill="FFFFFF"/>
            <w:vAlign w:val="center"/>
            <w:hideMark/>
          </w:tcPr>
          <w:p w14:paraId="578FE00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55,8</w:t>
            </w:r>
          </w:p>
        </w:tc>
        <w:tc>
          <w:tcPr>
            <w:tcW w:w="851" w:type="dxa"/>
            <w:shd w:val="clear" w:color="000000" w:fill="FFFFFF"/>
            <w:vAlign w:val="center"/>
            <w:hideMark/>
          </w:tcPr>
          <w:p w14:paraId="4592CF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3 395,6</w:t>
            </w:r>
          </w:p>
        </w:tc>
      </w:tr>
      <w:tr w:rsidR="00CD4836" w:rsidRPr="00CD4836" w14:paraId="7A040146" w14:textId="77777777" w:rsidTr="00CD4836">
        <w:trPr>
          <w:trHeight w:val="20"/>
        </w:trPr>
        <w:tc>
          <w:tcPr>
            <w:tcW w:w="10627" w:type="dxa"/>
            <w:shd w:val="clear" w:color="auto" w:fill="auto"/>
            <w:vAlign w:val="center"/>
            <w:hideMark/>
          </w:tcPr>
          <w:p w14:paraId="6534C54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481BF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62.1.02.20010</w:t>
            </w:r>
          </w:p>
        </w:tc>
        <w:tc>
          <w:tcPr>
            <w:tcW w:w="850" w:type="dxa"/>
            <w:shd w:val="clear" w:color="000000" w:fill="FFFFFF"/>
            <w:vAlign w:val="center"/>
            <w:hideMark/>
          </w:tcPr>
          <w:p w14:paraId="70981D7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6AE68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12 802,4</w:t>
            </w:r>
          </w:p>
        </w:tc>
        <w:tc>
          <w:tcPr>
            <w:tcW w:w="992" w:type="dxa"/>
            <w:shd w:val="clear" w:color="000000" w:fill="FFFFFF"/>
            <w:vAlign w:val="center"/>
            <w:hideMark/>
          </w:tcPr>
          <w:p w14:paraId="3BDE231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55,8</w:t>
            </w:r>
          </w:p>
        </w:tc>
        <w:tc>
          <w:tcPr>
            <w:tcW w:w="851" w:type="dxa"/>
            <w:shd w:val="clear" w:color="000000" w:fill="FFFFFF"/>
            <w:vAlign w:val="center"/>
            <w:hideMark/>
          </w:tcPr>
          <w:p w14:paraId="53F5066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3 395,6</w:t>
            </w:r>
          </w:p>
        </w:tc>
      </w:tr>
      <w:tr w:rsidR="00CD4836" w:rsidRPr="00CD4836" w14:paraId="3E693095" w14:textId="77777777" w:rsidTr="00CD4836">
        <w:trPr>
          <w:trHeight w:val="20"/>
        </w:trPr>
        <w:tc>
          <w:tcPr>
            <w:tcW w:w="10627" w:type="dxa"/>
            <w:shd w:val="clear" w:color="auto" w:fill="auto"/>
            <w:vAlign w:val="center"/>
            <w:hideMark/>
          </w:tcPr>
          <w:p w14:paraId="06B1C2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"Благоустройство дворовых территорий МКД"</w:t>
            </w:r>
          </w:p>
        </w:tc>
        <w:tc>
          <w:tcPr>
            <w:tcW w:w="1559" w:type="dxa"/>
            <w:shd w:val="clear" w:color="000000" w:fill="FFFFFF"/>
            <w:vAlign w:val="center"/>
            <w:hideMark/>
          </w:tcPr>
          <w:p w14:paraId="6C7CD4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62.1.03.00000</w:t>
            </w:r>
          </w:p>
        </w:tc>
        <w:tc>
          <w:tcPr>
            <w:tcW w:w="850" w:type="dxa"/>
            <w:shd w:val="clear" w:color="000000" w:fill="FFFFFF"/>
            <w:vAlign w:val="center"/>
            <w:hideMark/>
          </w:tcPr>
          <w:p w14:paraId="0BE9356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CB1DF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000000" w:fill="FFFFFF"/>
            <w:vAlign w:val="center"/>
            <w:hideMark/>
          </w:tcPr>
          <w:p w14:paraId="1ED4FE8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6C34BDF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648,9</w:t>
            </w:r>
          </w:p>
        </w:tc>
      </w:tr>
      <w:tr w:rsidR="00CD4836" w:rsidRPr="00CD4836" w14:paraId="2EF9EFE8" w14:textId="77777777" w:rsidTr="00CD4836">
        <w:trPr>
          <w:trHeight w:val="20"/>
        </w:trPr>
        <w:tc>
          <w:tcPr>
            <w:tcW w:w="10627" w:type="dxa"/>
            <w:shd w:val="clear" w:color="auto" w:fill="auto"/>
            <w:vAlign w:val="center"/>
            <w:hideMark/>
          </w:tcPr>
          <w:p w14:paraId="64799B4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Благоустройство дворовых территорий МКД</w:t>
            </w:r>
          </w:p>
        </w:tc>
        <w:tc>
          <w:tcPr>
            <w:tcW w:w="1559" w:type="dxa"/>
            <w:shd w:val="clear" w:color="000000" w:fill="FFFFFF"/>
            <w:vAlign w:val="center"/>
            <w:hideMark/>
          </w:tcPr>
          <w:p w14:paraId="2846896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62.1.03.20020</w:t>
            </w:r>
          </w:p>
        </w:tc>
        <w:tc>
          <w:tcPr>
            <w:tcW w:w="850" w:type="dxa"/>
            <w:shd w:val="clear" w:color="000000" w:fill="FFFFFF"/>
            <w:vAlign w:val="center"/>
            <w:hideMark/>
          </w:tcPr>
          <w:p w14:paraId="3512C88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2CA3CA2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228EC4E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A23EAF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648,9</w:t>
            </w:r>
          </w:p>
        </w:tc>
      </w:tr>
      <w:tr w:rsidR="00CD4836" w:rsidRPr="00CD4836" w14:paraId="66C6D39E" w14:textId="77777777" w:rsidTr="00CD4836">
        <w:trPr>
          <w:trHeight w:val="20"/>
        </w:trPr>
        <w:tc>
          <w:tcPr>
            <w:tcW w:w="10627" w:type="dxa"/>
            <w:shd w:val="clear" w:color="auto" w:fill="auto"/>
            <w:vAlign w:val="center"/>
            <w:hideMark/>
          </w:tcPr>
          <w:p w14:paraId="4575598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1F80CA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62.1.03.20020</w:t>
            </w:r>
          </w:p>
        </w:tc>
        <w:tc>
          <w:tcPr>
            <w:tcW w:w="850" w:type="dxa"/>
            <w:shd w:val="clear" w:color="000000" w:fill="FFFFFF"/>
            <w:vAlign w:val="center"/>
            <w:hideMark/>
          </w:tcPr>
          <w:p w14:paraId="640AF5A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37EF9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093020C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6661F2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648,9</w:t>
            </w:r>
          </w:p>
        </w:tc>
      </w:tr>
      <w:tr w:rsidR="00CD4836" w:rsidRPr="00CD4836" w14:paraId="50B79EFB" w14:textId="77777777" w:rsidTr="00CD4836">
        <w:trPr>
          <w:trHeight w:val="20"/>
        </w:trPr>
        <w:tc>
          <w:tcPr>
            <w:tcW w:w="10627" w:type="dxa"/>
            <w:shd w:val="clear" w:color="000000" w:fill="FFFFFF"/>
            <w:vAlign w:val="center"/>
            <w:hideMark/>
          </w:tcPr>
          <w:p w14:paraId="74B13F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транспортного сообщения на территории Завитинского муниципального округа"</w:t>
            </w:r>
          </w:p>
        </w:tc>
        <w:tc>
          <w:tcPr>
            <w:tcW w:w="1559" w:type="dxa"/>
            <w:shd w:val="clear" w:color="000000" w:fill="FFFFFF"/>
            <w:vAlign w:val="center"/>
            <w:hideMark/>
          </w:tcPr>
          <w:p w14:paraId="4ED14E9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63.0.00.00000</w:t>
            </w:r>
          </w:p>
        </w:tc>
        <w:tc>
          <w:tcPr>
            <w:tcW w:w="850" w:type="dxa"/>
            <w:shd w:val="clear" w:color="000000" w:fill="FFFFFF"/>
            <w:vAlign w:val="center"/>
            <w:hideMark/>
          </w:tcPr>
          <w:p w14:paraId="4EC15F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B6898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4 665,9</w:t>
            </w:r>
          </w:p>
        </w:tc>
        <w:tc>
          <w:tcPr>
            <w:tcW w:w="992" w:type="dxa"/>
            <w:shd w:val="clear" w:color="000000" w:fill="FFFFFF"/>
            <w:vAlign w:val="center"/>
            <w:hideMark/>
          </w:tcPr>
          <w:p w14:paraId="26B3BAE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4 665,9</w:t>
            </w:r>
          </w:p>
        </w:tc>
        <w:tc>
          <w:tcPr>
            <w:tcW w:w="851" w:type="dxa"/>
            <w:shd w:val="clear" w:color="000000" w:fill="FFFFFF"/>
            <w:vAlign w:val="center"/>
            <w:hideMark/>
          </w:tcPr>
          <w:p w14:paraId="5815A06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2 600,0</w:t>
            </w:r>
          </w:p>
        </w:tc>
      </w:tr>
      <w:tr w:rsidR="00CD4836" w:rsidRPr="00CD4836" w14:paraId="005E7FB0" w14:textId="77777777" w:rsidTr="00CD4836">
        <w:trPr>
          <w:trHeight w:val="20"/>
        </w:trPr>
        <w:tc>
          <w:tcPr>
            <w:tcW w:w="10627" w:type="dxa"/>
            <w:shd w:val="clear" w:color="auto" w:fill="auto"/>
            <w:vAlign w:val="center"/>
            <w:hideMark/>
          </w:tcPr>
          <w:p w14:paraId="2F5ADDE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559" w:type="dxa"/>
            <w:shd w:val="clear" w:color="000000" w:fill="FFFFFF"/>
            <w:vAlign w:val="center"/>
            <w:hideMark/>
          </w:tcPr>
          <w:p w14:paraId="4C007F4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63.1.01.00000</w:t>
            </w:r>
          </w:p>
        </w:tc>
        <w:tc>
          <w:tcPr>
            <w:tcW w:w="850" w:type="dxa"/>
            <w:shd w:val="clear" w:color="000000" w:fill="FFFFFF"/>
            <w:vAlign w:val="center"/>
            <w:hideMark/>
          </w:tcPr>
          <w:p w14:paraId="4A207B4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B25FF2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2 599,2</w:t>
            </w:r>
          </w:p>
        </w:tc>
        <w:tc>
          <w:tcPr>
            <w:tcW w:w="992" w:type="dxa"/>
            <w:shd w:val="clear" w:color="000000" w:fill="FFFFFF"/>
            <w:vAlign w:val="center"/>
            <w:hideMark/>
          </w:tcPr>
          <w:p w14:paraId="5BBA430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2 600,0</w:t>
            </w:r>
          </w:p>
        </w:tc>
        <w:tc>
          <w:tcPr>
            <w:tcW w:w="851" w:type="dxa"/>
            <w:shd w:val="clear" w:color="000000" w:fill="FFFFFF"/>
            <w:vAlign w:val="center"/>
            <w:hideMark/>
          </w:tcPr>
          <w:p w14:paraId="13AA1E7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2 600,0</w:t>
            </w:r>
          </w:p>
        </w:tc>
      </w:tr>
      <w:tr w:rsidR="00CD4836" w:rsidRPr="00CD4836" w14:paraId="4FBADB67" w14:textId="77777777" w:rsidTr="00CD4836">
        <w:trPr>
          <w:trHeight w:val="20"/>
        </w:trPr>
        <w:tc>
          <w:tcPr>
            <w:tcW w:w="10627" w:type="dxa"/>
            <w:shd w:val="clear" w:color="000000" w:fill="FFFFFF"/>
            <w:vAlign w:val="center"/>
            <w:hideMark/>
          </w:tcPr>
          <w:p w14:paraId="445543F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559" w:type="dxa"/>
            <w:shd w:val="clear" w:color="auto" w:fill="auto"/>
            <w:vAlign w:val="center"/>
            <w:hideMark/>
          </w:tcPr>
          <w:p w14:paraId="161D9A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63.1.01.00500</w:t>
            </w:r>
          </w:p>
        </w:tc>
        <w:tc>
          <w:tcPr>
            <w:tcW w:w="850" w:type="dxa"/>
            <w:shd w:val="clear" w:color="auto" w:fill="auto"/>
            <w:vAlign w:val="center"/>
            <w:hideMark/>
          </w:tcPr>
          <w:p w14:paraId="08C774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6D4B78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2 599,2</w:t>
            </w:r>
          </w:p>
        </w:tc>
        <w:tc>
          <w:tcPr>
            <w:tcW w:w="992" w:type="dxa"/>
            <w:shd w:val="clear" w:color="auto" w:fill="auto"/>
            <w:vAlign w:val="center"/>
            <w:hideMark/>
          </w:tcPr>
          <w:p w14:paraId="099212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2 600,0</w:t>
            </w:r>
          </w:p>
        </w:tc>
        <w:tc>
          <w:tcPr>
            <w:tcW w:w="851" w:type="dxa"/>
            <w:shd w:val="clear" w:color="auto" w:fill="auto"/>
            <w:vAlign w:val="center"/>
            <w:hideMark/>
          </w:tcPr>
          <w:p w14:paraId="43CAA22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2 600,0</w:t>
            </w:r>
          </w:p>
        </w:tc>
      </w:tr>
      <w:tr w:rsidR="00CD4836" w:rsidRPr="00CD4836" w14:paraId="00342BD2" w14:textId="77777777" w:rsidTr="00CD4836">
        <w:trPr>
          <w:trHeight w:val="20"/>
        </w:trPr>
        <w:tc>
          <w:tcPr>
            <w:tcW w:w="10627" w:type="dxa"/>
            <w:shd w:val="clear" w:color="000000" w:fill="FFFFFF"/>
            <w:vAlign w:val="center"/>
            <w:hideMark/>
          </w:tcPr>
          <w:p w14:paraId="4E7FCB3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17A4042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63.1.01.00500</w:t>
            </w:r>
          </w:p>
        </w:tc>
        <w:tc>
          <w:tcPr>
            <w:tcW w:w="850" w:type="dxa"/>
            <w:shd w:val="clear" w:color="auto" w:fill="auto"/>
            <w:vAlign w:val="center"/>
            <w:hideMark/>
          </w:tcPr>
          <w:p w14:paraId="0A4019B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5827819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5,1</w:t>
            </w:r>
          </w:p>
        </w:tc>
        <w:tc>
          <w:tcPr>
            <w:tcW w:w="992" w:type="dxa"/>
            <w:shd w:val="clear" w:color="auto" w:fill="auto"/>
            <w:vAlign w:val="center"/>
            <w:hideMark/>
          </w:tcPr>
          <w:p w14:paraId="7EA408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75E2286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A5B869B" w14:textId="77777777" w:rsidTr="00CD4836">
        <w:trPr>
          <w:trHeight w:val="20"/>
        </w:trPr>
        <w:tc>
          <w:tcPr>
            <w:tcW w:w="10627" w:type="dxa"/>
            <w:shd w:val="clear" w:color="000000" w:fill="FFFFFF"/>
            <w:vAlign w:val="center"/>
            <w:hideMark/>
          </w:tcPr>
          <w:p w14:paraId="6C81C04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auto" w:fill="auto"/>
            <w:vAlign w:val="center"/>
            <w:hideMark/>
          </w:tcPr>
          <w:p w14:paraId="48BA24F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63.1.01.00500</w:t>
            </w:r>
          </w:p>
        </w:tc>
        <w:tc>
          <w:tcPr>
            <w:tcW w:w="850" w:type="dxa"/>
            <w:shd w:val="clear" w:color="auto" w:fill="auto"/>
            <w:vAlign w:val="center"/>
            <w:hideMark/>
          </w:tcPr>
          <w:p w14:paraId="28299A7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5F175C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2 594,1</w:t>
            </w:r>
          </w:p>
        </w:tc>
        <w:tc>
          <w:tcPr>
            <w:tcW w:w="992" w:type="dxa"/>
            <w:shd w:val="clear" w:color="auto" w:fill="auto"/>
            <w:vAlign w:val="center"/>
            <w:hideMark/>
          </w:tcPr>
          <w:p w14:paraId="1E39581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2 600,0</w:t>
            </w:r>
          </w:p>
        </w:tc>
        <w:tc>
          <w:tcPr>
            <w:tcW w:w="851" w:type="dxa"/>
            <w:shd w:val="clear" w:color="auto" w:fill="auto"/>
            <w:vAlign w:val="center"/>
            <w:hideMark/>
          </w:tcPr>
          <w:p w14:paraId="18F42C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2 600,0</w:t>
            </w:r>
          </w:p>
        </w:tc>
      </w:tr>
      <w:tr w:rsidR="00CD4836" w:rsidRPr="00CD4836" w14:paraId="1293EC94" w14:textId="77777777" w:rsidTr="00CD4836">
        <w:trPr>
          <w:trHeight w:val="20"/>
        </w:trPr>
        <w:tc>
          <w:tcPr>
            <w:tcW w:w="10627" w:type="dxa"/>
            <w:shd w:val="clear" w:color="000000" w:fill="FFFFFF"/>
            <w:vAlign w:val="center"/>
            <w:hideMark/>
          </w:tcPr>
          <w:p w14:paraId="5447E84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Основное мероприятие "Оказание поддержки, связанной с организацией транспортного обслуживания населения"</w:t>
            </w:r>
          </w:p>
        </w:tc>
        <w:tc>
          <w:tcPr>
            <w:tcW w:w="1559" w:type="dxa"/>
            <w:shd w:val="clear" w:color="auto" w:fill="auto"/>
            <w:vAlign w:val="center"/>
            <w:hideMark/>
          </w:tcPr>
          <w:p w14:paraId="65A71BA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63.1.03.00000</w:t>
            </w:r>
          </w:p>
        </w:tc>
        <w:tc>
          <w:tcPr>
            <w:tcW w:w="850" w:type="dxa"/>
            <w:shd w:val="clear" w:color="auto" w:fill="auto"/>
            <w:vAlign w:val="center"/>
            <w:hideMark/>
          </w:tcPr>
          <w:p w14:paraId="56DC950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74F2D8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2 066,7</w:t>
            </w:r>
          </w:p>
        </w:tc>
        <w:tc>
          <w:tcPr>
            <w:tcW w:w="992" w:type="dxa"/>
            <w:shd w:val="clear" w:color="auto" w:fill="auto"/>
            <w:vAlign w:val="center"/>
            <w:hideMark/>
          </w:tcPr>
          <w:p w14:paraId="6393508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2 065,9</w:t>
            </w:r>
          </w:p>
        </w:tc>
        <w:tc>
          <w:tcPr>
            <w:tcW w:w="851" w:type="dxa"/>
            <w:shd w:val="clear" w:color="auto" w:fill="auto"/>
            <w:vAlign w:val="center"/>
            <w:hideMark/>
          </w:tcPr>
          <w:p w14:paraId="2585A19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6A503603" w14:textId="77777777" w:rsidTr="00CD4836">
        <w:trPr>
          <w:trHeight w:val="20"/>
        </w:trPr>
        <w:tc>
          <w:tcPr>
            <w:tcW w:w="10627" w:type="dxa"/>
            <w:shd w:val="clear" w:color="000000" w:fill="FFFFFF"/>
            <w:vAlign w:val="center"/>
            <w:hideMark/>
          </w:tcPr>
          <w:p w14:paraId="4FE7A66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Оказание поддержки, связанной с организацией транспортного обслуживания населения</w:t>
            </w:r>
          </w:p>
        </w:tc>
        <w:tc>
          <w:tcPr>
            <w:tcW w:w="1559" w:type="dxa"/>
            <w:shd w:val="clear" w:color="auto" w:fill="auto"/>
            <w:vAlign w:val="center"/>
            <w:hideMark/>
          </w:tcPr>
          <w:p w14:paraId="04E6D56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63.1.03.S6800</w:t>
            </w:r>
          </w:p>
        </w:tc>
        <w:tc>
          <w:tcPr>
            <w:tcW w:w="850" w:type="dxa"/>
            <w:shd w:val="clear" w:color="auto" w:fill="auto"/>
            <w:vAlign w:val="center"/>
            <w:hideMark/>
          </w:tcPr>
          <w:p w14:paraId="26963F3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6D03F6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2 066,7</w:t>
            </w:r>
          </w:p>
        </w:tc>
        <w:tc>
          <w:tcPr>
            <w:tcW w:w="992" w:type="dxa"/>
            <w:shd w:val="clear" w:color="auto" w:fill="auto"/>
            <w:vAlign w:val="center"/>
            <w:hideMark/>
          </w:tcPr>
          <w:p w14:paraId="4C16435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2 065,9</w:t>
            </w:r>
          </w:p>
        </w:tc>
        <w:tc>
          <w:tcPr>
            <w:tcW w:w="851" w:type="dxa"/>
            <w:shd w:val="clear" w:color="auto" w:fill="auto"/>
            <w:vAlign w:val="center"/>
            <w:hideMark/>
          </w:tcPr>
          <w:p w14:paraId="0D21F21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2F8956B" w14:textId="77777777" w:rsidTr="00CD4836">
        <w:trPr>
          <w:trHeight w:val="20"/>
        </w:trPr>
        <w:tc>
          <w:tcPr>
            <w:tcW w:w="10627" w:type="dxa"/>
            <w:shd w:val="clear" w:color="auto" w:fill="auto"/>
            <w:vAlign w:val="center"/>
            <w:hideMark/>
          </w:tcPr>
          <w:p w14:paraId="2235080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6780CBF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63.1.03.S6800</w:t>
            </w:r>
          </w:p>
        </w:tc>
        <w:tc>
          <w:tcPr>
            <w:tcW w:w="850" w:type="dxa"/>
            <w:shd w:val="clear" w:color="auto" w:fill="auto"/>
            <w:vAlign w:val="center"/>
            <w:hideMark/>
          </w:tcPr>
          <w:p w14:paraId="531D355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229350E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2 066,7</w:t>
            </w:r>
          </w:p>
        </w:tc>
        <w:tc>
          <w:tcPr>
            <w:tcW w:w="992" w:type="dxa"/>
            <w:shd w:val="clear" w:color="auto" w:fill="auto"/>
            <w:vAlign w:val="center"/>
            <w:hideMark/>
          </w:tcPr>
          <w:p w14:paraId="0894482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2 065,9</w:t>
            </w:r>
          </w:p>
        </w:tc>
        <w:tc>
          <w:tcPr>
            <w:tcW w:w="851" w:type="dxa"/>
            <w:shd w:val="clear" w:color="auto" w:fill="auto"/>
            <w:vAlign w:val="center"/>
            <w:hideMark/>
          </w:tcPr>
          <w:p w14:paraId="3BA1A30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2E4EFD7" w14:textId="77777777" w:rsidTr="00CD4836">
        <w:trPr>
          <w:trHeight w:val="20"/>
        </w:trPr>
        <w:tc>
          <w:tcPr>
            <w:tcW w:w="10627" w:type="dxa"/>
            <w:shd w:val="clear" w:color="000000" w:fill="FFFFFF"/>
            <w:vAlign w:val="center"/>
            <w:hideMark/>
          </w:tcPr>
          <w:p w14:paraId="5588FB1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"Развитие сети автомобильных дорог общего пользования Завитинского муниципального округа"</w:t>
            </w:r>
          </w:p>
        </w:tc>
        <w:tc>
          <w:tcPr>
            <w:tcW w:w="1559" w:type="dxa"/>
            <w:shd w:val="clear" w:color="000000" w:fill="FFFFFF"/>
            <w:vAlign w:val="center"/>
            <w:hideMark/>
          </w:tcPr>
          <w:p w14:paraId="03159DA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64.0.00.00000</w:t>
            </w:r>
          </w:p>
        </w:tc>
        <w:tc>
          <w:tcPr>
            <w:tcW w:w="850" w:type="dxa"/>
            <w:shd w:val="clear" w:color="000000" w:fill="FFFFFF"/>
            <w:vAlign w:val="center"/>
            <w:hideMark/>
          </w:tcPr>
          <w:p w14:paraId="6F4E435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87A76D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61 723,7</w:t>
            </w:r>
          </w:p>
        </w:tc>
        <w:tc>
          <w:tcPr>
            <w:tcW w:w="992" w:type="dxa"/>
            <w:shd w:val="clear" w:color="000000" w:fill="FFFFFF"/>
            <w:vAlign w:val="center"/>
            <w:hideMark/>
          </w:tcPr>
          <w:p w14:paraId="7D2DE7D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18 746,0</w:t>
            </w:r>
          </w:p>
        </w:tc>
        <w:tc>
          <w:tcPr>
            <w:tcW w:w="851" w:type="dxa"/>
            <w:shd w:val="clear" w:color="000000" w:fill="FFFFFF"/>
            <w:vAlign w:val="center"/>
            <w:hideMark/>
          </w:tcPr>
          <w:p w14:paraId="6524768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17 714,4</w:t>
            </w:r>
          </w:p>
        </w:tc>
      </w:tr>
      <w:tr w:rsidR="00CD4836" w:rsidRPr="00CD4836" w14:paraId="320710B5" w14:textId="77777777" w:rsidTr="00CD4836">
        <w:trPr>
          <w:trHeight w:val="20"/>
        </w:trPr>
        <w:tc>
          <w:tcPr>
            <w:tcW w:w="10627" w:type="dxa"/>
            <w:shd w:val="clear" w:color="000000" w:fill="FFFFFF"/>
            <w:vAlign w:val="center"/>
            <w:hideMark/>
          </w:tcPr>
          <w:p w14:paraId="63D1E52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0651893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64.1.01.00000</w:t>
            </w:r>
          </w:p>
        </w:tc>
        <w:tc>
          <w:tcPr>
            <w:tcW w:w="850" w:type="dxa"/>
            <w:shd w:val="clear" w:color="000000" w:fill="FFFFFF"/>
            <w:vAlign w:val="center"/>
            <w:hideMark/>
          </w:tcPr>
          <w:p w14:paraId="0109368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97EB4E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38 999,7</w:t>
            </w:r>
          </w:p>
        </w:tc>
        <w:tc>
          <w:tcPr>
            <w:tcW w:w="992" w:type="dxa"/>
            <w:shd w:val="clear" w:color="000000" w:fill="FFFFFF"/>
            <w:vAlign w:val="center"/>
            <w:hideMark/>
          </w:tcPr>
          <w:p w14:paraId="6CF01C6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8 436,6</w:t>
            </w:r>
          </w:p>
        </w:tc>
        <w:tc>
          <w:tcPr>
            <w:tcW w:w="851" w:type="dxa"/>
            <w:shd w:val="clear" w:color="000000" w:fill="FFFFFF"/>
            <w:vAlign w:val="center"/>
            <w:hideMark/>
          </w:tcPr>
          <w:p w14:paraId="527D75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6 997,2</w:t>
            </w:r>
          </w:p>
        </w:tc>
      </w:tr>
      <w:tr w:rsidR="00CD4836" w:rsidRPr="00CD4836" w14:paraId="2A9C4999" w14:textId="77777777" w:rsidTr="00CD4836">
        <w:trPr>
          <w:trHeight w:val="20"/>
        </w:trPr>
        <w:tc>
          <w:tcPr>
            <w:tcW w:w="10627" w:type="dxa"/>
            <w:shd w:val="clear" w:color="000000" w:fill="FFFFFF"/>
            <w:vAlign w:val="center"/>
            <w:hideMark/>
          </w:tcPr>
          <w:p w14:paraId="5418B30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529964D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64.1.01.S7480</w:t>
            </w:r>
          </w:p>
        </w:tc>
        <w:tc>
          <w:tcPr>
            <w:tcW w:w="850" w:type="dxa"/>
            <w:shd w:val="clear" w:color="000000" w:fill="FFFFFF"/>
            <w:vAlign w:val="center"/>
            <w:hideMark/>
          </w:tcPr>
          <w:p w14:paraId="61BD8C2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FB59E8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38 999,7</w:t>
            </w:r>
          </w:p>
        </w:tc>
        <w:tc>
          <w:tcPr>
            <w:tcW w:w="992" w:type="dxa"/>
            <w:shd w:val="clear" w:color="000000" w:fill="FFFFFF"/>
            <w:vAlign w:val="center"/>
            <w:hideMark/>
          </w:tcPr>
          <w:p w14:paraId="358FD1B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8 436,6</w:t>
            </w:r>
          </w:p>
        </w:tc>
        <w:tc>
          <w:tcPr>
            <w:tcW w:w="851" w:type="dxa"/>
            <w:shd w:val="clear" w:color="000000" w:fill="FFFFFF"/>
            <w:vAlign w:val="center"/>
            <w:hideMark/>
          </w:tcPr>
          <w:p w14:paraId="696D8B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6 997,2</w:t>
            </w:r>
          </w:p>
        </w:tc>
      </w:tr>
      <w:tr w:rsidR="00CD4836" w:rsidRPr="00CD4836" w14:paraId="23869848" w14:textId="77777777" w:rsidTr="00CD4836">
        <w:trPr>
          <w:trHeight w:val="20"/>
        </w:trPr>
        <w:tc>
          <w:tcPr>
            <w:tcW w:w="10627" w:type="dxa"/>
            <w:shd w:val="clear" w:color="000000" w:fill="FFFFFF"/>
            <w:vAlign w:val="center"/>
            <w:hideMark/>
          </w:tcPr>
          <w:p w14:paraId="48C04D0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4579BE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64.1.01.S7480</w:t>
            </w:r>
          </w:p>
        </w:tc>
        <w:tc>
          <w:tcPr>
            <w:tcW w:w="850" w:type="dxa"/>
            <w:shd w:val="clear" w:color="000000" w:fill="FFFFFF"/>
            <w:vAlign w:val="center"/>
            <w:hideMark/>
          </w:tcPr>
          <w:p w14:paraId="000398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5099B5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27 020,9</w:t>
            </w:r>
          </w:p>
        </w:tc>
        <w:tc>
          <w:tcPr>
            <w:tcW w:w="992" w:type="dxa"/>
            <w:shd w:val="clear" w:color="000000" w:fill="FFFFFF"/>
            <w:vAlign w:val="center"/>
            <w:hideMark/>
          </w:tcPr>
          <w:p w14:paraId="7C98E1D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8 436,6</w:t>
            </w:r>
          </w:p>
        </w:tc>
        <w:tc>
          <w:tcPr>
            <w:tcW w:w="851" w:type="dxa"/>
            <w:shd w:val="clear" w:color="000000" w:fill="FFFFFF"/>
            <w:vAlign w:val="center"/>
            <w:hideMark/>
          </w:tcPr>
          <w:p w14:paraId="101C2A1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6 997,2</w:t>
            </w:r>
          </w:p>
        </w:tc>
      </w:tr>
      <w:tr w:rsidR="00CD4836" w:rsidRPr="00CD4836" w14:paraId="6B9A2F40" w14:textId="77777777" w:rsidTr="00CD4836">
        <w:trPr>
          <w:trHeight w:val="20"/>
        </w:trPr>
        <w:tc>
          <w:tcPr>
            <w:tcW w:w="10627" w:type="dxa"/>
            <w:shd w:val="clear" w:color="auto" w:fill="auto"/>
            <w:vAlign w:val="center"/>
            <w:hideMark/>
          </w:tcPr>
          <w:p w14:paraId="7D8CCE4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1DD28EF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64.1.01.90640</w:t>
            </w:r>
          </w:p>
        </w:tc>
        <w:tc>
          <w:tcPr>
            <w:tcW w:w="850" w:type="dxa"/>
            <w:shd w:val="clear" w:color="000000" w:fill="FFFFFF"/>
            <w:vAlign w:val="center"/>
            <w:hideMark/>
          </w:tcPr>
          <w:p w14:paraId="31C3D92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16F4A5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9 811,1</w:t>
            </w:r>
          </w:p>
        </w:tc>
        <w:tc>
          <w:tcPr>
            <w:tcW w:w="992" w:type="dxa"/>
            <w:shd w:val="clear" w:color="000000" w:fill="FFFFFF"/>
            <w:vAlign w:val="center"/>
            <w:hideMark/>
          </w:tcPr>
          <w:p w14:paraId="6583F83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8 009,4</w:t>
            </w:r>
          </w:p>
        </w:tc>
        <w:tc>
          <w:tcPr>
            <w:tcW w:w="851" w:type="dxa"/>
            <w:shd w:val="clear" w:color="000000" w:fill="FFFFFF"/>
            <w:vAlign w:val="center"/>
            <w:hideMark/>
          </w:tcPr>
          <w:p w14:paraId="12D7606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8 417,2</w:t>
            </w:r>
          </w:p>
        </w:tc>
      </w:tr>
      <w:tr w:rsidR="00CD4836" w:rsidRPr="00CD4836" w14:paraId="7C75F5C6" w14:textId="77777777" w:rsidTr="00CD4836">
        <w:trPr>
          <w:trHeight w:val="20"/>
        </w:trPr>
        <w:tc>
          <w:tcPr>
            <w:tcW w:w="10627" w:type="dxa"/>
            <w:shd w:val="clear" w:color="000000" w:fill="FFFFFF"/>
            <w:vAlign w:val="center"/>
            <w:hideMark/>
          </w:tcPr>
          <w:p w14:paraId="1513904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A93C31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64.1.01.90640</w:t>
            </w:r>
          </w:p>
        </w:tc>
        <w:tc>
          <w:tcPr>
            <w:tcW w:w="850" w:type="dxa"/>
            <w:shd w:val="clear" w:color="000000" w:fill="FFFFFF"/>
            <w:vAlign w:val="center"/>
            <w:hideMark/>
          </w:tcPr>
          <w:p w14:paraId="01B069D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7D9ACE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9 811,1</w:t>
            </w:r>
          </w:p>
        </w:tc>
        <w:tc>
          <w:tcPr>
            <w:tcW w:w="992" w:type="dxa"/>
            <w:shd w:val="clear" w:color="000000" w:fill="FFFFFF"/>
            <w:vAlign w:val="center"/>
            <w:hideMark/>
          </w:tcPr>
          <w:p w14:paraId="24CA28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8 009,4</w:t>
            </w:r>
          </w:p>
        </w:tc>
        <w:tc>
          <w:tcPr>
            <w:tcW w:w="851" w:type="dxa"/>
            <w:shd w:val="clear" w:color="000000" w:fill="FFFFFF"/>
            <w:vAlign w:val="center"/>
            <w:hideMark/>
          </w:tcPr>
          <w:p w14:paraId="7A6E81C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8 417,2</w:t>
            </w:r>
          </w:p>
        </w:tc>
      </w:tr>
      <w:tr w:rsidR="00CD4836" w:rsidRPr="00CD4836" w14:paraId="422A60C1" w14:textId="77777777" w:rsidTr="00CD4836">
        <w:trPr>
          <w:trHeight w:val="20"/>
        </w:trPr>
        <w:tc>
          <w:tcPr>
            <w:tcW w:w="10627" w:type="dxa"/>
            <w:shd w:val="clear" w:color="000000" w:fill="FFFFFF"/>
            <w:vAlign w:val="center"/>
            <w:hideMark/>
          </w:tcPr>
          <w:p w14:paraId="5462B39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698FF7F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64.1.02.00000</w:t>
            </w:r>
          </w:p>
        </w:tc>
        <w:tc>
          <w:tcPr>
            <w:tcW w:w="850" w:type="dxa"/>
            <w:shd w:val="clear" w:color="000000" w:fill="FFFFFF"/>
            <w:vAlign w:val="center"/>
            <w:hideMark/>
          </w:tcPr>
          <w:p w14:paraId="5329090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84C889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c>
          <w:tcPr>
            <w:tcW w:w="992" w:type="dxa"/>
            <w:shd w:val="clear" w:color="000000" w:fill="FFFFFF"/>
            <w:vAlign w:val="center"/>
            <w:hideMark/>
          </w:tcPr>
          <w:p w14:paraId="5B20FF6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c>
          <w:tcPr>
            <w:tcW w:w="851" w:type="dxa"/>
            <w:shd w:val="clear" w:color="000000" w:fill="FFFFFF"/>
            <w:vAlign w:val="center"/>
            <w:hideMark/>
          </w:tcPr>
          <w:p w14:paraId="1BF286C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r>
      <w:tr w:rsidR="00CD4836" w:rsidRPr="00CD4836" w14:paraId="28922258" w14:textId="77777777" w:rsidTr="00CD4836">
        <w:trPr>
          <w:trHeight w:val="20"/>
        </w:trPr>
        <w:tc>
          <w:tcPr>
            <w:tcW w:w="10627" w:type="dxa"/>
            <w:shd w:val="clear" w:color="000000" w:fill="FFFFFF"/>
            <w:vAlign w:val="center"/>
            <w:hideMark/>
          </w:tcPr>
          <w:p w14:paraId="6ECEB6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0B45365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64.1.02.00720</w:t>
            </w:r>
          </w:p>
        </w:tc>
        <w:tc>
          <w:tcPr>
            <w:tcW w:w="850" w:type="dxa"/>
            <w:shd w:val="clear" w:color="000000" w:fill="FFFFFF"/>
            <w:vAlign w:val="center"/>
            <w:hideMark/>
          </w:tcPr>
          <w:p w14:paraId="7942A51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CC5068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c>
          <w:tcPr>
            <w:tcW w:w="992" w:type="dxa"/>
            <w:shd w:val="clear" w:color="000000" w:fill="FFFFFF"/>
            <w:vAlign w:val="center"/>
            <w:hideMark/>
          </w:tcPr>
          <w:p w14:paraId="7D983D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c>
          <w:tcPr>
            <w:tcW w:w="851" w:type="dxa"/>
            <w:shd w:val="clear" w:color="000000" w:fill="FFFFFF"/>
            <w:vAlign w:val="center"/>
            <w:hideMark/>
          </w:tcPr>
          <w:p w14:paraId="547BB31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2 300,0</w:t>
            </w:r>
          </w:p>
        </w:tc>
      </w:tr>
      <w:tr w:rsidR="00CD4836" w:rsidRPr="00CD4836" w14:paraId="32FA4E68" w14:textId="77777777" w:rsidTr="00CD4836">
        <w:trPr>
          <w:trHeight w:val="20"/>
        </w:trPr>
        <w:tc>
          <w:tcPr>
            <w:tcW w:w="10627" w:type="dxa"/>
            <w:shd w:val="clear" w:color="000000" w:fill="FFFFFF"/>
            <w:vAlign w:val="center"/>
            <w:hideMark/>
          </w:tcPr>
          <w:p w14:paraId="093C4B2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91C186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64.1.02.00720</w:t>
            </w:r>
          </w:p>
        </w:tc>
        <w:tc>
          <w:tcPr>
            <w:tcW w:w="850" w:type="dxa"/>
            <w:shd w:val="clear" w:color="000000" w:fill="FFFFFF"/>
            <w:vAlign w:val="center"/>
            <w:hideMark/>
          </w:tcPr>
          <w:p w14:paraId="75E1A7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6CDED3E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2 300,0</w:t>
            </w:r>
          </w:p>
        </w:tc>
        <w:tc>
          <w:tcPr>
            <w:tcW w:w="992" w:type="dxa"/>
            <w:shd w:val="clear" w:color="000000" w:fill="FFFFFF"/>
            <w:vAlign w:val="center"/>
            <w:hideMark/>
          </w:tcPr>
          <w:p w14:paraId="3B754B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2 300,0</w:t>
            </w:r>
          </w:p>
        </w:tc>
        <w:tc>
          <w:tcPr>
            <w:tcW w:w="851" w:type="dxa"/>
            <w:shd w:val="clear" w:color="000000" w:fill="FFFFFF"/>
            <w:vAlign w:val="center"/>
            <w:hideMark/>
          </w:tcPr>
          <w:p w14:paraId="1DD943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2 300,0</w:t>
            </w:r>
          </w:p>
        </w:tc>
      </w:tr>
      <w:tr w:rsidR="00CD4836" w:rsidRPr="00CD4836" w14:paraId="50A92EA8" w14:textId="77777777" w:rsidTr="00CD4836">
        <w:trPr>
          <w:trHeight w:val="20"/>
        </w:trPr>
        <w:tc>
          <w:tcPr>
            <w:tcW w:w="10627" w:type="dxa"/>
            <w:shd w:val="clear" w:color="auto" w:fill="auto"/>
            <w:vAlign w:val="center"/>
            <w:hideMark/>
          </w:tcPr>
          <w:p w14:paraId="479EBCC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1559" w:type="dxa"/>
            <w:shd w:val="clear" w:color="000000" w:fill="FFFFFF"/>
            <w:vAlign w:val="center"/>
            <w:hideMark/>
          </w:tcPr>
          <w:p w14:paraId="2FBD05B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64.1.04.00000</w:t>
            </w:r>
          </w:p>
        </w:tc>
        <w:tc>
          <w:tcPr>
            <w:tcW w:w="850" w:type="dxa"/>
            <w:shd w:val="clear" w:color="000000" w:fill="FFFFFF"/>
            <w:vAlign w:val="center"/>
            <w:hideMark/>
          </w:tcPr>
          <w:p w14:paraId="01904A9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78B57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2 708,3</w:t>
            </w:r>
          </w:p>
        </w:tc>
        <w:tc>
          <w:tcPr>
            <w:tcW w:w="992" w:type="dxa"/>
            <w:shd w:val="clear" w:color="000000" w:fill="FFFFFF"/>
            <w:vAlign w:val="center"/>
            <w:hideMark/>
          </w:tcPr>
          <w:p w14:paraId="57B358F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1668E1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795E4CED" w14:textId="77777777" w:rsidTr="00CD4836">
        <w:trPr>
          <w:trHeight w:val="20"/>
        </w:trPr>
        <w:tc>
          <w:tcPr>
            <w:tcW w:w="10627" w:type="dxa"/>
            <w:shd w:val="clear" w:color="auto" w:fill="auto"/>
            <w:vAlign w:val="center"/>
            <w:hideMark/>
          </w:tcPr>
          <w:p w14:paraId="056FCDC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Обустройство и обеспечение условий для безопасного дорожного движения на территории Амурской области</w:t>
            </w:r>
          </w:p>
        </w:tc>
        <w:tc>
          <w:tcPr>
            <w:tcW w:w="1559" w:type="dxa"/>
            <w:shd w:val="clear" w:color="000000" w:fill="FFFFFF"/>
            <w:vAlign w:val="center"/>
            <w:hideMark/>
          </w:tcPr>
          <w:p w14:paraId="2D372B7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64.1.04.S0180</w:t>
            </w:r>
          </w:p>
        </w:tc>
        <w:tc>
          <w:tcPr>
            <w:tcW w:w="850" w:type="dxa"/>
            <w:shd w:val="clear" w:color="000000" w:fill="FFFFFF"/>
            <w:vAlign w:val="center"/>
            <w:hideMark/>
          </w:tcPr>
          <w:p w14:paraId="388AF6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615F1C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2 708,3</w:t>
            </w:r>
          </w:p>
        </w:tc>
        <w:tc>
          <w:tcPr>
            <w:tcW w:w="992" w:type="dxa"/>
            <w:shd w:val="clear" w:color="000000" w:fill="FFFFFF"/>
            <w:vAlign w:val="center"/>
            <w:hideMark/>
          </w:tcPr>
          <w:p w14:paraId="52E95B2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D5AA44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C7A8FEE" w14:textId="77777777" w:rsidTr="00CD4836">
        <w:trPr>
          <w:trHeight w:val="20"/>
        </w:trPr>
        <w:tc>
          <w:tcPr>
            <w:tcW w:w="10627" w:type="dxa"/>
            <w:shd w:val="clear" w:color="auto" w:fill="auto"/>
            <w:vAlign w:val="center"/>
            <w:hideMark/>
          </w:tcPr>
          <w:p w14:paraId="31BA255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559" w:type="dxa"/>
            <w:shd w:val="clear" w:color="000000" w:fill="FFFFFF"/>
            <w:vAlign w:val="center"/>
            <w:hideMark/>
          </w:tcPr>
          <w:p w14:paraId="4D3693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64.1.04.S0180</w:t>
            </w:r>
          </w:p>
        </w:tc>
        <w:tc>
          <w:tcPr>
            <w:tcW w:w="850" w:type="dxa"/>
            <w:shd w:val="clear" w:color="000000" w:fill="FFFFFF"/>
            <w:vAlign w:val="center"/>
            <w:hideMark/>
          </w:tcPr>
          <w:p w14:paraId="41B738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2D08D67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2 708,3</w:t>
            </w:r>
          </w:p>
        </w:tc>
        <w:tc>
          <w:tcPr>
            <w:tcW w:w="992" w:type="dxa"/>
            <w:shd w:val="clear" w:color="000000" w:fill="FFFFFF"/>
            <w:vAlign w:val="center"/>
            <w:hideMark/>
          </w:tcPr>
          <w:p w14:paraId="4718A6B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7BF99C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C55800F" w14:textId="77777777" w:rsidTr="00CD4836">
        <w:trPr>
          <w:trHeight w:val="20"/>
        </w:trPr>
        <w:tc>
          <w:tcPr>
            <w:tcW w:w="10627" w:type="dxa"/>
            <w:shd w:val="clear" w:color="auto" w:fill="auto"/>
            <w:vAlign w:val="center"/>
            <w:hideMark/>
          </w:tcPr>
          <w:p w14:paraId="74F058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559" w:type="dxa"/>
            <w:shd w:val="clear" w:color="000000" w:fill="FFFFFF"/>
            <w:vAlign w:val="center"/>
            <w:hideMark/>
          </w:tcPr>
          <w:p w14:paraId="438E8B2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64.1.05.00000</w:t>
            </w:r>
          </w:p>
        </w:tc>
        <w:tc>
          <w:tcPr>
            <w:tcW w:w="850" w:type="dxa"/>
            <w:shd w:val="clear" w:color="000000" w:fill="FFFFFF"/>
            <w:vAlign w:val="center"/>
            <w:hideMark/>
          </w:tcPr>
          <w:p w14:paraId="4E7D21B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18385C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7 904,6</w:t>
            </w:r>
          </w:p>
        </w:tc>
        <w:tc>
          <w:tcPr>
            <w:tcW w:w="992" w:type="dxa"/>
            <w:shd w:val="clear" w:color="000000" w:fill="FFFFFF"/>
            <w:vAlign w:val="center"/>
            <w:hideMark/>
          </w:tcPr>
          <w:p w14:paraId="1DB01FC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08BED74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1C408BCF" w14:textId="77777777" w:rsidTr="00CD4836">
        <w:trPr>
          <w:trHeight w:val="20"/>
        </w:trPr>
        <w:tc>
          <w:tcPr>
            <w:tcW w:w="10627" w:type="dxa"/>
            <w:shd w:val="clear" w:color="auto" w:fill="auto"/>
            <w:vAlign w:val="center"/>
            <w:hideMark/>
          </w:tcPr>
          <w:p w14:paraId="171E7AF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1559" w:type="dxa"/>
            <w:shd w:val="clear" w:color="000000" w:fill="FFFFFF"/>
            <w:vAlign w:val="center"/>
            <w:hideMark/>
          </w:tcPr>
          <w:p w14:paraId="075F51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64.1.05.S1270</w:t>
            </w:r>
          </w:p>
        </w:tc>
        <w:tc>
          <w:tcPr>
            <w:tcW w:w="850" w:type="dxa"/>
            <w:shd w:val="clear" w:color="000000" w:fill="FFFFFF"/>
            <w:vAlign w:val="center"/>
            <w:hideMark/>
          </w:tcPr>
          <w:p w14:paraId="6ED7044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9CB27E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7 904,6</w:t>
            </w:r>
          </w:p>
        </w:tc>
        <w:tc>
          <w:tcPr>
            <w:tcW w:w="992" w:type="dxa"/>
            <w:shd w:val="clear" w:color="000000" w:fill="FFFFFF"/>
            <w:vAlign w:val="center"/>
            <w:hideMark/>
          </w:tcPr>
          <w:p w14:paraId="11C781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2DC93D4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05EDB97" w14:textId="77777777" w:rsidTr="00CD4836">
        <w:trPr>
          <w:trHeight w:val="20"/>
        </w:trPr>
        <w:tc>
          <w:tcPr>
            <w:tcW w:w="10627" w:type="dxa"/>
            <w:shd w:val="clear" w:color="auto" w:fill="auto"/>
            <w:vAlign w:val="center"/>
            <w:hideMark/>
          </w:tcPr>
          <w:p w14:paraId="734054D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602E73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64.1.05.S1270</w:t>
            </w:r>
          </w:p>
        </w:tc>
        <w:tc>
          <w:tcPr>
            <w:tcW w:w="850" w:type="dxa"/>
            <w:shd w:val="clear" w:color="000000" w:fill="FFFFFF"/>
            <w:vAlign w:val="center"/>
            <w:hideMark/>
          </w:tcPr>
          <w:p w14:paraId="386CE4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47D38B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7 904,6</w:t>
            </w:r>
          </w:p>
        </w:tc>
        <w:tc>
          <w:tcPr>
            <w:tcW w:w="992" w:type="dxa"/>
            <w:shd w:val="clear" w:color="000000" w:fill="FFFFFF"/>
            <w:vAlign w:val="center"/>
            <w:hideMark/>
          </w:tcPr>
          <w:p w14:paraId="12F60A5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03F886F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479CC52" w14:textId="77777777" w:rsidTr="00CD4836">
        <w:trPr>
          <w:trHeight w:val="20"/>
        </w:trPr>
        <w:tc>
          <w:tcPr>
            <w:tcW w:w="10627" w:type="dxa"/>
            <w:shd w:val="clear" w:color="auto" w:fill="auto"/>
            <w:vAlign w:val="center"/>
            <w:hideMark/>
          </w:tcPr>
          <w:p w14:paraId="021B279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559" w:type="dxa"/>
            <w:shd w:val="clear" w:color="000000" w:fill="FFFFFF"/>
            <w:vAlign w:val="center"/>
            <w:hideMark/>
          </w:tcPr>
          <w:p w14:paraId="66CAAFE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65.0.00.00000</w:t>
            </w:r>
          </w:p>
        </w:tc>
        <w:tc>
          <w:tcPr>
            <w:tcW w:w="850" w:type="dxa"/>
            <w:shd w:val="clear" w:color="auto" w:fill="auto"/>
            <w:vAlign w:val="center"/>
            <w:hideMark/>
          </w:tcPr>
          <w:p w14:paraId="08CA5D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567B67C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378,6</w:t>
            </w:r>
          </w:p>
        </w:tc>
        <w:tc>
          <w:tcPr>
            <w:tcW w:w="992" w:type="dxa"/>
            <w:shd w:val="clear" w:color="auto" w:fill="auto"/>
            <w:vAlign w:val="center"/>
            <w:hideMark/>
          </w:tcPr>
          <w:p w14:paraId="57489BF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1 250,0</w:t>
            </w:r>
          </w:p>
        </w:tc>
        <w:tc>
          <w:tcPr>
            <w:tcW w:w="851" w:type="dxa"/>
            <w:shd w:val="clear" w:color="auto" w:fill="auto"/>
            <w:vAlign w:val="center"/>
            <w:hideMark/>
          </w:tcPr>
          <w:p w14:paraId="179399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4FBB2B4" w14:textId="77777777" w:rsidTr="00CD4836">
        <w:trPr>
          <w:trHeight w:val="20"/>
        </w:trPr>
        <w:tc>
          <w:tcPr>
            <w:tcW w:w="10627" w:type="dxa"/>
            <w:shd w:val="clear" w:color="auto" w:fill="auto"/>
            <w:vAlign w:val="center"/>
            <w:hideMark/>
          </w:tcPr>
          <w:p w14:paraId="1FA031E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"Ремонт освободившегося муниципального жилья для переселения граждан из аварийного МКД"</w:t>
            </w:r>
          </w:p>
        </w:tc>
        <w:tc>
          <w:tcPr>
            <w:tcW w:w="1559" w:type="dxa"/>
            <w:shd w:val="clear" w:color="000000" w:fill="FFFFFF"/>
            <w:vAlign w:val="center"/>
            <w:hideMark/>
          </w:tcPr>
          <w:p w14:paraId="5FA7CCD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65.1.01.00000</w:t>
            </w:r>
          </w:p>
        </w:tc>
        <w:tc>
          <w:tcPr>
            <w:tcW w:w="850" w:type="dxa"/>
            <w:shd w:val="clear" w:color="auto" w:fill="auto"/>
            <w:vAlign w:val="center"/>
            <w:hideMark/>
          </w:tcPr>
          <w:p w14:paraId="4369AD4B"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4829EC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992" w:type="dxa"/>
            <w:shd w:val="clear" w:color="auto" w:fill="auto"/>
            <w:vAlign w:val="center"/>
            <w:hideMark/>
          </w:tcPr>
          <w:p w14:paraId="0B68139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200,0</w:t>
            </w:r>
          </w:p>
        </w:tc>
        <w:tc>
          <w:tcPr>
            <w:tcW w:w="851" w:type="dxa"/>
            <w:shd w:val="clear" w:color="auto" w:fill="auto"/>
            <w:vAlign w:val="center"/>
            <w:hideMark/>
          </w:tcPr>
          <w:p w14:paraId="32C5452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D1E7B82" w14:textId="77777777" w:rsidTr="00CD4836">
        <w:trPr>
          <w:trHeight w:val="20"/>
        </w:trPr>
        <w:tc>
          <w:tcPr>
            <w:tcW w:w="10627" w:type="dxa"/>
            <w:shd w:val="clear" w:color="auto" w:fill="auto"/>
            <w:vAlign w:val="center"/>
            <w:hideMark/>
          </w:tcPr>
          <w:p w14:paraId="570377A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Ремонт освободившегося муниципального жилья для переселения граждан из аварийного МКД</w:t>
            </w:r>
          </w:p>
        </w:tc>
        <w:tc>
          <w:tcPr>
            <w:tcW w:w="1559" w:type="dxa"/>
            <w:shd w:val="clear" w:color="000000" w:fill="FFFFFF"/>
            <w:vAlign w:val="center"/>
            <w:hideMark/>
          </w:tcPr>
          <w:p w14:paraId="3B135BA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65.1.01.10010</w:t>
            </w:r>
          </w:p>
        </w:tc>
        <w:tc>
          <w:tcPr>
            <w:tcW w:w="850" w:type="dxa"/>
            <w:shd w:val="clear" w:color="auto" w:fill="auto"/>
            <w:vAlign w:val="center"/>
            <w:hideMark/>
          </w:tcPr>
          <w:p w14:paraId="70B0D34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4AA696B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992" w:type="dxa"/>
            <w:shd w:val="clear" w:color="auto" w:fill="auto"/>
            <w:vAlign w:val="center"/>
            <w:hideMark/>
          </w:tcPr>
          <w:p w14:paraId="73F207B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851" w:type="dxa"/>
            <w:shd w:val="clear" w:color="auto" w:fill="auto"/>
            <w:vAlign w:val="center"/>
            <w:hideMark/>
          </w:tcPr>
          <w:p w14:paraId="271EA14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8B065F3" w14:textId="77777777" w:rsidTr="00CD4836">
        <w:trPr>
          <w:trHeight w:val="20"/>
        </w:trPr>
        <w:tc>
          <w:tcPr>
            <w:tcW w:w="10627" w:type="dxa"/>
            <w:shd w:val="clear" w:color="000000" w:fill="FFFFFF"/>
            <w:vAlign w:val="center"/>
            <w:hideMark/>
          </w:tcPr>
          <w:p w14:paraId="75750C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65D640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65.1.01.10010</w:t>
            </w:r>
          </w:p>
        </w:tc>
        <w:tc>
          <w:tcPr>
            <w:tcW w:w="850" w:type="dxa"/>
            <w:shd w:val="clear" w:color="auto" w:fill="auto"/>
            <w:vAlign w:val="center"/>
            <w:hideMark/>
          </w:tcPr>
          <w:p w14:paraId="67D28D9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600</w:t>
            </w:r>
          </w:p>
        </w:tc>
        <w:tc>
          <w:tcPr>
            <w:tcW w:w="851" w:type="dxa"/>
            <w:shd w:val="clear" w:color="auto" w:fill="auto"/>
            <w:vAlign w:val="center"/>
            <w:hideMark/>
          </w:tcPr>
          <w:p w14:paraId="138EFD8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992" w:type="dxa"/>
            <w:shd w:val="clear" w:color="auto" w:fill="auto"/>
            <w:vAlign w:val="center"/>
            <w:hideMark/>
          </w:tcPr>
          <w:p w14:paraId="6F9FE5F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200,0</w:t>
            </w:r>
          </w:p>
        </w:tc>
        <w:tc>
          <w:tcPr>
            <w:tcW w:w="851" w:type="dxa"/>
            <w:shd w:val="clear" w:color="auto" w:fill="auto"/>
            <w:vAlign w:val="center"/>
            <w:hideMark/>
          </w:tcPr>
          <w:p w14:paraId="64457B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BDE0242" w14:textId="77777777" w:rsidTr="00CD4836">
        <w:trPr>
          <w:trHeight w:val="20"/>
        </w:trPr>
        <w:tc>
          <w:tcPr>
            <w:tcW w:w="10627" w:type="dxa"/>
            <w:shd w:val="clear" w:color="auto" w:fill="auto"/>
            <w:vAlign w:val="center"/>
            <w:hideMark/>
          </w:tcPr>
          <w:p w14:paraId="02440B3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559" w:type="dxa"/>
            <w:shd w:val="clear" w:color="000000" w:fill="FFFFFF"/>
            <w:vAlign w:val="center"/>
            <w:hideMark/>
          </w:tcPr>
          <w:p w14:paraId="076F4B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65.1.02.00000</w:t>
            </w:r>
          </w:p>
        </w:tc>
        <w:tc>
          <w:tcPr>
            <w:tcW w:w="850" w:type="dxa"/>
            <w:shd w:val="clear" w:color="auto" w:fill="auto"/>
            <w:vAlign w:val="center"/>
            <w:hideMark/>
          </w:tcPr>
          <w:p w14:paraId="53AD2D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35AAF7F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108,6</w:t>
            </w:r>
          </w:p>
        </w:tc>
        <w:tc>
          <w:tcPr>
            <w:tcW w:w="992" w:type="dxa"/>
            <w:shd w:val="clear" w:color="auto" w:fill="auto"/>
            <w:vAlign w:val="center"/>
            <w:hideMark/>
          </w:tcPr>
          <w:p w14:paraId="7AF8C85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auto" w:fill="auto"/>
            <w:vAlign w:val="center"/>
            <w:hideMark/>
          </w:tcPr>
          <w:p w14:paraId="352A1E6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1AB96AA7" w14:textId="77777777" w:rsidTr="00CD4836">
        <w:trPr>
          <w:trHeight w:val="20"/>
        </w:trPr>
        <w:tc>
          <w:tcPr>
            <w:tcW w:w="10627" w:type="dxa"/>
            <w:shd w:val="clear" w:color="auto" w:fill="auto"/>
            <w:vAlign w:val="center"/>
            <w:hideMark/>
          </w:tcPr>
          <w:p w14:paraId="7F095C7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559" w:type="dxa"/>
            <w:shd w:val="clear" w:color="000000" w:fill="FFFFFF"/>
            <w:vAlign w:val="center"/>
            <w:hideMark/>
          </w:tcPr>
          <w:p w14:paraId="252D2DC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65.1.02.10020</w:t>
            </w:r>
          </w:p>
        </w:tc>
        <w:tc>
          <w:tcPr>
            <w:tcW w:w="850" w:type="dxa"/>
            <w:shd w:val="clear" w:color="auto" w:fill="auto"/>
            <w:vAlign w:val="center"/>
            <w:hideMark/>
          </w:tcPr>
          <w:p w14:paraId="5142F2F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06F60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108,6</w:t>
            </w:r>
          </w:p>
        </w:tc>
        <w:tc>
          <w:tcPr>
            <w:tcW w:w="992" w:type="dxa"/>
            <w:shd w:val="clear" w:color="auto" w:fill="auto"/>
            <w:vAlign w:val="center"/>
            <w:hideMark/>
          </w:tcPr>
          <w:p w14:paraId="1BD78F8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37AA48D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4D0AC47" w14:textId="77777777" w:rsidTr="00CD4836">
        <w:trPr>
          <w:trHeight w:val="20"/>
        </w:trPr>
        <w:tc>
          <w:tcPr>
            <w:tcW w:w="10627" w:type="dxa"/>
            <w:shd w:val="clear" w:color="auto" w:fill="auto"/>
            <w:vAlign w:val="center"/>
            <w:hideMark/>
          </w:tcPr>
          <w:p w14:paraId="563D368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56192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65.1.02.10020</w:t>
            </w:r>
          </w:p>
        </w:tc>
        <w:tc>
          <w:tcPr>
            <w:tcW w:w="850" w:type="dxa"/>
            <w:shd w:val="clear" w:color="auto" w:fill="auto"/>
            <w:vAlign w:val="center"/>
            <w:hideMark/>
          </w:tcPr>
          <w:p w14:paraId="0B4A11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337FD11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108,6</w:t>
            </w:r>
          </w:p>
        </w:tc>
        <w:tc>
          <w:tcPr>
            <w:tcW w:w="992" w:type="dxa"/>
            <w:shd w:val="clear" w:color="auto" w:fill="auto"/>
            <w:vAlign w:val="center"/>
            <w:hideMark/>
          </w:tcPr>
          <w:p w14:paraId="4986333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3C68354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6E3508A" w14:textId="77777777" w:rsidTr="00CD4836">
        <w:trPr>
          <w:trHeight w:val="20"/>
        </w:trPr>
        <w:tc>
          <w:tcPr>
            <w:tcW w:w="10627" w:type="dxa"/>
            <w:shd w:val="clear" w:color="auto" w:fill="auto"/>
            <w:vAlign w:val="center"/>
            <w:hideMark/>
          </w:tcPr>
          <w:p w14:paraId="546DDE3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"Возмещение за жилые помещения, находящиеся в собственности граждан, проживающих в аварийном МКД"</w:t>
            </w:r>
          </w:p>
        </w:tc>
        <w:tc>
          <w:tcPr>
            <w:tcW w:w="1559" w:type="dxa"/>
            <w:shd w:val="clear" w:color="000000" w:fill="FFFFFF"/>
            <w:vAlign w:val="center"/>
            <w:hideMark/>
          </w:tcPr>
          <w:p w14:paraId="15F27CD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65.1.03.00000</w:t>
            </w:r>
          </w:p>
        </w:tc>
        <w:tc>
          <w:tcPr>
            <w:tcW w:w="850" w:type="dxa"/>
            <w:shd w:val="clear" w:color="auto" w:fill="auto"/>
            <w:vAlign w:val="center"/>
            <w:hideMark/>
          </w:tcPr>
          <w:p w14:paraId="12ACC31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08C5018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auto" w:fill="auto"/>
            <w:vAlign w:val="center"/>
            <w:hideMark/>
          </w:tcPr>
          <w:p w14:paraId="08D960E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550,0</w:t>
            </w:r>
          </w:p>
        </w:tc>
        <w:tc>
          <w:tcPr>
            <w:tcW w:w="851" w:type="dxa"/>
            <w:shd w:val="clear" w:color="auto" w:fill="auto"/>
            <w:vAlign w:val="center"/>
            <w:hideMark/>
          </w:tcPr>
          <w:p w14:paraId="1667603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66CE7E7A" w14:textId="77777777" w:rsidTr="00CD4836">
        <w:trPr>
          <w:trHeight w:val="20"/>
        </w:trPr>
        <w:tc>
          <w:tcPr>
            <w:tcW w:w="10627" w:type="dxa"/>
            <w:shd w:val="clear" w:color="auto" w:fill="auto"/>
            <w:vAlign w:val="center"/>
            <w:hideMark/>
          </w:tcPr>
          <w:p w14:paraId="29956B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Возмещение за жилые помещения, находящиеся в собственности граждан, проживающих в аварийном МКД</w:t>
            </w:r>
          </w:p>
        </w:tc>
        <w:tc>
          <w:tcPr>
            <w:tcW w:w="1559" w:type="dxa"/>
            <w:shd w:val="clear" w:color="000000" w:fill="FFFFFF"/>
            <w:vAlign w:val="center"/>
            <w:hideMark/>
          </w:tcPr>
          <w:p w14:paraId="6456E94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65.1.03.10030</w:t>
            </w:r>
          </w:p>
        </w:tc>
        <w:tc>
          <w:tcPr>
            <w:tcW w:w="850" w:type="dxa"/>
            <w:shd w:val="clear" w:color="auto" w:fill="auto"/>
            <w:vAlign w:val="center"/>
            <w:hideMark/>
          </w:tcPr>
          <w:p w14:paraId="754112C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5C7A34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auto" w:fill="auto"/>
            <w:vAlign w:val="center"/>
            <w:hideMark/>
          </w:tcPr>
          <w:p w14:paraId="572B0BB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550,0</w:t>
            </w:r>
          </w:p>
        </w:tc>
        <w:tc>
          <w:tcPr>
            <w:tcW w:w="851" w:type="dxa"/>
            <w:shd w:val="clear" w:color="auto" w:fill="auto"/>
            <w:vAlign w:val="center"/>
            <w:hideMark/>
          </w:tcPr>
          <w:p w14:paraId="296D728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893D517" w14:textId="77777777" w:rsidTr="00CD4836">
        <w:trPr>
          <w:trHeight w:val="20"/>
        </w:trPr>
        <w:tc>
          <w:tcPr>
            <w:tcW w:w="10627" w:type="dxa"/>
            <w:shd w:val="clear" w:color="auto" w:fill="auto"/>
            <w:vAlign w:val="center"/>
            <w:hideMark/>
          </w:tcPr>
          <w:p w14:paraId="1AD6F05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2CE907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65.1.03.10030</w:t>
            </w:r>
          </w:p>
        </w:tc>
        <w:tc>
          <w:tcPr>
            <w:tcW w:w="850" w:type="dxa"/>
            <w:shd w:val="clear" w:color="auto" w:fill="auto"/>
            <w:vAlign w:val="center"/>
            <w:hideMark/>
          </w:tcPr>
          <w:p w14:paraId="0989302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6F08F28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auto" w:fill="auto"/>
            <w:vAlign w:val="center"/>
            <w:hideMark/>
          </w:tcPr>
          <w:p w14:paraId="454C0A6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550,0</w:t>
            </w:r>
          </w:p>
        </w:tc>
        <w:tc>
          <w:tcPr>
            <w:tcW w:w="851" w:type="dxa"/>
            <w:shd w:val="clear" w:color="auto" w:fill="auto"/>
            <w:vAlign w:val="center"/>
            <w:hideMark/>
          </w:tcPr>
          <w:p w14:paraId="11377BC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CAFB5C4" w14:textId="77777777" w:rsidTr="00CD4836">
        <w:trPr>
          <w:trHeight w:val="20"/>
        </w:trPr>
        <w:tc>
          <w:tcPr>
            <w:tcW w:w="10627" w:type="dxa"/>
            <w:shd w:val="clear" w:color="000000" w:fill="FFFFFF"/>
            <w:vAlign w:val="center"/>
            <w:hideMark/>
          </w:tcPr>
          <w:p w14:paraId="7A62806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2FE4362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65.1.03.10030</w:t>
            </w:r>
          </w:p>
        </w:tc>
        <w:tc>
          <w:tcPr>
            <w:tcW w:w="850" w:type="dxa"/>
            <w:shd w:val="clear" w:color="auto" w:fill="auto"/>
            <w:vAlign w:val="center"/>
            <w:hideMark/>
          </w:tcPr>
          <w:p w14:paraId="60FF188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355C545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auto" w:fill="auto"/>
            <w:vAlign w:val="center"/>
            <w:hideMark/>
          </w:tcPr>
          <w:p w14:paraId="321BBBD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6D02BA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23B82ECE" w14:textId="77777777" w:rsidTr="00CD4836">
        <w:trPr>
          <w:trHeight w:val="20"/>
        </w:trPr>
        <w:tc>
          <w:tcPr>
            <w:tcW w:w="10627" w:type="dxa"/>
            <w:shd w:val="clear" w:color="auto" w:fill="auto"/>
            <w:vAlign w:val="center"/>
            <w:hideMark/>
          </w:tcPr>
          <w:p w14:paraId="1BDCE09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559" w:type="dxa"/>
            <w:shd w:val="clear" w:color="000000" w:fill="FFFFFF"/>
            <w:vAlign w:val="center"/>
            <w:hideMark/>
          </w:tcPr>
          <w:p w14:paraId="039FF5A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65.1.04.00000</w:t>
            </w:r>
          </w:p>
        </w:tc>
        <w:tc>
          <w:tcPr>
            <w:tcW w:w="850" w:type="dxa"/>
            <w:shd w:val="clear" w:color="auto" w:fill="auto"/>
            <w:vAlign w:val="center"/>
            <w:hideMark/>
          </w:tcPr>
          <w:p w14:paraId="2A9F5BB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3E8D30E0"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70,0</w:t>
            </w:r>
          </w:p>
        </w:tc>
        <w:tc>
          <w:tcPr>
            <w:tcW w:w="992" w:type="dxa"/>
            <w:shd w:val="clear" w:color="auto" w:fill="auto"/>
            <w:vAlign w:val="center"/>
            <w:hideMark/>
          </w:tcPr>
          <w:p w14:paraId="4998D53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auto" w:fill="auto"/>
            <w:vAlign w:val="center"/>
            <w:hideMark/>
          </w:tcPr>
          <w:p w14:paraId="0738A90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4577F7DE" w14:textId="77777777" w:rsidTr="00CD4836">
        <w:trPr>
          <w:trHeight w:val="20"/>
        </w:trPr>
        <w:tc>
          <w:tcPr>
            <w:tcW w:w="10627" w:type="dxa"/>
            <w:shd w:val="clear" w:color="000000" w:fill="FFFFFF"/>
            <w:vAlign w:val="center"/>
            <w:hideMark/>
          </w:tcPr>
          <w:p w14:paraId="6BE86B7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Подготовка соглашений и договоров мены, расторжение и заключения договоров социального найма, оформление права на собственность, содержание программного обеспечения</w:t>
            </w:r>
          </w:p>
        </w:tc>
        <w:tc>
          <w:tcPr>
            <w:tcW w:w="1559" w:type="dxa"/>
            <w:shd w:val="clear" w:color="000000" w:fill="FFFFFF"/>
            <w:vAlign w:val="center"/>
            <w:hideMark/>
          </w:tcPr>
          <w:p w14:paraId="4E6F1A1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65.1.04.10040</w:t>
            </w:r>
          </w:p>
        </w:tc>
        <w:tc>
          <w:tcPr>
            <w:tcW w:w="850" w:type="dxa"/>
            <w:shd w:val="clear" w:color="auto" w:fill="auto"/>
            <w:vAlign w:val="center"/>
            <w:hideMark/>
          </w:tcPr>
          <w:p w14:paraId="174862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4EF6F4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70,0</w:t>
            </w:r>
          </w:p>
        </w:tc>
        <w:tc>
          <w:tcPr>
            <w:tcW w:w="992" w:type="dxa"/>
            <w:shd w:val="clear" w:color="auto" w:fill="auto"/>
            <w:vAlign w:val="center"/>
            <w:hideMark/>
          </w:tcPr>
          <w:p w14:paraId="730081F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75868A6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59B2DA65" w14:textId="77777777" w:rsidTr="00CD4836">
        <w:trPr>
          <w:trHeight w:val="20"/>
        </w:trPr>
        <w:tc>
          <w:tcPr>
            <w:tcW w:w="10627" w:type="dxa"/>
            <w:shd w:val="clear" w:color="auto" w:fill="auto"/>
            <w:vAlign w:val="center"/>
            <w:hideMark/>
          </w:tcPr>
          <w:p w14:paraId="266CDBE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93C5DF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65.1.04.10040</w:t>
            </w:r>
          </w:p>
        </w:tc>
        <w:tc>
          <w:tcPr>
            <w:tcW w:w="850" w:type="dxa"/>
            <w:shd w:val="clear" w:color="auto" w:fill="auto"/>
            <w:vAlign w:val="center"/>
            <w:hideMark/>
          </w:tcPr>
          <w:p w14:paraId="5BECD58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27C8298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992" w:type="dxa"/>
            <w:shd w:val="clear" w:color="auto" w:fill="auto"/>
            <w:vAlign w:val="center"/>
            <w:hideMark/>
          </w:tcPr>
          <w:p w14:paraId="44EE148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7C9776B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3A2A16D" w14:textId="77777777" w:rsidTr="00CD4836">
        <w:trPr>
          <w:trHeight w:val="20"/>
        </w:trPr>
        <w:tc>
          <w:tcPr>
            <w:tcW w:w="10627" w:type="dxa"/>
            <w:shd w:val="clear" w:color="000000" w:fill="FFFFFF"/>
            <w:vAlign w:val="center"/>
            <w:hideMark/>
          </w:tcPr>
          <w:p w14:paraId="3D71354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3B159D7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65.1.04.10040</w:t>
            </w:r>
          </w:p>
        </w:tc>
        <w:tc>
          <w:tcPr>
            <w:tcW w:w="850" w:type="dxa"/>
            <w:shd w:val="clear" w:color="auto" w:fill="auto"/>
            <w:vAlign w:val="center"/>
            <w:hideMark/>
          </w:tcPr>
          <w:p w14:paraId="4745B7D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auto" w:fill="auto"/>
            <w:vAlign w:val="center"/>
            <w:hideMark/>
          </w:tcPr>
          <w:p w14:paraId="58A9968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w:t>
            </w:r>
          </w:p>
        </w:tc>
        <w:tc>
          <w:tcPr>
            <w:tcW w:w="992" w:type="dxa"/>
            <w:shd w:val="clear" w:color="auto" w:fill="auto"/>
            <w:vAlign w:val="center"/>
            <w:hideMark/>
          </w:tcPr>
          <w:p w14:paraId="7CFFBAE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auto" w:fill="auto"/>
            <w:vAlign w:val="center"/>
            <w:hideMark/>
          </w:tcPr>
          <w:p w14:paraId="79B36E7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CD94E07" w14:textId="77777777" w:rsidTr="00CD4836">
        <w:trPr>
          <w:trHeight w:val="20"/>
        </w:trPr>
        <w:tc>
          <w:tcPr>
            <w:tcW w:w="10627" w:type="dxa"/>
            <w:shd w:val="clear" w:color="auto" w:fill="auto"/>
            <w:vAlign w:val="center"/>
            <w:hideMark/>
          </w:tcPr>
          <w:p w14:paraId="4117C1B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"Снос аварийных домов и рекультивация земельного участка"</w:t>
            </w:r>
          </w:p>
        </w:tc>
        <w:tc>
          <w:tcPr>
            <w:tcW w:w="1559" w:type="dxa"/>
            <w:shd w:val="clear" w:color="000000" w:fill="FFFFFF"/>
            <w:vAlign w:val="center"/>
            <w:hideMark/>
          </w:tcPr>
          <w:p w14:paraId="476F71B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65.1.05.00000</w:t>
            </w:r>
          </w:p>
        </w:tc>
        <w:tc>
          <w:tcPr>
            <w:tcW w:w="850" w:type="dxa"/>
            <w:shd w:val="clear" w:color="auto" w:fill="auto"/>
            <w:vAlign w:val="center"/>
            <w:hideMark/>
          </w:tcPr>
          <w:p w14:paraId="1969F9A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19A7D44"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992" w:type="dxa"/>
            <w:shd w:val="clear" w:color="auto" w:fill="auto"/>
            <w:vAlign w:val="center"/>
            <w:hideMark/>
          </w:tcPr>
          <w:p w14:paraId="6EC4632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500,0</w:t>
            </w:r>
          </w:p>
        </w:tc>
        <w:tc>
          <w:tcPr>
            <w:tcW w:w="851" w:type="dxa"/>
            <w:shd w:val="clear" w:color="auto" w:fill="auto"/>
            <w:vAlign w:val="center"/>
            <w:hideMark/>
          </w:tcPr>
          <w:p w14:paraId="7F1BE97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C610B6A" w14:textId="77777777" w:rsidTr="00CD4836">
        <w:trPr>
          <w:trHeight w:val="20"/>
        </w:trPr>
        <w:tc>
          <w:tcPr>
            <w:tcW w:w="10627" w:type="dxa"/>
            <w:shd w:val="clear" w:color="auto" w:fill="auto"/>
            <w:vAlign w:val="center"/>
            <w:hideMark/>
          </w:tcPr>
          <w:p w14:paraId="679358D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Снос аварийных домов и рекультивация земельного участка</w:t>
            </w:r>
          </w:p>
        </w:tc>
        <w:tc>
          <w:tcPr>
            <w:tcW w:w="1559" w:type="dxa"/>
            <w:shd w:val="clear" w:color="000000" w:fill="FFFFFF"/>
            <w:vAlign w:val="center"/>
            <w:hideMark/>
          </w:tcPr>
          <w:p w14:paraId="1AC49C3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65.1.05.10050</w:t>
            </w:r>
          </w:p>
        </w:tc>
        <w:tc>
          <w:tcPr>
            <w:tcW w:w="850" w:type="dxa"/>
            <w:shd w:val="clear" w:color="auto" w:fill="auto"/>
            <w:vAlign w:val="center"/>
            <w:hideMark/>
          </w:tcPr>
          <w:p w14:paraId="03A95E2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138D707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auto" w:fill="auto"/>
            <w:vAlign w:val="center"/>
            <w:hideMark/>
          </w:tcPr>
          <w:p w14:paraId="3420092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851" w:type="dxa"/>
            <w:shd w:val="clear" w:color="auto" w:fill="auto"/>
            <w:vAlign w:val="center"/>
            <w:hideMark/>
          </w:tcPr>
          <w:p w14:paraId="4C0AFB8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5D84B2C" w14:textId="77777777" w:rsidTr="00CD4836">
        <w:trPr>
          <w:trHeight w:val="20"/>
        </w:trPr>
        <w:tc>
          <w:tcPr>
            <w:tcW w:w="10627" w:type="dxa"/>
            <w:shd w:val="clear" w:color="auto" w:fill="auto"/>
            <w:vAlign w:val="center"/>
            <w:hideMark/>
          </w:tcPr>
          <w:p w14:paraId="11FFCE6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D9D362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65.1.05.10050</w:t>
            </w:r>
          </w:p>
        </w:tc>
        <w:tc>
          <w:tcPr>
            <w:tcW w:w="850" w:type="dxa"/>
            <w:shd w:val="clear" w:color="auto" w:fill="auto"/>
            <w:vAlign w:val="center"/>
            <w:hideMark/>
          </w:tcPr>
          <w:p w14:paraId="33336AF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569BFFD7"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992" w:type="dxa"/>
            <w:shd w:val="clear" w:color="auto" w:fill="auto"/>
            <w:vAlign w:val="center"/>
            <w:hideMark/>
          </w:tcPr>
          <w:p w14:paraId="39B2C1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500,0</w:t>
            </w:r>
          </w:p>
        </w:tc>
        <w:tc>
          <w:tcPr>
            <w:tcW w:w="851" w:type="dxa"/>
            <w:shd w:val="clear" w:color="auto" w:fill="auto"/>
            <w:vAlign w:val="center"/>
            <w:hideMark/>
          </w:tcPr>
          <w:p w14:paraId="19A624A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04CDC3EF" w14:textId="77777777" w:rsidTr="00CD4836">
        <w:trPr>
          <w:trHeight w:val="20"/>
        </w:trPr>
        <w:tc>
          <w:tcPr>
            <w:tcW w:w="10627" w:type="dxa"/>
            <w:shd w:val="clear" w:color="auto" w:fill="auto"/>
            <w:vAlign w:val="center"/>
            <w:hideMark/>
          </w:tcPr>
          <w:p w14:paraId="25C8952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1559" w:type="dxa"/>
            <w:shd w:val="clear" w:color="000000" w:fill="FFFFFF"/>
            <w:vAlign w:val="center"/>
            <w:hideMark/>
          </w:tcPr>
          <w:p w14:paraId="1B0FB00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66.0.00.00000</w:t>
            </w:r>
          </w:p>
        </w:tc>
        <w:tc>
          <w:tcPr>
            <w:tcW w:w="850" w:type="dxa"/>
            <w:shd w:val="clear" w:color="000000" w:fill="FFFFFF"/>
            <w:vAlign w:val="center"/>
            <w:hideMark/>
          </w:tcPr>
          <w:p w14:paraId="43E187E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E26ECE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4 549,9</w:t>
            </w:r>
          </w:p>
        </w:tc>
        <w:tc>
          <w:tcPr>
            <w:tcW w:w="992" w:type="dxa"/>
            <w:shd w:val="clear" w:color="000000" w:fill="FFFFFF"/>
            <w:vAlign w:val="center"/>
            <w:hideMark/>
          </w:tcPr>
          <w:p w14:paraId="765B20C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4 549,8</w:t>
            </w:r>
          </w:p>
        </w:tc>
        <w:tc>
          <w:tcPr>
            <w:tcW w:w="851" w:type="dxa"/>
            <w:shd w:val="clear" w:color="000000" w:fill="FFFFFF"/>
            <w:vAlign w:val="center"/>
            <w:hideMark/>
          </w:tcPr>
          <w:p w14:paraId="21062BD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5 055,4</w:t>
            </w:r>
          </w:p>
        </w:tc>
      </w:tr>
      <w:tr w:rsidR="00CD4836" w:rsidRPr="00CD4836" w14:paraId="370E630C" w14:textId="77777777" w:rsidTr="00CD4836">
        <w:trPr>
          <w:trHeight w:val="20"/>
        </w:trPr>
        <w:tc>
          <w:tcPr>
            <w:tcW w:w="10627" w:type="dxa"/>
            <w:shd w:val="clear" w:color="auto" w:fill="auto"/>
            <w:vAlign w:val="center"/>
            <w:hideMark/>
          </w:tcPr>
          <w:p w14:paraId="64E26AF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Основное мероприятие "Формирование современной городской среды"</w:t>
            </w:r>
          </w:p>
        </w:tc>
        <w:tc>
          <w:tcPr>
            <w:tcW w:w="1559" w:type="dxa"/>
            <w:shd w:val="clear" w:color="000000" w:fill="FFFFFF"/>
            <w:vAlign w:val="center"/>
            <w:hideMark/>
          </w:tcPr>
          <w:p w14:paraId="5D2E2F9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66.1.00.00000</w:t>
            </w:r>
          </w:p>
        </w:tc>
        <w:tc>
          <w:tcPr>
            <w:tcW w:w="850" w:type="dxa"/>
            <w:shd w:val="clear" w:color="000000" w:fill="FFFFFF"/>
            <w:vAlign w:val="center"/>
            <w:hideMark/>
          </w:tcPr>
          <w:p w14:paraId="4FE5887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33B1A67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4 549,9</w:t>
            </w:r>
          </w:p>
        </w:tc>
        <w:tc>
          <w:tcPr>
            <w:tcW w:w="992" w:type="dxa"/>
            <w:shd w:val="clear" w:color="000000" w:fill="FFFFFF"/>
            <w:vAlign w:val="center"/>
            <w:hideMark/>
          </w:tcPr>
          <w:p w14:paraId="414CA7AE"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4 549,8</w:t>
            </w:r>
          </w:p>
        </w:tc>
        <w:tc>
          <w:tcPr>
            <w:tcW w:w="851" w:type="dxa"/>
            <w:shd w:val="clear" w:color="000000" w:fill="FFFFFF"/>
            <w:vAlign w:val="center"/>
            <w:hideMark/>
          </w:tcPr>
          <w:p w14:paraId="34C9A6BD"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5 055,4</w:t>
            </w:r>
          </w:p>
        </w:tc>
      </w:tr>
      <w:tr w:rsidR="00CD4836" w:rsidRPr="00CD4836" w14:paraId="4FC34CF9" w14:textId="77777777" w:rsidTr="00CD4836">
        <w:trPr>
          <w:trHeight w:val="20"/>
        </w:trPr>
        <w:tc>
          <w:tcPr>
            <w:tcW w:w="10627" w:type="dxa"/>
            <w:shd w:val="clear" w:color="auto" w:fill="auto"/>
            <w:vAlign w:val="center"/>
            <w:hideMark/>
          </w:tcPr>
          <w:p w14:paraId="3DFA9AA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Формирование современной городской среды</w:t>
            </w:r>
          </w:p>
        </w:tc>
        <w:tc>
          <w:tcPr>
            <w:tcW w:w="1559" w:type="dxa"/>
            <w:shd w:val="clear" w:color="000000" w:fill="FFFFFF"/>
            <w:vAlign w:val="center"/>
            <w:hideMark/>
          </w:tcPr>
          <w:p w14:paraId="520BC39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66.1.F2.00000</w:t>
            </w:r>
          </w:p>
        </w:tc>
        <w:tc>
          <w:tcPr>
            <w:tcW w:w="850" w:type="dxa"/>
            <w:shd w:val="clear" w:color="000000" w:fill="FFFFFF"/>
            <w:vAlign w:val="center"/>
            <w:hideMark/>
          </w:tcPr>
          <w:p w14:paraId="285B90A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BC87EB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4 549,9</w:t>
            </w:r>
          </w:p>
        </w:tc>
        <w:tc>
          <w:tcPr>
            <w:tcW w:w="992" w:type="dxa"/>
            <w:shd w:val="clear" w:color="000000" w:fill="FFFFFF"/>
            <w:vAlign w:val="center"/>
            <w:hideMark/>
          </w:tcPr>
          <w:p w14:paraId="35B18FC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4 549,8</w:t>
            </w:r>
          </w:p>
        </w:tc>
        <w:tc>
          <w:tcPr>
            <w:tcW w:w="851" w:type="dxa"/>
            <w:shd w:val="clear" w:color="000000" w:fill="FFFFFF"/>
            <w:vAlign w:val="center"/>
            <w:hideMark/>
          </w:tcPr>
          <w:p w14:paraId="77E60E6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5 055,4</w:t>
            </w:r>
          </w:p>
        </w:tc>
      </w:tr>
      <w:tr w:rsidR="00CD4836" w:rsidRPr="00CD4836" w14:paraId="441304D5" w14:textId="77777777" w:rsidTr="00CD4836">
        <w:trPr>
          <w:trHeight w:val="20"/>
        </w:trPr>
        <w:tc>
          <w:tcPr>
            <w:tcW w:w="10627" w:type="dxa"/>
            <w:shd w:val="clear" w:color="auto" w:fill="auto"/>
            <w:vAlign w:val="center"/>
            <w:hideMark/>
          </w:tcPr>
          <w:p w14:paraId="126CD84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Формирование современной городской среды</w:t>
            </w:r>
          </w:p>
        </w:tc>
        <w:tc>
          <w:tcPr>
            <w:tcW w:w="1559" w:type="dxa"/>
            <w:shd w:val="clear" w:color="000000" w:fill="FFFFFF"/>
            <w:vAlign w:val="center"/>
            <w:hideMark/>
          </w:tcPr>
          <w:p w14:paraId="74B2043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66.1.F2.55550</w:t>
            </w:r>
          </w:p>
        </w:tc>
        <w:tc>
          <w:tcPr>
            <w:tcW w:w="850" w:type="dxa"/>
            <w:shd w:val="clear" w:color="000000" w:fill="FFFFFF"/>
            <w:vAlign w:val="center"/>
            <w:hideMark/>
          </w:tcPr>
          <w:p w14:paraId="6C59A04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4567ABD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4 549,9</w:t>
            </w:r>
          </w:p>
        </w:tc>
        <w:tc>
          <w:tcPr>
            <w:tcW w:w="992" w:type="dxa"/>
            <w:shd w:val="clear" w:color="000000" w:fill="FFFFFF"/>
            <w:vAlign w:val="center"/>
            <w:hideMark/>
          </w:tcPr>
          <w:p w14:paraId="35378F4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4 549,8</w:t>
            </w:r>
          </w:p>
        </w:tc>
        <w:tc>
          <w:tcPr>
            <w:tcW w:w="851" w:type="dxa"/>
            <w:shd w:val="clear" w:color="000000" w:fill="FFFFFF"/>
            <w:vAlign w:val="center"/>
            <w:hideMark/>
          </w:tcPr>
          <w:p w14:paraId="2F7F5CAC"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5 055,4</w:t>
            </w:r>
          </w:p>
        </w:tc>
      </w:tr>
      <w:tr w:rsidR="00CD4836" w:rsidRPr="00CD4836" w14:paraId="72AE40E7" w14:textId="77777777" w:rsidTr="00CD4836">
        <w:trPr>
          <w:trHeight w:val="20"/>
        </w:trPr>
        <w:tc>
          <w:tcPr>
            <w:tcW w:w="10627" w:type="dxa"/>
            <w:shd w:val="clear" w:color="auto" w:fill="auto"/>
            <w:vAlign w:val="center"/>
            <w:hideMark/>
          </w:tcPr>
          <w:p w14:paraId="28AD2AC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64E23F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66.1.F2.55550</w:t>
            </w:r>
          </w:p>
        </w:tc>
        <w:tc>
          <w:tcPr>
            <w:tcW w:w="850" w:type="dxa"/>
            <w:shd w:val="clear" w:color="000000" w:fill="FFFFFF"/>
            <w:vAlign w:val="center"/>
            <w:hideMark/>
          </w:tcPr>
          <w:p w14:paraId="4EC6FCF2"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2E2A28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4 549,9</w:t>
            </w:r>
          </w:p>
        </w:tc>
        <w:tc>
          <w:tcPr>
            <w:tcW w:w="992" w:type="dxa"/>
            <w:shd w:val="clear" w:color="000000" w:fill="FFFFFF"/>
            <w:vAlign w:val="center"/>
            <w:hideMark/>
          </w:tcPr>
          <w:p w14:paraId="0B832F34"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4 549,8</w:t>
            </w:r>
          </w:p>
        </w:tc>
        <w:tc>
          <w:tcPr>
            <w:tcW w:w="851" w:type="dxa"/>
            <w:shd w:val="clear" w:color="000000" w:fill="FFFFFF"/>
            <w:vAlign w:val="center"/>
            <w:hideMark/>
          </w:tcPr>
          <w:p w14:paraId="42B69CE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5 055,4</w:t>
            </w:r>
          </w:p>
        </w:tc>
      </w:tr>
      <w:tr w:rsidR="00CD4836" w:rsidRPr="00CD4836" w14:paraId="5012A0B8" w14:textId="77777777" w:rsidTr="00CD4836">
        <w:trPr>
          <w:trHeight w:val="20"/>
        </w:trPr>
        <w:tc>
          <w:tcPr>
            <w:tcW w:w="10627" w:type="dxa"/>
            <w:shd w:val="clear" w:color="000000" w:fill="FFFFFF"/>
            <w:vAlign w:val="center"/>
            <w:hideMark/>
          </w:tcPr>
          <w:p w14:paraId="21FCC8D8"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1559" w:type="dxa"/>
            <w:shd w:val="clear" w:color="000000" w:fill="FFFFFF"/>
            <w:vAlign w:val="center"/>
            <w:hideMark/>
          </w:tcPr>
          <w:p w14:paraId="79B1C1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0" w:type="dxa"/>
            <w:shd w:val="clear" w:color="000000" w:fill="FFFFFF"/>
            <w:vAlign w:val="center"/>
            <w:hideMark/>
          </w:tcPr>
          <w:p w14:paraId="33623D23"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AD03AA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1 007 417,5</w:t>
            </w:r>
          </w:p>
        </w:tc>
        <w:tc>
          <w:tcPr>
            <w:tcW w:w="992" w:type="dxa"/>
            <w:shd w:val="clear" w:color="000000" w:fill="FFFFFF"/>
            <w:vAlign w:val="center"/>
            <w:hideMark/>
          </w:tcPr>
          <w:p w14:paraId="01674229"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756 334,0</w:t>
            </w:r>
          </w:p>
        </w:tc>
        <w:tc>
          <w:tcPr>
            <w:tcW w:w="851" w:type="dxa"/>
            <w:shd w:val="clear" w:color="000000" w:fill="FFFFFF"/>
            <w:vAlign w:val="center"/>
            <w:hideMark/>
          </w:tcPr>
          <w:p w14:paraId="7161CD6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640 220,4</w:t>
            </w:r>
          </w:p>
        </w:tc>
      </w:tr>
      <w:tr w:rsidR="00CD4836" w:rsidRPr="00CD4836" w14:paraId="2FEBE394" w14:textId="77777777" w:rsidTr="00CD4836">
        <w:trPr>
          <w:trHeight w:val="20"/>
        </w:trPr>
        <w:tc>
          <w:tcPr>
            <w:tcW w:w="10627" w:type="dxa"/>
            <w:shd w:val="clear" w:color="000000" w:fill="FFFFFF"/>
            <w:vAlign w:val="center"/>
            <w:hideMark/>
          </w:tcPr>
          <w:p w14:paraId="75AC9B3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Непрограммные расходы</w:t>
            </w:r>
          </w:p>
        </w:tc>
        <w:tc>
          <w:tcPr>
            <w:tcW w:w="1559" w:type="dxa"/>
            <w:shd w:val="clear" w:color="000000" w:fill="FFFFFF"/>
            <w:vAlign w:val="center"/>
            <w:hideMark/>
          </w:tcPr>
          <w:p w14:paraId="79CB8E2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88.0.00.00000</w:t>
            </w:r>
          </w:p>
        </w:tc>
        <w:tc>
          <w:tcPr>
            <w:tcW w:w="850" w:type="dxa"/>
            <w:shd w:val="clear" w:color="000000" w:fill="FFFFFF"/>
            <w:vAlign w:val="center"/>
            <w:hideMark/>
          </w:tcPr>
          <w:p w14:paraId="1119741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8867A6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96 662,7</w:t>
            </w:r>
          </w:p>
        </w:tc>
        <w:tc>
          <w:tcPr>
            <w:tcW w:w="992" w:type="dxa"/>
            <w:shd w:val="clear" w:color="000000" w:fill="FFFFFF"/>
            <w:vAlign w:val="center"/>
            <w:hideMark/>
          </w:tcPr>
          <w:p w14:paraId="7A13A80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57 635,1</w:t>
            </w:r>
          </w:p>
        </w:tc>
        <w:tc>
          <w:tcPr>
            <w:tcW w:w="851" w:type="dxa"/>
            <w:shd w:val="clear" w:color="000000" w:fill="FFFFFF"/>
            <w:vAlign w:val="center"/>
            <w:hideMark/>
          </w:tcPr>
          <w:p w14:paraId="5F21D4C1"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57 636,2</w:t>
            </w:r>
          </w:p>
        </w:tc>
      </w:tr>
      <w:tr w:rsidR="00CD4836" w:rsidRPr="00CD4836" w14:paraId="608B0E1F" w14:textId="77777777" w:rsidTr="00CD4836">
        <w:trPr>
          <w:trHeight w:val="20"/>
        </w:trPr>
        <w:tc>
          <w:tcPr>
            <w:tcW w:w="10627" w:type="dxa"/>
            <w:shd w:val="clear" w:color="000000" w:fill="FFFFFF"/>
            <w:vAlign w:val="center"/>
            <w:hideMark/>
          </w:tcPr>
          <w:p w14:paraId="07867B1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Непрограммные расходы</w:t>
            </w:r>
          </w:p>
        </w:tc>
        <w:tc>
          <w:tcPr>
            <w:tcW w:w="1559" w:type="dxa"/>
            <w:shd w:val="clear" w:color="000000" w:fill="FFFFFF"/>
            <w:vAlign w:val="center"/>
            <w:hideMark/>
          </w:tcPr>
          <w:p w14:paraId="4D2CB80F"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88.8.00.00000</w:t>
            </w:r>
          </w:p>
        </w:tc>
        <w:tc>
          <w:tcPr>
            <w:tcW w:w="850" w:type="dxa"/>
            <w:shd w:val="clear" w:color="000000" w:fill="FFFFFF"/>
            <w:vAlign w:val="center"/>
            <w:hideMark/>
          </w:tcPr>
          <w:p w14:paraId="479DF2B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175131A"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24 144,4</w:t>
            </w:r>
          </w:p>
        </w:tc>
        <w:tc>
          <w:tcPr>
            <w:tcW w:w="992" w:type="dxa"/>
            <w:shd w:val="clear" w:color="000000" w:fill="FFFFFF"/>
            <w:vAlign w:val="center"/>
            <w:hideMark/>
          </w:tcPr>
          <w:p w14:paraId="536A7D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19 847,0</w:t>
            </w:r>
          </w:p>
        </w:tc>
        <w:tc>
          <w:tcPr>
            <w:tcW w:w="851" w:type="dxa"/>
            <w:shd w:val="clear" w:color="000000" w:fill="FFFFFF"/>
            <w:vAlign w:val="center"/>
            <w:hideMark/>
          </w:tcPr>
          <w:p w14:paraId="376CB5E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19 864,2</w:t>
            </w:r>
          </w:p>
        </w:tc>
      </w:tr>
      <w:tr w:rsidR="00CD4836" w:rsidRPr="00CD4836" w14:paraId="5C54AA47" w14:textId="77777777" w:rsidTr="00CD4836">
        <w:trPr>
          <w:trHeight w:val="20"/>
        </w:trPr>
        <w:tc>
          <w:tcPr>
            <w:tcW w:w="10627" w:type="dxa"/>
            <w:shd w:val="clear" w:color="000000" w:fill="FFFFFF"/>
            <w:vAlign w:val="center"/>
            <w:hideMark/>
          </w:tcPr>
          <w:p w14:paraId="51A9A5BC"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Непрограммные расходы</w:t>
            </w:r>
          </w:p>
        </w:tc>
        <w:tc>
          <w:tcPr>
            <w:tcW w:w="1559" w:type="dxa"/>
            <w:shd w:val="clear" w:color="000000" w:fill="FFFFFF"/>
            <w:vAlign w:val="center"/>
            <w:hideMark/>
          </w:tcPr>
          <w:p w14:paraId="7447FB67"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88.9.00.00000</w:t>
            </w:r>
          </w:p>
        </w:tc>
        <w:tc>
          <w:tcPr>
            <w:tcW w:w="850" w:type="dxa"/>
            <w:shd w:val="clear" w:color="000000" w:fill="FFFFFF"/>
            <w:vAlign w:val="center"/>
            <w:hideMark/>
          </w:tcPr>
          <w:p w14:paraId="0884A405"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395023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72 518,3</w:t>
            </w:r>
          </w:p>
        </w:tc>
        <w:tc>
          <w:tcPr>
            <w:tcW w:w="992" w:type="dxa"/>
            <w:shd w:val="clear" w:color="000000" w:fill="FFFFFF"/>
            <w:vAlign w:val="center"/>
            <w:hideMark/>
          </w:tcPr>
          <w:p w14:paraId="668222B6"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97A8532" w14:textId="77777777" w:rsidR="00CD4836" w:rsidRPr="00CD4836" w:rsidRDefault="00CD4836" w:rsidP="00CD4836">
            <w:pPr>
              <w:spacing w:after="0" w:line="240" w:lineRule="auto"/>
              <w:jc w:val="both"/>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r>
      <w:tr w:rsidR="00CD4836" w:rsidRPr="00CD4836" w14:paraId="3293D555" w14:textId="77777777" w:rsidTr="00CD4836">
        <w:trPr>
          <w:trHeight w:val="20"/>
        </w:trPr>
        <w:tc>
          <w:tcPr>
            <w:tcW w:w="10627" w:type="dxa"/>
            <w:shd w:val="clear" w:color="auto" w:fill="auto"/>
            <w:vAlign w:val="center"/>
            <w:hideMark/>
          </w:tcPr>
          <w:p w14:paraId="37153AD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1559" w:type="dxa"/>
            <w:shd w:val="clear" w:color="auto" w:fill="auto"/>
            <w:vAlign w:val="center"/>
            <w:hideMark/>
          </w:tcPr>
          <w:p w14:paraId="447F03CD"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88.8.00.87340</w:t>
            </w:r>
          </w:p>
        </w:tc>
        <w:tc>
          <w:tcPr>
            <w:tcW w:w="850" w:type="dxa"/>
            <w:shd w:val="clear" w:color="auto" w:fill="auto"/>
            <w:vAlign w:val="center"/>
            <w:hideMark/>
          </w:tcPr>
          <w:p w14:paraId="57C1A411"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 </w:t>
            </w:r>
          </w:p>
        </w:tc>
        <w:tc>
          <w:tcPr>
            <w:tcW w:w="851" w:type="dxa"/>
            <w:shd w:val="clear" w:color="auto" w:fill="auto"/>
            <w:vAlign w:val="center"/>
            <w:hideMark/>
          </w:tcPr>
          <w:p w14:paraId="3ABFFCC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594,0</w:t>
            </w:r>
          </w:p>
        </w:tc>
        <w:tc>
          <w:tcPr>
            <w:tcW w:w="992" w:type="dxa"/>
            <w:shd w:val="clear" w:color="000000" w:fill="FFFFFF"/>
            <w:vAlign w:val="center"/>
            <w:hideMark/>
          </w:tcPr>
          <w:p w14:paraId="72519856"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1 036,3</w:t>
            </w:r>
          </w:p>
        </w:tc>
        <w:tc>
          <w:tcPr>
            <w:tcW w:w="851" w:type="dxa"/>
            <w:shd w:val="clear" w:color="000000" w:fill="FFFFFF"/>
            <w:vAlign w:val="center"/>
            <w:hideMark/>
          </w:tcPr>
          <w:p w14:paraId="3F4E1BF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1 036,3</w:t>
            </w:r>
          </w:p>
        </w:tc>
      </w:tr>
      <w:tr w:rsidR="00CD4836" w:rsidRPr="00CD4836" w14:paraId="03B56D19" w14:textId="77777777" w:rsidTr="00CD4836">
        <w:trPr>
          <w:trHeight w:val="20"/>
        </w:trPr>
        <w:tc>
          <w:tcPr>
            <w:tcW w:w="10627" w:type="dxa"/>
            <w:shd w:val="clear" w:color="auto" w:fill="auto"/>
            <w:vAlign w:val="center"/>
            <w:hideMark/>
          </w:tcPr>
          <w:p w14:paraId="6C6BE85B"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02BDDA08"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88.8.00.87340</w:t>
            </w:r>
          </w:p>
        </w:tc>
        <w:tc>
          <w:tcPr>
            <w:tcW w:w="850" w:type="dxa"/>
            <w:shd w:val="clear" w:color="auto" w:fill="auto"/>
            <w:vAlign w:val="center"/>
            <w:hideMark/>
          </w:tcPr>
          <w:p w14:paraId="486218D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765F787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368,9</w:t>
            </w:r>
          </w:p>
        </w:tc>
        <w:tc>
          <w:tcPr>
            <w:tcW w:w="992" w:type="dxa"/>
            <w:shd w:val="clear" w:color="000000" w:fill="FFFFFF"/>
            <w:vAlign w:val="center"/>
            <w:hideMark/>
          </w:tcPr>
          <w:p w14:paraId="479E9E2A"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2B269F2E"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7A96E8F6" w14:textId="77777777" w:rsidTr="00CD4836">
        <w:trPr>
          <w:trHeight w:val="20"/>
        </w:trPr>
        <w:tc>
          <w:tcPr>
            <w:tcW w:w="10627" w:type="dxa"/>
            <w:shd w:val="clear" w:color="auto" w:fill="auto"/>
            <w:vAlign w:val="center"/>
            <w:hideMark/>
          </w:tcPr>
          <w:p w14:paraId="6227133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1018716F"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88.8.00.87340</w:t>
            </w:r>
          </w:p>
        </w:tc>
        <w:tc>
          <w:tcPr>
            <w:tcW w:w="850" w:type="dxa"/>
            <w:shd w:val="clear" w:color="auto" w:fill="auto"/>
            <w:vAlign w:val="center"/>
            <w:hideMark/>
          </w:tcPr>
          <w:p w14:paraId="14C46400"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4D3D2213"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225,1</w:t>
            </w:r>
          </w:p>
        </w:tc>
        <w:tc>
          <w:tcPr>
            <w:tcW w:w="992" w:type="dxa"/>
            <w:shd w:val="clear" w:color="000000" w:fill="FFFFFF"/>
            <w:vAlign w:val="center"/>
            <w:hideMark/>
          </w:tcPr>
          <w:p w14:paraId="3D511715"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1 036,3</w:t>
            </w:r>
          </w:p>
        </w:tc>
        <w:tc>
          <w:tcPr>
            <w:tcW w:w="851" w:type="dxa"/>
            <w:shd w:val="clear" w:color="000000" w:fill="FFFFFF"/>
            <w:vAlign w:val="center"/>
            <w:hideMark/>
          </w:tcPr>
          <w:p w14:paraId="6AEF54D9" w14:textId="77777777" w:rsidR="00CD4836" w:rsidRPr="00CD4836" w:rsidRDefault="00CD4836" w:rsidP="00CD4836">
            <w:pPr>
              <w:spacing w:after="0" w:line="240" w:lineRule="auto"/>
              <w:jc w:val="both"/>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1 036,3</w:t>
            </w:r>
          </w:p>
        </w:tc>
      </w:tr>
      <w:tr w:rsidR="00CD4836" w:rsidRPr="00CD4836" w14:paraId="4256126A" w14:textId="77777777" w:rsidTr="00CD4836">
        <w:trPr>
          <w:trHeight w:val="20"/>
        </w:trPr>
        <w:tc>
          <w:tcPr>
            <w:tcW w:w="10627" w:type="dxa"/>
            <w:shd w:val="clear" w:color="000000" w:fill="FFFFFF"/>
            <w:vAlign w:val="center"/>
            <w:hideMark/>
          </w:tcPr>
          <w:p w14:paraId="0A74275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center"/>
            <w:hideMark/>
          </w:tcPr>
          <w:p w14:paraId="251720A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88.8.00.51200</w:t>
            </w:r>
          </w:p>
        </w:tc>
        <w:tc>
          <w:tcPr>
            <w:tcW w:w="850" w:type="dxa"/>
            <w:shd w:val="clear" w:color="000000" w:fill="FFFFFF"/>
            <w:vAlign w:val="center"/>
            <w:hideMark/>
          </w:tcPr>
          <w:p w14:paraId="034DA3C2"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8FF63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135,8</w:t>
            </w:r>
          </w:p>
        </w:tc>
        <w:tc>
          <w:tcPr>
            <w:tcW w:w="992" w:type="dxa"/>
            <w:shd w:val="clear" w:color="000000" w:fill="FFFFFF"/>
            <w:vAlign w:val="center"/>
            <w:hideMark/>
          </w:tcPr>
          <w:p w14:paraId="31E539F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3,6</w:t>
            </w:r>
          </w:p>
        </w:tc>
        <w:tc>
          <w:tcPr>
            <w:tcW w:w="851" w:type="dxa"/>
            <w:shd w:val="clear" w:color="000000" w:fill="FFFFFF"/>
            <w:vAlign w:val="center"/>
            <w:hideMark/>
          </w:tcPr>
          <w:p w14:paraId="41ED294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3,9</w:t>
            </w:r>
          </w:p>
        </w:tc>
      </w:tr>
      <w:tr w:rsidR="00CD4836" w:rsidRPr="00CD4836" w14:paraId="28359B73" w14:textId="77777777" w:rsidTr="00CD4836">
        <w:trPr>
          <w:trHeight w:val="20"/>
        </w:trPr>
        <w:tc>
          <w:tcPr>
            <w:tcW w:w="10627" w:type="dxa"/>
            <w:shd w:val="clear" w:color="000000" w:fill="FFFFFF"/>
            <w:vAlign w:val="center"/>
            <w:hideMark/>
          </w:tcPr>
          <w:p w14:paraId="7B0D431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6D4FB9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88.8.00.51200</w:t>
            </w:r>
          </w:p>
        </w:tc>
        <w:tc>
          <w:tcPr>
            <w:tcW w:w="850" w:type="dxa"/>
            <w:shd w:val="clear" w:color="000000" w:fill="FFFFFF"/>
            <w:vAlign w:val="center"/>
            <w:hideMark/>
          </w:tcPr>
          <w:p w14:paraId="73C3B48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5F18A7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135,8</w:t>
            </w:r>
          </w:p>
        </w:tc>
        <w:tc>
          <w:tcPr>
            <w:tcW w:w="992" w:type="dxa"/>
            <w:shd w:val="clear" w:color="000000" w:fill="FFFFFF"/>
            <w:vAlign w:val="center"/>
            <w:hideMark/>
          </w:tcPr>
          <w:p w14:paraId="0E5AC98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3,6</w:t>
            </w:r>
          </w:p>
        </w:tc>
        <w:tc>
          <w:tcPr>
            <w:tcW w:w="851" w:type="dxa"/>
            <w:shd w:val="clear" w:color="000000" w:fill="FFFFFF"/>
            <w:vAlign w:val="center"/>
            <w:hideMark/>
          </w:tcPr>
          <w:p w14:paraId="4BF2445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w:t>
            </w:r>
          </w:p>
        </w:tc>
      </w:tr>
      <w:tr w:rsidR="00CD4836" w:rsidRPr="00CD4836" w14:paraId="4A76B300" w14:textId="77777777" w:rsidTr="00CD4836">
        <w:trPr>
          <w:trHeight w:val="20"/>
        </w:trPr>
        <w:tc>
          <w:tcPr>
            <w:tcW w:w="10627" w:type="dxa"/>
            <w:shd w:val="clear" w:color="auto" w:fill="auto"/>
            <w:vAlign w:val="center"/>
            <w:hideMark/>
          </w:tcPr>
          <w:p w14:paraId="2B99415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lastRenderedPageBreak/>
              <w:t>Осуществление полномочий Российской Федерации по первичному воинскому учету</w:t>
            </w:r>
          </w:p>
        </w:tc>
        <w:tc>
          <w:tcPr>
            <w:tcW w:w="1559" w:type="dxa"/>
            <w:shd w:val="clear" w:color="auto" w:fill="auto"/>
            <w:vAlign w:val="center"/>
            <w:hideMark/>
          </w:tcPr>
          <w:p w14:paraId="316BEFFC"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88.8.00.51180</w:t>
            </w:r>
          </w:p>
        </w:tc>
        <w:tc>
          <w:tcPr>
            <w:tcW w:w="850" w:type="dxa"/>
            <w:shd w:val="clear" w:color="auto" w:fill="auto"/>
            <w:vAlign w:val="center"/>
            <w:hideMark/>
          </w:tcPr>
          <w:p w14:paraId="14E2606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4B9A132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451,1</w:t>
            </w:r>
          </w:p>
        </w:tc>
        <w:tc>
          <w:tcPr>
            <w:tcW w:w="992" w:type="dxa"/>
            <w:shd w:val="clear" w:color="000000" w:fill="FFFFFF"/>
            <w:vAlign w:val="center"/>
            <w:hideMark/>
          </w:tcPr>
          <w:p w14:paraId="70DEC6E4"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466,7</w:t>
            </w:r>
          </w:p>
        </w:tc>
        <w:tc>
          <w:tcPr>
            <w:tcW w:w="851" w:type="dxa"/>
            <w:shd w:val="clear" w:color="000000" w:fill="FFFFFF"/>
            <w:vAlign w:val="center"/>
            <w:hideMark/>
          </w:tcPr>
          <w:p w14:paraId="2D810A5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483,6</w:t>
            </w:r>
          </w:p>
        </w:tc>
      </w:tr>
      <w:tr w:rsidR="00CD4836" w:rsidRPr="00CD4836" w14:paraId="4917BED2" w14:textId="77777777" w:rsidTr="00CD4836">
        <w:trPr>
          <w:trHeight w:val="20"/>
        </w:trPr>
        <w:tc>
          <w:tcPr>
            <w:tcW w:w="10627" w:type="dxa"/>
            <w:shd w:val="clear" w:color="auto" w:fill="auto"/>
            <w:vAlign w:val="center"/>
            <w:hideMark/>
          </w:tcPr>
          <w:p w14:paraId="46BDE97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7EB1FAE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88.8.00.51180</w:t>
            </w:r>
          </w:p>
        </w:tc>
        <w:tc>
          <w:tcPr>
            <w:tcW w:w="850" w:type="dxa"/>
            <w:shd w:val="clear" w:color="auto" w:fill="auto"/>
            <w:vAlign w:val="center"/>
            <w:hideMark/>
          </w:tcPr>
          <w:p w14:paraId="0CF3621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70079F1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451,1</w:t>
            </w:r>
          </w:p>
        </w:tc>
        <w:tc>
          <w:tcPr>
            <w:tcW w:w="992" w:type="dxa"/>
            <w:shd w:val="clear" w:color="000000" w:fill="FFFFFF"/>
            <w:vAlign w:val="center"/>
            <w:hideMark/>
          </w:tcPr>
          <w:p w14:paraId="6F701EA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399,5</w:t>
            </w:r>
          </w:p>
        </w:tc>
        <w:tc>
          <w:tcPr>
            <w:tcW w:w="851" w:type="dxa"/>
            <w:shd w:val="clear" w:color="000000" w:fill="FFFFFF"/>
            <w:vAlign w:val="center"/>
            <w:hideMark/>
          </w:tcPr>
          <w:p w14:paraId="3B550E7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414,0</w:t>
            </w:r>
          </w:p>
        </w:tc>
      </w:tr>
      <w:tr w:rsidR="00CD4836" w:rsidRPr="00CD4836" w14:paraId="2E78C27C" w14:textId="77777777" w:rsidTr="00CD4836">
        <w:trPr>
          <w:trHeight w:val="20"/>
        </w:trPr>
        <w:tc>
          <w:tcPr>
            <w:tcW w:w="10627" w:type="dxa"/>
            <w:shd w:val="clear" w:color="auto" w:fill="auto"/>
            <w:vAlign w:val="center"/>
            <w:hideMark/>
          </w:tcPr>
          <w:p w14:paraId="2F0059D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3B83D8B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88.8.00.51180</w:t>
            </w:r>
          </w:p>
        </w:tc>
        <w:tc>
          <w:tcPr>
            <w:tcW w:w="850" w:type="dxa"/>
            <w:shd w:val="clear" w:color="auto" w:fill="auto"/>
            <w:vAlign w:val="center"/>
            <w:hideMark/>
          </w:tcPr>
          <w:p w14:paraId="4C1C9F4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auto" w:fill="auto"/>
            <w:vAlign w:val="center"/>
            <w:hideMark/>
          </w:tcPr>
          <w:p w14:paraId="0116F0E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6824E22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67,2</w:t>
            </w:r>
          </w:p>
        </w:tc>
        <w:tc>
          <w:tcPr>
            <w:tcW w:w="851" w:type="dxa"/>
            <w:shd w:val="clear" w:color="000000" w:fill="FFFFFF"/>
            <w:vAlign w:val="center"/>
            <w:hideMark/>
          </w:tcPr>
          <w:p w14:paraId="6A03CA6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69,6</w:t>
            </w:r>
          </w:p>
        </w:tc>
      </w:tr>
      <w:tr w:rsidR="00CD4836" w:rsidRPr="00CD4836" w14:paraId="3D1BFA6B" w14:textId="77777777" w:rsidTr="00CD4836">
        <w:trPr>
          <w:trHeight w:val="20"/>
        </w:trPr>
        <w:tc>
          <w:tcPr>
            <w:tcW w:w="10627" w:type="dxa"/>
            <w:shd w:val="clear" w:color="000000" w:fill="FFFFFF"/>
            <w:vAlign w:val="center"/>
            <w:hideMark/>
          </w:tcPr>
          <w:p w14:paraId="69C9EC8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функционирования аппарата</w:t>
            </w:r>
          </w:p>
        </w:tc>
        <w:tc>
          <w:tcPr>
            <w:tcW w:w="1559" w:type="dxa"/>
            <w:shd w:val="clear" w:color="000000" w:fill="FFFFFF"/>
            <w:vAlign w:val="center"/>
            <w:hideMark/>
          </w:tcPr>
          <w:p w14:paraId="0284F7C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88.8.00.90040</w:t>
            </w:r>
          </w:p>
        </w:tc>
        <w:tc>
          <w:tcPr>
            <w:tcW w:w="850" w:type="dxa"/>
            <w:shd w:val="clear" w:color="000000" w:fill="FFFFFF"/>
            <w:vAlign w:val="center"/>
            <w:hideMark/>
          </w:tcPr>
          <w:p w14:paraId="422342B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DC479F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197,1</w:t>
            </w:r>
          </w:p>
        </w:tc>
        <w:tc>
          <w:tcPr>
            <w:tcW w:w="992" w:type="dxa"/>
            <w:shd w:val="clear" w:color="000000" w:fill="FFFFFF"/>
            <w:vAlign w:val="center"/>
            <w:hideMark/>
          </w:tcPr>
          <w:p w14:paraId="5588151B"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197,1</w:t>
            </w:r>
          </w:p>
        </w:tc>
        <w:tc>
          <w:tcPr>
            <w:tcW w:w="851" w:type="dxa"/>
            <w:shd w:val="clear" w:color="000000" w:fill="FFFFFF"/>
            <w:vAlign w:val="center"/>
            <w:hideMark/>
          </w:tcPr>
          <w:p w14:paraId="609E89D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197,1</w:t>
            </w:r>
          </w:p>
        </w:tc>
      </w:tr>
      <w:tr w:rsidR="00CD4836" w:rsidRPr="00CD4836" w14:paraId="7B4AF37F" w14:textId="77777777" w:rsidTr="00CD4836">
        <w:trPr>
          <w:trHeight w:val="20"/>
        </w:trPr>
        <w:tc>
          <w:tcPr>
            <w:tcW w:w="10627" w:type="dxa"/>
            <w:shd w:val="clear" w:color="000000" w:fill="FFFFFF"/>
            <w:vAlign w:val="center"/>
            <w:hideMark/>
          </w:tcPr>
          <w:p w14:paraId="75629C8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31B058F"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88.8.00.90040</w:t>
            </w:r>
          </w:p>
        </w:tc>
        <w:tc>
          <w:tcPr>
            <w:tcW w:w="850" w:type="dxa"/>
            <w:shd w:val="clear" w:color="000000" w:fill="FFFFFF"/>
            <w:vAlign w:val="center"/>
            <w:hideMark/>
          </w:tcPr>
          <w:p w14:paraId="1EB1332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0F04A18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196,6</w:t>
            </w:r>
          </w:p>
        </w:tc>
        <w:tc>
          <w:tcPr>
            <w:tcW w:w="992" w:type="dxa"/>
            <w:shd w:val="clear" w:color="000000" w:fill="FFFFFF"/>
            <w:vAlign w:val="center"/>
            <w:hideMark/>
          </w:tcPr>
          <w:p w14:paraId="3FB5BEF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197,1</w:t>
            </w:r>
          </w:p>
        </w:tc>
        <w:tc>
          <w:tcPr>
            <w:tcW w:w="851" w:type="dxa"/>
            <w:shd w:val="clear" w:color="000000" w:fill="FFFFFF"/>
            <w:vAlign w:val="center"/>
            <w:hideMark/>
          </w:tcPr>
          <w:p w14:paraId="3A6CCEE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197,1</w:t>
            </w:r>
          </w:p>
        </w:tc>
      </w:tr>
      <w:tr w:rsidR="00CD4836" w:rsidRPr="00CD4836" w14:paraId="6A8C85ED" w14:textId="77777777" w:rsidTr="00CD4836">
        <w:trPr>
          <w:trHeight w:val="20"/>
        </w:trPr>
        <w:tc>
          <w:tcPr>
            <w:tcW w:w="10627" w:type="dxa"/>
            <w:shd w:val="clear" w:color="000000" w:fill="FFFFFF"/>
            <w:vAlign w:val="center"/>
            <w:hideMark/>
          </w:tcPr>
          <w:p w14:paraId="056C3F1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24BCCA7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88.8.00.90040</w:t>
            </w:r>
          </w:p>
        </w:tc>
        <w:tc>
          <w:tcPr>
            <w:tcW w:w="850" w:type="dxa"/>
            <w:shd w:val="clear" w:color="000000" w:fill="FFFFFF"/>
            <w:vAlign w:val="center"/>
            <w:hideMark/>
          </w:tcPr>
          <w:p w14:paraId="79B110A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18D8981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0,5</w:t>
            </w:r>
          </w:p>
        </w:tc>
        <w:tc>
          <w:tcPr>
            <w:tcW w:w="992" w:type="dxa"/>
            <w:shd w:val="clear" w:color="000000" w:fill="FFFFFF"/>
            <w:vAlign w:val="center"/>
            <w:hideMark/>
          </w:tcPr>
          <w:p w14:paraId="484F272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F9D247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EFDF486" w14:textId="77777777" w:rsidTr="00CD4836">
        <w:trPr>
          <w:trHeight w:val="20"/>
        </w:trPr>
        <w:tc>
          <w:tcPr>
            <w:tcW w:w="10627" w:type="dxa"/>
            <w:shd w:val="clear" w:color="auto" w:fill="auto"/>
            <w:vAlign w:val="center"/>
            <w:hideMark/>
          </w:tcPr>
          <w:p w14:paraId="2BFAC4B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обеспечение функционирования главы муниципального образования</w:t>
            </w:r>
          </w:p>
        </w:tc>
        <w:tc>
          <w:tcPr>
            <w:tcW w:w="1559" w:type="dxa"/>
            <w:shd w:val="clear" w:color="auto" w:fill="auto"/>
            <w:vAlign w:val="center"/>
            <w:hideMark/>
          </w:tcPr>
          <w:p w14:paraId="4E5A793A"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88.8.00.90020</w:t>
            </w:r>
          </w:p>
        </w:tc>
        <w:tc>
          <w:tcPr>
            <w:tcW w:w="850" w:type="dxa"/>
            <w:shd w:val="clear" w:color="000000" w:fill="FFFFFF"/>
            <w:vAlign w:val="center"/>
            <w:hideMark/>
          </w:tcPr>
          <w:p w14:paraId="7FE9757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A4D514B"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55,0</w:t>
            </w:r>
          </w:p>
        </w:tc>
        <w:tc>
          <w:tcPr>
            <w:tcW w:w="992" w:type="dxa"/>
            <w:shd w:val="clear" w:color="000000" w:fill="FFFFFF"/>
            <w:vAlign w:val="center"/>
            <w:hideMark/>
          </w:tcPr>
          <w:p w14:paraId="43348117"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504916D6"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3649F067" w14:textId="77777777" w:rsidTr="00CD4836">
        <w:trPr>
          <w:trHeight w:val="20"/>
        </w:trPr>
        <w:tc>
          <w:tcPr>
            <w:tcW w:w="10627" w:type="dxa"/>
            <w:shd w:val="clear" w:color="auto" w:fill="auto"/>
            <w:vAlign w:val="center"/>
            <w:hideMark/>
          </w:tcPr>
          <w:p w14:paraId="0F9A77E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33F757E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88.8.00.90020</w:t>
            </w:r>
          </w:p>
        </w:tc>
        <w:tc>
          <w:tcPr>
            <w:tcW w:w="850" w:type="dxa"/>
            <w:shd w:val="clear" w:color="000000" w:fill="FFFFFF"/>
            <w:vAlign w:val="center"/>
            <w:hideMark/>
          </w:tcPr>
          <w:p w14:paraId="32F3F11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375C83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55,0</w:t>
            </w:r>
          </w:p>
        </w:tc>
        <w:tc>
          <w:tcPr>
            <w:tcW w:w="992" w:type="dxa"/>
            <w:shd w:val="clear" w:color="000000" w:fill="FFFFFF"/>
            <w:vAlign w:val="center"/>
            <w:hideMark/>
          </w:tcPr>
          <w:p w14:paraId="688EC84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48A67E5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28E4024" w14:textId="77777777" w:rsidTr="00CD4836">
        <w:trPr>
          <w:trHeight w:val="20"/>
        </w:trPr>
        <w:tc>
          <w:tcPr>
            <w:tcW w:w="10627" w:type="dxa"/>
            <w:shd w:val="clear" w:color="000000" w:fill="FFFFFF"/>
            <w:vAlign w:val="center"/>
            <w:hideMark/>
          </w:tcPr>
          <w:p w14:paraId="4D98719D"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1559" w:type="dxa"/>
            <w:shd w:val="clear" w:color="000000" w:fill="FFFFFF"/>
            <w:vAlign w:val="center"/>
            <w:hideMark/>
          </w:tcPr>
          <w:p w14:paraId="6C4B77D6"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88.8.00.90050</w:t>
            </w:r>
          </w:p>
        </w:tc>
        <w:tc>
          <w:tcPr>
            <w:tcW w:w="850" w:type="dxa"/>
            <w:shd w:val="clear" w:color="000000" w:fill="FFFFFF"/>
            <w:vAlign w:val="center"/>
            <w:hideMark/>
          </w:tcPr>
          <w:p w14:paraId="26414AD9"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1E1354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28,0</w:t>
            </w:r>
          </w:p>
        </w:tc>
        <w:tc>
          <w:tcPr>
            <w:tcW w:w="992" w:type="dxa"/>
            <w:shd w:val="clear" w:color="000000" w:fill="FFFFFF"/>
            <w:vAlign w:val="center"/>
            <w:hideMark/>
          </w:tcPr>
          <w:p w14:paraId="27C5EBD1"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28,0</w:t>
            </w:r>
          </w:p>
        </w:tc>
        <w:tc>
          <w:tcPr>
            <w:tcW w:w="851" w:type="dxa"/>
            <w:shd w:val="clear" w:color="000000" w:fill="FFFFFF"/>
            <w:vAlign w:val="center"/>
            <w:hideMark/>
          </w:tcPr>
          <w:p w14:paraId="6EF4708A"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28,0</w:t>
            </w:r>
          </w:p>
        </w:tc>
      </w:tr>
      <w:tr w:rsidR="00CD4836" w:rsidRPr="00CD4836" w14:paraId="360D3C73" w14:textId="77777777" w:rsidTr="00CD4836">
        <w:trPr>
          <w:trHeight w:val="20"/>
        </w:trPr>
        <w:tc>
          <w:tcPr>
            <w:tcW w:w="10627" w:type="dxa"/>
            <w:shd w:val="clear" w:color="000000" w:fill="FFFFFF"/>
            <w:vAlign w:val="center"/>
            <w:hideMark/>
          </w:tcPr>
          <w:p w14:paraId="163F6F0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A936A7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88.8.00.90050</w:t>
            </w:r>
          </w:p>
        </w:tc>
        <w:tc>
          <w:tcPr>
            <w:tcW w:w="850" w:type="dxa"/>
            <w:shd w:val="clear" w:color="000000" w:fill="FFFFFF"/>
            <w:vAlign w:val="center"/>
            <w:hideMark/>
          </w:tcPr>
          <w:p w14:paraId="2468019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510E33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27,5</w:t>
            </w:r>
          </w:p>
        </w:tc>
        <w:tc>
          <w:tcPr>
            <w:tcW w:w="992" w:type="dxa"/>
            <w:shd w:val="clear" w:color="000000" w:fill="FFFFFF"/>
            <w:vAlign w:val="center"/>
            <w:hideMark/>
          </w:tcPr>
          <w:p w14:paraId="33E91F5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28,0</w:t>
            </w:r>
          </w:p>
        </w:tc>
        <w:tc>
          <w:tcPr>
            <w:tcW w:w="851" w:type="dxa"/>
            <w:shd w:val="clear" w:color="000000" w:fill="FFFFFF"/>
            <w:vAlign w:val="center"/>
            <w:hideMark/>
          </w:tcPr>
          <w:p w14:paraId="1163A06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28,0</w:t>
            </w:r>
          </w:p>
        </w:tc>
      </w:tr>
      <w:tr w:rsidR="00CD4836" w:rsidRPr="00CD4836" w14:paraId="48E73DE1" w14:textId="77777777" w:rsidTr="00CD4836">
        <w:trPr>
          <w:trHeight w:val="20"/>
        </w:trPr>
        <w:tc>
          <w:tcPr>
            <w:tcW w:w="10627" w:type="dxa"/>
            <w:shd w:val="clear" w:color="000000" w:fill="FFFFFF"/>
            <w:vAlign w:val="center"/>
            <w:hideMark/>
          </w:tcPr>
          <w:p w14:paraId="34D4E7F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66D4911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88.8.00.90050</w:t>
            </w:r>
          </w:p>
        </w:tc>
        <w:tc>
          <w:tcPr>
            <w:tcW w:w="850" w:type="dxa"/>
            <w:shd w:val="clear" w:color="000000" w:fill="FFFFFF"/>
            <w:vAlign w:val="center"/>
            <w:hideMark/>
          </w:tcPr>
          <w:p w14:paraId="03CE80A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2429B4E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0,5</w:t>
            </w:r>
          </w:p>
        </w:tc>
        <w:tc>
          <w:tcPr>
            <w:tcW w:w="992" w:type="dxa"/>
            <w:shd w:val="clear" w:color="000000" w:fill="FFFFFF"/>
            <w:vAlign w:val="center"/>
            <w:hideMark/>
          </w:tcPr>
          <w:p w14:paraId="6F0E950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D79135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88DC304" w14:textId="77777777" w:rsidTr="00CD4836">
        <w:trPr>
          <w:trHeight w:val="20"/>
        </w:trPr>
        <w:tc>
          <w:tcPr>
            <w:tcW w:w="10627" w:type="dxa"/>
            <w:shd w:val="clear" w:color="000000" w:fill="FFFFFF"/>
            <w:vAlign w:val="center"/>
            <w:hideMark/>
          </w:tcPr>
          <w:p w14:paraId="6A3DBBB3"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Погашение кредиторской задолженности</w:t>
            </w:r>
          </w:p>
        </w:tc>
        <w:tc>
          <w:tcPr>
            <w:tcW w:w="1559" w:type="dxa"/>
            <w:shd w:val="clear" w:color="000000" w:fill="FFFFFF"/>
            <w:vAlign w:val="center"/>
            <w:hideMark/>
          </w:tcPr>
          <w:p w14:paraId="5D56AF7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88.8.00.90240</w:t>
            </w:r>
          </w:p>
        </w:tc>
        <w:tc>
          <w:tcPr>
            <w:tcW w:w="850" w:type="dxa"/>
            <w:shd w:val="clear" w:color="000000" w:fill="FFFFFF"/>
            <w:vAlign w:val="center"/>
            <w:hideMark/>
          </w:tcPr>
          <w:p w14:paraId="6197836F"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0C9A3389"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1 105,1</w:t>
            </w:r>
          </w:p>
        </w:tc>
        <w:tc>
          <w:tcPr>
            <w:tcW w:w="992" w:type="dxa"/>
            <w:shd w:val="clear" w:color="000000" w:fill="FFFFFF"/>
            <w:vAlign w:val="center"/>
            <w:hideMark/>
          </w:tcPr>
          <w:p w14:paraId="12B7CC10"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301C4B9E" w14:textId="77777777" w:rsidR="00CD4836" w:rsidRPr="00CD4836"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0,0</w:t>
            </w:r>
          </w:p>
        </w:tc>
      </w:tr>
      <w:tr w:rsidR="00CD4836" w:rsidRPr="00CD4836" w14:paraId="58BB19E5" w14:textId="77777777" w:rsidTr="00CD4836">
        <w:trPr>
          <w:trHeight w:val="20"/>
        </w:trPr>
        <w:tc>
          <w:tcPr>
            <w:tcW w:w="10627" w:type="dxa"/>
            <w:shd w:val="clear" w:color="auto" w:fill="auto"/>
            <w:vAlign w:val="center"/>
            <w:hideMark/>
          </w:tcPr>
          <w:p w14:paraId="017F496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B2F727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88.8.00.90240</w:t>
            </w:r>
          </w:p>
        </w:tc>
        <w:tc>
          <w:tcPr>
            <w:tcW w:w="850" w:type="dxa"/>
            <w:shd w:val="clear" w:color="000000" w:fill="FFFFFF"/>
            <w:vAlign w:val="center"/>
            <w:hideMark/>
          </w:tcPr>
          <w:p w14:paraId="36474A1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67F1902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40,7</w:t>
            </w:r>
          </w:p>
        </w:tc>
        <w:tc>
          <w:tcPr>
            <w:tcW w:w="992" w:type="dxa"/>
            <w:shd w:val="clear" w:color="000000" w:fill="FFFFFF"/>
            <w:vAlign w:val="center"/>
            <w:hideMark/>
          </w:tcPr>
          <w:p w14:paraId="3933469D"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F28BBD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38422EDB" w14:textId="77777777" w:rsidTr="00CD4836">
        <w:trPr>
          <w:trHeight w:val="20"/>
        </w:trPr>
        <w:tc>
          <w:tcPr>
            <w:tcW w:w="10627" w:type="dxa"/>
            <w:shd w:val="clear" w:color="auto" w:fill="auto"/>
            <w:vAlign w:val="center"/>
            <w:hideMark/>
          </w:tcPr>
          <w:p w14:paraId="1CDD4A8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59" w:type="dxa"/>
            <w:shd w:val="clear" w:color="000000" w:fill="FFFFFF"/>
            <w:vAlign w:val="center"/>
            <w:hideMark/>
          </w:tcPr>
          <w:p w14:paraId="7080B27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88.8.00.90240</w:t>
            </w:r>
          </w:p>
        </w:tc>
        <w:tc>
          <w:tcPr>
            <w:tcW w:w="850" w:type="dxa"/>
            <w:shd w:val="clear" w:color="000000" w:fill="FFFFFF"/>
            <w:vAlign w:val="center"/>
            <w:hideMark/>
          </w:tcPr>
          <w:p w14:paraId="144BA3D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34D99838"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680,6</w:t>
            </w:r>
          </w:p>
        </w:tc>
        <w:tc>
          <w:tcPr>
            <w:tcW w:w="992" w:type="dxa"/>
            <w:shd w:val="clear" w:color="000000" w:fill="FFFFFF"/>
            <w:vAlign w:val="center"/>
            <w:hideMark/>
          </w:tcPr>
          <w:p w14:paraId="1AB174C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24D91D3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19E5C498" w14:textId="77777777" w:rsidTr="00CD4836">
        <w:trPr>
          <w:trHeight w:val="20"/>
        </w:trPr>
        <w:tc>
          <w:tcPr>
            <w:tcW w:w="10627" w:type="dxa"/>
            <w:shd w:val="clear" w:color="000000" w:fill="FFFFFF"/>
            <w:vAlign w:val="center"/>
            <w:hideMark/>
          </w:tcPr>
          <w:p w14:paraId="5E0C4EAA"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1932B810"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88.8.00.90240</w:t>
            </w:r>
          </w:p>
        </w:tc>
        <w:tc>
          <w:tcPr>
            <w:tcW w:w="850" w:type="dxa"/>
            <w:shd w:val="clear" w:color="000000" w:fill="FFFFFF"/>
            <w:vAlign w:val="center"/>
            <w:hideMark/>
          </w:tcPr>
          <w:p w14:paraId="49CBEB4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2F0E7FE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378,3</w:t>
            </w:r>
          </w:p>
        </w:tc>
        <w:tc>
          <w:tcPr>
            <w:tcW w:w="992" w:type="dxa"/>
            <w:shd w:val="clear" w:color="000000" w:fill="FFFFFF"/>
            <w:vAlign w:val="center"/>
            <w:hideMark/>
          </w:tcPr>
          <w:p w14:paraId="5A4D8AB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BCFB1D2"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48603819" w14:textId="77777777" w:rsidTr="00CD4836">
        <w:trPr>
          <w:trHeight w:val="20"/>
        </w:trPr>
        <w:tc>
          <w:tcPr>
            <w:tcW w:w="10627" w:type="dxa"/>
            <w:shd w:val="clear" w:color="000000" w:fill="FFFFFF"/>
            <w:vAlign w:val="center"/>
            <w:hideMark/>
          </w:tcPr>
          <w:p w14:paraId="1EB3C61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71C28BFC"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88.8.00.90240</w:t>
            </w:r>
          </w:p>
        </w:tc>
        <w:tc>
          <w:tcPr>
            <w:tcW w:w="850" w:type="dxa"/>
            <w:shd w:val="clear" w:color="000000" w:fill="FFFFFF"/>
            <w:vAlign w:val="center"/>
            <w:hideMark/>
          </w:tcPr>
          <w:p w14:paraId="4F812E8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29E2746B"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5,5</w:t>
            </w:r>
          </w:p>
        </w:tc>
        <w:tc>
          <w:tcPr>
            <w:tcW w:w="992" w:type="dxa"/>
            <w:shd w:val="clear" w:color="000000" w:fill="FFFFFF"/>
            <w:vAlign w:val="center"/>
            <w:hideMark/>
          </w:tcPr>
          <w:p w14:paraId="6F98E70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57E35C7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B057B71" w14:textId="77777777" w:rsidTr="00CD4836">
        <w:trPr>
          <w:trHeight w:val="20"/>
        </w:trPr>
        <w:tc>
          <w:tcPr>
            <w:tcW w:w="10627" w:type="dxa"/>
            <w:shd w:val="clear" w:color="000000" w:fill="FFFFFF"/>
            <w:vAlign w:val="center"/>
            <w:hideMark/>
          </w:tcPr>
          <w:p w14:paraId="2E54E742"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Расходы на социальную помощь населению</w:t>
            </w:r>
          </w:p>
        </w:tc>
        <w:tc>
          <w:tcPr>
            <w:tcW w:w="1559" w:type="dxa"/>
            <w:shd w:val="clear" w:color="000000" w:fill="FFFFFF"/>
            <w:vAlign w:val="center"/>
            <w:hideMark/>
          </w:tcPr>
          <w:p w14:paraId="0A389018"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88.8.00.90250</w:t>
            </w:r>
          </w:p>
        </w:tc>
        <w:tc>
          <w:tcPr>
            <w:tcW w:w="850" w:type="dxa"/>
            <w:shd w:val="clear" w:color="000000" w:fill="FFFFFF"/>
            <w:vAlign w:val="center"/>
            <w:hideMark/>
          </w:tcPr>
          <w:p w14:paraId="36FC9647"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31DE60E"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90,0</w:t>
            </w:r>
          </w:p>
        </w:tc>
        <w:tc>
          <w:tcPr>
            <w:tcW w:w="992" w:type="dxa"/>
            <w:shd w:val="clear" w:color="000000" w:fill="FFFFFF"/>
            <w:vAlign w:val="center"/>
            <w:hideMark/>
          </w:tcPr>
          <w:p w14:paraId="7D0F6CC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90,0</w:t>
            </w:r>
          </w:p>
        </w:tc>
        <w:tc>
          <w:tcPr>
            <w:tcW w:w="851" w:type="dxa"/>
            <w:shd w:val="clear" w:color="000000" w:fill="FFFFFF"/>
            <w:vAlign w:val="center"/>
            <w:hideMark/>
          </w:tcPr>
          <w:p w14:paraId="53CC988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90,0</w:t>
            </w:r>
          </w:p>
        </w:tc>
      </w:tr>
      <w:tr w:rsidR="00CD4836" w:rsidRPr="00CD4836" w14:paraId="1145D170" w14:textId="77777777" w:rsidTr="00CD4836">
        <w:trPr>
          <w:trHeight w:val="20"/>
        </w:trPr>
        <w:tc>
          <w:tcPr>
            <w:tcW w:w="10627" w:type="dxa"/>
            <w:shd w:val="clear" w:color="000000" w:fill="FFFFFF"/>
            <w:vAlign w:val="center"/>
            <w:hideMark/>
          </w:tcPr>
          <w:p w14:paraId="4C5D818E"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3A4006D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88.8.00.90250</w:t>
            </w:r>
          </w:p>
        </w:tc>
        <w:tc>
          <w:tcPr>
            <w:tcW w:w="850" w:type="dxa"/>
            <w:shd w:val="clear" w:color="000000" w:fill="FFFFFF"/>
            <w:vAlign w:val="center"/>
            <w:hideMark/>
          </w:tcPr>
          <w:p w14:paraId="45525EC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40B1D37"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90,0</w:t>
            </w:r>
          </w:p>
        </w:tc>
        <w:tc>
          <w:tcPr>
            <w:tcW w:w="992" w:type="dxa"/>
            <w:shd w:val="clear" w:color="000000" w:fill="FFFFFF"/>
            <w:vAlign w:val="center"/>
            <w:hideMark/>
          </w:tcPr>
          <w:p w14:paraId="396C727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90,0</w:t>
            </w:r>
          </w:p>
        </w:tc>
        <w:tc>
          <w:tcPr>
            <w:tcW w:w="851" w:type="dxa"/>
            <w:shd w:val="clear" w:color="000000" w:fill="FFFFFF"/>
            <w:vAlign w:val="center"/>
            <w:hideMark/>
          </w:tcPr>
          <w:p w14:paraId="106F1A04"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90,0</w:t>
            </w:r>
          </w:p>
        </w:tc>
      </w:tr>
      <w:tr w:rsidR="00CD4836" w:rsidRPr="00CD4836" w14:paraId="4BB420EF" w14:textId="77777777" w:rsidTr="00CD4836">
        <w:trPr>
          <w:trHeight w:val="20"/>
        </w:trPr>
        <w:tc>
          <w:tcPr>
            <w:tcW w:w="10627" w:type="dxa"/>
            <w:shd w:val="clear" w:color="000000" w:fill="FFFFFF"/>
            <w:vAlign w:val="center"/>
            <w:hideMark/>
          </w:tcPr>
          <w:p w14:paraId="3E808231"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Резервный фонд местных администраций</w:t>
            </w:r>
          </w:p>
        </w:tc>
        <w:tc>
          <w:tcPr>
            <w:tcW w:w="1559" w:type="dxa"/>
            <w:shd w:val="clear" w:color="000000" w:fill="FFFFFF"/>
            <w:vAlign w:val="center"/>
            <w:hideMark/>
          </w:tcPr>
          <w:p w14:paraId="630F56B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88.8.00.90620</w:t>
            </w:r>
          </w:p>
        </w:tc>
        <w:tc>
          <w:tcPr>
            <w:tcW w:w="850" w:type="dxa"/>
            <w:shd w:val="clear" w:color="000000" w:fill="FFFFFF"/>
            <w:vAlign w:val="center"/>
            <w:hideMark/>
          </w:tcPr>
          <w:p w14:paraId="5E7F485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406BD25"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3 000,0</w:t>
            </w:r>
          </w:p>
        </w:tc>
        <w:tc>
          <w:tcPr>
            <w:tcW w:w="992" w:type="dxa"/>
            <w:shd w:val="clear" w:color="000000" w:fill="FFFFFF"/>
            <w:vAlign w:val="center"/>
            <w:hideMark/>
          </w:tcPr>
          <w:p w14:paraId="21930D3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150,0</w:t>
            </w:r>
          </w:p>
        </w:tc>
        <w:tc>
          <w:tcPr>
            <w:tcW w:w="851" w:type="dxa"/>
            <w:shd w:val="clear" w:color="000000" w:fill="FFFFFF"/>
            <w:vAlign w:val="center"/>
            <w:hideMark/>
          </w:tcPr>
          <w:p w14:paraId="216F73A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150,0</w:t>
            </w:r>
          </w:p>
        </w:tc>
      </w:tr>
      <w:tr w:rsidR="00CD4836" w:rsidRPr="00CD4836" w14:paraId="36C328F0" w14:textId="77777777" w:rsidTr="00CD4836">
        <w:trPr>
          <w:trHeight w:val="20"/>
        </w:trPr>
        <w:tc>
          <w:tcPr>
            <w:tcW w:w="10627" w:type="dxa"/>
            <w:shd w:val="clear" w:color="000000" w:fill="FFFFFF"/>
            <w:vAlign w:val="center"/>
            <w:hideMark/>
          </w:tcPr>
          <w:p w14:paraId="5860602B"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04562851"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88.8.00.90620</w:t>
            </w:r>
          </w:p>
        </w:tc>
        <w:tc>
          <w:tcPr>
            <w:tcW w:w="850" w:type="dxa"/>
            <w:shd w:val="clear" w:color="000000" w:fill="FFFFFF"/>
            <w:vAlign w:val="center"/>
            <w:hideMark/>
          </w:tcPr>
          <w:p w14:paraId="785564F8"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7F0F6B1C"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331,7</w:t>
            </w:r>
          </w:p>
        </w:tc>
        <w:tc>
          <w:tcPr>
            <w:tcW w:w="992" w:type="dxa"/>
            <w:shd w:val="clear" w:color="000000" w:fill="FFFFFF"/>
            <w:vAlign w:val="center"/>
            <w:hideMark/>
          </w:tcPr>
          <w:p w14:paraId="0D8D1C78"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7989CE7A" w14:textId="77777777" w:rsidR="00CD4836" w:rsidRPr="00CD4836" w:rsidRDefault="00CD4836" w:rsidP="00CD4836">
            <w:pPr>
              <w:spacing w:after="0" w:line="240" w:lineRule="auto"/>
              <w:jc w:val="both"/>
              <w:outlineLvl w:val="1"/>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0,0</w:t>
            </w:r>
          </w:p>
        </w:tc>
      </w:tr>
      <w:tr w:rsidR="00CD4836" w:rsidRPr="00CD4836" w14:paraId="68D7EF89" w14:textId="77777777" w:rsidTr="00CD4836">
        <w:trPr>
          <w:trHeight w:val="20"/>
        </w:trPr>
        <w:tc>
          <w:tcPr>
            <w:tcW w:w="10627" w:type="dxa"/>
            <w:shd w:val="clear" w:color="000000" w:fill="FFFFFF"/>
            <w:vAlign w:val="center"/>
            <w:hideMark/>
          </w:tcPr>
          <w:p w14:paraId="78065A86"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26CBB0A1"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88.8.00.90620</w:t>
            </w:r>
          </w:p>
        </w:tc>
        <w:tc>
          <w:tcPr>
            <w:tcW w:w="850" w:type="dxa"/>
            <w:shd w:val="clear" w:color="000000" w:fill="FFFFFF"/>
            <w:vAlign w:val="center"/>
            <w:hideMark/>
          </w:tcPr>
          <w:p w14:paraId="6F43E455"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1A9B748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2 668,3</w:t>
            </w:r>
          </w:p>
        </w:tc>
        <w:tc>
          <w:tcPr>
            <w:tcW w:w="992" w:type="dxa"/>
            <w:shd w:val="clear" w:color="000000" w:fill="FFFFFF"/>
            <w:vAlign w:val="center"/>
            <w:hideMark/>
          </w:tcPr>
          <w:p w14:paraId="58D275B9"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150,0</w:t>
            </w:r>
          </w:p>
        </w:tc>
        <w:tc>
          <w:tcPr>
            <w:tcW w:w="851" w:type="dxa"/>
            <w:shd w:val="clear" w:color="000000" w:fill="FFFFFF"/>
            <w:vAlign w:val="center"/>
            <w:hideMark/>
          </w:tcPr>
          <w:p w14:paraId="1CFB1EC3" w14:textId="77777777" w:rsidR="00CD4836" w:rsidRPr="00CD4836"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CD4836">
              <w:rPr>
                <w:rFonts w:ascii="Times New Roman" w:eastAsia="Times New Roman" w:hAnsi="Times New Roman" w:cs="Times New Roman"/>
                <w:sz w:val="18"/>
                <w:szCs w:val="18"/>
                <w:lang w:eastAsia="ru-RU"/>
              </w:rPr>
              <w:t>150,0</w:t>
            </w:r>
          </w:p>
        </w:tc>
      </w:tr>
      <w:tr w:rsidR="00CD4836" w:rsidRPr="00CD4836" w14:paraId="0F857D78" w14:textId="77777777" w:rsidTr="00CD4836">
        <w:trPr>
          <w:trHeight w:val="20"/>
        </w:trPr>
        <w:tc>
          <w:tcPr>
            <w:tcW w:w="10627" w:type="dxa"/>
            <w:shd w:val="clear" w:color="000000" w:fill="FFFFFF"/>
            <w:vAlign w:val="center"/>
            <w:hideMark/>
          </w:tcPr>
          <w:p w14:paraId="3F0D4CA9"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000000" w:fill="FFFFFF"/>
            <w:vAlign w:val="center"/>
            <w:hideMark/>
          </w:tcPr>
          <w:p w14:paraId="7C42CCD4"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88.8.00.90660</w:t>
            </w:r>
          </w:p>
        </w:tc>
        <w:tc>
          <w:tcPr>
            <w:tcW w:w="850" w:type="dxa"/>
            <w:shd w:val="clear" w:color="000000" w:fill="FFFFFF"/>
            <w:vAlign w:val="center"/>
            <w:hideMark/>
          </w:tcPr>
          <w:p w14:paraId="29B8CE43"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31CDB3E3"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992" w:type="dxa"/>
            <w:shd w:val="clear" w:color="000000" w:fill="FFFFFF"/>
            <w:vAlign w:val="center"/>
            <w:hideMark/>
          </w:tcPr>
          <w:p w14:paraId="3B7AD33F"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c>
          <w:tcPr>
            <w:tcW w:w="851" w:type="dxa"/>
            <w:shd w:val="clear" w:color="000000" w:fill="FFFFFF"/>
            <w:vAlign w:val="center"/>
            <w:hideMark/>
          </w:tcPr>
          <w:p w14:paraId="7206F22C" w14:textId="77777777" w:rsidR="00CD4836" w:rsidRPr="00CD4836"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CD4836">
              <w:rPr>
                <w:rFonts w:ascii="Times New Roman" w:eastAsia="Times New Roman" w:hAnsi="Times New Roman" w:cs="Times New Roman"/>
                <w:b/>
                <w:bCs/>
                <w:sz w:val="18"/>
                <w:szCs w:val="18"/>
                <w:lang w:eastAsia="ru-RU"/>
              </w:rPr>
              <w:t>50,0</w:t>
            </w:r>
          </w:p>
        </w:tc>
      </w:tr>
      <w:tr w:rsidR="00CD4836" w:rsidRPr="00FB0611" w14:paraId="22351D31" w14:textId="77777777" w:rsidTr="00CD4836">
        <w:trPr>
          <w:trHeight w:val="20"/>
        </w:trPr>
        <w:tc>
          <w:tcPr>
            <w:tcW w:w="10627" w:type="dxa"/>
            <w:shd w:val="clear" w:color="000000" w:fill="FFFFFF"/>
            <w:vAlign w:val="center"/>
            <w:hideMark/>
          </w:tcPr>
          <w:p w14:paraId="0F2B2543"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541257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88.8.00.90660</w:t>
            </w:r>
          </w:p>
        </w:tc>
        <w:tc>
          <w:tcPr>
            <w:tcW w:w="850" w:type="dxa"/>
            <w:shd w:val="clear" w:color="000000" w:fill="FFFFFF"/>
            <w:vAlign w:val="center"/>
            <w:hideMark/>
          </w:tcPr>
          <w:p w14:paraId="2F4689C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01FE7A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50,0</w:t>
            </w:r>
          </w:p>
        </w:tc>
        <w:tc>
          <w:tcPr>
            <w:tcW w:w="992" w:type="dxa"/>
            <w:shd w:val="clear" w:color="000000" w:fill="FFFFFF"/>
            <w:vAlign w:val="center"/>
            <w:hideMark/>
          </w:tcPr>
          <w:p w14:paraId="23064457"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50,0</w:t>
            </w:r>
          </w:p>
        </w:tc>
        <w:tc>
          <w:tcPr>
            <w:tcW w:w="851" w:type="dxa"/>
            <w:shd w:val="clear" w:color="000000" w:fill="FFFFFF"/>
            <w:vAlign w:val="center"/>
            <w:hideMark/>
          </w:tcPr>
          <w:p w14:paraId="4278753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50,0</w:t>
            </w:r>
          </w:p>
        </w:tc>
      </w:tr>
      <w:tr w:rsidR="00CD4836" w:rsidRPr="00FB0611" w14:paraId="60BC6367" w14:textId="77777777" w:rsidTr="00CD4836">
        <w:trPr>
          <w:trHeight w:val="20"/>
        </w:trPr>
        <w:tc>
          <w:tcPr>
            <w:tcW w:w="10627" w:type="dxa"/>
            <w:shd w:val="clear" w:color="000000" w:fill="FFFFFF"/>
            <w:vAlign w:val="center"/>
            <w:hideMark/>
          </w:tcPr>
          <w:p w14:paraId="6AAD9759"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Доплаты к пенсиям муниципальных служащих</w:t>
            </w:r>
          </w:p>
        </w:tc>
        <w:tc>
          <w:tcPr>
            <w:tcW w:w="1559" w:type="dxa"/>
            <w:shd w:val="clear" w:color="000000" w:fill="FFFFFF"/>
            <w:vAlign w:val="center"/>
            <w:hideMark/>
          </w:tcPr>
          <w:p w14:paraId="2094142A"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88.8.00.90680</w:t>
            </w:r>
          </w:p>
        </w:tc>
        <w:tc>
          <w:tcPr>
            <w:tcW w:w="850" w:type="dxa"/>
            <w:shd w:val="clear" w:color="000000" w:fill="FFFFFF"/>
            <w:vAlign w:val="center"/>
            <w:hideMark/>
          </w:tcPr>
          <w:p w14:paraId="6BD65922"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926714E"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5 186,9</w:t>
            </w:r>
          </w:p>
        </w:tc>
        <w:tc>
          <w:tcPr>
            <w:tcW w:w="992" w:type="dxa"/>
            <w:shd w:val="clear" w:color="000000" w:fill="FFFFFF"/>
            <w:vAlign w:val="center"/>
            <w:hideMark/>
          </w:tcPr>
          <w:p w14:paraId="72D56BDD"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5 186,9</w:t>
            </w:r>
          </w:p>
        </w:tc>
        <w:tc>
          <w:tcPr>
            <w:tcW w:w="851" w:type="dxa"/>
            <w:shd w:val="clear" w:color="000000" w:fill="FFFFFF"/>
            <w:vAlign w:val="center"/>
            <w:hideMark/>
          </w:tcPr>
          <w:p w14:paraId="0097F5C6"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5 186,9</w:t>
            </w:r>
          </w:p>
        </w:tc>
      </w:tr>
      <w:tr w:rsidR="00CD4836" w:rsidRPr="00FB0611" w14:paraId="46B52FB2" w14:textId="77777777" w:rsidTr="00CD4836">
        <w:trPr>
          <w:trHeight w:val="20"/>
        </w:trPr>
        <w:tc>
          <w:tcPr>
            <w:tcW w:w="10627" w:type="dxa"/>
            <w:shd w:val="clear" w:color="000000" w:fill="FFFFFF"/>
            <w:vAlign w:val="center"/>
            <w:hideMark/>
          </w:tcPr>
          <w:p w14:paraId="363E424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D819DA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88.8.00.90680</w:t>
            </w:r>
          </w:p>
        </w:tc>
        <w:tc>
          <w:tcPr>
            <w:tcW w:w="850" w:type="dxa"/>
            <w:shd w:val="clear" w:color="000000" w:fill="FFFFFF"/>
            <w:vAlign w:val="center"/>
            <w:hideMark/>
          </w:tcPr>
          <w:p w14:paraId="4088B1F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571FCBA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25,8</w:t>
            </w:r>
          </w:p>
        </w:tc>
        <w:tc>
          <w:tcPr>
            <w:tcW w:w="992" w:type="dxa"/>
            <w:shd w:val="clear" w:color="000000" w:fill="FFFFFF"/>
            <w:vAlign w:val="center"/>
            <w:hideMark/>
          </w:tcPr>
          <w:p w14:paraId="79D3F89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25,8</w:t>
            </w:r>
          </w:p>
        </w:tc>
        <w:tc>
          <w:tcPr>
            <w:tcW w:w="851" w:type="dxa"/>
            <w:shd w:val="clear" w:color="000000" w:fill="FFFFFF"/>
            <w:vAlign w:val="center"/>
            <w:hideMark/>
          </w:tcPr>
          <w:p w14:paraId="53F3B00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25,8</w:t>
            </w:r>
          </w:p>
        </w:tc>
      </w:tr>
      <w:tr w:rsidR="00CD4836" w:rsidRPr="00FB0611" w14:paraId="58EB2DC8" w14:textId="77777777" w:rsidTr="00CD4836">
        <w:trPr>
          <w:trHeight w:val="20"/>
        </w:trPr>
        <w:tc>
          <w:tcPr>
            <w:tcW w:w="10627" w:type="dxa"/>
            <w:shd w:val="clear" w:color="000000" w:fill="FFFFFF"/>
            <w:vAlign w:val="center"/>
            <w:hideMark/>
          </w:tcPr>
          <w:p w14:paraId="2FF3A51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3112477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88.8.00.90680</w:t>
            </w:r>
          </w:p>
        </w:tc>
        <w:tc>
          <w:tcPr>
            <w:tcW w:w="850" w:type="dxa"/>
            <w:shd w:val="clear" w:color="000000" w:fill="FFFFFF"/>
            <w:vAlign w:val="center"/>
            <w:hideMark/>
          </w:tcPr>
          <w:p w14:paraId="254D6D37"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2663928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5 161,1</w:t>
            </w:r>
          </w:p>
        </w:tc>
        <w:tc>
          <w:tcPr>
            <w:tcW w:w="992" w:type="dxa"/>
            <w:shd w:val="clear" w:color="000000" w:fill="FFFFFF"/>
            <w:vAlign w:val="center"/>
            <w:hideMark/>
          </w:tcPr>
          <w:p w14:paraId="54F9EE3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5 161,1</w:t>
            </w:r>
          </w:p>
        </w:tc>
        <w:tc>
          <w:tcPr>
            <w:tcW w:w="851" w:type="dxa"/>
            <w:shd w:val="clear" w:color="000000" w:fill="FFFFFF"/>
            <w:vAlign w:val="center"/>
            <w:hideMark/>
          </w:tcPr>
          <w:p w14:paraId="13344FEF"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5 161,1</w:t>
            </w:r>
          </w:p>
        </w:tc>
      </w:tr>
      <w:tr w:rsidR="00CD4836" w:rsidRPr="00FB0611" w14:paraId="7A05B07C" w14:textId="77777777" w:rsidTr="00CD4836">
        <w:trPr>
          <w:trHeight w:val="20"/>
        </w:trPr>
        <w:tc>
          <w:tcPr>
            <w:tcW w:w="10627" w:type="dxa"/>
            <w:shd w:val="clear" w:color="000000" w:fill="FFFFFF"/>
            <w:vAlign w:val="center"/>
            <w:hideMark/>
          </w:tcPr>
          <w:p w14:paraId="51484711"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000000" w:fill="FFFFFF"/>
            <w:vAlign w:val="center"/>
            <w:hideMark/>
          </w:tcPr>
          <w:p w14:paraId="5CDB4937"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88.8.00.R0820</w:t>
            </w:r>
          </w:p>
        </w:tc>
        <w:tc>
          <w:tcPr>
            <w:tcW w:w="850" w:type="dxa"/>
            <w:shd w:val="clear" w:color="000000" w:fill="FFFFFF"/>
            <w:vAlign w:val="center"/>
            <w:hideMark/>
          </w:tcPr>
          <w:p w14:paraId="6394AE5A"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59F197B3"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6 270,0</w:t>
            </w:r>
          </w:p>
        </w:tc>
        <w:tc>
          <w:tcPr>
            <w:tcW w:w="992" w:type="dxa"/>
            <w:shd w:val="clear" w:color="000000" w:fill="FFFFFF"/>
            <w:vAlign w:val="center"/>
            <w:hideMark/>
          </w:tcPr>
          <w:p w14:paraId="2455822D"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6 270,0</w:t>
            </w:r>
          </w:p>
        </w:tc>
        <w:tc>
          <w:tcPr>
            <w:tcW w:w="851" w:type="dxa"/>
            <w:shd w:val="clear" w:color="000000" w:fill="FFFFFF"/>
            <w:vAlign w:val="center"/>
            <w:hideMark/>
          </w:tcPr>
          <w:p w14:paraId="7F6FAB25"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6 270,0</w:t>
            </w:r>
          </w:p>
        </w:tc>
      </w:tr>
      <w:tr w:rsidR="00CD4836" w:rsidRPr="00FB0611" w14:paraId="6C18350B" w14:textId="77777777" w:rsidTr="00CD4836">
        <w:trPr>
          <w:trHeight w:val="20"/>
        </w:trPr>
        <w:tc>
          <w:tcPr>
            <w:tcW w:w="10627" w:type="dxa"/>
            <w:shd w:val="clear" w:color="000000" w:fill="FFFFFF"/>
            <w:vAlign w:val="center"/>
            <w:hideMark/>
          </w:tcPr>
          <w:p w14:paraId="4750839A"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559" w:type="dxa"/>
            <w:shd w:val="clear" w:color="000000" w:fill="FFFFFF"/>
            <w:vAlign w:val="center"/>
            <w:hideMark/>
          </w:tcPr>
          <w:p w14:paraId="76D57CD7"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88.8.00.R0820</w:t>
            </w:r>
          </w:p>
        </w:tc>
        <w:tc>
          <w:tcPr>
            <w:tcW w:w="850" w:type="dxa"/>
            <w:shd w:val="clear" w:color="000000" w:fill="FFFFFF"/>
            <w:vAlign w:val="center"/>
            <w:hideMark/>
          </w:tcPr>
          <w:p w14:paraId="7723326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400</w:t>
            </w:r>
          </w:p>
        </w:tc>
        <w:tc>
          <w:tcPr>
            <w:tcW w:w="851" w:type="dxa"/>
            <w:shd w:val="clear" w:color="000000" w:fill="FFFFFF"/>
            <w:vAlign w:val="center"/>
            <w:hideMark/>
          </w:tcPr>
          <w:p w14:paraId="1C515B4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6 270,0</w:t>
            </w:r>
          </w:p>
        </w:tc>
        <w:tc>
          <w:tcPr>
            <w:tcW w:w="992" w:type="dxa"/>
            <w:shd w:val="clear" w:color="000000" w:fill="FFFFFF"/>
            <w:vAlign w:val="center"/>
            <w:hideMark/>
          </w:tcPr>
          <w:p w14:paraId="7827A61B"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6 270,0</w:t>
            </w:r>
          </w:p>
        </w:tc>
        <w:tc>
          <w:tcPr>
            <w:tcW w:w="851" w:type="dxa"/>
            <w:shd w:val="clear" w:color="000000" w:fill="FFFFFF"/>
            <w:vAlign w:val="center"/>
            <w:hideMark/>
          </w:tcPr>
          <w:p w14:paraId="241C488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6 270,0</w:t>
            </w:r>
          </w:p>
        </w:tc>
      </w:tr>
      <w:tr w:rsidR="00CD4836" w:rsidRPr="00FB0611" w14:paraId="38DC7872" w14:textId="77777777" w:rsidTr="00CD4836">
        <w:trPr>
          <w:trHeight w:val="20"/>
        </w:trPr>
        <w:tc>
          <w:tcPr>
            <w:tcW w:w="10627" w:type="dxa"/>
            <w:shd w:val="clear" w:color="auto" w:fill="auto"/>
            <w:vAlign w:val="center"/>
            <w:hideMark/>
          </w:tcPr>
          <w:p w14:paraId="77B7CF71"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559" w:type="dxa"/>
            <w:shd w:val="clear" w:color="auto" w:fill="auto"/>
            <w:vAlign w:val="center"/>
            <w:hideMark/>
          </w:tcPr>
          <w:p w14:paraId="619E2A58"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88.8.00.87640</w:t>
            </w:r>
          </w:p>
        </w:tc>
        <w:tc>
          <w:tcPr>
            <w:tcW w:w="850" w:type="dxa"/>
            <w:shd w:val="clear" w:color="000000" w:fill="FFFFFF"/>
            <w:vAlign w:val="center"/>
            <w:hideMark/>
          </w:tcPr>
          <w:p w14:paraId="0BCB5B6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37DFAF9"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37,6</w:t>
            </w:r>
          </w:p>
        </w:tc>
        <w:tc>
          <w:tcPr>
            <w:tcW w:w="992" w:type="dxa"/>
            <w:shd w:val="clear" w:color="000000" w:fill="FFFFFF"/>
            <w:vAlign w:val="center"/>
            <w:hideMark/>
          </w:tcPr>
          <w:p w14:paraId="6311EEA8"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37,6</w:t>
            </w:r>
          </w:p>
        </w:tc>
        <w:tc>
          <w:tcPr>
            <w:tcW w:w="851" w:type="dxa"/>
            <w:shd w:val="clear" w:color="000000" w:fill="FFFFFF"/>
            <w:vAlign w:val="center"/>
            <w:hideMark/>
          </w:tcPr>
          <w:p w14:paraId="41FD98D2"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37,6</w:t>
            </w:r>
          </w:p>
        </w:tc>
      </w:tr>
      <w:tr w:rsidR="00CD4836" w:rsidRPr="00FB0611" w14:paraId="40551EA1" w14:textId="77777777" w:rsidTr="00CD4836">
        <w:trPr>
          <w:trHeight w:val="20"/>
        </w:trPr>
        <w:tc>
          <w:tcPr>
            <w:tcW w:w="10627" w:type="dxa"/>
            <w:shd w:val="clear" w:color="000000" w:fill="FFFFFF"/>
            <w:vAlign w:val="center"/>
            <w:hideMark/>
          </w:tcPr>
          <w:p w14:paraId="7D05842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57ACBF9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88.8.00.87640</w:t>
            </w:r>
          </w:p>
        </w:tc>
        <w:tc>
          <w:tcPr>
            <w:tcW w:w="850" w:type="dxa"/>
            <w:shd w:val="clear" w:color="000000" w:fill="FFFFFF"/>
            <w:vAlign w:val="center"/>
            <w:hideMark/>
          </w:tcPr>
          <w:p w14:paraId="193EC67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1850AF6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37,6</w:t>
            </w:r>
          </w:p>
        </w:tc>
        <w:tc>
          <w:tcPr>
            <w:tcW w:w="992" w:type="dxa"/>
            <w:shd w:val="clear" w:color="000000" w:fill="FFFFFF"/>
            <w:vAlign w:val="center"/>
            <w:hideMark/>
          </w:tcPr>
          <w:p w14:paraId="6A66CD8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37,6</w:t>
            </w:r>
          </w:p>
        </w:tc>
        <w:tc>
          <w:tcPr>
            <w:tcW w:w="851" w:type="dxa"/>
            <w:shd w:val="clear" w:color="000000" w:fill="FFFFFF"/>
            <w:vAlign w:val="center"/>
            <w:hideMark/>
          </w:tcPr>
          <w:p w14:paraId="04E7813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37,6</w:t>
            </w:r>
          </w:p>
        </w:tc>
      </w:tr>
      <w:tr w:rsidR="00CD4836" w:rsidRPr="00FB0611" w14:paraId="7F9FFBB8" w14:textId="77777777" w:rsidTr="00CD4836">
        <w:trPr>
          <w:trHeight w:val="20"/>
        </w:trPr>
        <w:tc>
          <w:tcPr>
            <w:tcW w:w="10627" w:type="dxa"/>
            <w:shd w:val="clear" w:color="000000" w:fill="FFFFFF"/>
            <w:vAlign w:val="center"/>
            <w:hideMark/>
          </w:tcPr>
          <w:p w14:paraId="1C84E5CD"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31709EBF"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88.8.00.S7710</w:t>
            </w:r>
          </w:p>
        </w:tc>
        <w:tc>
          <w:tcPr>
            <w:tcW w:w="850" w:type="dxa"/>
            <w:shd w:val="clear" w:color="000000" w:fill="FFFFFF"/>
            <w:vAlign w:val="center"/>
            <w:hideMark/>
          </w:tcPr>
          <w:p w14:paraId="4886E4D8"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7A061C0A"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3 379,5</w:t>
            </w:r>
          </w:p>
        </w:tc>
        <w:tc>
          <w:tcPr>
            <w:tcW w:w="992" w:type="dxa"/>
            <w:shd w:val="clear" w:color="000000" w:fill="FFFFFF"/>
            <w:vAlign w:val="center"/>
            <w:hideMark/>
          </w:tcPr>
          <w:p w14:paraId="576EA936"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3 751,7</w:t>
            </w:r>
          </w:p>
        </w:tc>
        <w:tc>
          <w:tcPr>
            <w:tcW w:w="851" w:type="dxa"/>
            <w:shd w:val="clear" w:color="000000" w:fill="FFFFFF"/>
            <w:vAlign w:val="center"/>
            <w:hideMark/>
          </w:tcPr>
          <w:p w14:paraId="4B5E66F1"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3 751,7</w:t>
            </w:r>
          </w:p>
        </w:tc>
      </w:tr>
      <w:tr w:rsidR="00CD4836" w:rsidRPr="00FB0611" w14:paraId="5F3A9A6F" w14:textId="77777777" w:rsidTr="00CD4836">
        <w:trPr>
          <w:trHeight w:val="20"/>
        </w:trPr>
        <w:tc>
          <w:tcPr>
            <w:tcW w:w="10627" w:type="dxa"/>
            <w:shd w:val="clear" w:color="000000" w:fill="FFFFFF"/>
            <w:vAlign w:val="center"/>
            <w:hideMark/>
          </w:tcPr>
          <w:p w14:paraId="3788CFAF"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1694409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88.8.00.S7710</w:t>
            </w:r>
          </w:p>
        </w:tc>
        <w:tc>
          <w:tcPr>
            <w:tcW w:w="850" w:type="dxa"/>
            <w:shd w:val="clear" w:color="000000" w:fill="FFFFFF"/>
            <w:vAlign w:val="center"/>
            <w:hideMark/>
          </w:tcPr>
          <w:p w14:paraId="507DEC4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09DDD4A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3 379,5</w:t>
            </w:r>
          </w:p>
        </w:tc>
        <w:tc>
          <w:tcPr>
            <w:tcW w:w="992" w:type="dxa"/>
            <w:shd w:val="clear" w:color="000000" w:fill="FFFFFF"/>
            <w:vAlign w:val="center"/>
            <w:hideMark/>
          </w:tcPr>
          <w:p w14:paraId="1E32FBDB"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3 751,7</w:t>
            </w:r>
          </w:p>
        </w:tc>
        <w:tc>
          <w:tcPr>
            <w:tcW w:w="851" w:type="dxa"/>
            <w:shd w:val="clear" w:color="000000" w:fill="FFFFFF"/>
            <w:vAlign w:val="center"/>
            <w:hideMark/>
          </w:tcPr>
          <w:p w14:paraId="24F4D27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3 751,7</w:t>
            </w:r>
          </w:p>
        </w:tc>
      </w:tr>
      <w:tr w:rsidR="00CD4836" w:rsidRPr="00FB0611" w14:paraId="754D0800" w14:textId="77777777" w:rsidTr="00CD4836">
        <w:trPr>
          <w:trHeight w:val="20"/>
        </w:trPr>
        <w:tc>
          <w:tcPr>
            <w:tcW w:w="10627" w:type="dxa"/>
            <w:shd w:val="clear" w:color="000000" w:fill="FFFFFF"/>
            <w:vAlign w:val="center"/>
            <w:hideMark/>
          </w:tcPr>
          <w:p w14:paraId="66437C8C"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460DFA19"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88.8.00.S7711</w:t>
            </w:r>
          </w:p>
        </w:tc>
        <w:tc>
          <w:tcPr>
            <w:tcW w:w="850" w:type="dxa"/>
            <w:shd w:val="clear" w:color="000000" w:fill="FFFFFF"/>
            <w:vAlign w:val="center"/>
            <w:hideMark/>
          </w:tcPr>
          <w:p w14:paraId="214078DC"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169595A"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1 487,9</w:t>
            </w:r>
          </w:p>
        </w:tc>
        <w:tc>
          <w:tcPr>
            <w:tcW w:w="992" w:type="dxa"/>
            <w:shd w:val="clear" w:color="000000" w:fill="FFFFFF"/>
            <w:vAlign w:val="center"/>
            <w:hideMark/>
          </w:tcPr>
          <w:p w14:paraId="0195ABD7"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1 487,9</w:t>
            </w:r>
          </w:p>
        </w:tc>
        <w:tc>
          <w:tcPr>
            <w:tcW w:w="851" w:type="dxa"/>
            <w:shd w:val="clear" w:color="000000" w:fill="FFFFFF"/>
            <w:vAlign w:val="center"/>
            <w:hideMark/>
          </w:tcPr>
          <w:p w14:paraId="65EDF7EC" w14:textId="77777777" w:rsidR="00CD4836" w:rsidRPr="00FB0611" w:rsidRDefault="00CD4836" w:rsidP="00CD4836">
            <w:pPr>
              <w:spacing w:after="0" w:line="240" w:lineRule="auto"/>
              <w:jc w:val="both"/>
              <w:outlineLvl w:val="1"/>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1 487,9</w:t>
            </w:r>
          </w:p>
        </w:tc>
      </w:tr>
      <w:tr w:rsidR="00CD4836" w:rsidRPr="00FB0611" w14:paraId="3FEBBB03" w14:textId="77777777" w:rsidTr="00CD4836">
        <w:trPr>
          <w:trHeight w:val="20"/>
        </w:trPr>
        <w:tc>
          <w:tcPr>
            <w:tcW w:w="10627" w:type="dxa"/>
            <w:shd w:val="clear" w:color="000000" w:fill="FFFFFF"/>
            <w:vAlign w:val="center"/>
            <w:hideMark/>
          </w:tcPr>
          <w:p w14:paraId="2738E98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D64A24F"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88.8.00.S7711</w:t>
            </w:r>
          </w:p>
        </w:tc>
        <w:tc>
          <w:tcPr>
            <w:tcW w:w="850" w:type="dxa"/>
            <w:shd w:val="clear" w:color="000000" w:fill="FFFFFF"/>
            <w:vAlign w:val="center"/>
            <w:hideMark/>
          </w:tcPr>
          <w:p w14:paraId="28B3939B"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0C32722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1 487,9</w:t>
            </w:r>
          </w:p>
        </w:tc>
        <w:tc>
          <w:tcPr>
            <w:tcW w:w="992" w:type="dxa"/>
            <w:shd w:val="clear" w:color="000000" w:fill="FFFFFF"/>
            <w:vAlign w:val="center"/>
            <w:hideMark/>
          </w:tcPr>
          <w:p w14:paraId="0652420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1 487,9</w:t>
            </w:r>
          </w:p>
        </w:tc>
        <w:tc>
          <w:tcPr>
            <w:tcW w:w="851" w:type="dxa"/>
            <w:shd w:val="clear" w:color="000000" w:fill="FFFFFF"/>
            <w:vAlign w:val="center"/>
            <w:hideMark/>
          </w:tcPr>
          <w:p w14:paraId="1CBAA8D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1 487,9</w:t>
            </w:r>
          </w:p>
        </w:tc>
      </w:tr>
      <w:tr w:rsidR="00CD4836" w:rsidRPr="00FB0611" w14:paraId="30BB26B0" w14:textId="77777777" w:rsidTr="00CD4836">
        <w:trPr>
          <w:trHeight w:val="20"/>
        </w:trPr>
        <w:tc>
          <w:tcPr>
            <w:tcW w:w="10627" w:type="dxa"/>
            <w:shd w:val="clear" w:color="auto" w:fill="auto"/>
            <w:vAlign w:val="center"/>
            <w:hideMark/>
          </w:tcPr>
          <w:p w14:paraId="51722E71"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1559" w:type="dxa"/>
            <w:shd w:val="clear" w:color="auto" w:fill="auto"/>
            <w:vAlign w:val="center"/>
            <w:hideMark/>
          </w:tcPr>
          <w:p w14:paraId="246C826A"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88.8.00.S7716</w:t>
            </w:r>
          </w:p>
        </w:tc>
        <w:tc>
          <w:tcPr>
            <w:tcW w:w="850" w:type="dxa"/>
            <w:shd w:val="clear" w:color="auto" w:fill="auto"/>
            <w:vAlign w:val="center"/>
            <w:hideMark/>
          </w:tcPr>
          <w:p w14:paraId="71D3DC6B"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auto" w:fill="auto"/>
            <w:vAlign w:val="center"/>
            <w:hideMark/>
          </w:tcPr>
          <w:p w14:paraId="67BBF2C0"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1 214,8</w:t>
            </w:r>
          </w:p>
        </w:tc>
        <w:tc>
          <w:tcPr>
            <w:tcW w:w="992" w:type="dxa"/>
            <w:shd w:val="clear" w:color="000000" w:fill="FFFFFF"/>
            <w:vAlign w:val="center"/>
            <w:hideMark/>
          </w:tcPr>
          <w:p w14:paraId="305C8F96"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1 091,0</w:t>
            </w:r>
          </w:p>
        </w:tc>
        <w:tc>
          <w:tcPr>
            <w:tcW w:w="851" w:type="dxa"/>
            <w:shd w:val="clear" w:color="auto" w:fill="auto"/>
            <w:vAlign w:val="center"/>
            <w:hideMark/>
          </w:tcPr>
          <w:p w14:paraId="69FD2D2E"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1 091,0</w:t>
            </w:r>
          </w:p>
        </w:tc>
      </w:tr>
      <w:tr w:rsidR="00CD4836" w:rsidRPr="00FB0611" w14:paraId="2B6C1171" w14:textId="77777777" w:rsidTr="00CD4836">
        <w:trPr>
          <w:trHeight w:val="20"/>
        </w:trPr>
        <w:tc>
          <w:tcPr>
            <w:tcW w:w="10627" w:type="dxa"/>
            <w:shd w:val="clear" w:color="auto" w:fill="auto"/>
            <w:vAlign w:val="center"/>
            <w:hideMark/>
          </w:tcPr>
          <w:p w14:paraId="16C7F3C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0FDFB18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88.8.00.S7716</w:t>
            </w:r>
          </w:p>
        </w:tc>
        <w:tc>
          <w:tcPr>
            <w:tcW w:w="850" w:type="dxa"/>
            <w:shd w:val="clear" w:color="auto" w:fill="auto"/>
            <w:vAlign w:val="center"/>
            <w:hideMark/>
          </w:tcPr>
          <w:p w14:paraId="13A92251"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auto" w:fill="auto"/>
            <w:vAlign w:val="center"/>
            <w:hideMark/>
          </w:tcPr>
          <w:p w14:paraId="5A96345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1 214,8</w:t>
            </w:r>
          </w:p>
        </w:tc>
        <w:tc>
          <w:tcPr>
            <w:tcW w:w="992" w:type="dxa"/>
            <w:shd w:val="clear" w:color="000000" w:fill="FFFFFF"/>
            <w:vAlign w:val="center"/>
            <w:hideMark/>
          </w:tcPr>
          <w:p w14:paraId="4F6319A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1 091,0</w:t>
            </w:r>
          </w:p>
        </w:tc>
        <w:tc>
          <w:tcPr>
            <w:tcW w:w="851" w:type="dxa"/>
            <w:shd w:val="clear" w:color="auto" w:fill="auto"/>
            <w:vAlign w:val="center"/>
            <w:hideMark/>
          </w:tcPr>
          <w:p w14:paraId="27DB843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1 091,0</w:t>
            </w:r>
          </w:p>
        </w:tc>
      </w:tr>
      <w:tr w:rsidR="00CD4836" w:rsidRPr="00FB0611" w14:paraId="4D56ED24" w14:textId="77777777" w:rsidTr="00CD4836">
        <w:trPr>
          <w:trHeight w:val="20"/>
        </w:trPr>
        <w:tc>
          <w:tcPr>
            <w:tcW w:w="10627" w:type="dxa"/>
            <w:shd w:val="clear" w:color="000000" w:fill="FFFFFF"/>
            <w:vAlign w:val="center"/>
            <w:hideMark/>
          </w:tcPr>
          <w:p w14:paraId="6BE5DF42"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lastRenderedPageBreak/>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559" w:type="dxa"/>
            <w:shd w:val="clear" w:color="000000" w:fill="FFFFFF"/>
            <w:vAlign w:val="center"/>
            <w:hideMark/>
          </w:tcPr>
          <w:p w14:paraId="6CB2E48E"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88.8.00.87630</w:t>
            </w:r>
          </w:p>
        </w:tc>
        <w:tc>
          <w:tcPr>
            <w:tcW w:w="850" w:type="dxa"/>
            <w:shd w:val="clear" w:color="000000" w:fill="FFFFFF"/>
            <w:vAlign w:val="center"/>
            <w:hideMark/>
          </w:tcPr>
          <w:p w14:paraId="25F705E9"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10AA8BE5"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0,2</w:t>
            </w:r>
          </w:p>
        </w:tc>
        <w:tc>
          <w:tcPr>
            <w:tcW w:w="992" w:type="dxa"/>
            <w:shd w:val="clear" w:color="000000" w:fill="FFFFFF"/>
            <w:vAlign w:val="center"/>
            <w:hideMark/>
          </w:tcPr>
          <w:p w14:paraId="79C59845"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0,2</w:t>
            </w:r>
          </w:p>
        </w:tc>
        <w:tc>
          <w:tcPr>
            <w:tcW w:w="851" w:type="dxa"/>
            <w:shd w:val="clear" w:color="000000" w:fill="FFFFFF"/>
            <w:vAlign w:val="center"/>
            <w:hideMark/>
          </w:tcPr>
          <w:p w14:paraId="2C6F853B"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0,2</w:t>
            </w:r>
          </w:p>
        </w:tc>
      </w:tr>
      <w:tr w:rsidR="00CD4836" w:rsidRPr="00FB0611" w14:paraId="35827AE9" w14:textId="77777777" w:rsidTr="00CD4836">
        <w:trPr>
          <w:trHeight w:val="20"/>
        </w:trPr>
        <w:tc>
          <w:tcPr>
            <w:tcW w:w="10627" w:type="dxa"/>
            <w:shd w:val="clear" w:color="000000" w:fill="FFFFFF"/>
            <w:vAlign w:val="center"/>
            <w:hideMark/>
          </w:tcPr>
          <w:p w14:paraId="1AD46D93"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27C5EAA"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88.8.00.87630</w:t>
            </w:r>
          </w:p>
        </w:tc>
        <w:tc>
          <w:tcPr>
            <w:tcW w:w="850" w:type="dxa"/>
            <w:shd w:val="clear" w:color="000000" w:fill="FFFFFF"/>
            <w:vAlign w:val="center"/>
            <w:hideMark/>
          </w:tcPr>
          <w:p w14:paraId="58489DC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74DA15C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0,2</w:t>
            </w:r>
          </w:p>
        </w:tc>
        <w:tc>
          <w:tcPr>
            <w:tcW w:w="992" w:type="dxa"/>
            <w:shd w:val="clear" w:color="000000" w:fill="FFFFFF"/>
            <w:vAlign w:val="center"/>
            <w:hideMark/>
          </w:tcPr>
          <w:p w14:paraId="6D82C431"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0,2</w:t>
            </w:r>
          </w:p>
        </w:tc>
        <w:tc>
          <w:tcPr>
            <w:tcW w:w="851" w:type="dxa"/>
            <w:shd w:val="clear" w:color="000000" w:fill="FFFFFF"/>
            <w:vAlign w:val="center"/>
            <w:hideMark/>
          </w:tcPr>
          <w:p w14:paraId="4CAD758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0,2</w:t>
            </w:r>
          </w:p>
        </w:tc>
      </w:tr>
      <w:tr w:rsidR="00CD4836" w:rsidRPr="00FB0611" w14:paraId="1EDC0AA1" w14:textId="77777777" w:rsidTr="00CD4836">
        <w:trPr>
          <w:trHeight w:val="20"/>
        </w:trPr>
        <w:tc>
          <w:tcPr>
            <w:tcW w:w="10627" w:type="dxa"/>
            <w:shd w:val="clear" w:color="auto" w:fill="auto"/>
            <w:vAlign w:val="center"/>
            <w:hideMark/>
          </w:tcPr>
          <w:p w14:paraId="69B1FF54"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Возмещение выкупной стоимости за жилые помещения, находящиеся в собственности граждан, проживающих в аварийном МКД</w:t>
            </w:r>
          </w:p>
        </w:tc>
        <w:tc>
          <w:tcPr>
            <w:tcW w:w="1559" w:type="dxa"/>
            <w:shd w:val="clear" w:color="000000" w:fill="FFFFFF"/>
            <w:vAlign w:val="center"/>
            <w:hideMark/>
          </w:tcPr>
          <w:p w14:paraId="6C9D2CAE"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88.8.00.80600</w:t>
            </w:r>
          </w:p>
        </w:tc>
        <w:tc>
          <w:tcPr>
            <w:tcW w:w="850" w:type="dxa"/>
            <w:shd w:val="clear" w:color="000000" w:fill="FFFFFF"/>
            <w:vAlign w:val="center"/>
            <w:hideMark/>
          </w:tcPr>
          <w:p w14:paraId="64C7F004"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654FBD5E"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861,4</w:t>
            </w:r>
          </w:p>
        </w:tc>
        <w:tc>
          <w:tcPr>
            <w:tcW w:w="992" w:type="dxa"/>
            <w:shd w:val="clear" w:color="000000" w:fill="FFFFFF"/>
            <w:vAlign w:val="center"/>
            <w:hideMark/>
          </w:tcPr>
          <w:p w14:paraId="3F2098EA"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609713B6"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0,0</w:t>
            </w:r>
          </w:p>
        </w:tc>
      </w:tr>
      <w:tr w:rsidR="00CD4836" w:rsidRPr="00FB0611" w14:paraId="6AE70258" w14:textId="77777777" w:rsidTr="00CD4836">
        <w:trPr>
          <w:trHeight w:val="20"/>
        </w:trPr>
        <w:tc>
          <w:tcPr>
            <w:tcW w:w="10627" w:type="dxa"/>
            <w:shd w:val="clear" w:color="auto" w:fill="auto"/>
            <w:vAlign w:val="center"/>
            <w:hideMark/>
          </w:tcPr>
          <w:p w14:paraId="7A90905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16FE28E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88.8.00.80600</w:t>
            </w:r>
          </w:p>
        </w:tc>
        <w:tc>
          <w:tcPr>
            <w:tcW w:w="850" w:type="dxa"/>
            <w:shd w:val="clear" w:color="000000" w:fill="FFFFFF"/>
            <w:vAlign w:val="center"/>
            <w:hideMark/>
          </w:tcPr>
          <w:p w14:paraId="2F73207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6EB1888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861,4</w:t>
            </w:r>
          </w:p>
        </w:tc>
        <w:tc>
          <w:tcPr>
            <w:tcW w:w="992" w:type="dxa"/>
            <w:shd w:val="clear" w:color="000000" w:fill="FFFFFF"/>
            <w:vAlign w:val="center"/>
            <w:hideMark/>
          </w:tcPr>
          <w:p w14:paraId="2BCFF40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3D12E3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r>
      <w:tr w:rsidR="00CD4836" w:rsidRPr="00FB0611" w14:paraId="35B5A3A3" w14:textId="77777777" w:rsidTr="00CD4836">
        <w:trPr>
          <w:trHeight w:val="20"/>
        </w:trPr>
        <w:tc>
          <w:tcPr>
            <w:tcW w:w="10627" w:type="dxa"/>
            <w:shd w:val="clear" w:color="000000" w:fill="FFFFFF"/>
            <w:vAlign w:val="center"/>
            <w:hideMark/>
          </w:tcPr>
          <w:p w14:paraId="3B51C84E"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w:t>
            </w:r>
          </w:p>
        </w:tc>
        <w:tc>
          <w:tcPr>
            <w:tcW w:w="1559" w:type="dxa"/>
            <w:shd w:val="clear" w:color="000000" w:fill="FFFFFF"/>
            <w:vAlign w:val="center"/>
            <w:hideMark/>
          </w:tcPr>
          <w:p w14:paraId="4B7E2630"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88.9.00.90590</w:t>
            </w:r>
          </w:p>
        </w:tc>
        <w:tc>
          <w:tcPr>
            <w:tcW w:w="850" w:type="dxa"/>
            <w:shd w:val="clear" w:color="000000" w:fill="FFFFFF"/>
            <w:vAlign w:val="center"/>
            <w:hideMark/>
          </w:tcPr>
          <w:p w14:paraId="418BCEB6"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2B85FCB4"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21 052,7</w:t>
            </w:r>
          </w:p>
        </w:tc>
        <w:tc>
          <w:tcPr>
            <w:tcW w:w="992" w:type="dxa"/>
            <w:shd w:val="clear" w:color="000000" w:fill="FFFFFF"/>
            <w:vAlign w:val="center"/>
            <w:hideMark/>
          </w:tcPr>
          <w:p w14:paraId="4E3C3E09"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11 786,3</w:t>
            </w:r>
          </w:p>
        </w:tc>
        <w:tc>
          <w:tcPr>
            <w:tcW w:w="851" w:type="dxa"/>
            <w:shd w:val="clear" w:color="000000" w:fill="FFFFFF"/>
            <w:vAlign w:val="center"/>
            <w:hideMark/>
          </w:tcPr>
          <w:p w14:paraId="7824C565"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11 770,2</w:t>
            </w:r>
          </w:p>
        </w:tc>
      </w:tr>
      <w:tr w:rsidR="00CD4836" w:rsidRPr="00FB0611" w14:paraId="49BB8630" w14:textId="77777777" w:rsidTr="00CD4836">
        <w:trPr>
          <w:trHeight w:val="20"/>
        </w:trPr>
        <w:tc>
          <w:tcPr>
            <w:tcW w:w="10627" w:type="dxa"/>
            <w:shd w:val="clear" w:color="000000" w:fill="FFFFFF"/>
            <w:vAlign w:val="center"/>
            <w:hideMark/>
          </w:tcPr>
          <w:p w14:paraId="14536614"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5E7FDA24"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88.9.00.90590</w:t>
            </w:r>
          </w:p>
        </w:tc>
        <w:tc>
          <w:tcPr>
            <w:tcW w:w="850" w:type="dxa"/>
            <w:shd w:val="clear" w:color="000000" w:fill="FFFFFF"/>
            <w:vAlign w:val="center"/>
            <w:hideMark/>
          </w:tcPr>
          <w:p w14:paraId="69E07EDA"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646F60FD"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11,2</w:t>
            </w:r>
          </w:p>
        </w:tc>
        <w:tc>
          <w:tcPr>
            <w:tcW w:w="992" w:type="dxa"/>
            <w:shd w:val="clear" w:color="000000" w:fill="FFFFFF"/>
            <w:vAlign w:val="center"/>
            <w:hideMark/>
          </w:tcPr>
          <w:p w14:paraId="1FE8A40D"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11,2</w:t>
            </w:r>
          </w:p>
        </w:tc>
        <w:tc>
          <w:tcPr>
            <w:tcW w:w="851" w:type="dxa"/>
            <w:shd w:val="clear" w:color="000000" w:fill="FFFFFF"/>
            <w:vAlign w:val="center"/>
            <w:hideMark/>
          </w:tcPr>
          <w:p w14:paraId="3AEA4DE8" w14:textId="77777777" w:rsidR="00CD4836" w:rsidRPr="00FB0611" w:rsidRDefault="00CD4836" w:rsidP="00CD4836">
            <w:pPr>
              <w:spacing w:after="0" w:line="240" w:lineRule="auto"/>
              <w:jc w:val="both"/>
              <w:outlineLvl w:val="0"/>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11,2</w:t>
            </w:r>
          </w:p>
        </w:tc>
      </w:tr>
      <w:tr w:rsidR="00CD4836" w:rsidRPr="00FB0611" w14:paraId="7AE5E537" w14:textId="77777777" w:rsidTr="00CD4836">
        <w:trPr>
          <w:trHeight w:val="20"/>
        </w:trPr>
        <w:tc>
          <w:tcPr>
            <w:tcW w:w="10627" w:type="dxa"/>
            <w:shd w:val="clear" w:color="000000" w:fill="FFFFFF"/>
            <w:vAlign w:val="center"/>
            <w:hideMark/>
          </w:tcPr>
          <w:p w14:paraId="3A17AF2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9A79BE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88.9.00.90590</w:t>
            </w:r>
          </w:p>
        </w:tc>
        <w:tc>
          <w:tcPr>
            <w:tcW w:w="850" w:type="dxa"/>
            <w:shd w:val="clear" w:color="000000" w:fill="FFFFFF"/>
            <w:vAlign w:val="center"/>
            <w:hideMark/>
          </w:tcPr>
          <w:p w14:paraId="6E159961"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200</w:t>
            </w:r>
          </w:p>
        </w:tc>
        <w:tc>
          <w:tcPr>
            <w:tcW w:w="851" w:type="dxa"/>
            <w:shd w:val="clear" w:color="000000" w:fill="FFFFFF"/>
            <w:vAlign w:val="center"/>
            <w:hideMark/>
          </w:tcPr>
          <w:p w14:paraId="4DAA069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2 612,1</w:t>
            </w:r>
          </w:p>
        </w:tc>
        <w:tc>
          <w:tcPr>
            <w:tcW w:w="992" w:type="dxa"/>
            <w:shd w:val="clear" w:color="000000" w:fill="FFFFFF"/>
            <w:vAlign w:val="center"/>
            <w:hideMark/>
          </w:tcPr>
          <w:p w14:paraId="0ECC8FE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2 178,1</w:t>
            </w:r>
          </w:p>
        </w:tc>
        <w:tc>
          <w:tcPr>
            <w:tcW w:w="851" w:type="dxa"/>
            <w:shd w:val="clear" w:color="000000" w:fill="FFFFFF"/>
            <w:vAlign w:val="center"/>
            <w:hideMark/>
          </w:tcPr>
          <w:p w14:paraId="58BA373C"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2 178,1</w:t>
            </w:r>
          </w:p>
        </w:tc>
      </w:tr>
      <w:tr w:rsidR="00CD4836" w:rsidRPr="00FB0611" w14:paraId="0F46CC86" w14:textId="77777777" w:rsidTr="00CD4836">
        <w:trPr>
          <w:trHeight w:val="20"/>
        </w:trPr>
        <w:tc>
          <w:tcPr>
            <w:tcW w:w="10627" w:type="dxa"/>
            <w:shd w:val="clear" w:color="000000" w:fill="FFFFFF"/>
            <w:vAlign w:val="center"/>
            <w:hideMark/>
          </w:tcPr>
          <w:p w14:paraId="609768D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Иные бюджетные ассигнования</w:t>
            </w:r>
          </w:p>
        </w:tc>
        <w:tc>
          <w:tcPr>
            <w:tcW w:w="1559" w:type="dxa"/>
            <w:shd w:val="clear" w:color="000000" w:fill="FFFFFF"/>
            <w:vAlign w:val="center"/>
            <w:hideMark/>
          </w:tcPr>
          <w:p w14:paraId="2B9CDAE4"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88.9.00.90590</w:t>
            </w:r>
          </w:p>
        </w:tc>
        <w:tc>
          <w:tcPr>
            <w:tcW w:w="850" w:type="dxa"/>
            <w:shd w:val="clear" w:color="000000" w:fill="FFFFFF"/>
            <w:vAlign w:val="center"/>
            <w:hideMark/>
          </w:tcPr>
          <w:p w14:paraId="3B8622D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800</w:t>
            </w:r>
          </w:p>
        </w:tc>
        <w:tc>
          <w:tcPr>
            <w:tcW w:w="851" w:type="dxa"/>
            <w:shd w:val="clear" w:color="000000" w:fill="FFFFFF"/>
            <w:vAlign w:val="center"/>
            <w:hideMark/>
          </w:tcPr>
          <w:p w14:paraId="23F25211"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44,6</w:t>
            </w:r>
          </w:p>
        </w:tc>
        <w:tc>
          <w:tcPr>
            <w:tcW w:w="992" w:type="dxa"/>
            <w:shd w:val="clear" w:color="000000" w:fill="FFFFFF"/>
            <w:vAlign w:val="center"/>
            <w:hideMark/>
          </w:tcPr>
          <w:p w14:paraId="22431B1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8,0</w:t>
            </w:r>
          </w:p>
        </w:tc>
        <w:tc>
          <w:tcPr>
            <w:tcW w:w="851" w:type="dxa"/>
            <w:shd w:val="clear" w:color="000000" w:fill="FFFFFF"/>
            <w:vAlign w:val="center"/>
            <w:hideMark/>
          </w:tcPr>
          <w:p w14:paraId="0373DF3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8,0</w:t>
            </w:r>
          </w:p>
        </w:tc>
      </w:tr>
      <w:tr w:rsidR="00CD4836" w:rsidRPr="00FB0611" w14:paraId="300F4DFE" w14:textId="77777777" w:rsidTr="00CD4836">
        <w:trPr>
          <w:trHeight w:val="20"/>
        </w:trPr>
        <w:tc>
          <w:tcPr>
            <w:tcW w:w="10627" w:type="dxa"/>
            <w:shd w:val="clear" w:color="000000" w:fill="FFFFFF"/>
            <w:vAlign w:val="center"/>
            <w:hideMark/>
          </w:tcPr>
          <w:p w14:paraId="2A20E31C"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AB56603"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88.9.00.90590</w:t>
            </w:r>
          </w:p>
        </w:tc>
        <w:tc>
          <w:tcPr>
            <w:tcW w:w="850" w:type="dxa"/>
            <w:shd w:val="clear" w:color="000000" w:fill="FFFFFF"/>
            <w:vAlign w:val="center"/>
            <w:hideMark/>
          </w:tcPr>
          <w:p w14:paraId="2C176DD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600</w:t>
            </w:r>
          </w:p>
        </w:tc>
        <w:tc>
          <w:tcPr>
            <w:tcW w:w="851" w:type="dxa"/>
            <w:shd w:val="clear" w:color="000000" w:fill="FFFFFF"/>
            <w:vAlign w:val="center"/>
            <w:hideMark/>
          </w:tcPr>
          <w:p w14:paraId="19DC8D8C"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18 384,8</w:t>
            </w:r>
          </w:p>
        </w:tc>
        <w:tc>
          <w:tcPr>
            <w:tcW w:w="992" w:type="dxa"/>
            <w:shd w:val="clear" w:color="000000" w:fill="FFFFFF"/>
            <w:vAlign w:val="center"/>
            <w:hideMark/>
          </w:tcPr>
          <w:p w14:paraId="3D2EE430"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9 589,0</w:t>
            </w:r>
          </w:p>
        </w:tc>
        <w:tc>
          <w:tcPr>
            <w:tcW w:w="851" w:type="dxa"/>
            <w:shd w:val="clear" w:color="000000" w:fill="FFFFFF"/>
            <w:vAlign w:val="center"/>
            <w:hideMark/>
          </w:tcPr>
          <w:p w14:paraId="4AF4E55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9 572,9</w:t>
            </w:r>
          </w:p>
        </w:tc>
      </w:tr>
      <w:tr w:rsidR="00CD4836" w:rsidRPr="00FB0611" w14:paraId="5AF3CA22" w14:textId="77777777" w:rsidTr="00CD4836">
        <w:trPr>
          <w:trHeight w:val="20"/>
        </w:trPr>
        <w:tc>
          <w:tcPr>
            <w:tcW w:w="10627" w:type="dxa"/>
            <w:shd w:val="clear" w:color="000000" w:fill="FFFFFF"/>
            <w:vAlign w:val="center"/>
            <w:hideMark/>
          </w:tcPr>
          <w:p w14:paraId="562FC7C3"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020F706A"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88.9.00.S7710</w:t>
            </w:r>
          </w:p>
        </w:tc>
        <w:tc>
          <w:tcPr>
            <w:tcW w:w="850" w:type="dxa"/>
            <w:shd w:val="clear" w:color="000000" w:fill="FFFFFF"/>
            <w:vAlign w:val="center"/>
            <w:hideMark/>
          </w:tcPr>
          <w:p w14:paraId="25584D8E"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vAlign w:val="center"/>
            <w:hideMark/>
          </w:tcPr>
          <w:p w14:paraId="47A3F929"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26 265,6</w:t>
            </w:r>
          </w:p>
        </w:tc>
        <w:tc>
          <w:tcPr>
            <w:tcW w:w="992" w:type="dxa"/>
            <w:shd w:val="clear" w:color="000000" w:fill="FFFFFF"/>
            <w:vAlign w:val="center"/>
            <w:hideMark/>
          </w:tcPr>
          <w:p w14:paraId="789A69B1"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26 001,8</w:t>
            </w:r>
          </w:p>
        </w:tc>
        <w:tc>
          <w:tcPr>
            <w:tcW w:w="851" w:type="dxa"/>
            <w:shd w:val="clear" w:color="000000" w:fill="FFFFFF"/>
            <w:vAlign w:val="center"/>
            <w:hideMark/>
          </w:tcPr>
          <w:p w14:paraId="56D5964C" w14:textId="77777777" w:rsidR="00CD4836" w:rsidRPr="00FB0611" w:rsidRDefault="00CD4836" w:rsidP="00CD4836">
            <w:pPr>
              <w:spacing w:after="0" w:line="240" w:lineRule="auto"/>
              <w:jc w:val="both"/>
              <w:outlineLvl w:val="0"/>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26 001,8</w:t>
            </w:r>
          </w:p>
        </w:tc>
      </w:tr>
      <w:tr w:rsidR="00CD4836" w:rsidRPr="00FB0611" w14:paraId="1190B988" w14:textId="77777777" w:rsidTr="00CD4836">
        <w:trPr>
          <w:trHeight w:val="20"/>
        </w:trPr>
        <w:tc>
          <w:tcPr>
            <w:tcW w:w="10627" w:type="dxa"/>
            <w:shd w:val="clear" w:color="000000" w:fill="FFFFFF"/>
            <w:vAlign w:val="center"/>
            <w:hideMark/>
          </w:tcPr>
          <w:p w14:paraId="559E631A"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384CB3B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88.9.00.S7710</w:t>
            </w:r>
          </w:p>
        </w:tc>
        <w:tc>
          <w:tcPr>
            <w:tcW w:w="850" w:type="dxa"/>
            <w:shd w:val="clear" w:color="000000" w:fill="FFFFFF"/>
            <w:vAlign w:val="center"/>
            <w:hideMark/>
          </w:tcPr>
          <w:p w14:paraId="7198249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74C080E8"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26 155,1</w:t>
            </w:r>
          </w:p>
        </w:tc>
        <w:tc>
          <w:tcPr>
            <w:tcW w:w="992" w:type="dxa"/>
            <w:shd w:val="clear" w:color="000000" w:fill="FFFFFF"/>
            <w:vAlign w:val="center"/>
            <w:hideMark/>
          </w:tcPr>
          <w:p w14:paraId="181E2C3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26 001,8</w:t>
            </w:r>
          </w:p>
        </w:tc>
        <w:tc>
          <w:tcPr>
            <w:tcW w:w="851" w:type="dxa"/>
            <w:shd w:val="clear" w:color="000000" w:fill="FFFFFF"/>
            <w:vAlign w:val="center"/>
            <w:hideMark/>
          </w:tcPr>
          <w:p w14:paraId="5892C4B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26 001,8</w:t>
            </w:r>
          </w:p>
        </w:tc>
      </w:tr>
      <w:tr w:rsidR="00CD4836" w:rsidRPr="00FB0611" w14:paraId="0E1180FE" w14:textId="77777777" w:rsidTr="00CD4836">
        <w:trPr>
          <w:trHeight w:val="20"/>
        </w:trPr>
        <w:tc>
          <w:tcPr>
            <w:tcW w:w="10627" w:type="dxa"/>
            <w:shd w:val="clear" w:color="000000" w:fill="FFFFFF"/>
            <w:vAlign w:val="center"/>
            <w:hideMark/>
          </w:tcPr>
          <w:p w14:paraId="782A5A37"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Социальные обеспечение и иные выплаты населению</w:t>
            </w:r>
          </w:p>
        </w:tc>
        <w:tc>
          <w:tcPr>
            <w:tcW w:w="1559" w:type="dxa"/>
            <w:shd w:val="clear" w:color="000000" w:fill="FFFFFF"/>
            <w:vAlign w:val="center"/>
            <w:hideMark/>
          </w:tcPr>
          <w:p w14:paraId="0BD3D89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88.9.00.S7710</w:t>
            </w:r>
          </w:p>
        </w:tc>
        <w:tc>
          <w:tcPr>
            <w:tcW w:w="850" w:type="dxa"/>
            <w:shd w:val="clear" w:color="000000" w:fill="FFFFFF"/>
            <w:vAlign w:val="center"/>
            <w:hideMark/>
          </w:tcPr>
          <w:p w14:paraId="5928957C"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300</w:t>
            </w:r>
          </w:p>
        </w:tc>
        <w:tc>
          <w:tcPr>
            <w:tcW w:w="851" w:type="dxa"/>
            <w:shd w:val="clear" w:color="000000" w:fill="FFFFFF"/>
            <w:vAlign w:val="center"/>
            <w:hideMark/>
          </w:tcPr>
          <w:p w14:paraId="04FB893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110,5</w:t>
            </w:r>
          </w:p>
        </w:tc>
        <w:tc>
          <w:tcPr>
            <w:tcW w:w="992" w:type="dxa"/>
            <w:shd w:val="clear" w:color="000000" w:fill="FFFFFF"/>
            <w:vAlign w:val="center"/>
            <w:hideMark/>
          </w:tcPr>
          <w:p w14:paraId="40CBF4A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6B754CD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r>
      <w:tr w:rsidR="00CD4836" w:rsidRPr="00FB0611" w14:paraId="42B4E6C1" w14:textId="77777777" w:rsidTr="00CD4836">
        <w:trPr>
          <w:trHeight w:val="20"/>
        </w:trPr>
        <w:tc>
          <w:tcPr>
            <w:tcW w:w="10627" w:type="dxa"/>
            <w:shd w:val="clear" w:color="000000" w:fill="FFFFFF"/>
            <w:vAlign w:val="center"/>
            <w:hideMark/>
          </w:tcPr>
          <w:p w14:paraId="508E3C41"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559" w:type="dxa"/>
            <w:shd w:val="clear" w:color="000000" w:fill="FFFFFF"/>
            <w:vAlign w:val="center"/>
            <w:hideMark/>
          </w:tcPr>
          <w:p w14:paraId="7BAA7B5A"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88.9.00.S7717</w:t>
            </w:r>
          </w:p>
        </w:tc>
        <w:tc>
          <w:tcPr>
            <w:tcW w:w="850" w:type="dxa"/>
            <w:shd w:val="clear" w:color="000000" w:fill="FFFFFF"/>
            <w:vAlign w:val="center"/>
            <w:hideMark/>
          </w:tcPr>
          <w:p w14:paraId="564B218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1B533A27"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25 200,0</w:t>
            </w:r>
          </w:p>
        </w:tc>
        <w:tc>
          <w:tcPr>
            <w:tcW w:w="992" w:type="dxa"/>
            <w:shd w:val="clear" w:color="000000" w:fill="FFFFFF"/>
            <w:vAlign w:val="center"/>
            <w:hideMark/>
          </w:tcPr>
          <w:p w14:paraId="62EA9D6B"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0,0</w:t>
            </w:r>
          </w:p>
        </w:tc>
        <w:tc>
          <w:tcPr>
            <w:tcW w:w="851" w:type="dxa"/>
            <w:shd w:val="clear" w:color="000000" w:fill="FFFFFF"/>
            <w:vAlign w:val="center"/>
            <w:hideMark/>
          </w:tcPr>
          <w:p w14:paraId="5DA5F500" w14:textId="77777777" w:rsidR="00CD4836" w:rsidRPr="00FB0611" w:rsidRDefault="00CD4836" w:rsidP="00CD4836">
            <w:pPr>
              <w:spacing w:after="0" w:line="240" w:lineRule="auto"/>
              <w:jc w:val="both"/>
              <w:outlineLvl w:val="6"/>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0,0</w:t>
            </w:r>
          </w:p>
        </w:tc>
      </w:tr>
      <w:tr w:rsidR="00CD4836" w:rsidRPr="00FB0611" w14:paraId="7817B498" w14:textId="77777777" w:rsidTr="00CD4836">
        <w:trPr>
          <w:trHeight w:val="20"/>
        </w:trPr>
        <w:tc>
          <w:tcPr>
            <w:tcW w:w="10627" w:type="dxa"/>
            <w:shd w:val="clear" w:color="000000" w:fill="FFFFFF"/>
            <w:vAlign w:val="center"/>
            <w:hideMark/>
          </w:tcPr>
          <w:p w14:paraId="31054737"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3289DF4D"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88.9.00.S7717</w:t>
            </w:r>
          </w:p>
        </w:tc>
        <w:tc>
          <w:tcPr>
            <w:tcW w:w="850" w:type="dxa"/>
            <w:shd w:val="clear" w:color="000000" w:fill="FFFFFF"/>
            <w:vAlign w:val="center"/>
            <w:hideMark/>
          </w:tcPr>
          <w:p w14:paraId="6E484A09"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100</w:t>
            </w:r>
          </w:p>
        </w:tc>
        <w:tc>
          <w:tcPr>
            <w:tcW w:w="851" w:type="dxa"/>
            <w:shd w:val="clear" w:color="000000" w:fill="FFFFFF"/>
            <w:vAlign w:val="center"/>
            <w:hideMark/>
          </w:tcPr>
          <w:p w14:paraId="664D3CE5"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25 200,0</w:t>
            </w:r>
          </w:p>
        </w:tc>
        <w:tc>
          <w:tcPr>
            <w:tcW w:w="992" w:type="dxa"/>
            <w:shd w:val="clear" w:color="000000" w:fill="FFFFFF"/>
            <w:vAlign w:val="center"/>
            <w:hideMark/>
          </w:tcPr>
          <w:p w14:paraId="3C260052"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c>
          <w:tcPr>
            <w:tcW w:w="851" w:type="dxa"/>
            <w:shd w:val="clear" w:color="000000" w:fill="FFFFFF"/>
            <w:vAlign w:val="center"/>
            <w:hideMark/>
          </w:tcPr>
          <w:p w14:paraId="18E72F8B"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r>
      <w:tr w:rsidR="00CD4836" w:rsidRPr="00FB0611" w14:paraId="0F6A286D" w14:textId="77777777" w:rsidTr="00CD4836">
        <w:trPr>
          <w:trHeight w:val="20"/>
        </w:trPr>
        <w:tc>
          <w:tcPr>
            <w:tcW w:w="10627" w:type="dxa"/>
            <w:shd w:val="clear" w:color="000000" w:fill="FFFFFF"/>
            <w:vAlign w:val="center"/>
            <w:hideMark/>
          </w:tcPr>
          <w:p w14:paraId="407827E6"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Условно утвержденные расходы</w:t>
            </w:r>
          </w:p>
        </w:tc>
        <w:tc>
          <w:tcPr>
            <w:tcW w:w="1559" w:type="dxa"/>
            <w:shd w:val="clear" w:color="000000" w:fill="FFFFFF"/>
            <w:vAlign w:val="center"/>
            <w:hideMark/>
          </w:tcPr>
          <w:p w14:paraId="5C9F85FC"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 </w:t>
            </w:r>
          </w:p>
        </w:tc>
        <w:tc>
          <w:tcPr>
            <w:tcW w:w="850" w:type="dxa"/>
            <w:shd w:val="clear" w:color="000000" w:fill="FFFFFF"/>
            <w:vAlign w:val="center"/>
            <w:hideMark/>
          </w:tcPr>
          <w:p w14:paraId="6EE3EFCF"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 </w:t>
            </w:r>
          </w:p>
        </w:tc>
        <w:tc>
          <w:tcPr>
            <w:tcW w:w="851" w:type="dxa"/>
            <w:shd w:val="clear" w:color="000000" w:fill="FFFFFF"/>
            <w:vAlign w:val="center"/>
            <w:hideMark/>
          </w:tcPr>
          <w:p w14:paraId="3973BB2E"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0,0</w:t>
            </w:r>
          </w:p>
        </w:tc>
        <w:tc>
          <w:tcPr>
            <w:tcW w:w="992" w:type="dxa"/>
            <w:shd w:val="clear" w:color="000000" w:fill="FFFFFF"/>
            <w:vAlign w:val="center"/>
            <w:hideMark/>
          </w:tcPr>
          <w:p w14:paraId="27E0AB9B"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5 719,3</w:t>
            </w:r>
          </w:p>
        </w:tc>
        <w:tc>
          <w:tcPr>
            <w:tcW w:w="851" w:type="dxa"/>
            <w:shd w:val="clear" w:color="000000" w:fill="FFFFFF"/>
            <w:vAlign w:val="center"/>
            <w:hideMark/>
          </w:tcPr>
          <w:p w14:paraId="71240F41" w14:textId="77777777" w:rsidR="00CD4836" w:rsidRPr="00FB0611" w:rsidRDefault="00CD4836" w:rsidP="00CD4836">
            <w:pPr>
              <w:spacing w:after="0" w:line="240" w:lineRule="auto"/>
              <w:jc w:val="both"/>
              <w:outlineLvl w:val="6"/>
              <w:rPr>
                <w:rFonts w:ascii="Times New Roman" w:eastAsia="Times New Roman" w:hAnsi="Times New Roman" w:cs="Times New Roman"/>
                <w:sz w:val="18"/>
                <w:szCs w:val="18"/>
                <w:lang w:eastAsia="ru-RU"/>
              </w:rPr>
            </w:pPr>
            <w:r w:rsidRPr="00FB0611">
              <w:rPr>
                <w:rFonts w:ascii="Times New Roman" w:eastAsia="Times New Roman" w:hAnsi="Times New Roman" w:cs="Times New Roman"/>
                <w:sz w:val="18"/>
                <w:szCs w:val="18"/>
                <w:lang w:eastAsia="ru-RU"/>
              </w:rPr>
              <w:t>12 085,5</w:t>
            </w:r>
          </w:p>
        </w:tc>
      </w:tr>
      <w:tr w:rsidR="00CD4836" w:rsidRPr="00FB0611" w14:paraId="75B1750D" w14:textId="77777777" w:rsidTr="00CD4836">
        <w:trPr>
          <w:trHeight w:val="20"/>
        </w:trPr>
        <w:tc>
          <w:tcPr>
            <w:tcW w:w="10627" w:type="dxa"/>
            <w:shd w:val="clear" w:color="000000" w:fill="FFFFFF"/>
            <w:noWrap/>
            <w:vAlign w:val="bottom"/>
            <w:hideMark/>
          </w:tcPr>
          <w:p w14:paraId="769DA227"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Итого</w:t>
            </w:r>
          </w:p>
        </w:tc>
        <w:tc>
          <w:tcPr>
            <w:tcW w:w="1559" w:type="dxa"/>
            <w:shd w:val="clear" w:color="000000" w:fill="FFFFFF"/>
            <w:noWrap/>
            <w:vAlign w:val="bottom"/>
            <w:hideMark/>
          </w:tcPr>
          <w:p w14:paraId="1862BA17"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0" w:type="dxa"/>
            <w:shd w:val="clear" w:color="000000" w:fill="FFFFFF"/>
            <w:noWrap/>
            <w:vAlign w:val="bottom"/>
            <w:hideMark/>
          </w:tcPr>
          <w:p w14:paraId="1E89CB04"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 </w:t>
            </w:r>
          </w:p>
        </w:tc>
        <w:tc>
          <w:tcPr>
            <w:tcW w:w="851" w:type="dxa"/>
            <w:shd w:val="clear" w:color="000000" w:fill="FFFFFF"/>
            <w:noWrap/>
            <w:vAlign w:val="bottom"/>
            <w:hideMark/>
          </w:tcPr>
          <w:p w14:paraId="273E16F2"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1 104 080,2</w:t>
            </w:r>
          </w:p>
        </w:tc>
        <w:tc>
          <w:tcPr>
            <w:tcW w:w="992" w:type="dxa"/>
            <w:shd w:val="clear" w:color="000000" w:fill="FFFFFF"/>
            <w:noWrap/>
            <w:vAlign w:val="bottom"/>
            <w:hideMark/>
          </w:tcPr>
          <w:p w14:paraId="14030820"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867 200,1</w:t>
            </w:r>
          </w:p>
        </w:tc>
        <w:tc>
          <w:tcPr>
            <w:tcW w:w="851" w:type="dxa"/>
            <w:shd w:val="clear" w:color="000000" w:fill="FFFFFF"/>
            <w:noWrap/>
            <w:vAlign w:val="bottom"/>
            <w:hideMark/>
          </w:tcPr>
          <w:p w14:paraId="535B6EAB" w14:textId="77777777" w:rsidR="00CD4836" w:rsidRPr="00FB0611" w:rsidRDefault="00CD4836" w:rsidP="00CD4836">
            <w:pPr>
              <w:spacing w:after="0" w:line="240" w:lineRule="auto"/>
              <w:jc w:val="both"/>
              <w:rPr>
                <w:rFonts w:ascii="Times New Roman" w:eastAsia="Times New Roman" w:hAnsi="Times New Roman" w:cs="Times New Roman"/>
                <w:b/>
                <w:bCs/>
                <w:sz w:val="18"/>
                <w:szCs w:val="18"/>
                <w:lang w:eastAsia="ru-RU"/>
              </w:rPr>
            </w:pPr>
            <w:r w:rsidRPr="00FB0611">
              <w:rPr>
                <w:rFonts w:ascii="Times New Roman" w:eastAsia="Times New Roman" w:hAnsi="Times New Roman" w:cs="Times New Roman"/>
                <w:b/>
                <w:bCs/>
                <w:sz w:val="18"/>
                <w:szCs w:val="18"/>
                <w:lang w:eastAsia="ru-RU"/>
              </w:rPr>
              <w:t>709 942,1</w:t>
            </w:r>
          </w:p>
        </w:tc>
      </w:tr>
    </w:tbl>
    <w:p w14:paraId="7D6DC722" w14:textId="77777777" w:rsidR="00B071FA" w:rsidRPr="00FB0611" w:rsidRDefault="00B071FA" w:rsidP="000A7C9A">
      <w:pPr>
        <w:spacing w:after="0" w:line="240" w:lineRule="auto"/>
        <w:jc w:val="both"/>
        <w:rPr>
          <w:rFonts w:ascii="Times New Roman" w:hAnsi="Times New Roman"/>
          <w:sz w:val="20"/>
          <w:szCs w:val="20"/>
        </w:rPr>
      </w:pPr>
    </w:p>
    <w:p w14:paraId="540CECE8" w14:textId="3C1AC8DD" w:rsidR="00B071FA" w:rsidRPr="00FB0611" w:rsidRDefault="00B071FA" w:rsidP="000A7C9A">
      <w:pPr>
        <w:spacing w:after="0" w:line="240" w:lineRule="auto"/>
        <w:jc w:val="both"/>
        <w:rPr>
          <w:rFonts w:ascii="Times New Roman" w:hAnsi="Times New Roman"/>
          <w:sz w:val="20"/>
          <w:szCs w:val="20"/>
        </w:rPr>
      </w:pPr>
      <w:r w:rsidRPr="00FB0611">
        <w:rPr>
          <w:rFonts w:ascii="Times New Roman" w:hAnsi="Times New Roman"/>
          <w:sz w:val="20"/>
          <w:szCs w:val="20"/>
        </w:rPr>
        <w:t>Приложение №</w:t>
      </w:r>
      <w:r w:rsidR="00CD4836" w:rsidRPr="00FB0611">
        <w:rPr>
          <w:rFonts w:ascii="Times New Roman" w:hAnsi="Times New Roman"/>
          <w:sz w:val="20"/>
          <w:szCs w:val="20"/>
        </w:rPr>
        <w:t>4</w:t>
      </w:r>
      <w:r w:rsidRPr="00FB0611">
        <w:rPr>
          <w:sz w:val="20"/>
          <w:szCs w:val="20"/>
        </w:rPr>
        <w:t xml:space="preserve"> </w:t>
      </w:r>
      <w:r w:rsidRPr="00FB0611">
        <w:rPr>
          <w:rFonts w:ascii="Times New Roman" w:hAnsi="Times New Roman"/>
          <w:sz w:val="20"/>
          <w:szCs w:val="20"/>
        </w:rPr>
        <w:t>к решению Совета народных депутатов от 26.08.2022 № 142/12</w:t>
      </w:r>
      <w:r w:rsidR="00CD4836" w:rsidRPr="00FB0611">
        <w:rPr>
          <w:rFonts w:ascii="Times New Roman" w:hAnsi="Times New Roman"/>
          <w:sz w:val="20"/>
          <w:szCs w:val="20"/>
        </w:rPr>
        <w:t xml:space="preserve">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r w:rsidR="00CD4836" w:rsidRPr="00FB0611">
        <w:rPr>
          <w:rFonts w:ascii="Times New Roman" w:hAnsi="Times New Roman"/>
          <w:b/>
          <w:bCs/>
          <w:sz w:val="20"/>
          <w:szCs w:val="20"/>
        </w:rPr>
        <w:t xml:space="preserve">Расположено на сайте администрации Завитинского муниципального </w:t>
      </w:r>
      <w:r w:rsidR="00FE4406" w:rsidRPr="00FB0611">
        <w:rPr>
          <w:rFonts w:ascii="Times New Roman" w:hAnsi="Times New Roman"/>
          <w:b/>
          <w:bCs/>
          <w:sz w:val="20"/>
          <w:szCs w:val="20"/>
        </w:rPr>
        <w:t>округа в разделе «Документы »/ «НПА»</w:t>
      </w:r>
    </w:p>
    <w:p w14:paraId="212948DB" w14:textId="77777777" w:rsidR="00CD4836" w:rsidRPr="00FB0611" w:rsidRDefault="00CD4836" w:rsidP="00B071FA">
      <w:pPr>
        <w:jc w:val="both"/>
        <w:rPr>
          <w:rFonts w:ascii="Times New Roman" w:hAnsi="Times New Roman"/>
          <w:sz w:val="20"/>
          <w:szCs w:val="20"/>
        </w:rPr>
      </w:pPr>
    </w:p>
    <w:p w14:paraId="757F4EC5" w14:textId="77777777" w:rsidR="00FE4406" w:rsidRPr="00FB0611" w:rsidRDefault="00FE4406" w:rsidP="002C1B38">
      <w:pPr>
        <w:jc w:val="both"/>
        <w:rPr>
          <w:rFonts w:ascii="Times New Roman" w:hAnsi="Times New Roman"/>
          <w:sz w:val="20"/>
          <w:szCs w:val="20"/>
        </w:rPr>
        <w:sectPr w:rsidR="00FE4406" w:rsidRPr="00FB0611" w:rsidSect="002C1B38">
          <w:pgSz w:w="16838" w:h="11906" w:orient="landscape"/>
          <w:pgMar w:top="680" w:right="567" w:bottom="567" w:left="567" w:header="0" w:footer="0" w:gutter="0"/>
          <w:cols w:space="708"/>
          <w:docGrid w:linePitch="360"/>
        </w:sectPr>
      </w:pPr>
    </w:p>
    <w:p w14:paraId="6D7F4DCC" w14:textId="12E48445" w:rsidR="00FE4406" w:rsidRPr="00FB0611" w:rsidRDefault="00FE4406" w:rsidP="006C1AA6">
      <w:pPr>
        <w:spacing w:after="0" w:line="240" w:lineRule="auto"/>
        <w:jc w:val="both"/>
        <w:rPr>
          <w:rFonts w:ascii="Times New Roman" w:hAnsi="Times New Roman"/>
          <w:b/>
          <w:bCs/>
          <w:sz w:val="20"/>
          <w:szCs w:val="20"/>
        </w:rPr>
      </w:pPr>
      <w:r w:rsidRPr="00FB0611">
        <w:rPr>
          <w:rFonts w:ascii="Times New Roman" w:hAnsi="Times New Roman"/>
          <w:b/>
          <w:bCs/>
          <w:sz w:val="20"/>
          <w:szCs w:val="20"/>
        </w:rPr>
        <w:lastRenderedPageBreak/>
        <w:t>Решение совета народных депутатов</w:t>
      </w:r>
      <w:r w:rsidR="00CB4030" w:rsidRPr="00FB0611">
        <w:rPr>
          <w:rFonts w:ascii="Times New Roman" w:hAnsi="Times New Roman"/>
          <w:b/>
          <w:bCs/>
          <w:sz w:val="20"/>
          <w:szCs w:val="20"/>
        </w:rPr>
        <w:t xml:space="preserve"> от</w:t>
      </w:r>
      <w:r w:rsidR="000A7C9A">
        <w:rPr>
          <w:rFonts w:ascii="Times New Roman" w:hAnsi="Times New Roman"/>
          <w:b/>
          <w:bCs/>
          <w:sz w:val="20"/>
          <w:szCs w:val="20"/>
        </w:rPr>
        <w:t xml:space="preserve"> </w:t>
      </w:r>
      <w:r w:rsidRPr="00FB0611">
        <w:rPr>
          <w:rFonts w:ascii="Times New Roman" w:hAnsi="Times New Roman"/>
          <w:b/>
          <w:bCs/>
          <w:sz w:val="20"/>
          <w:szCs w:val="20"/>
        </w:rPr>
        <w:t>26.08.2022</w:t>
      </w:r>
      <w:r w:rsidR="006C1AA6" w:rsidRPr="00FB0611">
        <w:rPr>
          <w:rFonts w:ascii="Times New Roman" w:hAnsi="Times New Roman"/>
          <w:b/>
          <w:bCs/>
          <w:sz w:val="20"/>
          <w:szCs w:val="20"/>
        </w:rPr>
        <w:tab/>
      </w:r>
      <w:r w:rsidR="006C1AA6" w:rsidRPr="00FB0611">
        <w:rPr>
          <w:rFonts w:ascii="Times New Roman" w:hAnsi="Times New Roman"/>
          <w:b/>
          <w:bCs/>
          <w:sz w:val="20"/>
          <w:szCs w:val="20"/>
        </w:rPr>
        <w:tab/>
      </w:r>
      <w:r w:rsidR="006C1AA6" w:rsidRPr="00FB0611">
        <w:rPr>
          <w:rFonts w:ascii="Times New Roman" w:hAnsi="Times New Roman"/>
          <w:b/>
          <w:bCs/>
          <w:sz w:val="20"/>
          <w:szCs w:val="20"/>
        </w:rPr>
        <w:tab/>
      </w:r>
      <w:r w:rsidR="006C1AA6" w:rsidRPr="00FB0611">
        <w:rPr>
          <w:rFonts w:ascii="Times New Roman" w:hAnsi="Times New Roman"/>
          <w:b/>
          <w:bCs/>
          <w:sz w:val="20"/>
          <w:szCs w:val="20"/>
        </w:rPr>
        <w:tab/>
      </w:r>
      <w:r w:rsidR="006C1AA6" w:rsidRPr="00FB0611">
        <w:rPr>
          <w:rFonts w:ascii="Times New Roman" w:hAnsi="Times New Roman"/>
          <w:b/>
          <w:bCs/>
          <w:sz w:val="20"/>
          <w:szCs w:val="20"/>
        </w:rPr>
        <w:tab/>
      </w:r>
      <w:r w:rsidR="006C1AA6" w:rsidRPr="00FB0611">
        <w:rPr>
          <w:rFonts w:ascii="Times New Roman" w:hAnsi="Times New Roman"/>
          <w:b/>
          <w:bCs/>
          <w:sz w:val="20"/>
          <w:szCs w:val="20"/>
        </w:rPr>
        <w:tab/>
      </w:r>
      <w:r w:rsidR="006C1AA6" w:rsidRPr="00FB0611">
        <w:rPr>
          <w:rFonts w:ascii="Times New Roman" w:hAnsi="Times New Roman"/>
          <w:b/>
          <w:bCs/>
          <w:sz w:val="20"/>
          <w:szCs w:val="20"/>
        </w:rPr>
        <w:tab/>
        <w:t xml:space="preserve">         </w:t>
      </w:r>
      <w:r w:rsidR="00CB4030" w:rsidRPr="00FB0611">
        <w:rPr>
          <w:rFonts w:ascii="Times New Roman" w:hAnsi="Times New Roman"/>
          <w:b/>
          <w:bCs/>
          <w:sz w:val="20"/>
          <w:szCs w:val="20"/>
        </w:rPr>
        <w:t xml:space="preserve"> </w:t>
      </w:r>
      <w:r w:rsidR="00A84286" w:rsidRPr="00FB0611">
        <w:rPr>
          <w:rFonts w:ascii="Times New Roman" w:hAnsi="Times New Roman"/>
          <w:b/>
          <w:bCs/>
          <w:sz w:val="20"/>
          <w:szCs w:val="20"/>
        </w:rPr>
        <w:t xml:space="preserve">   </w:t>
      </w:r>
      <w:r w:rsidRPr="00FB0611">
        <w:rPr>
          <w:rFonts w:ascii="Times New Roman" w:hAnsi="Times New Roman"/>
          <w:b/>
          <w:bCs/>
          <w:sz w:val="20"/>
          <w:szCs w:val="20"/>
        </w:rPr>
        <w:t>№ 143/12</w:t>
      </w:r>
    </w:p>
    <w:p w14:paraId="05993EEF" w14:textId="34ACE627" w:rsidR="006C1AA6" w:rsidRPr="00FB0611" w:rsidRDefault="006C1AA6" w:rsidP="006C1AA6">
      <w:pPr>
        <w:spacing w:after="0" w:line="240" w:lineRule="auto"/>
        <w:jc w:val="both"/>
        <w:rPr>
          <w:rFonts w:ascii="Times New Roman" w:hAnsi="Times New Roman"/>
          <w:b/>
          <w:sz w:val="20"/>
          <w:szCs w:val="20"/>
        </w:rPr>
      </w:pPr>
      <w:r w:rsidRPr="00FB0611">
        <w:rPr>
          <w:rFonts w:ascii="Times New Roman" w:hAnsi="Times New Roman"/>
          <w:b/>
          <w:sz w:val="20"/>
          <w:szCs w:val="20"/>
        </w:rPr>
        <w:t xml:space="preserve">Р Е Ш Е Н И Е </w:t>
      </w:r>
      <w:r w:rsidRPr="00FB0611">
        <w:rPr>
          <w:rFonts w:ascii="Times New Roman" w:hAnsi="Times New Roman"/>
          <w:sz w:val="20"/>
          <w:szCs w:val="20"/>
          <w:lang w:eastAsia="ar-SA"/>
        </w:rPr>
        <w:t xml:space="preserve">О внесении изменений в </w:t>
      </w:r>
      <w:r w:rsidRPr="00FB0611">
        <w:rPr>
          <w:rFonts w:ascii="Times New Roman" w:hAnsi="Times New Roman"/>
          <w:sz w:val="20"/>
          <w:szCs w:val="20"/>
        </w:rPr>
        <w:t>Прогнозный план приватизации имущества Завитинского муниципального округа на 2022 – 2025 годы</w:t>
      </w:r>
      <w:r w:rsidRPr="00FB0611">
        <w:rPr>
          <w:rFonts w:ascii="Times New Roman" w:hAnsi="Times New Roman"/>
          <w:b/>
          <w:sz w:val="20"/>
          <w:szCs w:val="20"/>
        </w:rPr>
        <w:t xml:space="preserve"> </w:t>
      </w:r>
      <w:r w:rsidRPr="00FB0611">
        <w:rPr>
          <w:rFonts w:ascii="Times New Roman" w:hAnsi="Times New Roman"/>
          <w:sz w:val="20"/>
          <w:szCs w:val="20"/>
        </w:rPr>
        <w:t>Принято решением Совета народных депутатов Завитинского муниципального округа 24 августа 2022</w:t>
      </w:r>
      <w:r w:rsidRPr="00FB0611">
        <w:rPr>
          <w:rFonts w:ascii="Times New Roman" w:hAnsi="Times New Roman"/>
          <w:b/>
          <w:sz w:val="20"/>
          <w:szCs w:val="20"/>
        </w:rPr>
        <w:t xml:space="preserve"> </w:t>
      </w:r>
      <w:r w:rsidRPr="00FB0611">
        <w:rPr>
          <w:rFonts w:ascii="Times New Roman" w:hAnsi="Times New Roman"/>
          <w:sz w:val="20"/>
          <w:szCs w:val="20"/>
        </w:rPr>
        <w:t>1. Внести в Прогнозный план приватизации имущества Завитинского муниципального округа на 2022 – 2025 годы, утвержденный решением Совета народных депутатов Завитинского муниципального округа от 28.04.2022 № 106/10 (с изменениями от 27.06.2022 № 134/11) следующие изменения:</w:t>
      </w:r>
      <w:r w:rsidRPr="00FB0611">
        <w:rPr>
          <w:rFonts w:ascii="Times New Roman" w:hAnsi="Times New Roman"/>
          <w:b/>
          <w:sz w:val="20"/>
          <w:szCs w:val="20"/>
        </w:rPr>
        <w:t xml:space="preserve"> </w:t>
      </w:r>
      <w:r w:rsidRPr="00FB0611">
        <w:rPr>
          <w:rFonts w:ascii="Times New Roman" w:hAnsi="Times New Roman"/>
          <w:sz w:val="20"/>
          <w:szCs w:val="20"/>
        </w:rPr>
        <w:t>1.1. строку 8 исключить;</w:t>
      </w:r>
      <w:r w:rsidRPr="00FB0611">
        <w:rPr>
          <w:rFonts w:ascii="Times New Roman" w:hAnsi="Times New Roman"/>
          <w:b/>
          <w:sz w:val="20"/>
          <w:szCs w:val="20"/>
        </w:rPr>
        <w:t xml:space="preserve"> </w:t>
      </w:r>
      <w:r w:rsidRPr="00FB0611">
        <w:rPr>
          <w:rFonts w:ascii="Times New Roman" w:hAnsi="Times New Roman"/>
          <w:sz w:val="20"/>
          <w:szCs w:val="20"/>
        </w:rPr>
        <w:t>1.2. строки 9-29 считать строками 8-28 соответственно;</w:t>
      </w:r>
      <w:r w:rsidRPr="00FB0611">
        <w:rPr>
          <w:rFonts w:ascii="Times New Roman" w:hAnsi="Times New Roman"/>
          <w:b/>
          <w:sz w:val="20"/>
          <w:szCs w:val="20"/>
        </w:rPr>
        <w:t xml:space="preserve"> </w:t>
      </w:r>
      <w:r w:rsidRPr="00FB0611">
        <w:rPr>
          <w:rFonts w:ascii="Times New Roman" w:hAnsi="Times New Roman"/>
          <w:sz w:val="20"/>
          <w:szCs w:val="20"/>
        </w:rPr>
        <w:t>1.3. дополнить строкой 29 следующего содержания:</w:t>
      </w:r>
    </w:p>
    <w:tbl>
      <w:tblPr>
        <w:tblpPr w:leftFromText="180" w:rightFromText="180" w:vertAnchor="text"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
        <w:gridCol w:w="1980"/>
        <w:gridCol w:w="855"/>
        <w:gridCol w:w="709"/>
        <w:gridCol w:w="850"/>
        <w:gridCol w:w="5245"/>
        <w:gridCol w:w="284"/>
      </w:tblGrid>
      <w:tr w:rsidR="006C1AA6" w:rsidRPr="000A7C9A" w14:paraId="649541C5" w14:textId="77777777" w:rsidTr="006C1AA6">
        <w:tc>
          <w:tcPr>
            <w:tcW w:w="284" w:type="dxa"/>
            <w:tcBorders>
              <w:top w:val="nil"/>
              <w:left w:val="nil"/>
              <w:bottom w:val="nil"/>
              <w:right w:val="single" w:sz="4" w:space="0" w:color="auto"/>
            </w:tcBorders>
          </w:tcPr>
          <w:p w14:paraId="631017A3" w14:textId="68063344" w:rsidR="006C1AA6" w:rsidRPr="000A7C9A" w:rsidRDefault="006C1AA6" w:rsidP="006C1AA6">
            <w:pPr>
              <w:spacing w:after="0" w:line="240" w:lineRule="auto"/>
              <w:jc w:val="both"/>
              <w:rPr>
                <w:rFonts w:ascii="Times New Roman" w:hAnsi="Times New Roman"/>
                <w:sz w:val="18"/>
                <w:szCs w:val="18"/>
              </w:rPr>
            </w:pPr>
          </w:p>
        </w:tc>
        <w:tc>
          <w:tcPr>
            <w:tcW w:w="425" w:type="dxa"/>
            <w:tcBorders>
              <w:left w:val="single" w:sz="4" w:space="0" w:color="auto"/>
            </w:tcBorders>
          </w:tcPr>
          <w:p w14:paraId="7B67A69F" w14:textId="77777777" w:rsidR="006C1AA6" w:rsidRPr="000A7C9A" w:rsidRDefault="006C1AA6" w:rsidP="006C1AA6">
            <w:pPr>
              <w:spacing w:after="0" w:line="240" w:lineRule="auto"/>
              <w:jc w:val="both"/>
              <w:rPr>
                <w:rFonts w:ascii="Times New Roman" w:hAnsi="Times New Roman"/>
                <w:sz w:val="18"/>
                <w:szCs w:val="18"/>
              </w:rPr>
            </w:pPr>
            <w:r w:rsidRPr="000A7C9A">
              <w:rPr>
                <w:rFonts w:ascii="Times New Roman" w:hAnsi="Times New Roman"/>
                <w:sz w:val="18"/>
                <w:szCs w:val="18"/>
              </w:rPr>
              <w:t>29</w:t>
            </w:r>
          </w:p>
        </w:tc>
        <w:tc>
          <w:tcPr>
            <w:tcW w:w="1980" w:type="dxa"/>
            <w:shd w:val="clear" w:color="auto" w:fill="auto"/>
          </w:tcPr>
          <w:p w14:paraId="52701CDE" w14:textId="77777777" w:rsidR="006C1AA6" w:rsidRPr="000A7C9A" w:rsidRDefault="006C1AA6" w:rsidP="006C1AA6">
            <w:pPr>
              <w:spacing w:after="0" w:line="240" w:lineRule="auto"/>
              <w:jc w:val="both"/>
              <w:rPr>
                <w:rFonts w:ascii="Times New Roman" w:hAnsi="Times New Roman"/>
                <w:sz w:val="18"/>
                <w:szCs w:val="18"/>
              </w:rPr>
            </w:pPr>
            <w:r w:rsidRPr="000A7C9A">
              <w:rPr>
                <w:rFonts w:ascii="Times New Roman" w:hAnsi="Times New Roman"/>
                <w:sz w:val="18"/>
                <w:szCs w:val="18"/>
              </w:rPr>
              <w:t>ПАЗ 32053-70</w:t>
            </w:r>
          </w:p>
        </w:tc>
        <w:tc>
          <w:tcPr>
            <w:tcW w:w="855" w:type="dxa"/>
            <w:shd w:val="clear" w:color="auto" w:fill="auto"/>
          </w:tcPr>
          <w:p w14:paraId="32105B46" w14:textId="77777777" w:rsidR="006C1AA6" w:rsidRPr="000A7C9A" w:rsidRDefault="006C1AA6" w:rsidP="006C1AA6">
            <w:pPr>
              <w:spacing w:after="0" w:line="240" w:lineRule="auto"/>
              <w:jc w:val="both"/>
              <w:rPr>
                <w:rFonts w:ascii="Times New Roman" w:hAnsi="Times New Roman"/>
                <w:sz w:val="18"/>
                <w:szCs w:val="18"/>
              </w:rPr>
            </w:pPr>
          </w:p>
        </w:tc>
        <w:tc>
          <w:tcPr>
            <w:tcW w:w="709" w:type="dxa"/>
            <w:shd w:val="clear" w:color="auto" w:fill="auto"/>
          </w:tcPr>
          <w:p w14:paraId="388A521D" w14:textId="77777777" w:rsidR="006C1AA6" w:rsidRPr="000A7C9A" w:rsidRDefault="006C1AA6" w:rsidP="006C1AA6">
            <w:pPr>
              <w:spacing w:after="0" w:line="240" w:lineRule="auto"/>
              <w:jc w:val="both"/>
              <w:rPr>
                <w:rFonts w:ascii="Times New Roman" w:hAnsi="Times New Roman"/>
                <w:sz w:val="18"/>
                <w:szCs w:val="18"/>
              </w:rPr>
            </w:pPr>
          </w:p>
        </w:tc>
        <w:tc>
          <w:tcPr>
            <w:tcW w:w="850" w:type="dxa"/>
            <w:shd w:val="clear" w:color="auto" w:fill="auto"/>
          </w:tcPr>
          <w:p w14:paraId="2D7CF987" w14:textId="77777777" w:rsidR="006C1AA6" w:rsidRPr="000A7C9A" w:rsidRDefault="006C1AA6" w:rsidP="006C1AA6">
            <w:pPr>
              <w:spacing w:after="0" w:line="240" w:lineRule="auto"/>
              <w:jc w:val="both"/>
              <w:rPr>
                <w:rFonts w:ascii="Times New Roman" w:hAnsi="Times New Roman"/>
                <w:sz w:val="18"/>
                <w:szCs w:val="18"/>
              </w:rPr>
            </w:pPr>
          </w:p>
        </w:tc>
        <w:tc>
          <w:tcPr>
            <w:tcW w:w="5245" w:type="dxa"/>
            <w:tcBorders>
              <w:right w:val="single" w:sz="4" w:space="0" w:color="auto"/>
            </w:tcBorders>
            <w:shd w:val="clear" w:color="auto" w:fill="auto"/>
          </w:tcPr>
          <w:p w14:paraId="2E7D8576" w14:textId="77777777" w:rsidR="006C1AA6" w:rsidRPr="000A7C9A" w:rsidRDefault="006C1AA6" w:rsidP="006C1AA6">
            <w:pPr>
              <w:spacing w:after="0" w:line="240" w:lineRule="auto"/>
              <w:jc w:val="both"/>
              <w:rPr>
                <w:rFonts w:ascii="Times New Roman" w:hAnsi="Times New Roman"/>
                <w:sz w:val="18"/>
                <w:szCs w:val="18"/>
              </w:rPr>
            </w:pPr>
            <w:r w:rsidRPr="000A7C9A">
              <w:rPr>
                <w:rFonts w:ascii="Times New Roman" w:hAnsi="Times New Roman"/>
                <w:sz w:val="18"/>
                <w:szCs w:val="18"/>
              </w:rPr>
              <w:t xml:space="preserve">2012 </w:t>
            </w:r>
            <w:proofErr w:type="spellStart"/>
            <w:r w:rsidRPr="000A7C9A">
              <w:rPr>
                <w:rFonts w:ascii="Times New Roman" w:hAnsi="Times New Roman"/>
                <w:sz w:val="18"/>
                <w:szCs w:val="18"/>
              </w:rPr>
              <w:t>г.в</w:t>
            </w:r>
            <w:proofErr w:type="spellEnd"/>
            <w:r w:rsidRPr="000A7C9A">
              <w:rPr>
                <w:rFonts w:ascii="Times New Roman" w:hAnsi="Times New Roman"/>
                <w:sz w:val="18"/>
                <w:szCs w:val="18"/>
              </w:rPr>
              <w:t>., ПТС - 52 НН 995702, идентификационный номер (VIN) - Х1М3205СХС0004610, наименование (тип ТС) - автобус для перевозки детей, модель, № двигателя - 523400 С1006520, шасси (рама) № отсутствует, кузов (прицеп) № Х1М3205СХС0004610</w:t>
            </w:r>
          </w:p>
        </w:tc>
        <w:tc>
          <w:tcPr>
            <w:tcW w:w="284" w:type="dxa"/>
            <w:tcBorders>
              <w:top w:val="nil"/>
              <w:left w:val="single" w:sz="4" w:space="0" w:color="auto"/>
              <w:bottom w:val="nil"/>
              <w:right w:val="nil"/>
            </w:tcBorders>
            <w:vAlign w:val="bottom"/>
          </w:tcPr>
          <w:p w14:paraId="2075DC68" w14:textId="77777777" w:rsidR="006C1AA6" w:rsidRPr="000A7C9A" w:rsidRDefault="006C1AA6" w:rsidP="006C1AA6">
            <w:pPr>
              <w:spacing w:after="0" w:line="240" w:lineRule="auto"/>
              <w:jc w:val="both"/>
              <w:rPr>
                <w:rFonts w:ascii="Times New Roman" w:hAnsi="Times New Roman"/>
                <w:sz w:val="18"/>
                <w:szCs w:val="18"/>
              </w:rPr>
            </w:pPr>
            <w:r w:rsidRPr="000A7C9A">
              <w:rPr>
                <w:rFonts w:ascii="Times New Roman" w:hAnsi="Times New Roman"/>
                <w:sz w:val="18"/>
                <w:szCs w:val="18"/>
              </w:rPr>
              <w:t>».</w:t>
            </w:r>
          </w:p>
        </w:tc>
      </w:tr>
    </w:tbl>
    <w:p w14:paraId="4D09010D" w14:textId="77777777" w:rsidR="006C1AA6" w:rsidRPr="00FB0611" w:rsidRDefault="006C1AA6" w:rsidP="006C1AA6">
      <w:pPr>
        <w:tabs>
          <w:tab w:val="left" w:pos="720"/>
        </w:tabs>
        <w:spacing w:after="0" w:line="240" w:lineRule="auto"/>
        <w:jc w:val="both"/>
        <w:rPr>
          <w:rFonts w:ascii="Times New Roman" w:hAnsi="Times New Roman"/>
          <w:sz w:val="20"/>
          <w:szCs w:val="20"/>
        </w:rPr>
      </w:pPr>
      <w:r w:rsidRPr="00FB0611">
        <w:rPr>
          <w:rFonts w:ascii="Times New Roman" w:hAnsi="Times New Roman"/>
          <w:sz w:val="20"/>
          <w:szCs w:val="20"/>
          <w:lang w:eastAsia="ar-SA"/>
        </w:rPr>
        <w:t>2. Настоящее решение вступает в силу со дня его официального опубликования</w:t>
      </w:r>
      <w:r w:rsidRPr="00FB0611">
        <w:rPr>
          <w:rFonts w:ascii="Times New Roman" w:hAnsi="Times New Roman"/>
          <w:sz w:val="20"/>
          <w:szCs w:val="20"/>
        </w:rPr>
        <w:t>.</w:t>
      </w:r>
    </w:p>
    <w:p w14:paraId="3E2F405B" w14:textId="6D4A15CA" w:rsidR="006C1AA6" w:rsidRPr="00FB0611" w:rsidRDefault="006C1AA6" w:rsidP="00A84286">
      <w:pPr>
        <w:spacing w:after="0" w:line="240" w:lineRule="auto"/>
        <w:jc w:val="both"/>
        <w:rPr>
          <w:rFonts w:ascii="Times New Roman" w:hAnsi="Times New Roman"/>
          <w:sz w:val="20"/>
          <w:szCs w:val="20"/>
        </w:rPr>
      </w:pPr>
      <w:r w:rsidRPr="00FB0611">
        <w:rPr>
          <w:rFonts w:ascii="Times New Roman" w:hAnsi="Times New Roman"/>
          <w:sz w:val="20"/>
          <w:szCs w:val="20"/>
        </w:rPr>
        <w:t>Глава Завитинского</w:t>
      </w:r>
      <w:r w:rsidR="00A84286" w:rsidRPr="00FB0611">
        <w:rPr>
          <w:rFonts w:ascii="Times New Roman" w:hAnsi="Times New Roman"/>
          <w:sz w:val="20"/>
          <w:szCs w:val="20"/>
        </w:rPr>
        <w:t xml:space="preserve"> </w:t>
      </w:r>
      <w:r w:rsidRPr="00FB0611">
        <w:rPr>
          <w:rFonts w:ascii="Times New Roman" w:hAnsi="Times New Roman"/>
          <w:sz w:val="20"/>
          <w:szCs w:val="20"/>
        </w:rPr>
        <w:t xml:space="preserve">муниципального округа                                                 </w:t>
      </w:r>
      <w:r w:rsidR="00A84286" w:rsidRPr="00FB0611">
        <w:rPr>
          <w:rFonts w:ascii="Times New Roman" w:hAnsi="Times New Roman"/>
          <w:sz w:val="20"/>
          <w:szCs w:val="20"/>
        </w:rPr>
        <w:t xml:space="preserve">                                </w:t>
      </w:r>
      <w:r w:rsidRPr="00FB0611">
        <w:rPr>
          <w:rFonts w:ascii="Times New Roman" w:hAnsi="Times New Roman"/>
          <w:sz w:val="20"/>
          <w:szCs w:val="20"/>
        </w:rPr>
        <w:t xml:space="preserve">                                         </w:t>
      </w:r>
      <w:proofErr w:type="spellStart"/>
      <w:r w:rsidRPr="00FB0611">
        <w:rPr>
          <w:rFonts w:ascii="Times New Roman" w:hAnsi="Times New Roman"/>
          <w:sz w:val="20"/>
          <w:szCs w:val="20"/>
        </w:rPr>
        <w:t>С.С.Линевич</w:t>
      </w:r>
      <w:proofErr w:type="spellEnd"/>
    </w:p>
    <w:p w14:paraId="64BB76FD" w14:textId="0D9AC4F2" w:rsidR="002C1B38" w:rsidRPr="00FB0611" w:rsidRDefault="00AF013E" w:rsidP="00AF013E">
      <w:pPr>
        <w:spacing w:after="0" w:line="240" w:lineRule="auto"/>
        <w:jc w:val="both"/>
        <w:rPr>
          <w:rFonts w:ascii="Times New Roman" w:hAnsi="Times New Roman"/>
          <w:sz w:val="20"/>
          <w:szCs w:val="20"/>
        </w:rPr>
      </w:pPr>
      <w:r w:rsidRPr="00FB0611">
        <w:rPr>
          <w:rFonts w:ascii="Times New Roman" w:hAnsi="Times New Roman"/>
          <w:sz w:val="20"/>
          <w:szCs w:val="20"/>
        </w:rPr>
        <w:t xml:space="preserve"> </w:t>
      </w:r>
    </w:p>
    <w:p w14:paraId="66DB37CE" w14:textId="280927C4" w:rsidR="000A7C9A" w:rsidRPr="000A7C9A" w:rsidRDefault="000A7C9A" w:rsidP="000A7C9A">
      <w:pPr>
        <w:spacing w:after="0" w:line="240" w:lineRule="auto"/>
        <w:jc w:val="both"/>
        <w:rPr>
          <w:rFonts w:ascii="Times New Roman" w:hAnsi="Times New Roman" w:cs="Times New Roman"/>
          <w:b/>
          <w:bCs/>
          <w:sz w:val="20"/>
          <w:szCs w:val="20"/>
        </w:rPr>
      </w:pPr>
      <w:r w:rsidRPr="000A7C9A">
        <w:rPr>
          <w:rFonts w:ascii="Times New Roman" w:hAnsi="Times New Roman"/>
          <w:b/>
          <w:bCs/>
          <w:sz w:val="20"/>
          <w:szCs w:val="20"/>
        </w:rPr>
        <w:t>Решение совета народных депутатов от</w:t>
      </w:r>
      <w:r w:rsidRPr="000A7C9A">
        <w:rPr>
          <w:rFonts w:ascii="Times New Roman" w:hAnsi="Times New Roman" w:cs="Times New Roman"/>
          <w:b/>
          <w:bCs/>
          <w:sz w:val="20"/>
          <w:szCs w:val="20"/>
        </w:rPr>
        <w:t xml:space="preserve"> 26.08.2022 </w:t>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Pr>
          <w:rFonts w:ascii="Times New Roman" w:hAnsi="Times New Roman" w:cs="Times New Roman"/>
          <w:b/>
          <w:bCs/>
          <w:sz w:val="20"/>
          <w:szCs w:val="20"/>
        </w:rPr>
        <w:t xml:space="preserve">             </w:t>
      </w:r>
      <w:r w:rsidRPr="000A7C9A">
        <w:rPr>
          <w:rFonts w:ascii="Times New Roman" w:hAnsi="Times New Roman" w:cs="Times New Roman"/>
          <w:b/>
          <w:bCs/>
          <w:sz w:val="20"/>
          <w:szCs w:val="20"/>
        </w:rPr>
        <w:t>№ 144/12</w:t>
      </w:r>
    </w:p>
    <w:p w14:paraId="3B8EC5FA" w14:textId="02F8C882" w:rsidR="00AF013E" w:rsidRPr="00FB0611" w:rsidRDefault="000A7C9A" w:rsidP="00AF013E">
      <w:pPr>
        <w:spacing w:after="0" w:line="240" w:lineRule="auto"/>
        <w:jc w:val="both"/>
        <w:rPr>
          <w:rFonts w:ascii="Times New Roman" w:hAnsi="Times New Roman" w:cs="Times New Roman"/>
          <w:bCs/>
          <w:sz w:val="20"/>
          <w:szCs w:val="20"/>
        </w:rPr>
      </w:pPr>
      <w:r>
        <w:rPr>
          <w:rFonts w:ascii="Times New Roman" w:hAnsi="Times New Roman"/>
          <w:b/>
          <w:bCs/>
          <w:sz w:val="20"/>
          <w:szCs w:val="20"/>
        </w:rPr>
        <w:t xml:space="preserve"> </w:t>
      </w:r>
      <w:r w:rsidR="00AF013E" w:rsidRPr="00FB0611">
        <w:rPr>
          <w:rFonts w:ascii="Times New Roman" w:hAnsi="Times New Roman" w:cs="Times New Roman"/>
          <w:bCs/>
          <w:sz w:val="20"/>
          <w:szCs w:val="20"/>
        </w:rPr>
        <w:t>О внесении изменений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 от 28.04.2022 № 107/10) Принято решением Совета народных депутатов Завитинского муниципального округа 24 августа 2022 1. Внести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 от 28.04.2022 № 107/10) следующие изменения: 1) приложение 1 к Положению изложить в новой редакции согласно приложению  к настоящему решению; 2) Раздел 6 Положения изложить в следующей редакции: «Раздел 6. Обжалование решений Комитета, действий (бездействия) его должностных лиц 6.1. Решения Комитета, действия (бездействие) его должностных лиц, могут быть обжалованы в порядке, установленном главой 9 Федерального закона № 248-ФЗ. Судебное обжалование решений Комитета, действия (бездействие)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6.2.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 решений о проведении контрольных мероприятий; - актов контрольных мероприятий; - действий (бездействия) должностных лиц Комитета в рамках контрольных мероприятий. 6.3. Жалоба подается контролируемым лицом в Комитет в электронном виде с использованием единого портала государственных и муниципальных услуг или регионального портала государственных и муниципальных услуг. Жалоба на решение Комитета, действия (бездействие) должностных лиц рассматривается председателем (заместителем председателя) Комитета. Для рассмотрения обращений (заявлений), жалоб, на действия (бездействие) должностных лиц Комитета может создаваться комиссия, в состав которой включаются муниципальные служащие Комитета. Жалоба на решение Комитета,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 В случае пропуска по уважительной причине срока подачи жалобы этот срок по ходатайству лица, подающего жалобу, может быть восстановлен Комитетом или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8FD6AB1" w14:textId="3944D03E" w:rsidR="00AF013E" w:rsidRPr="00FB0611" w:rsidRDefault="00AF013E" w:rsidP="00AF013E">
      <w:pPr>
        <w:pStyle w:val="1f0"/>
        <w:ind w:firstLine="0"/>
        <w:jc w:val="both"/>
        <w:rPr>
          <w:bCs/>
          <w:color w:val="auto"/>
          <w:sz w:val="20"/>
          <w:szCs w:val="20"/>
        </w:rPr>
      </w:pPr>
      <w:r w:rsidRPr="00FB0611">
        <w:rPr>
          <w:bCs/>
          <w:color w:val="auto"/>
          <w:sz w:val="20"/>
          <w:szCs w:val="20"/>
        </w:rPr>
        <w:t>Жалоба на решение Комитета, действия (бездействие) его должностных лиц подлежит рассмотрению в срок, не превышающий 20 (двадцати) рабочих дней со дня ее регистрации. 6.4. Жалоба должна содержать: - наименование уполномоченного органа, фамилию, имя, отчество (при наличии) должностного лица, решение и (или) действие (бездействие) которых обжалуются; -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 сведения об обжалуемых решении Комитета и (или) действии (бездействии) его должностного лица, которые привели или могут привести к нарушению прав контролируемого лица, подавшего жалобу; - основания и доводы, на основании которых заявитель не согласен с решением Комитета и (или) действием (бездействием) должностного лица. Заявителем могут быть представлены документы (при наличии), подтверждающие его доводы, либо их копии. - требования лица, подавшего жалобу. Жалоба не должна содержать нецензурные либо оскорбительные выражения, угрозы жизни, здоровью и имуществу должностных лиц Комитета либо членов их семей. 6.5.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6.6. Решение об отказе в рассмотрении жалобы принимается в течение 5 (пяти) рабочих дней со дня получения жалобы по основаниям, установленным статьей 42 Федерального закона № 248-ФЗ. 6.7. По итогам рассмотрения жалобы принимается одно из следующих решений: - оставление жалобы без удовлетворения; - отмена решения Комитета полностью или частично; - отмена решения Комитета полностью и принятие нового решения; - признание действий (бездействия) должностных лиц Комитета незаконными и вынесение решения по существу, в том числе об осуществлении при необходимости определенных действий. 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(одного) рабочего дня со дня его принятия.». 2. Подпункт 1 пункта 1 настоящего решения вступает в силу со дня его официального опубликования. 3. Подпункт 2 пункта 1 настоящего решения вступает в силу с 01.01.2023 года.</w:t>
      </w:r>
    </w:p>
    <w:p w14:paraId="76991D47" w14:textId="02476180" w:rsidR="00AF013E" w:rsidRDefault="00AF013E" w:rsidP="00AF013E">
      <w:pPr>
        <w:spacing w:after="0" w:line="240" w:lineRule="auto"/>
        <w:jc w:val="both"/>
        <w:rPr>
          <w:rFonts w:ascii="Times New Roman" w:hAnsi="Times New Roman" w:cs="Times New Roman"/>
          <w:bCs/>
          <w:sz w:val="20"/>
          <w:szCs w:val="20"/>
        </w:rPr>
      </w:pPr>
      <w:r w:rsidRPr="00FB0611">
        <w:rPr>
          <w:rFonts w:ascii="Times New Roman" w:hAnsi="Times New Roman" w:cs="Times New Roman"/>
          <w:bCs/>
          <w:sz w:val="20"/>
          <w:szCs w:val="20"/>
        </w:rPr>
        <w:t xml:space="preserve">Глава Завитинского муниципального округа                                                                                        </w:t>
      </w:r>
      <w:r w:rsidR="00D67CAF" w:rsidRPr="00FB0611">
        <w:rPr>
          <w:rFonts w:ascii="Times New Roman" w:hAnsi="Times New Roman" w:cs="Times New Roman"/>
          <w:bCs/>
          <w:sz w:val="20"/>
          <w:szCs w:val="20"/>
        </w:rPr>
        <w:t xml:space="preserve">                          </w:t>
      </w:r>
      <w:r w:rsidRPr="00FB0611">
        <w:rPr>
          <w:rFonts w:ascii="Times New Roman" w:hAnsi="Times New Roman" w:cs="Times New Roman"/>
          <w:bCs/>
          <w:sz w:val="20"/>
          <w:szCs w:val="20"/>
        </w:rPr>
        <w:t xml:space="preserve">  </w:t>
      </w:r>
      <w:proofErr w:type="spellStart"/>
      <w:r w:rsidRPr="00FB0611">
        <w:rPr>
          <w:rFonts w:ascii="Times New Roman" w:hAnsi="Times New Roman" w:cs="Times New Roman"/>
          <w:bCs/>
          <w:sz w:val="20"/>
          <w:szCs w:val="20"/>
        </w:rPr>
        <w:t>С.С.Линевич</w:t>
      </w:r>
      <w:proofErr w:type="spellEnd"/>
    </w:p>
    <w:p w14:paraId="5A4AAC16" w14:textId="14E54387" w:rsidR="000A7C9A" w:rsidRPr="000A7C9A" w:rsidRDefault="000A7C9A" w:rsidP="000A7C9A">
      <w:pPr>
        <w:spacing w:after="0" w:line="240" w:lineRule="auto"/>
        <w:jc w:val="both"/>
        <w:rPr>
          <w:rFonts w:ascii="Times New Roman" w:hAnsi="Times New Roman" w:cs="Times New Roman"/>
          <w:sz w:val="20"/>
          <w:szCs w:val="20"/>
        </w:rPr>
      </w:pPr>
      <w:r w:rsidRPr="000A7C9A">
        <w:rPr>
          <w:rFonts w:ascii="Times New Roman" w:hAnsi="Times New Roman" w:cs="Times New Roman"/>
          <w:sz w:val="20"/>
          <w:szCs w:val="20"/>
        </w:rPr>
        <w:lastRenderedPageBreak/>
        <w:t>Приложение 1</w:t>
      </w:r>
      <w:r>
        <w:rPr>
          <w:rFonts w:ascii="Times New Roman" w:hAnsi="Times New Roman" w:cs="Times New Roman"/>
          <w:sz w:val="20"/>
          <w:szCs w:val="20"/>
        </w:rPr>
        <w:t xml:space="preserve"> </w:t>
      </w:r>
      <w:r w:rsidRPr="000A7C9A">
        <w:rPr>
          <w:rFonts w:ascii="Times New Roman" w:hAnsi="Times New Roman" w:cs="Times New Roman"/>
          <w:sz w:val="20"/>
          <w:szCs w:val="20"/>
        </w:rPr>
        <w:t xml:space="preserve">к Положению об осуществлении </w:t>
      </w:r>
      <w:r>
        <w:rPr>
          <w:rFonts w:ascii="Times New Roman" w:hAnsi="Times New Roman" w:cs="Times New Roman"/>
          <w:sz w:val="20"/>
          <w:szCs w:val="20"/>
        </w:rPr>
        <w:t xml:space="preserve"> </w:t>
      </w:r>
      <w:r w:rsidRPr="000A7C9A">
        <w:rPr>
          <w:rFonts w:ascii="Times New Roman" w:hAnsi="Times New Roman" w:cs="Times New Roman"/>
          <w:sz w:val="20"/>
          <w:szCs w:val="20"/>
        </w:rPr>
        <w:t>муниципального земельного контроля</w:t>
      </w:r>
      <w:r>
        <w:rPr>
          <w:rFonts w:ascii="Times New Roman" w:hAnsi="Times New Roman" w:cs="Times New Roman"/>
          <w:sz w:val="20"/>
          <w:szCs w:val="20"/>
        </w:rPr>
        <w:t xml:space="preserve"> </w:t>
      </w:r>
      <w:r w:rsidRPr="000A7C9A">
        <w:rPr>
          <w:rFonts w:ascii="Times New Roman" w:hAnsi="Times New Roman" w:cs="Times New Roman"/>
          <w:sz w:val="20"/>
          <w:szCs w:val="20"/>
        </w:rPr>
        <w:t>на территории Завитинского</w:t>
      </w:r>
      <w:r>
        <w:rPr>
          <w:rFonts w:ascii="Times New Roman" w:hAnsi="Times New Roman" w:cs="Times New Roman"/>
          <w:sz w:val="20"/>
          <w:szCs w:val="20"/>
        </w:rPr>
        <w:t xml:space="preserve"> </w:t>
      </w:r>
      <w:r w:rsidRPr="000A7C9A">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0A7C9A">
        <w:rPr>
          <w:rFonts w:ascii="Times New Roman" w:hAnsi="Times New Roman" w:cs="Times New Roman"/>
          <w:b/>
          <w:sz w:val="20"/>
          <w:szCs w:val="20"/>
        </w:rPr>
        <w:t>Критерии отнесения используемых земельных участков,</w:t>
      </w:r>
      <w:r>
        <w:rPr>
          <w:rFonts w:ascii="Times New Roman" w:hAnsi="Times New Roman" w:cs="Times New Roman"/>
          <w:sz w:val="20"/>
          <w:szCs w:val="20"/>
        </w:rPr>
        <w:t xml:space="preserve"> </w:t>
      </w:r>
      <w:r w:rsidRPr="000A7C9A">
        <w:rPr>
          <w:rFonts w:ascii="Times New Roman" w:hAnsi="Times New Roman" w:cs="Times New Roman"/>
          <w:b/>
          <w:sz w:val="20"/>
          <w:szCs w:val="20"/>
        </w:rPr>
        <w:t>к определенной категории риска при осуществлении</w:t>
      </w:r>
      <w:r>
        <w:rPr>
          <w:rFonts w:ascii="Times New Roman" w:hAnsi="Times New Roman" w:cs="Times New Roman"/>
          <w:sz w:val="20"/>
          <w:szCs w:val="20"/>
        </w:rPr>
        <w:t xml:space="preserve"> </w:t>
      </w:r>
      <w:r w:rsidRPr="000A7C9A">
        <w:rPr>
          <w:rFonts w:ascii="Times New Roman" w:hAnsi="Times New Roman" w:cs="Times New Roman"/>
          <w:b/>
          <w:sz w:val="20"/>
          <w:szCs w:val="20"/>
        </w:rPr>
        <w:t>муниципального земельного контроля</w:t>
      </w:r>
      <w:r>
        <w:rPr>
          <w:rFonts w:ascii="Times New Roman" w:hAnsi="Times New Roman" w:cs="Times New Roman"/>
          <w:sz w:val="20"/>
          <w:szCs w:val="20"/>
        </w:rPr>
        <w:t xml:space="preserve"> </w:t>
      </w:r>
      <w:r w:rsidRPr="000A7C9A">
        <w:rPr>
          <w:rFonts w:ascii="Times New Roman" w:hAnsi="Times New Roman" w:cs="Times New Roman"/>
          <w:sz w:val="20"/>
          <w:szCs w:val="20"/>
        </w:rPr>
        <w:t>1. К категории среднего риска относятся:</w:t>
      </w:r>
      <w:r>
        <w:rPr>
          <w:rFonts w:ascii="Times New Roman" w:hAnsi="Times New Roman" w:cs="Times New Roman"/>
          <w:sz w:val="20"/>
          <w:szCs w:val="20"/>
        </w:rPr>
        <w:t xml:space="preserve"> </w:t>
      </w:r>
      <w:r w:rsidRPr="000A7C9A">
        <w:rPr>
          <w:rFonts w:ascii="Times New Roman" w:hAnsi="Times New Roman" w:cs="Times New Roman"/>
          <w:sz w:val="20"/>
          <w:szCs w:val="20"/>
        </w:rPr>
        <w:t>а) земельные участки, кадастровая стоимость которых на 50 и более процентов превышает средний уровень кадастровой стоимости по муниципальному округу;</w:t>
      </w:r>
      <w:r>
        <w:rPr>
          <w:rFonts w:ascii="Times New Roman" w:hAnsi="Times New Roman" w:cs="Times New Roman"/>
          <w:sz w:val="20"/>
          <w:szCs w:val="20"/>
        </w:rPr>
        <w:t xml:space="preserve"> </w:t>
      </w:r>
      <w:r w:rsidRPr="000A7C9A">
        <w:rPr>
          <w:rFonts w:ascii="Times New Roman" w:hAnsi="Times New Roman" w:cs="Times New Roman"/>
          <w:sz w:val="20"/>
          <w:szCs w:val="20"/>
        </w:rPr>
        <w:t>б) мелиорируемые и мелиорированные земельные участки;</w:t>
      </w:r>
      <w:r>
        <w:rPr>
          <w:rFonts w:ascii="Times New Roman" w:hAnsi="Times New Roman" w:cs="Times New Roman"/>
          <w:sz w:val="20"/>
          <w:szCs w:val="20"/>
        </w:rPr>
        <w:t xml:space="preserve"> </w:t>
      </w:r>
      <w:r w:rsidRPr="000A7C9A">
        <w:rPr>
          <w:rFonts w:ascii="Times New Roman" w:hAnsi="Times New Roman" w:cs="Times New Roman"/>
          <w:sz w:val="20"/>
          <w:szCs w:val="20"/>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0A7C9A">
        <w:rPr>
          <w:rFonts w:ascii="Times New Roman" w:hAnsi="Times New Roman" w:cs="Times New Roman"/>
          <w:sz w:val="20"/>
          <w:szCs w:val="20"/>
        </w:rPr>
        <w:t>птицемест</w:t>
      </w:r>
      <w:proofErr w:type="spellEnd"/>
      <w:r w:rsidRPr="000A7C9A">
        <w:rPr>
          <w:rFonts w:ascii="Times New Roman" w:hAnsi="Times New Roman" w:cs="Times New Roman"/>
          <w:sz w:val="20"/>
          <w:szCs w:val="20"/>
        </w:rPr>
        <w:t xml:space="preserve"> и более);</w:t>
      </w:r>
      <w:r>
        <w:rPr>
          <w:rFonts w:ascii="Times New Roman" w:hAnsi="Times New Roman" w:cs="Times New Roman"/>
          <w:sz w:val="20"/>
          <w:szCs w:val="20"/>
        </w:rPr>
        <w:t xml:space="preserve"> </w:t>
      </w:r>
      <w:r w:rsidRPr="000A7C9A">
        <w:rPr>
          <w:rFonts w:ascii="Times New Roman" w:hAnsi="Times New Roman" w:cs="Times New Roman"/>
          <w:sz w:val="20"/>
          <w:szCs w:val="20"/>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r>
        <w:rPr>
          <w:rFonts w:ascii="Times New Roman" w:hAnsi="Times New Roman" w:cs="Times New Roman"/>
          <w:sz w:val="20"/>
          <w:szCs w:val="20"/>
        </w:rPr>
        <w:t xml:space="preserve"> </w:t>
      </w:r>
      <w:r w:rsidRPr="000A7C9A">
        <w:rPr>
          <w:rFonts w:ascii="Times New Roman" w:hAnsi="Times New Roman" w:cs="Times New Roman"/>
          <w:sz w:val="20"/>
          <w:szCs w:val="20"/>
        </w:rPr>
        <w:t>2. К категории умеренного риска относятся:</w:t>
      </w:r>
      <w:r>
        <w:rPr>
          <w:rFonts w:ascii="Times New Roman" w:hAnsi="Times New Roman" w:cs="Times New Roman"/>
          <w:sz w:val="20"/>
          <w:szCs w:val="20"/>
        </w:rPr>
        <w:t xml:space="preserve"> </w:t>
      </w:r>
      <w:r w:rsidRPr="000A7C9A">
        <w:rPr>
          <w:rFonts w:ascii="Times New Roman" w:hAnsi="Times New Roman" w:cs="Times New Roman"/>
          <w:sz w:val="20"/>
          <w:szCs w:val="20"/>
        </w:rPr>
        <w:t>а) земельные участки, смежные с земельными участками из земель промышленности,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rFonts w:ascii="Times New Roman" w:hAnsi="Times New Roman" w:cs="Times New Roman"/>
          <w:sz w:val="20"/>
          <w:szCs w:val="20"/>
        </w:rPr>
        <w:t xml:space="preserve"> </w:t>
      </w:r>
      <w:r w:rsidRPr="000A7C9A">
        <w:rPr>
          <w:rFonts w:ascii="Times New Roman" w:hAnsi="Times New Roman" w:cs="Times New Roman"/>
          <w:sz w:val="20"/>
          <w:szCs w:val="20"/>
        </w:rPr>
        <w:t>б) земельные участки, в границах которых расположены магистральные трубопроводы;</w:t>
      </w:r>
      <w:r>
        <w:rPr>
          <w:rFonts w:ascii="Times New Roman" w:hAnsi="Times New Roman" w:cs="Times New Roman"/>
          <w:sz w:val="20"/>
          <w:szCs w:val="20"/>
        </w:rPr>
        <w:t xml:space="preserve"> </w:t>
      </w:r>
      <w:r w:rsidRPr="000A7C9A">
        <w:rPr>
          <w:rFonts w:ascii="Times New Roman" w:hAnsi="Times New Roman" w:cs="Times New Roman"/>
          <w:sz w:val="20"/>
          <w:szCs w:val="20"/>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менее40 тыс. </w:t>
      </w:r>
      <w:proofErr w:type="spellStart"/>
      <w:r w:rsidRPr="000A7C9A">
        <w:rPr>
          <w:rFonts w:ascii="Times New Roman" w:hAnsi="Times New Roman" w:cs="Times New Roman"/>
          <w:sz w:val="20"/>
          <w:szCs w:val="20"/>
        </w:rPr>
        <w:t>птицемест</w:t>
      </w:r>
      <w:proofErr w:type="spellEnd"/>
      <w:r w:rsidRPr="000A7C9A">
        <w:rPr>
          <w:rFonts w:ascii="Times New Roman" w:hAnsi="Times New Roman" w:cs="Times New Roman"/>
          <w:sz w:val="20"/>
          <w:szCs w:val="20"/>
        </w:rPr>
        <w:t>);</w:t>
      </w:r>
      <w:r>
        <w:rPr>
          <w:rFonts w:ascii="Times New Roman" w:hAnsi="Times New Roman" w:cs="Times New Roman"/>
          <w:sz w:val="20"/>
          <w:szCs w:val="20"/>
        </w:rPr>
        <w:t xml:space="preserve"> </w:t>
      </w:r>
      <w:r w:rsidRPr="000A7C9A">
        <w:rPr>
          <w:rFonts w:ascii="Times New Roman" w:hAnsi="Times New Roman" w:cs="Times New Roman"/>
          <w:sz w:val="20"/>
          <w:szCs w:val="20"/>
        </w:rPr>
        <w:t>г) земельные участки, смежные с земельными участками, на которых расположены комплексы по выращиванию свиней (с проектной мощностью менее 2000 мест), свиноматок (с проектной мощностью менее 750 мест).</w:t>
      </w:r>
      <w:r>
        <w:rPr>
          <w:rFonts w:ascii="Times New Roman" w:hAnsi="Times New Roman" w:cs="Times New Roman"/>
          <w:sz w:val="20"/>
          <w:szCs w:val="20"/>
        </w:rPr>
        <w:t xml:space="preserve"> </w:t>
      </w:r>
      <w:r w:rsidRPr="000A7C9A">
        <w:rPr>
          <w:rFonts w:ascii="Times New Roman" w:hAnsi="Times New Roman" w:cs="Times New Roman"/>
          <w:sz w:val="20"/>
          <w:szCs w:val="20"/>
        </w:rPr>
        <w:t>3. К категории низкого риска относятся все иные земельные участки, не отнесённые в соответствии с пунктом 1 и 2 настоящего документа к категориям среднего или умеренного риска.</w:t>
      </w:r>
    </w:p>
    <w:p w14:paraId="07741012" w14:textId="5C2327FF" w:rsidR="000A7C9A" w:rsidRDefault="000A7C9A" w:rsidP="00AF013E">
      <w:pPr>
        <w:spacing w:after="0" w:line="240" w:lineRule="auto"/>
        <w:jc w:val="both"/>
        <w:rPr>
          <w:rFonts w:ascii="Times New Roman" w:hAnsi="Times New Roman" w:cs="Times New Roman"/>
          <w:bCs/>
          <w:sz w:val="20"/>
          <w:szCs w:val="20"/>
        </w:rPr>
      </w:pPr>
    </w:p>
    <w:p w14:paraId="4BC252EE" w14:textId="52A73201" w:rsidR="000A7C9A" w:rsidRPr="00FB0611" w:rsidRDefault="000A7C9A" w:rsidP="00AF013E">
      <w:pPr>
        <w:spacing w:after="0" w:line="240" w:lineRule="auto"/>
        <w:jc w:val="both"/>
        <w:rPr>
          <w:rFonts w:ascii="Times New Roman" w:hAnsi="Times New Roman" w:cs="Times New Roman"/>
          <w:bCs/>
          <w:sz w:val="20"/>
          <w:szCs w:val="20"/>
        </w:rPr>
      </w:pPr>
      <w:r w:rsidRPr="000A7C9A">
        <w:rPr>
          <w:rFonts w:ascii="Times New Roman" w:hAnsi="Times New Roman"/>
          <w:b/>
          <w:bCs/>
          <w:sz w:val="20"/>
          <w:szCs w:val="20"/>
        </w:rPr>
        <w:t>Решение совета народных депутатов от</w:t>
      </w:r>
      <w:r w:rsidRPr="000A7C9A">
        <w:rPr>
          <w:rFonts w:ascii="Times New Roman" w:hAnsi="Times New Roman" w:cs="Times New Roman"/>
          <w:b/>
          <w:bCs/>
          <w:sz w:val="20"/>
          <w:szCs w:val="20"/>
        </w:rPr>
        <w:t xml:space="preserve"> 26.08.2022 </w:t>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Pr>
          <w:rFonts w:ascii="Times New Roman" w:hAnsi="Times New Roman" w:cs="Times New Roman"/>
          <w:b/>
          <w:bCs/>
          <w:sz w:val="20"/>
          <w:szCs w:val="20"/>
        </w:rPr>
        <w:t xml:space="preserve">             </w:t>
      </w:r>
      <w:r w:rsidRPr="000A7C9A">
        <w:rPr>
          <w:rFonts w:ascii="Times New Roman" w:hAnsi="Times New Roman" w:cs="Times New Roman"/>
          <w:b/>
          <w:bCs/>
          <w:sz w:val="20"/>
          <w:szCs w:val="20"/>
        </w:rPr>
        <w:t>№ 145/12</w:t>
      </w:r>
    </w:p>
    <w:p w14:paraId="7C409C3E" w14:textId="77777777" w:rsidR="0068473A" w:rsidRPr="00FB0611" w:rsidRDefault="0068473A" w:rsidP="0068473A">
      <w:pPr>
        <w:spacing w:after="0" w:line="240" w:lineRule="auto"/>
        <w:jc w:val="both"/>
        <w:rPr>
          <w:rFonts w:ascii="Times New Roman" w:hAnsi="Times New Roman" w:cs="Times New Roman"/>
          <w:b/>
          <w:sz w:val="20"/>
          <w:szCs w:val="20"/>
        </w:rPr>
      </w:pPr>
      <w:r w:rsidRPr="00FB0611">
        <w:rPr>
          <w:rFonts w:ascii="Times New Roman" w:hAnsi="Times New Roman" w:cs="Times New Roman"/>
          <w:b/>
          <w:sz w:val="20"/>
          <w:szCs w:val="20"/>
        </w:rPr>
        <w:t xml:space="preserve">Р Е Ш Е Н И Е </w:t>
      </w:r>
      <w:r w:rsidRPr="00FB0611">
        <w:rPr>
          <w:rFonts w:ascii="Times New Roman" w:eastAsia="Times New Roman" w:hAnsi="Times New Roman" w:cs="Times New Roman"/>
          <w:sz w:val="20"/>
          <w:szCs w:val="20"/>
          <w:lang w:eastAsia="ar-SA"/>
        </w:rPr>
        <w:t>Об утверждении Положения «</w:t>
      </w:r>
      <w:r w:rsidRPr="00FB0611">
        <w:rPr>
          <w:rFonts w:ascii="Times New Roman" w:hAnsi="Times New Roman" w:cs="Times New Roman"/>
          <w:sz w:val="20"/>
          <w:szCs w:val="20"/>
        </w:rPr>
        <w:t>Об установлении норматива отчисления части прибыли муниципальных унитарных предприятий в бюджет Завитинского муниципального округа»</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Принято решением Совета народных депутатов</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 xml:space="preserve">Завитинского муниципального округа 24 августа 2022 </w:t>
      </w:r>
      <w:r w:rsidRPr="00FB0611">
        <w:rPr>
          <w:rFonts w:ascii="Times New Roman" w:eastAsia="Times New Roman" w:hAnsi="Times New Roman" w:cs="Times New Roman"/>
          <w:sz w:val="20"/>
          <w:szCs w:val="20"/>
          <w:lang w:eastAsia="ru-RU"/>
        </w:rPr>
        <w:t>1.</w:t>
      </w:r>
      <w:r w:rsidRPr="00FB0611">
        <w:rPr>
          <w:rFonts w:ascii="Times New Roman" w:hAnsi="Times New Roman" w:cs="Times New Roman"/>
          <w:sz w:val="20"/>
          <w:szCs w:val="20"/>
        </w:rPr>
        <w:t xml:space="preserve"> </w:t>
      </w:r>
      <w:r w:rsidRPr="00FB0611">
        <w:rPr>
          <w:rFonts w:ascii="Times New Roman" w:hAnsi="Times New Roman" w:cs="Times New Roman"/>
          <w:sz w:val="20"/>
          <w:szCs w:val="20"/>
          <w:lang w:eastAsia="ar-SA"/>
        </w:rPr>
        <w:t xml:space="preserve">Утвердить </w:t>
      </w:r>
      <w:r w:rsidRPr="00FB0611">
        <w:rPr>
          <w:rFonts w:ascii="Times New Roman" w:hAnsi="Times New Roman" w:cs="Times New Roman"/>
          <w:sz w:val="20"/>
          <w:szCs w:val="20"/>
        </w:rPr>
        <w:t xml:space="preserve">Положение «Об установлении норматива отчисления части прибыли муниципальных унитарных предприятий в бюджет Завитинского муниципального округа» согласно приложению к настоящему решению. </w:t>
      </w:r>
      <w:r w:rsidRPr="00FB0611">
        <w:rPr>
          <w:rFonts w:ascii="Times New Roman" w:hAnsi="Times New Roman" w:cs="Times New Roman"/>
          <w:sz w:val="20"/>
          <w:szCs w:val="20"/>
          <w:lang w:eastAsia="ar-SA"/>
        </w:rPr>
        <w:t>2. Настоящее решение вступает в силу со дня его официального опубликования</w:t>
      </w:r>
      <w:r w:rsidRPr="00FB0611">
        <w:rPr>
          <w:rFonts w:ascii="Times New Roman" w:eastAsia="Times New Roman" w:hAnsi="Times New Roman" w:cs="Times New Roman"/>
          <w:sz w:val="20"/>
          <w:szCs w:val="20"/>
          <w:lang w:eastAsia="ru-RU"/>
        </w:rPr>
        <w:t>.</w:t>
      </w:r>
    </w:p>
    <w:p w14:paraId="19D857E9" w14:textId="507DE013" w:rsidR="0068473A" w:rsidRPr="00FB0611" w:rsidRDefault="0068473A" w:rsidP="0068473A">
      <w:pPr>
        <w:spacing w:after="0" w:line="240" w:lineRule="auto"/>
        <w:jc w:val="both"/>
        <w:rPr>
          <w:rFonts w:ascii="Times New Roman" w:hAnsi="Times New Roman" w:cs="Times New Roman"/>
          <w:b/>
          <w:sz w:val="20"/>
          <w:szCs w:val="20"/>
        </w:rPr>
      </w:pPr>
      <w:r w:rsidRPr="00FB0611">
        <w:rPr>
          <w:rFonts w:ascii="Times New Roman" w:hAnsi="Times New Roman" w:cs="Times New Roman"/>
          <w:sz w:val="20"/>
          <w:szCs w:val="20"/>
        </w:rPr>
        <w:t xml:space="preserve">Глава Завитинского муниципального округа                                                                                     </w:t>
      </w:r>
      <w:r w:rsidR="00D67CAF"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     </w:t>
      </w:r>
      <w:proofErr w:type="spellStart"/>
      <w:r w:rsidRPr="00FB0611">
        <w:rPr>
          <w:rFonts w:ascii="Times New Roman" w:hAnsi="Times New Roman" w:cs="Times New Roman"/>
          <w:sz w:val="20"/>
          <w:szCs w:val="20"/>
        </w:rPr>
        <w:t>С.С.Линевич</w:t>
      </w:r>
      <w:proofErr w:type="spellEnd"/>
    </w:p>
    <w:p w14:paraId="79F1D9E5" w14:textId="4E410C51" w:rsidR="00284722" w:rsidRPr="00FB0611" w:rsidRDefault="00284722" w:rsidP="0068473A">
      <w:pPr>
        <w:spacing w:after="0" w:line="240" w:lineRule="auto"/>
        <w:jc w:val="both"/>
        <w:rPr>
          <w:rFonts w:ascii="Times New Roman" w:hAnsi="Times New Roman" w:cs="Times New Roman"/>
          <w:sz w:val="20"/>
          <w:szCs w:val="20"/>
        </w:rPr>
      </w:pPr>
    </w:p>
    <w:p w14:paraId="0773F653" w14:textId="5523EDD7" w:rsidR="0068473A" w:rsidRPr="00FB0611" w:rsidRDefault="0068473A" w:rsidP="0068473A">
      <w:pPr>
        <w:spacing w:after="0" w:line="240" w:lineRule="auto"/>
        <w:jc w:val="both"/>
        <w:rPr>
          <w:rFonts w:ascii="Times New Roman" w:eastAsia="Times New Roman" w:hAnsi="Times New Roman" w:cs="Times New Roman"/>
          <w:sz w:val="20"/>
          <w:szCs w:val="20"/>
          <w:lang w:eastAsia="ru-RU"/>
        </w:rPr>
      </w:pPr>
      <w:r w:rsidRPr="00FB0611">
        <w:rPr>
          <w:rFonts w:ascii="Times New Roman" w:eastAsia="Times New Roman" w:hAnsi="Times New Roman" w:cs="Times New Roman"/>
          <w:sz w:val="20"/>
          <w:szCs w:val="20"/>
          <w:lang w:eastAsia="ru-RU"/>
        </w:rPr>
        <w:t xml:space="preserve">Приложение к решению Совета народных депутатов Завитинского муниципального округа от 26.08.2022 № 145/12 </w:t>
      </w:r>
      <w:r w:rsidRPr="00FB0611">
        <w:rPr>
          <w:rFonts w:ascii="Times New Roman" w:hAnsi="Times New Roman" w:cs="Times New Roman"/>
          <w:sz w:val="20"/>
          <w:szCs w:val="20"/>
        </w:rPr>
        <w:t>ПОЛОЖЕНИЕ</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об установлении норматива отчисления части прибыли муниципальных унитарных предприятий в бюджет Завитинского муниципального округа 1. Настоящее Положение разработано в целях повышения эффективности использования муниципального имущества и обеспечения поступления в бюджет Завитинского муниципального округа части прибыли от муниципальных унитарных предприятий в соответствии с Федеральным законом от 06.10.2003 № 131-ФЗ «Об общих принципах организации местного самоуправления в Российской Федерации», статьями 41, 42, 62 Бюджетного кодекса РФ, пунктом 2 статьи 17 Федерального закона от 14.11.2002 № 161-ФЗ «О государственных и муниципальных унитарных предприятиях», 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17.02.2022 № 81/9 и устанавливает порядок определения норматива отчисления в бюджет Завитинского муниципального округа части прибыли муниципальных унитарных предприятий, остающейся после уплаты налогов и иных обязательных платежей (далее – части прибыли), а также осуществление контроля за поступлением части прибыли в бюджет округа.</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2. Действие настоящего Положения распространяется на все муниципальные унитарные предприятия (далее – предприятия) Завитинского муниципального округа (далее – округа).</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3. Администратором доходов от поступлений части прибыли предприятий, остающейся после уплаты налогов и иных обязательных платежей, в бюджет округа является Комитет по управлению муниципальным имуществом Завитинского муниципального округа (далее – Комитет).</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4. Комитет представляет в финансовый отдел администрации Завитинского муниципального округа в срок до 1 августа года, предшествующего планируемому, предложения по объему поступлений в бюджет округа части прибыли муниципальных предприятий.</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5. Предприятия перечисляют 10 % от суммы чистой прибыли в бюджет округа по результатам работы за год.</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6. Сумма, подлежащая перечислению в бюджет округа (далее – платеж), исчисляется муниципальными предприятиями самостоятельно по итогам финансово-хозяйственной деятельности на основании данных бухгалтерской отчетности с учетом установленного норматива отчислений.</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7. Расчет по исчислению суммы платежа представляется предприятиями в Комитет не позднее 10 дней после срока, установленного законодательством предоставления годовой бухгалтерской отчетности в налоговый орган.</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8. Форма расчета утверждается председателем Комитета по согласованию с финансовым отделом администрации Завитинского муниципального округа (прилагается).</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9. Установить срок перечисления части прибыли в районный бюджет по итогам года - не позднее 1 июня года, следующего за отчетным.</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10. За нарушение сроков внесения части прибыли в бюджет округа, применяются финансовые санкции в виде взыскания пени в размерах, предусмотренных Гражданским кодексом Российской Федерации.</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11. Муниципальные унитарные предприятия Завитинского муниципального округа, в том числе получившие по результатам деятельности за год убыток, направляют в Комитет:</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 до 11 апреля года, следующего за отчетным:</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 копию бухгалтерского баланса с отметкой о дате его приема в соответствующей инспекции Федеральной налоговой службы Российской Федерации;</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 копию отчета о прибылях и убытках с отметкой о дате его приема в соответствующей инспекции Федеральной налоговой службы Российской Федерации;</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 сведения о наличии основных фондов по остаточной стоимости на начало и конец отчетного периода.</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2) до 1 июня года, следующего за отчетным: копии платежных поручений на перечисление части прибыли, остающейся после уплаты налогов и иных обязательных платежей, с отметкой банка об оплате (только прибыльные предприятия);</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Комитет имеет право при необходимости запросить у муниципальных унитарных предприятий Завитинского района иные документы.</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12. Руководитель предприятия несет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предоставление отчетности.</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13. Учет и контроль за правильностью исчисления и своевременностью уплаты платежей в бюджет округа осуществляет Комитет и финансовый отдел администрации Завитинского муниципального округа.</w:t>
      </w:r>
      <w:r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14. Комитет имеет право назначить аудит бухгалтерской (финансовой) отчетности муниципального унитарного предприятия Завитинского муниципального округа независимыми аудиторами.</w:t>
      </w:r>
    </w:p>
    <w:p w14:paraId="6E588EA1" w14:textId="4800DC9C" w:rsidR="0068473A" w:rsidRPr="00FB0611" w:rsidRDefault="0068473A" w:rsidP="0017613B">
      <w:pPr>
        <w:spacing w:after="0" w:line="240" w:lineRule="auto"/>
        <w:ind w:firstLine="709"/>
        <w:jc w:val="both"/>
        <w:rPr>
          <w:rFonts w:ascii="Times New Roman" w:hAnsi="Times New Roman" w:cs="Times New Roman"/>
          <w:sz w:val="20"/>
          <w:szCs w:val="20"/>
        </w:rPr>
      </w:pPr>
      <w:r w:rsidRPr="00FB0611">
        <w:rPr>
          <w:rFonts w:ascii="Times New Roman" w:hAnsi="Times New Roman" w:cs="Times New Roman"/>
          <w:sz w:val="20"/>
          <w:szCs w:val="20"/>
        </w:rPr>
        <w:lastRenderedPageBreak/>
        <w:t xml:space="preserve">Приложение к Положению об установлении норматива отчисления части прибыли муниципальных унитарных предприятий в бюджет Завитинского муниципального </w:t>
      </w:r>
      <w:r w:rsidR="0017613B" w:rsidRPr="00FB0611">
        <w:rPr>
          <w:rFonts w:ascii="Times New Roman" w:hAnsi="Times New Roman" w:cs="Times New Roman"/>
          <w:sz w:val="20"/>
          <w:szCs w:val="20"/>
        </w:rPr>
        <w:t xml:space="preserve">округа. Утверждаю: ____________________________ председатель комитета по управлению муниципальным имуществом Завитинского муниципального округа </w:t>
      </w:r>
      <w:r w:rsidRPr="00FB0611">
        <w:rPr>
          <w:rFonts w:ascii="Times New Roman" w:hAnsi="Times New Roman" w:cs="Times New Roman"/>
          <w:sz w:val="20"/>
          <w:szCs w:val="20"/>
        </w:rPr>
        <w:t>________________________________________</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(полное наименование предприятия, телефон)</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________________________________________</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(расчетный счет, банковские реквизиты)</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________________________________________</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(ИНН/КПП)</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________________________________________</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(фамилия, имя, отчество ответственного исполнителя)</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РАСЧЕТ</w:t>
      </w:r>
      <w:r w:rsidR="0017613B" w:rsidRPr="00FB0611">
        <w:rPr>
          <w:rFonts w:ascii="Times New Roman" w:hAnsi="Times New Roman" w:cs="Times New Roman"/>
          <w:sz w:val="20"/>
          <w:szCs w:val="20"/>
        </w:rPr>
        <w:t xml:space="preserve"> </w:t>
      </w:r>
      <w:r w:rsidRPr="00FB0611">
        <w:rPr>
          <w:rFonts w:ascii="Times New Roman" w:hAnsi="Times New Roman" w:cs="Times New Roman"/>
          <w:sz w:val="20"/>
          <w:szCs w:val="20"/>
        </w:rPr>
        <w:t>отчислений части прибыли муниципальных унитарных предприятий для перечисления в доход бюджета Завитинского муниципального округа  за ________ год</w:t>
      </w: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6685"/>
        <w:gridCol w:w="1701"/>
        <w:gridCol w:w="1701"/>
      </w:tblGrid>
      <w:tr w:rsidR="0068473A" w:rsidRPr="00FB0611" w14:paraId="1066369C" w14:textId="77777777" w:rsidTr="000A7C9A">
        <w:trPr>
          <w:cantSplit/>
          <w:trHeight w:val="20"/>
        </w:trPr>
        <w:tc>
          <w:tcPr>
            <w:tcW w:w="540" w:type="dxa"/>
            <w:hideMark/>
          </w:tcPr>
          <w:p w14:paraId="5664ACE0"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 </w:t>
            </w:r>
            <w:r w:rsidRPr="00FB0611">
              <w:rPr>
                <w:rFonts w:ascii="Times New Roman" w:hAnsi="Times New Roman" w:cs="Times New Roman"/>
                <w:sz w:val="18"/>
                <w:szCs w:val="18"/>
              </w:rPr>
              <w:br/>
              <w:t>п/п</w:t>
            </w:r>
          </w:p>
        </w:tc>
        <w:tc>
          <w:tcPr>
            <w:tcW w:w="6685" w:type="dxa"/>
            <w:hideMark/>
          </w:tcPr>
          <w:p w14:paraId="6F48E6E9"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Наименование показателя</w:t>
            </w:r>
          </w:p>
        </w:tc>
        <w:tc>
          <w:tcPr>
            <w:tcW w:w="1701" w:type="dxa"/>
            <w:hideMark/>
          </w:tcPr>
          <w:p w14:paraId="5ACF7B2B" w14:textId="74ED1C42"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Единица измерения</w:t>
            </w:r>
          </w:p>
        </w:tc>
        <w:tc>
          <w:tcPr>
            <w:tcW w:w="1701" w:type="dxa"/>
            <w:hideMark/>
          </w:tcPr>
          <w:p w14:paraId="64B50AA5"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Размер показателя</w:t>
            </w:r>
          </w:p>
        </w:tc>
      </w:tr>
      <w:tr w:rsidR="0068473A" w:rsidRPr="00FB0611" w14:paraId="0DD25F01" w14:textId="77777777" w:rsidTr="000A7C9A">
        <w:trPr>
          <w:cantSplit/>
          <w:trHeight w:val="20"/>
        </w:trPr>
        <w:tc>
          <w:tcPr>
            <w:tcW w:w="540" w:type="dxa"/>
            <w:hideMark/>
          </w:tcPr>
          <w:p w14:paraId="3C49A9E8"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1. </w:t>
            </w:r>
          </w:p>
        </w:tc>
        <w:tc>
          <w:tcPr>
            <w:tcW w:w="6685" w:type="dxa"/>
            <w:hideMark/>
          </w:tcPr>
          <w:p w14:paraId="7107FBB3"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Чистая прибыль (убыток) отчетного года (отчет о прибылях и убытках, форма № 2)                       </w:t>
            </w:r>
          </w:p>
        </w:tc>
        <w:tc>
          <w:tcPr>
            <w:tcW w:w="1701" w:type="dxa"/>
            <w:hideMark/>
          </w:tcPr>
          <w:p w14:paraId="5A4FFABC"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рублей</w:t>
            </w:r>
          </w:p>
        </w:tc>
        <w:tc>
          <w:tcPr>
            <w:tcW w:w="1701" w:type="dxa"/>
          </w:tcPr>
          <w:p w14:paraId="4952F01D" w14:textId="77777777" w:rsidR="0068473A" w:rsidRPr="00FB0611" w:rsidRDefault="0068473A" w:rsidP="0068473A">
            <w:pPr>
              <w:spacing w:after="0" w:line="240" w:lineRule="auto"/>
              <w:jc w:val="both"/>
              <w:rPr>
                <w:rFonts w:ascii="Times New Roman" w:hAnsi="Times New Roman" w:cs="Times New Roman"/>
                <w:sz w:val="18"/>
                <w:szCs w:val="18"/>
              </w:rPr>
            </w:pPr>
          </w:p>
        </w:tc>
      </w:tr>
      <w:tr w:rsidR="0068473A" w:rsidRPr="00FB0611" w14:paraId="2CA5C53E" w14:textId="77777777" w:rsidTr="000A7C9A">
        <w:trPr>
          <w:cantSplit/>
          <w:trHeight w:val="20"/>
        </w:trPr>
        <w:tc>
          <w:tcPr>
            <w:tcW w:w="540" w:type="dxa"/>
            <w:hideMark/>
          </w:tcPr>
          <w:p w14:paraId="5A93745D"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2. </w:t>
            </w:r>
          </w:p>
        </w:tc>
        <w:tc>
          <w:tcPr>
            <w:tcW w:w="6685" w:type="dxa"/>
            <w:hideMark/>
          </w:tcPr>
          <w:p w14:paraId="65E40D2B"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Сумма прибыли, направленной на финансирование вложений в объекты основных средств в отчетном году</w:t>
            </w:r>
          </w:p>
        </w:tc>
        <w:tc>
          <w:tcPr>
            <w:tcW w:w="1701" w:type="dxa"/>
            <w:hideMark/>
          </w:tcPr>
          <w:p w14:paraId="78DA0E59" w14:textId="47620C6F"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рублей</w:t>
            </w:r>
          </w:p>
        </w:tc>
        <w:tc>
          <w:tcPr>
            <w:tcW w:w="1701" w:type="dxa"/>
          </w:tcPr>
          <w:p w14:paraId="60656377" w14:textId="77777777" w:rsidR="0068473A" w:rsidRPr="00FB0611" w:rsidRDefault="0068473A" w:rsidP="0068473A">
            <w:pPr>
              <w:spacing w:after="0" w:line="240" w:lineRule="auto"/>
              <w:jc w:val="both"/>
              <w:rPr>
                <w:rFonts w:ascii="Times New Roman" w:hAnsi="Times New Roman" w:cs="Times New Roman"/>
                <w:sz w:val="18"/>
                <w:szCs w:val="18"/>
              </w:rPr>
            </w:pPr>
          </w:p>
        </w:tc>
      </w:tr>
      <w:tr w:rsidR="0068473A" w:rsidRPr="00FB0611" w14:paraId="5F5B0EA3" w14:textId="77777777" w:rsidTr="000A7C9A">
        <w:trPr>
          <w:cantSplit/>
          <w:trHeight w:val="20"/>
        </w:trPr>
        <w:tc>
          <w:tcPr>
            <w:tcW w:w="540" w:type="dxa"/>
            <w:hideMark/>
          </w:tcPr>
          <w:p w14:paraId="6E8C9C69"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3. </w:t>
            </w:r>
          </w:p>
        </w:tc>
        <w:tc>
          <w:tcPr>
            <w:tcW w:w="6685" w:type="dxa"/>
            <w:hideMark/>
          </w:tcPr>
          <w:p w14:paraId="23594D86"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Доля   прибыли, направленной на финансирование вложений в объекты основных средств в отчетном году (стр. 2 расчета / стр. 1 x 100%) </w:t>
            </w:r>
          </w:p>
        </w:tc>
        <w:tc>
          <w:tcPr>
            <w:tcW w:w="1701" w:type="dxa"/>
            <w:hideMark/>
          </w:tcPr>
          <w:p w14:paraId="33FFDE61" w14:textId="36596854" w:rsidR="0068473A" w:rsidRPr="00FB0611" w:rsidRDefault="000A7C9A" w:rsidP="006847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8473A" w:rsidRPr="00FB0611">
              <w:rPr>
                <w:rFonts w:ascii="Times New Roman" w:hAnsi="Times New Roman" w:cs="Times New Roman"/>
                <w:sz w:val="18"/>
                <w:szCs w:val="18"/>
              </w:rPr>
              <w:t>процент</w:t>
            </w:r>
          </w:p>
        </w:tc>
        <w:tc>
          <w:tcPr>
            <w:tcW w:w="1701" w:type="dxa"/>
          </w:tcPr>
          <w:p w14:paraId="7A02FAC3" w14:textId="77777777" w:rsidR="0068473A" w:rsidRPr="00FB0611" w:rsidRDefault="0068473A" w:rsidP="0068473A">
            <w:pPr>
              <w:spacing w:after="0" w:line="240" w:lineRule="auto"/>
              <w:jc w:val="both"/>
              <w:rPr>
                <w:rFonts w:ascii="Times New Roman" w:hAnsi="Times New Roman" w:cs="Times New Roman"/>
                <w:sz w:val="18"/>
                <w:szCs w:val="18"/>
              </w:rPr>
            </w:pPr>
          </w:p>
        </w:tc>
      </w:tr>
      <w:tr w:rsidR="0068473A" w:rsidRPr="00FB0611" w14:paraId="6708A510" w14:textId="77777777" w:rsidTr="000A7C9A">
        <w:trPr>
          <w:cantSplit/>
          <w:trHeight w:val="20"/>
        </w:trPr>
        <w:tc>
          <w:tcPr>
            <w:tcW w:w="540" w:type="dxa"/>
            <w:hideMark/>
          </w:tcPr>
          <w:p w14:paraId="434D7089"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4. </w:t>
            </w:r>
          </w:p>
        </w:tc>
        <w:tc>
          <w:tcPr>
            <w:tcW w:w="6685" w:type="dxa"/>
            <w:hideMark/>
          </w:tcPr>
          <w:p w14:paraId="0CE31223"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Норматив отчислений              </w:t>
            </w:r>
          </w:p>
        </w:tc>
        <w:tc>
          <w:tcPr>
            <w:tcW w:w="1701" w:type="dxa"/>
            <w:hideMark/>
          </w:tcPr>
          <w:p w14:paraId="7E3B7E6F"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процент</w:t>
            </w:r>
          </w:p>
        </w:tc>
        <w:tc>
          <w:tcPr>
            <w:tcW w:w="1701" w:type="dxa"/>
          </w:tcPr>
          <w:p w14:paraId="4B6E7198" w14:textId="77777777" w:rsidR="0068473A" w:rsidRPr="00FB0611" w:rsidRDefault="0068473A" w:rsidP="0068473A">
            <w:pPr>
              <w:spacing w:after="0" w:line="240" w:lineRule="auto"/>
              <w:jc w:val="both"/>
              <w:rPr>
                <w:rFonts w:ascii="Times New Roman" w:hAnsi="Times New Roman" w:cs="Times New Roman"/>
                <w:sz w:val="18"/>
                <w:szCs w:val="18"/>
              </w:rPr>
            </w:pPr>
          </w:p>
        </w:tc>
      </w:tr>
      <w:tr w:rsidR="0068473A" w:rsidRPr="00FB0611" w14:paraId="4D7AC01E" w14:textId="77777777" w:rsidTr="000A7C9A">
        <w:trPr>
          <w:cantSplit/>
          <w:trHeight w:val="20"/>
        </w:trPr>
        <w:tc>
          <w:tcPr>
            <w:tcW w:w="540" w:type="dxa"/>
            <w:hideMark/>
          </w:tcPr>
          <w:p w14:paraId="51B156A4"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5. </w:t>
            </w:r>
          </w:p>
        </w:tc>
        <w:tc>
          <w:tcPr>
            <w:tcW w:w="6685" w:type="dxa"/>
            <w:hideMark/>
          </w:tcPr>
          <w:p w14:paraId="1B55A6C6"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 xml:space="preserve">Сумма отчислений (стр. 1 расчета x стр. 4) / 100%                 </w:t>
            </w:r>
          </w:p>
        </w:tc>
        <w:tc>
          <w:tcPr>
            <w:tcW w:w="1701" w:type="dxa"/>
            <w:hideMark/>
          </w:tcPr>
          <w:p w14:paraId="3FEBC190" w14:textId="77777777" w:rsidR="0068473A" w:rsidRPr="00FB0611" w:rsidRDefault="0068473A" w:rsidP="0068473A">
            <w:pPr>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рублей</w:t>
            </w:r>
          </w:p>
        </w:tc>
        <w:tc>
          <w:tcPr>
            <w:tcW w:w="1701" w:type="dxa"/>
          </w:tcPr>
          <w:p w14:paraId="526D7DAA" w14:textId="77777777" w:rsidR="0068473A" w:rsidRPr="00FB0611" w:rsidRDefault="0068473A" w:rsidP="0068473A">
            <w:pPr>
              <w:spacing w:after="0" w:line="240" w:lineRule="auto"/>
              <w:jc w:val="both"/>
              <w:rPr>
                <w:rFonts w:ascii="Times New Roman" w:hAnsi="Times New Roman" w:cs="Times New Roman"/>
                <w:sz w:val="18"/>
                <w:szCs w:val="18"/>
              </w:rPr>
            </w:pPr>
          </w:p>
        </w:tc>
      </w:tr>
    </w:tbl>
    <w:p w14:paraId="7929252C" w14:textId="77777777" w:rsidR="0068473A" w:rsidRPr="00FB0611" w:rsidRDefault="0068473A" w:rsidP="0017613B">
      <w:pPr>
        <w:spacing w:after="0" w:line="240" w:lineRule="auto"/>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1418"/>
      </w:tblGrid>
      <w:tr w:rsidR="0068473A" w:rsidRPr="00FB0611" w14:paraId="0E413368" w14:textId="77777777" w:rsidTr="0017613B">
        <w:tc>
          <w:tcPr>
            <w:tcW w:w="3544" w:type="dxa"/>
            <w:hideMark/>
          </w:tcPr>
          <w:p w14:paraId="3A8406DD" w14:textId="77777777" w:rsidR="0068473A" w:rsidRPr="00FB0611" w:rsidRDefault="0068473A" w:rsidP="0017613B">
            <w:pPr>
              <w:spacing w:line="240" w:lineRule="auto"/>
              <w:ind w:firstLine="0"/>
            </w:pPr>
            <w:r w:rsidRPr="00FB0611">
              <w:t>Руководитель предприятия</w:t>
            </w:r>
          </w:p>
        </w:tc>
        <w:tc>
          <w:tcPr>
            <w:tcW w:w="1701" w:type="dxa"/>
            <w:tcBorders>
              <w:top w:val="nil"/>
              <w:left w:val="nil"/>
              <w:bottom w:val="single" w:sz="4" w:space="0" w:color="auto"/>
              <w:right w:val="nil"/>
            </w:tcBorders>
          </w:tcPr>
          <w:p w14:paraId="76082C1E" w14:textId="77777777" w:rsidR="0068473A" w:rsidRPr="00FB0611" w:rsidRDefault="0068473A" w:rsidP="0068473A">
            <w:pPr>
              <w:spacing w:line="240" w:lineRule="auto"/>
              <w:rPr>
                <w:u w:val="single"/>
              </w:rPr>
            </w:pPr>
          </w:p>
        </w:tc>
        <w:tc>
          <w:tcPr>
            <w:tcW w:w="1418" w:type="dxa"/>
            <w:tcBorders>
              <w:top w:val="nil"/>
              <w:left w:val="nil"/>
              <w:bottom w:val="single" w:sz="4" w:space="0" w:color="auto"/>
              <w:right w:val="nil"/>
            </w:tcBorders>
          </w:tcPr>
          <w:p w14:paraId="329160F4" w14:textId="77777777" w:rsidR="0068473A" w:rsidRPr="00FB0611" w:rsidRDefault="0068473A" w:rsidP="0068473A">
            <w:pPr>
              <w:spacing w:line="240" w:lineRule="auto"/>
            </w:pPr>
          </w:p>
        </w:tc>
      </w:tr>
      <w:tr w:rsidR="0068473A" w:rsidRPr="00FB0611" w14:paraId="23F95C56" w14:textId="77777777" w:rsidTr="0017613B">
        <w:trPr>
          <w:trHeight w:val="150"/>
        </w:trPr>
        <w:tc>
          <w:tcPr>
            <w:tcW w:w="3544" w:type="dxa"/>
          </w:tcPr>
          <w:p w14:paraId="765DCA2F" w14:textId="77777777" w:rsidR="0068473A" w:rsidRPr="00FB0611" w:rsidRDefault="0068473A" w:rsidP="0068473A">
            <w:pPr>
              <w:spacing w:line="240" w:lineRule="auto"/>
            </w:pPr>
          </w:p>
        </w:tc>
        <w:tc>
          <w:tcPr>
            <w:tcW w:w="1701" w:type="dxa"/>
            <w:tcBorders>
              <w:top w:val="single" w:sz="4" w:space="0" w:color="auto"/>
              <w:left w:val="nil"/>
              <w:bottom w:val="nil"/>
              <w:right w:val="nil"/>
            </w:tcBorders>
            <w:hideMark/>
          </w:tcPr>
          <w:p w14:paraId="07227021" w14:textId="77777777" w:rsidR="0068473A" w:rsidRPr="00FB0611" w:rsidRDefault="0068473A" w:rsidP="0068473A">
            <w:pPr>
              <w:spacing w:line="240" w:lineRule="auto"/>
            </w:pPr>
            <w:r w:rsidRPr="00FB0611">
              <w:t>(подпись)</w:t>
            </w:r>
          </w:p>
        </w:tc>
        <w:tc>
          <w:tcPr>
            <w:tcW w:w="1418" w:type="dxa"/>
            <w:tcBorders>
              <w:top w:val="single" w:sz="4" w:space="0" w:color="auto"/>
              <w:left w:val="nil"/>
              <w:bottom w:val="nil"/>
              <w:right w:val="nil"/>
            </w:tcBorders>
            <w:hideMark/>
          </w:tcPr>
          <w:p w14:paraId="4F3449A0" w14:textId="77777777" w:rsidR="0068473A" w:rsidRPr="00FB0611" w:rsidRDefault="0068473A" w:rsidP="0068473A">
            <w:pPr>
              <w:spacing w:line="240" w:lineRule="auto"/>
            </w:pPr>
            <w:r w:rsidRPr="00FB0611">
              <w:t>Ф.И.О.</w:t>
            </w:r>
          </w:p>
        </w:tc>
      </w:tr>
      <w:tr w:rsidR="0068473A" w:rsidRPr="00FB0611" w14:paraId="3E572CF5" w14:textId="77777777" w:rsidTr="0017613B">
        <w:tc>
          <w:tcPr>
            <w:tcW w:w="3544" w:type="dxa"/>
            <w:hideMark/>
          </w:tcPr>
          <w:p w14:paraId="30582795" w14:textId="77777777" w:rsidR="0068473A" w:rsidRPr="00FB0611" w:rsidRDefault="0068473A" w:rsidP="0017613B">
            <w:pPr>
              <w:spacing w:line="240" w:lineRule="auto"/>
              <w:ind w:firstLine="0"/>
            </w:pPr>
            <w:r w:rsidRPr="00FB0611">
              <w:t>Главный бухгалтер</w:t>
            </w:r>
          </w:p>
        </w:tc>
        <w:tc>
          <w:tcPr>
            <w:tcW w:w="1701" w:type="dxa"/>
            <w:tcBorders>
              <w:top w:val="nil"/>
              <w:left w:val="nil"/>
              <w:bottom w:val="single" w:sz="4" w:space="0" w:color="auto"/>
              <w:right w:val="nil"/>
            </w:tcBorders>
          </w:tcPr>
          <w:p w14:paraId="40F35EE3" w14:textId="77777777" w:rsidR="0068473A" w:rsidRPr="00FB0611" w:rsidRDefault="0068473A" w:rsidP="0068473A">
            <w:pPr>
              <w:spacing w:line="240" w:lineRule="auto"/>
              <w:rPr>
                <w:u w:val="single"/>
              </w:rPr>
            </w:pPr>
          </w:p>
        </w:tc>
        <w:tc>
          <w:tcPr>
            <w:tcW w:w="1418" w:type="dxa"/>
            <w:tcBorders>
              <w:top w:val="nil"/>
              <w:left w:val="nil"/>
              <w:bottom w:val="single" w:sz="4" w:space="0" w:color="auto"/>
              <w:right w:val="nil"/>
            </w:tcBorders>
          </w:tcPr>
          <w:p w14:paraId="538C098C" w14:textId="77777777" w:rsidR="0068473A" w:rsidRPr="00FB0611" w:rsidRDefault="0068473A" w:rsidP="0068473A">
            <w:pPr>
              <w:spacing w:line="240" w:lineRule="auto"/>
            </w:pPr>
          </w:p>
        </w:tc>
      </w:tr>
      <w:tr w:rsidR="0068473A" w:rsidRPr="00FB0611" w14:paraId="101F84BF" w14:textId="77777777" w:rsidTr="0017613B">
        <w:tc>
          <w:tcPr>
            <w:tcW w:w="3544" w:type="dxa"/>
          </w:tcPr>
          <w:p w14:paraId="31647877" w14:textId="77777777" w:rsidR="0068473A" w:rsidRPr="00FB0611" w:rsidRDefault="0068473A" w:rsidP="0068473A">
            <w:pPr>
              <w:spacing w:line="240" w:lineRule="auto"/>
            </w:pPr>
          </w:p>
        </w:tc>
        <w:tc>
          <w:tcPr>
            <w:tcW w:w="1701" w:type="dxa"/>
            <w:tcBorders>
              <w:top w:val="single" w:sz="4" w:space="0" w:color="auto"/>
              <w:left w:val="nil"/>
              <w:bottom w:val="nil"/>
              <w:right w:val="nil"/>
            </w:tcBorders>
            <w:hideMark/>
          </w:tcPr>
          <w:p w14:paraId="766E2F50" w14:textId="77777777" w:rsidR="0068473A" w:rsidRPr="00FB0611" w:rsidRDefault="0068473A" w:rsidP="0068473A">
            <w:pPr>
              <w:spacing w:line="240" w:lineRule="auto"/>
            </w:pPr>
            <w:r w:rsidRPr="00FB0611">
              <w:t>(подпись)</w:t>
            </w:r>
          </w:p>
        </w:tc>
        <w:tc>
          <w:tcPr>
            <w:tcW w:w="1418" w:type="dxa"/>
            <w:tcBorders>
              <w:top w:val="single" w:sz="4" w:space="0" w:color="auto"/>
              <w:left w:val="nil"/>
              <w:bottom w:val="nil"/>
              <w:right w:val="nil"/>
            </w:tcBorders>
            <w:hideMark/>
          </w:tcPr>
          <w:p w14:paraId="7C1A1834" w14:textId="77777777" w:rsidR="0068473A" w:rsidRPr="00FB0611" w:rsidRDefault="0068473A" w:rsidP="0068473A">
            <w:pPr>
              <w:spacing w:line="240" w:lineRule="auto"/>
            </w:pPr>
            <w:r w:rsidRPr="00FB0611">
              <w:t>Ф.И.О.</w:t>
            </w:r>
          </w:p>
        </w:tc>
      </w:tr>
      <w:tr w:rsidR="0068473A" w:rsidRPr="00FB0611" w14:paraId="3BEBCF9D" w14:textId="77777777" w:rsidTr="0017613B">
        <w:tc>
          <w:tcPr>
            <w:tcW w:w="3544" w:type="dxa"/>
            <w:hideMark/>
          </w:tcPr>
          <w:p w14:paraId="24343E9F" w14:textId="77777777" w:rsidR="0068473A" w:rsidRPr="00FB0611" w:rsidRDefault="0068473A" w:rsidP="0017613B">
            <w:pPr>
              <w:spacing w:line="240" w:lineRule="auto"/>
              <w:ind w:firstLine="0"/>
            </w:pPr>
            <w:r w:rsidRPr="00FB0611">
              <w:t>Согласовано:</w:t>
            </w:r>
          </w:p>
        </w:tc>
        <w:tc>
          <w:tcPr>
            <w:tcW w:w="1701" w:type="dxa"/>
          </w:tcPr>
          <w:p w14:paraId="03532C30" w14:textId="77777777" w:rsidR="0068473A" w:rsidRPr="00FB0611" w:rsidRDefault="0068473A" w:rsidP="0068473A">
            <w:pPr>
              <w:spacing w:line="240" w:lineRule="auto"/>
            </w:pPr>
          </w:p>
        </w:tc>
        <w:tc>
          <w:tcPr>
            <w:tcW w:w="1418" w:type="dxa"/>
          </w:tcPr>
          <w:p w14:paraId="28D2D96C" w14:textId="77777777" w:rsidR="0068473A" w:rsidRPr="00FB0611" w:rsidRDefault="0068473A" w:rsidP="0068473A">
            <w:pPr>
              <w:spacing w:line="240" w:lineRule="auto"/>
            </w:pPr>
          </w:p>
        </w:tc>
      </w:tr>
      <w:tr w:rsidR="0068473A" w:rsidRPr="00FB0611" w14:paraId="2F8815C0" w14:textId="77777777" w:rsidTr="0017613B">
        <w:tc>
          <w:tcPr>
            <w:tcW w:w="3544" w:type="dxa"/>
            <w:hideMark/>
          </w:tcPr>
          <w:p w14:paraId="6088A089" w14:textId="77777777" w:rsidR="0068473A" w:rsidRPr="00FB0611" w:rsidRDefault="0068473A" w:rsidP="0017613B">
            <w:pPr>
              <w:spacing w:line="240" w:lineRule="auto"/>
              <w:ind w:firstLine="0"/>
            </w:pPr>
            <w:r w:rsidRPr="00FB0611">
              <w:t xml:space="preserve">Начальник финансового отдела </w:t>
            </w:r>
          </w:p>
          <w:p w14:paraId="74839430" w14:textId="77777777" w:rsidR="0068473A" w:rsidRPr="00FB0611" w:rsidRDefault="0068473A" w:rsidP="0017613B">
            <w:pPr>
              <w:spacing w:line="240" w:lineRule="auto"/>
              <w:ind w:firstLine="0"/>
            </w:pPr>
            <w:r w:rsidRPr="00FB0611">
              <w:t>Завитинского муниципального округа</w:t>
            </w:r>
          </w:p>
        </w:tc>
        <w:tc>
          <w:tcPr>
            <w:tcW w:w="1701" w:type="dxa"/>
            <w:tcBorders>
              <w:top w:val="nil"/>
              <w:left w:val="nil"/>
              <w:bottom w:val="single" w:sz="4" w:space="0" w:color="auto"/>
              <w:right w:val="nil"/>
            </w:tcBorders>
          </w:tcPr>
          <w:p w14:paraId="76D8EF45" w14:textId="77777777" w:rsidR="0068473A" w:rsidRPr="00FB0611" w:rsidRDefault="0068473A" w:rsidP="0068473A">
            <w:pPr>
              <w:spacing w:line="240" w:lineRule="auto"/>
            </w:pPr>
          </w:p>
        </w:tc>
        <w:tc>
          <w:tcPr>
            <w:tcW w:w="1418" w:type="dxa"/>
            <w:tcBorders>
              <w:top w:val="nil"/>
              <w:left w:val="nil"/>
              <w:bottom w:val="single" w:sz="4" w:space="0" w:color="auto"/>
              <w:right w:val="nil"/>
            </w:tcBorders>
          </w:tcPr>
          <w:p w14:paraId="7B601164" w14:textId="77777777" w:rsidR="0068473A" w:rsidRPr="00FB0611" w:rsidRDefault="0068473A" w:rsidP="0068473A">
            <w:pPr>
              <w:spacing w:line="240" w:lineRule="auto"/>
            </w:pPr>
          </w:p>
        </w:tc>
      </w:tr>
      <w:tr w:rsidR="0068473A" w:rsidRPr="00FB0611" w14:paraId="19A22585" w14:textId="77777777" w:rsidTr="0017613B">
        <w:tc>
          <w:tcPr>
            <w:tcW w:w="3544" w:type="dxa"/>
          </w:tcPr>
          <w:p w14:paraId="12B73A4C" w14:textId="77777777" w:rsidR="0068473A" w:rsidRPr="00FB0611" w:rsidRDefault="0068473A" w:rsidP="0068473A">
            <w:pPr>
              <w:spacing w:line="240" w:lineRule="auto"/>
            </w:pPr>
          </w:p>
        </w:tc>
        <w:tc>
          <w:tcPr>
            <w:tcW w:w="1701" w:type="dxa"/>
            <w:tcBorders>
              <w:top w:val="single" w:sz="4" w:space="0" w:color="auto"/>
              <w:left w:val="nil"/>
              <w:bottom w:val="nil"/>
              <w:right w:val="nil"/>
            </w:tcBorders>
            <w:hideMark/>
          </w:tcPr>
          <w:p w14:paraId="1A443D65" w14:textId="77777777" w:rsidR="0068473A" w:rsidRPr="00FB0611" w:rsidRDefault="0068473A" w:rsidP="0068473A">
            <w:pPr>
              <w:spacing w:line="240" w:lineRule="auto"/>
            </w:pPr>
            <w:r w:rsidRPr="00FB0611">
              <w:t>(подпись)</w:t>
            </w:r>
          </w:p>
        </w:tc>
        <w:tc>
          <w:tcPr>
            <w:tcW w:w="1418" w:type="dxa"/>
            <w:tcBorders>
              <w:top w:val="single" w:sz="4" w:space="0" w:color="auto"/>
              <w:left w:val="nil"/>
              <w:bottom w:val="nil"/>
              <w:right w:val="nil"/>
            </w:tcBorders>
            <w:hideMark/>
          </w:tcPr>
          <w:p w14:paraId="46F3FF9E" w14:textId="77777777" w:rsidR="0068473A" w:rsidRPr="00FB0611" w:rsidRDefault="0068473A" w:rsidP="0068473A">
            <w:pPr>
              <w:spacing w:line="240" w:lineRule="auto"/>
            </w:pPr>
            <w:r w:rsidRPr="00FB0611">
              <w:t>Ф.И.О.</w:t>
            </w:r>
          </w:p>
        </w:tc>
      </w:tr>
    </w:tbl>
    <w:p w14:paraId="1DC38E59" w14:textId="0810D136" w:rsidR="0017613B" w:rsidRPr="000A7C9A" w:rsidRDefault="000A7C9A" w:rsidP="0017613B">
      <w:pPr>
        <w:spacing w:after="0" w:line="240" w:lineRule="auto"/>
        <w:jc w:val="both"/>
        <w:rPr>
          <w:rFonts w:ascii="Times New Roman" w:hAnsi="Times New Roman" w:cs="Times New Roman"/>
          <w:b/>
          <w:bCs/>
          <w:sz w:val="20"/>
          <w:szCs w:val="20"/>
        </w:rPr>
      </w:pPr>
      <w:r w:rsidRPr="000A7C9A">
        <w:rPr>
          <w:rFonts w:ascii="Times New Roman" w:hAnsi="Times New Roman"/>
          <w:b/>
          <w:bCs/>
          <w:sz w:val="20"/>
          <w:szCs w:val="20"/>
        </w:rPr>
        <w:t>Решение совета народных депутатов от</w:t>
      </w:r>
      <w:r w:rsidRPr="000A7C9A">
        <w:rPr>
          <w:rFonts w:ascii="Times New Roman" w:hAnsi="Times New Roman" w:cs="Times New Roman"/>
          <w:b/>
          <w:bCs/>
          <w:sz w:val="20"/>
          <w:szCs w:val="20"/>
        </w:rPr>
        <w:t xml:space="preserve"> 26.08.2022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A7C9A">
        <w:rPr>
          <w:rFonts w:ascii="Times New Roman" w:hAnsi="Times New Roman" w:cs="Times New Roman"/>
          <w:b/>
          <w:bCs/>
          <w:sz w:val="20"/>
          <w:szCs w:val="20"/>
        </w:rPr>
        <w:t>№ 146/12</w:t>
      </w:r>
    </w:p>
    <w:p w14:paraId="673966E0" w14:textId="2042BD2F" w:rsidR="0017613B" w:rsidRPr="00FB0611" w:rsidRDefault="0017613B" w:rsidP="0017613B">
      <w:pPr>
        <w:spacing w:after="0" w:line="240" w:lineRule="auto"/>
        <w:jc w:val="both"/>
        <w:rPr>
          <w:rFonts w:ascii="Times New Roman" w:hAnsi="Times New Roman" w:cs="Times New Roman"/>
          <w:b/>
          <w:sz w:val="20"/>
          <w:szCs w:val="20"/>
        </w:rPr>
      </w:pPr>
      <w:r w:rsidRPr="00FB0611">
        <w:rPr>
          <w:rFonts w:ascii="Times New Roman" w:hAnsi="Times New Roman" w:cs="Times New Roman"/>
          <w:b/>
          <w:sz w:val="20"/>
          <w:szCs w:val="20"/>
        </w:rPr>
        <w:t xml:space="preserve">Р Е Ш Е Н И Е </w:t>
      </w:r>
      <w:r w:rsidRPr="00FB0611">
        <w:rPr>
          <w:rFonts w:ascii="Times New Roman" w:hAnsi="Times New Roman" w:cs="Times New Roman"/>
          <w:sz w:val="20"/>
          <w:szCs w:val="20"/>
        </w:rPr>
        <w:t>О внесении изменений в Положение «</w:t>
      </w:r>
      <w:r w:rsidRPr="00FB0611">
        <w:rPr>
          <w:rFonts w:ascii="Times New Roman" w:eastAsia="Times New Roman" w:hAnsi="Times New Roman" w:cs="Times New Roman"/>
          <w:sz w:val="20"/>
          <w:szCs w:val="20"/>
          <w:lang w:eastAsia="ar-SA"/>
        </w:rPr>
        <w:t xml:space="preserve">О </w:t>
      </w:r>
      <w:r w:rsidRPr="00FB0611">
        <w:rPr>
          <w:rFonts w:ascii="Times New Roman" w:hAnsi="Times New Roman" w:cs="Times New Roman"/>
          <w:sz w:val="20"/>
          <w:szCs w:val="20"/>
        </w:rPr>
        <w:t>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r w:rsidRPr="00FB0611">
        <w:rPr>
          <w:rFonts w:ascii="Times New Roman" w:eastAsia="Times New Roman" w:hAnsi="Times New Roman" w:cs="Times New Roman"/>
          <w:sz w:val="20"/>
          <w:szCs w:val="20"/>
          <w:lang w:eastAsia="ar-SA"/>
        </w:rPr>
        <w:t>», утвержденное ре</w:t>
      </w:r>
      <w:r w:rsidRPr="00FB0611">
        <w:rPr>
          <w:rFonts w:ascii="Times New Roman" w:hAnsi="Times New Roman" w:cs="Times New Roman"/>
          <w:sz w:val="20"/>
          <w:szCs w:val="20"/>
        </w:rPr>
        <w:t>шением Совета народных депутатов Завитинского муниципального округа от 28.04.2022 № 113/10</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Принято решением Совета народных депутатов Завитинского муниципального округа 24 августа 2022</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1. Внести в Положение «</w:t>
      </w:r>
      <w:r w:rsidRPr="00FB0611">
        <w:rPr>
          <w:rFonts w:ascii="Times New Roman" w:eastAsia="Times New Roman" w:hAnsi="Times New Roman" w:cs="Times New Roman"/>
          <w:sz w:val="20"/>
          <w:szCs w:val="20"/>
          <w:lang w:eastAsia="ar-SA"/>
        </w:rPr>
        <w:t xml:space="preserve">О </w:t>
      </w:r>
      <w:r w:rsidRPr="00FB0611">
        <w:rPr>
          <w:rFonts w:ascii="Times New Roman" w:hAnsi="Times New Roman" w:cs="Times New Roman"/>
          <w:sz w:val="20"/>
          <w:szCs w:val="20"/>
        </w:rPr>
        <w:t>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r w:rsidRPr="00FB0611">
        <w:rPr>
          <w:rFonts w:ascii="Times New Roman" w:eastAsia="Times New Roman" w:hAnsi="Times New Roman" w:cs="Times New Roman"/>
          <w:sz w:val="20"/>
          <w:szCs w:val="20"/>
          <w:lang w:eastAsia="ar-SA"/>
        </w:rPr>
        <w:t>», утвержденное ре</w:t>
      </w:r>
      <w:r w:rsidRPr="00FB0611">
        <w:rPr>
          <w:rFonts w:ascii="Times New Roman" w:hAnsi="Times New Roman" w:cs="Times New Roman"/>
          <w:sz w:val="20"/>
          <w:szCs w:val="20"/>
        </w:rPr>
        <w:t>шением Совета народных депутатов Завитинского муниципального округа от 28.04.2022 № 113/10,</w:t>
      </w:r>
      <w:r w:rsidRPr="00FB0611">
        <w:rPr>
          <w:rFonts w:ascii="Times New Roman" w:eastAsia="Times New Roman" w:hAnsi="Times New Roman" w:cs="Times New Roman"/>
          <w:sz w:val="20"/>
          <w:szCs w:val="20"/>
          <w:lang w:eastAsia="ar-SA"/>
        </w:rPr>
        <w:t xml:space="preserve"> </w:t>
      </w:r>
      <w:r w:rsidRPr="00FB0611">
        <w:rPr>
          <w:rFonts w:ascii="Times New Roman" w:hAnsi="Times New Roman" w:cs="Times New Roman"/>
          <w:sz w:val="20"/>
          <w:szCs w:val="20"/>
        </w:rPr>
        <w:t>следующие изменения:</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1) в подпункте 6.2. пункта 6 слова «в срок, не превышающий тридцати дней» заменить словами «в срок не более 14 календарных дней»;</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2) в подпункте 6.2.2. пункта 6 слова «если по истечении тридцати дней» заменить словами «если в срок не более 10 календарных дней»;</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lang w:eastAsia="ar-SA"/>
        </w:rPr>
        <w:t xml:space="preserve">2. Настоящее решение подлежит официальному </w:t>
      </w:r>
      <w:r w:rsidRPr="00FB0611">
        <w:rPr>
          <w:rFonts w:ascii="Times New Roman" w:eastAsia="Times New Roman" w:hAnsi="Times New Roman" w:cs="Times New Roman"/>
          <w:sz w:val="20"/>
          <w:szCs w:val="20"/>
          <w:lang w:eastAsia="ru-RU"/>
        </w:rPr>
        <w:t>опубликованию.</w:t>
      </w:r>
    </w:p>
    <w:p w14:paraId="1DA332C0" w14:textId="130083DA" w:rsidR="0017613B" w:rsidRDefault="0017613B" w:rsidP="0017613B">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Глава Завитинского муниципального округа                                                                                  </w:t>
      </w:r>
      <w:r w:rsidR="00D67CAF"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        </w:t>
      </w:r>
      <w:proofErr w:type="spellStart"/>
      <w:r w:rsidRPr="00FB0611">
        <w:rPr>
          <w:rFonts w:ascii="Times New Roman" w:hAnsi="Times New Roman" w:cs="Times New Roman"/>
          <w:sz w:val="20"/>
          <w:szCs w:val="20"/>
        </w:rPr>
        <w:t>С.С.Линевич</w:t>
      </w:r>
      <w:proofErr w:type="spellEnd"/>
    </w:p>
    <w:p w14:paraId="15CEF4C6" w14:textId="77777777" w:rsidR="000A7C9A" w:rsidRPr="00FB0611" w:rsidRDefault="000A7C9A" w:rsidP="0017613B">
      <w:pPr>
        <w:spacing w:after="0" w:line="240" w:lineRule="auto"/>
        <w:jc w:val="both"/>
        <w:rPr>
          <w:rFonts w:ascii="Times New Roman" w:hAnsi="Times New Roman" w:cs="Times New Roman"/>
          <w:sz w:val="20"/>
          <w:szCs w:val="20"/>
        </w:rPr>
      </w:pPr>
    </w:p>
    <w:p w14:paraId="3EAEFB81" w14:textId="55BCD078" w:rsidR="00D67CAF" w:rsidRPr="00FB0611" w:rsidRDefault="000A7C9A" w:rsidP="0017613B">
      <w:pPr>
        <w:spacing w:after="0" w:line="240" w:lineRule="auto"/>
        <w:jc w:val="both"/>
        <w:rPr>
          <w:rFonts w:ascii="Times New Roman" w:hAnsi="Times New Roman" w:cs="Times New Roman"/>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A7C9A">
        <w:rPr>
          <w:rFonts w:ascii="Times New Roman" w:hAnsi="Times New Roman" w:cs="Times New Roman"/>
          <w:b/>
          <w:bCs/>
          <w:sz w:val="20"/>
          <w:szCs w:val="20"/>
        </w:rPr>
        <w:t>26.08.2022</w:t>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sidRPr="000A7C9A">
        <w:rPr>
          <w:rFonts w:ascii="Times New Roman" w:hAnsi="Times New Roman" w:cs="Times New Roman"/>
          <w:b/>
          <w:bCs/>
          <w:sz w:val="20"/>
          <w:szCs w:val="20"/>
        </w:rPr>
        <w:tab/>
      </w:r>
      <w:r>
        <w:rPr>
          <w:rFonts w:ascii="Times New Roman" w:hAnsi="Times New Roman" w:cs="Times New Roman"/>
          <w:b/>
          <w:bCs/>
          <w:sz w:val="20"/>
          <w:szCs w:val="20"/>
        </w:rPr>
        <w:t xml:space="preserve">            </w:t>
      </w:r>
      <w:r w:rsidRPr="000A7C9A">
        <w:rPr>
          <w:rFonts w:ascii="Times New Roman" w:hAnsi="Times New Roman" w:cs="Times New Roman"/>
          <w:b/>
          <w:bCs/>
          <w:sz w:val="20"/>
          <w:szCs w:val="20"/>
        </w:rPr>
        <w:t xml:space="preserve"> № 147/12</w:t>
      </w:r>
    </w:p>
    <w:p w14:paraId="5889C3A9" w14:textId="0D6B38A9" w:rsidR="0017613B" w:rsidRPr="00FB0611" w:rsidRDefault="0017613B" w:rsidP="0017613B">
      <w:pPr>
        <w:spacing w:after="0" w:line="240" w:lineRule="auto"/>
        <w:jc w:val="both"/>
        <w:rPr>
          <w:rFonts w:ascii="Times New Roman" w:hAnsi="Times New Roman" w:cs="Times New Roman"/>
          <w:sz w:val="20"/>
          <w:szCs w:val="20"/>
        </w:rPr>
      </w:pPr>
      <w:r w:rsidRPr="00FB0611">
        <w:rPr>
          <w:rFonts w:ascii="Times New Roman" w:hAnsi="Times New Roman" w:cs="Times New Roman"/>
          <w:b/>
          <w:sz w:val="20"/>
          <w:szCs w:val="20"/>
        </w:rPr>
        <w:t xml:space="preserve">Р Е Ш Е Н И Е </w:t>
      </w:r>
      <w:r w:rsidRPr="00FB0611">
        <w:rPr>
          <w:rFonts w:ascii="Times New Roman" w:hAnsi="Times New Roman" w:cs="Times New Roman"/>
          <w:sz w:val="20"/>
          <w:szCs w:val="20"/>
        </w:rPr>
        <w:t>Об утверждении Порядка предоставления мер социальной поддержки отдельной категории медицинских работников</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Принято решением Совета народных депутатов Завитинского муниципального округа 24 августа 2022 1. Утвердить прилагаемый Порядок предоставления мер социальной поддержки отдельной категории медицинских работников. 2. Признать решение районного Совета народных депутатов от 29.11.2018 № 49/11 «Об утверждении Положения «О мерах социальной поддержки отдельной категории медицинских работников» утратившим силу со дня вступления в силу настоящего решения. 3. Настоящее решение вступает в силу со дня его официального опубликования и распространяет своё действие на правоотношения, возникшие с 01 января 2022 года. 4. Контроль за исполнением настоящего решения возложить на заместителя главы администрации Завитинского муниципального округа по социальным вопросам А.А. Татарникову.</w:t>
      </w:r>
    </w:p>
    <w:p w14:paraId="2B542CC6" w14:textId="0D984ADE" w:rsidR="0017613B" w:rsidRPr="00FB0611" w:rsidRDefault="0017613B" w:rsidP="0017613B">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Глава Завитинского муниципального округа                                                                          </w:t>
      </w:r>
      <w:r w:rsidR="00D67CAF"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                </w:t>
      </w:r>
      <w:proofErr w:type="spellStart"/>
      <w:r w:rsidRPr="00FB0611">
        <w:rPr>
          <w:rFonts w:ascii="Times New Roman" w:hAnsi="Times New Roman" w:cs="Times New Roman"/>
          <w:sz w:val="20"/>
          <w:szCs w:val="20"/>
        </w:rPr>
        <w:t>С.С.Линевич</w:t>
      </w:r>
      <w:proofErr w:type="spellEnd"/>
    </w:p>
    <w:p w14:paraId="6F25CBD9" w14:textId="77777777" w:rsidR="000A7C9A" w:rsidRDefault="000A7C9A" w:rsidP="00AD4924">
      <w:pPr>
        <w:spacing w:after="0" w:line="240" w:lineRule="auto"/>
        <w:jc w:val="both"/>
        <w:rPr>
          <w:rFonts w:ascii="Times New Roman" w:hAnsi="Times New Roman" w:cs="Times New Roman"/>
          <w:sz w:val="20"/>
          <w:szCs w:val="20"/>
        </w:rPr>
      </w:pPr>
    </w:p>
    <w:p w14:paraId="55147C50" w14:textId="47966176"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Приложение к решению Совета народных депутатов Завитинского муниципального округа от 26.08.2022 № 147/12 ПОРЯДОК предоставления мер социальной поддержки отдельной категории медицинских работников 1. Общие положения</w:t>
      </w:r>
    </w:p>
    <w:p w14:paraId="3912AD45" w14:textId="2DF75364"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1.1. Настоящий Порядок предоставления мер социальной поддержки отдельной категории медицинских работников разработан в соответствии со ст. 16 Федерального закона от 06.10.2003 № 131-ФЗ «Об общих принципах организации местного самоуправления в Российской Федерации», в целях реализации мероприятий подпрограммы «Социальная поддержка отдельных категорий граждан Завитинского муниципального округа» муниципальной программы «Эффективное управление в Завитинском муниципальном округе на 2015-2025 годы», утвержденной постановлением главы Завитинского района от 24.09.2014 № 362, определяет порядок и условия предоставления мер социальной поддержки медицинским работникам с высшим профессиональным медицинским образованием (врачам), а также специалистам со средним профессиональным (медицинским) образованием (фельдшерам). 1.2. Единовременная денежная выплата предоставляется главным распорядителем средств муниципального бюджета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выплаты. 1.3. Единовременная денежная выплата предоставляется приглашенным врачам, ранее проживающим и осуществляющим свою трудовую деятельность за пределами Завитинского муниципального округа, приглашенным для работы в государственную медицинскую организацию, находящуюся на территории Завитинского муниципального округа, на должности наиболее дефицитной врачебной специальности по имеющейся медицинской специализации и заключившим с данным медицинским </w:t>
      </w:r>
      <w:r w:rsidRPr="00FB0611">
        <w:rPr>
          <w:rFonts w:ascii="Times New Roman" w:hAnsi="Times New Roman" w:cs="Times New Roman"/>
          <w:sz w:val="20"/>
          <w:szCs w:val="20"/>
        </w:rPr>
        <w:lastRenderedPageBreak/>
        <w:t>учреждением трудовой договор на неопределённый срок или срочный трудовой договор. 1.4. Единовременная денежная выплата предоставляется фельдшерам, приглашенным для работы в государственную медицинскую организацию, находящуюся на территории Завитинского муниципального округа и заключившим с данным медицинским учреждением трудовой договор на неопределённый срок или срочный трудовой договор. 1.5. Размер единовременных выплат медицинским работникам установлен: - единовременная денежная выплата врачу 114 943 (Сто четырнадцать тысяч девятьсот сорок три) рубля 00 копеек, с учетом подоходного налога на доходы физических лиц; - единовременная денежная выплата фельдшеру 114 943 (Сто четырнадцать тысяч девятьсот сорок три) рубля 00 копеек, с учетом подоходного налога на доходы физических лиц. 1.6. Единовременная денежная выплата назначается и выплачивается однократно путём перечисления денежных средств на лицевой счёт, открытый в банке или иной Российской кредитной организации. 2. Организация и осуществление выплат</w:t>
      </w:r>
    </w:p>
    <w:p w14:paraId="4157F93A" w14:textId="3F123AA9"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2.1 Для предоставления единовременной денежной выплаты руководитель медицинской организации направляет в администрацию Завитинского муниципального округа ходатайство о предоставлении врачу, фельдшеру единовременной денежной выплаты (Приложение 1), заявление медицинского работника о предоставлении единовременной денежной выплаты (Приложение 2) и согласие на обработку персональных данных (Приложение 3), а также заверенные копии следующих документов: - паспорта; -документа государственного образца о высшем профессиональном образовании (для врача), -документа, подтверждающего наличие специального медицинского образования (для фельдшера); - документа об окончании интернатуры или ординатуры (при наличии); - приказа руководителя медицинской организации о приеме на работу; - трудового договора; -трудовой книжки (с записью о приеме на работу в медицинскую организацию); - страхового свидетельства государственного пенсионного страхования (СНИЛС); -свидетельства о постановке на учет в налоговом органе (ИНН). 2.2. Датой подачи ходатайства и заявления является день его регистрации в журнале входящей корреспонденции администрации Завитинского муниципального округа со всеми требуемыми документами, указанными в пункте 2.1 настоящего Порядка. 2.3. Комиссия, сформированная распоряжением главы Завитинского муниципального округа, в течение 5 рабочих дней со дня получения всех документов осуществляет их проверку и в случае отсутствия оснований для отказа в предоставлении единовременной выплаты заключает трехстороннее соглашение (приложение № 4) между администрацией Завитинского муниципального округа, медицинским работником и учреждением здравоохранения о предоставлении единовременной выплаты, предусматривающее обязательство исполнять трудовые обязательства в медицинской организации не менее трёх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2.4. Основанием для отказа в предоставлении единовременной выплаты являются: -наличие недостоверных сведений в предоставленных документах; -несоответствие предоставленных документов перечню настоящего Порядка; -несоответствие гражданина требованиям, предъявляемым к медицинскому работнику, имеющему право на получение выплат; -отсутствие бюджетных ассигнований. 2.5. В случае отказа в предоставлении выплат администрация в течение 10 рабочих дней со дня получения документов, указанных в п. 2.1 настоящего Порядка, направляет медицинскому работнику уведомление с указанием причин отказа. 2.6. Распоряжение главы Завитинского муниципального округа о единовременной выплате является основанием для перечисления денежных средств на лицевой счет, открытый в банке или иной Российской кредитной организации, указанный медицинским работником в заявлении. 2.7. Выплаты предоставляются в течение 30 календарных дней со дня заключения трехстороннего соглашения. 2.8. В случае подачи медицинским работником заявления об увольнении (прекращении трудовых отношений с медицинской организацией) до истечения трёхлетнего срока с даты начала работы в медицинской организации по трудовому договору, руководитель медицинской организации письменно информирует об этом администрацию Завитинского муниципального округа в день увольнения врача с указанием основания увольнения. 3. Порядок возврата денежных средств 3.1.</w:t>
      </w:r>
      <w:r w:rsidRPr="00FB0611">
        <w:rPr>
          <w:rFonts w:ascii="Times New Roman" w:hAnsi="Times New Roman" w:cs="Times New Roman"/>
          <w:sz w:val="20"/>
          <w:szCs w:val="20"/>
        </w:rPr>
        <w:tab/>
        <w:t xml:space="preserve">Администрация вправе истребовать у гражданина денежные средства, полученные в качестве единовременной выплаты, в случае прекращения трудового договора до истечения трех лет с даты заключения трудового договора: - по основаниям, предусмотренным пунктами 1,5,6 и 8 статьи 77 Трудового кодекса; -по инициативе работника в соответствии со статьей 80 Трудового кодекса РФ (за исключением случаев прекращения трудового договора по причине установленного нарушения работодателем законов и иных нормативных правовых актов, содержащих нормы трудового права, соглашения или трудового договора); - по инициативе работодателя по основаниям, предусмотренным абзацем 1 статьи 71, пунктами 3, 5, 11 статьи 81 Трудового кодекса РФ. 3.2. В случае прекращения трудового договора до истечения трех лет с даты заключения трудового договора по основаниям, предусмотренным в п. 3.1 настоящего Порядка, гражданин, получивший единовременную выплату, обязан в течение месяца со дня прекращения трудового договора возвратить в бюджет Завитинского муниципального округа часть единовременной денежной компенсации, рассчитанной пропорционально неотработанному периоду со дня прекращения трудового договора. 3.3. При наличии одного из предусмотренных в п. 3.1 оснований настоящего Порядка для возврата денежных средств администрация Завитинского муниципального округа в течение 5 рабочих дней направляет гражданину уведомление о необходимости возврата денежных средств в бюджет Завитинского муниципального округа. 3.4. Возврат денежных средств производится в течение тридцати дней со дня получения уведомления главного распорядителя (администрации Завитинского муниципального округа) по реквизитам и коду классификации доходов бюджета Завитинского муниципального округа, указанным в уведомлении. 3.5. В случае невозврата денежных средств в тридцатидневный срок после получения уведомления о необходимости возврата средств в бюджет Завитинского муниципального округа добровольно, их взыскание осуществляется в установленном законом порядке. Приложение 1 к Порядку предоставления мер социальной поддержки отдельной категории медицинских работников Главе Завитинского муниципального округа от _____________________________________________ (должность, ФИО  руководителя медицинской организации) ХОДАТАЙСТВО В соответствии п. 2.1 Порядка предоставления мер социальной поддержки отдельной категории медицинских, утвержденного решением Совета народных депутатов Завитинского муниципального округа от _______ № ___, прошу предоставить приглашенному врачу (фельдшеру), _____________________________________________________________________________  (ФИО) заключившему трудовой договор с _______________________________________________, (наименование и адрес медицинской организации) принятому на должность ______________________________________________________, в _____________________________________________________________________________ в соответствии с приказом от «_____» ____________ 20____  единовременную выплату в сумме ________________ рублей. Перечень прилагаемых документов: 1. Заявление о предоставлении выплаты; 2. Согласие на обработку персональных данных; 3. Заверенные в </w:t>
      </w:r>
      <w:r w:rsidRPr="00FB0611">
        <w:rPr>
          <w:rFonts w:ascii="Times New Roman" w:hAnsi="Times New Roman" w:cs="Times New Roman"/>
          <w:sz w:val="20"/>
          <w:szCs w:val="20"/>
        </w:rPr>
        <w:lastRenderedPageBreak/>
        <w:t xml:space="preserve">установленном порядке копии следующих документов: - паспорта; - документа государственного образца о высшем профессиональном образовании; - документа об окончании интернатуры или ординатуры (при наличии); - приказа руководителя медицинской организации о приеме специалиста на работу; - трудового договора; - трудовой книжки (с записью о приеме специалиста в медицинскую организацию); - страхового свидетельства государственного пенсионного страхования (СНИЛС); -свидетельства о постановке на учет в налоговом органе  (ИНН). «___» _________ 20__ год _______________      </w:t>
      </w:r>
      <w:r w:rsidRPr="00FB0611">
        <w:rPr>
          <w:rFonts w:ascii="Times New Roman" w:hAnsi="Times New Roman" w:cs="Times New Roman"/>
          <w:sz w:val="20"/>
          <w:szCs w:val="20"/>
        </w:rPr>
        <w:tab/>
        <w:t xml:space="preserve">     __________________.</w:t>
      </w:r>
    </w:p>
    <w:p w14:paraId="293A174C" w14:textId="77777777"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(подпись руководителя)    (расшифровка подписи) </w:t>
      </w:r>
    </w:p>
    <w:p w14:paraId="364C7D2E" w14:textId="6804AD37"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Приложение 2 к Порядку предоставления мер социальной поддержки отдельной категории медицинских работников</w:t>
      </w:r>
    </w:p>
    <w:p w14:paraId="7770C93B" w14:textId="474E7123"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Главе Завитинского муниципального округа от ___________________________________ (фамилия, имя, отчество) Проживающего (ей) по адресу: _________________________________________________ Данные паспорта: ______________________ (серия, № паспорта, кем выдан) Телефон: _____________________________ ЗАЯВЛЕНИЕ В соответствии с п. 2.1 Порядка предоставления мер социальной поддержки отдельной категории медицинских работников, утвержденного решением Совета народных депутатов Завитинского муниципального округа от _______ № ___, прошу рассмотреть вопрос о выплате мне единовременной выплаты как приглашенному врачу (фельдшеру), заключившему трудовой договор  с ______________________________________________ (наименование и адрес медицинской организации)</w:t>
      </w:r>
    </w:p>
    <w:p w14:paraId="6E947C5F" w14:textId="79DAAE0B"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в качестве ____________________________________________________________________. Денежные выплаты прошу перечислить на лицевой счет №_______________________ открытый в ________________________________________. «___» _________ 20__ год ____________              __________________.</w:t>
      </w:r>
    </w:p>
    <w:p w14:paraId="51742CD7" w14:textId="1876396C"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ab/>
        <w:t xml:space="preserve">               (подпись заявителя)         (расшифровка подписи)</w:t>
      </w:r>
    </w:p>
    <w:p w14:paraId="1A83DEB7" w14:textId="2A358698"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Приложение 3 к Порядку предоставления мер социальной поддержки отдельной категории медицинских работников СОГЛАСИЕ на обработку персональных данных Я, _______________________________________________, (фамилия, имя, отчество (при наличии) субъекта персональных данных) Проживающий (</w:t>
      </w:r>
      <w:proofErr w:type="spellStart"/>
      <w:r w:rsidRPr="00FB0611">
        <w:rPr>
          <w:rFonts w:ascii="Times New Roman" w:hAnsi="Times New Roman" w:cs="Times New Roman"/>
          <w:sz w:val="20"/>
          <w:szCs w:val="20"/>
        </w:rPr>
        <w:t>ая</w:t>
      </w:r>
      <w:proofErr w:type="spellEnd"/>
      <w:r w:rsidRPr="00FB0611">
        <w:rPr>
          <w:rFonts w:ascii="Times New Roman" w:hAnsi="Times New Roman" w:cs="Times New Roman"/>
          <w:sz w:val="20"/>
          <w:szCs w:val="20"/>
        </w:rPr>
        <w:t>) по адресу: ______________________________________, документ, удостоверяющий личность: ________ серия _______№_____ выдан ______________________________________________________, (наименование документа, удостоверяющего личность, серия и №, сведения о дате выдачи документа и выдавшем его органе) в соответствии с частью 4 статьи 9 Федерального закона от 27.07.2006 № 152-ФЗ «О персональных данных» даю свое согласие  администрации Завитинского муниципального округа (далее – Организация), расположенной по адресу Российская Федерация, 676870, Амурская область г. Завитинск ул. Куйбышева ,44,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 использованием как автоматизированной информационной системы, так и бумажных носителей. При этом под моими персональными данными понимается имеющая ко мне отношение информация, в том числе сведения и информация о фамилии, имени, отчества, даты рождения, а также их изменения; образования (оконченные учебные заведения и год окончания, специальности); сведений о периодах трудовой деятельности;  места регистрации и места фактического проживания; номеров домашнего, мобильного и служебного телефонов; данных паспорта гражданина Российской Федерации; номера страхового свидетельства обязательного пенсионного страхования; идентификационного номера налогоплательщика; данных о трудовом договоре (номер  трудового  договора, дата его заключения, дата начала и дата окончания трудового договора, условия труда, а также любая иная информация, переданная организации мной лично, либо поступившая в Организацию иным законным способом. Также я подтверждаю, что обрабатываемые Организацией персональные данные не составляют мою личную и семейную тайну. Цель обработки персональных данных: использование  администрацией Завитинского муниципального округа при обеспечении единовременных (компенсационных) выплат; организация проверки персональных данных и иных сведений, сообщенных о себе  при  заключении соглашения о предоставлении единовременных (компенсационных) выплат; передача третьим лицам необходимых для заключения и исполнения договора о предоставлении единовременных (компенсационных) выплат; использование при составлении  заявки  в финансовый отдел администрации Завитинского округа, а также отчетности об обеспечении единовременных (компенсационных) выплат.</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Срок, в течение которого действует настоящее Согласие, составляет 5 лет, при отсутствии отзыва согласия его действие считается продленным на следующие 5 лет.</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Я уведомлен о том, что вправе отозвать свое согласие. Согласие считается отозванным по истечении 30 календарных дней с момента получения Организацией соответствующего заявления. Я согласен (а) с тем, что уведомление об уничтожении персональных данных будет вручаться мне (моему представителю) по местонахождению Организации, включая, но не ограничиваясь, почтовой рассылки, электронной почты, телефона, SMS-информирования, факсимильной связи, сети Интернет.</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Я подтверждаю, что, давая такое согласие, я действую по собственной воле и в своих интересах.</w:t>
      </w:r>
    </w:p>
    <w:p w14:paraId="59339AE3" w14:textId="758E44E2"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"___"______________ ____ г.</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__________________________________</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(подпись/расшифровка подписи субъекта персональных данных)</w:t>
      </w:r>
    </w:p>
    <w:p w14:paraId="3412A3D0" w14:textId="69422D84" w:rsidR="00AD4924"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Приложение 4 к Порядку предоставления мер социальной поддержки отдельной категории медицинских работников</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Трехстороннее соглашение между администрацией Завитинского муниципального округа, государственной медицинской организацией, находящейся на территории Завитинского муниципального округа и приглашенным для осуществления трудовой деятельности врачом (фельдшером) г. Завитинск                                                                          «__» ________ 20_ г.</w:t>
      </w:r>
    </w:p>
    <w:p w14:paraId="5D1D387F" w14:textId="51611CD4" w:rsidR="00284722" w:rsidRPr="00FB0611" w:rsidRDefault="00AD4924" w:rsidP="00AD4924">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Администрация Завитинского муниципального округа, в лице главы Завитинского муниципального округа ________________________, действующего (ФИО)</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на основании Устава, с одной стороны и, _________________________, (наименование медицинского учреждения)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в лице главного врача _______________________________, действующего на</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(ФИО) основании Устава и врач, фельдшер (далее медицинский работник)____________________ ФИО) с других сторон, заключили настоящее соглашение о нижеследующем: 1.</w:t>
      </w:r>
      <w:r w:rsidRPr="00FB0611">
        <w:rPr>
          <w:rFonts w:ascii="Times New Roman" w:hAnsi="Times New Roman" w:cs="Times New Roman"/>
          <w:sz w:val="20"/>
          <w:szCs w:val="20"/>
        </w:rPr>
        <w:tab/>
        <w:t>Предмет Соглашения: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1.1. Предметом настоящего Соглашения является предоставление единовременной денежной выплаты медицинским работникам, заключившим трудовой договор по основному месту работы с ________________________ на (наименование медицинского учреждения)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неопределенный срок или срочный трудовой договор на срок не менее трех лет в сумме 114 943 (Сто четырнадцать тысяч девятьсот сорок три) рубля 00 копеек, с учетом подоходного налога на доходы физических лиц. 1.2. Выплата предоставляется главным распорядителем средств бюджета – администрацией Завитинского муниципального округа, в пределах бюджетных ассигнований, предусмотренных решением Совета народных депутатов о бюджете Завитинского муниципального округа на </w:t>
      </w:r>
      <w:r w:rsidRPr="00FB0611">
        <w:rPr>
          <w:rFonts w:ascii="Times New Roman" w:hAnsi="Times New Roman" w:cs="Times New Roman"/>
          <w:sz w:val="20"/>
          <w:szCs w:val="20"/>
        </w:rPr>
        <w:lastRenderedPageBreak/>
        <w:t>текущий финансовый год и плановый период, и лимитов бюджетных обязательств, утвержденных главному распорядителю на предоставление выплаты. 2. Сроки действия соглашения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2.1. Настоящее Соглашение вступает в силу с момента его подписания уполномоченными представителями сторон и действует до полного исполнения сторонами обязательств по соглашению. 3. Права и обязанности сторон 3.1. В соответствии с настоящим Соглашением администрация Завитинского муниципального округа:</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3.1.1.</w:t>
      </w:r>
      <w:r w:rsidRPr="00FB0611">
        <w:rPr>
          <w:rFonts w:ascii="Times New Roman" w:hAnsi="Times New Roman" w:cs="Times New Roman"/>
          <w:sz w:val="20"/>
          <w:szCs w:val="20"/>
        </w:rPr>
        <w:tab/>
        <w:t xml:space="preserve"> Принимает решение о предоставлении единовременной выплаты в соответствии с Порядком предоставления меры социальной поддержки отдельной категории медицинских работников, утвержденным решением Совета народных депутатов Завитинского муниципального округа от_____________№___________ (далее Порядок).</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3.2. В соответствии с настоящим Соглашением _________________________:</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(наименование медицинского учреждения)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3.2.1. В случае подачи медицинским работником заявления об увольнении (прекращении трудовых отношений с медицинской организацией) до истечения трёхлетнего срока с даты начала работы в медицинской организации по трудовому договору, руководитель медицинской организации письменно информирует об этом администрацию Завитинского муниципального округа в день увольнения врача с указанием основания увольнения.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3.3. В соответствии с настоящим Соглашением медицинский работник:</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3.3.1. В случае прекращения трудового договора до истечения трех лет с даты заключения трудового договора по основаниям, предусмотренным в п. 3.1 настоящего Порядка, гражданин, получивший единовременную выплату, обязан в течение месяца со дня прекращения трудового договора возвратить в бюджет Завитинского муниципального округа часть единовременной денежной компенсации, рассчитанной пропорционально неотработанному периоду со дня прекращения трудового договора.</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4. Ответственность сторон</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5. Основания и порядок прекращения Соглашения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5.1. Действие настоящего Соглашения может быть прекращено досрочно по соглашению сторон.</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Действие настоящего Соглашения может быть прекращено в одностороннем порядке в случае: - изменения действующего законодательства Российской Федерации. - неисполнения или ненадлежащего исполнения одной из сторон своих обязательств в соответствии с настоящим Соглашением.</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5.2. При досрочном расторжении настоящего Соглашения сторона, инициирующая его досрочное расторжение, обязана уведомить не менее чем за 1 (один) месяц другую сторону о своем обоснованном желании прекратить действие настоящего Соглашения.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 Заключительные положения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6.1.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 Российской Федерации.</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6.2. Настоящее Соглашение составлено и подписано в трех экземплярах, идентичных по своему содержанию, имеющих равную юридическую силу, один экземпляр хранится у администрации Завитинского округа, второй – у _____________________________, третий у медицинского работника. (наименование медицинского учреждения)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6.3. Любые изменения или дополнения к настоящему Соглашению вносятся по взаимному согласию сторон и оформляются дополнительными соглашениями в письменной форме за подписью обеих сторон. Дополнительные соглашения являются неотъемлемой частью настоящего соглашения.</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6.4. Все разногласия, возникшие в ходе исполнения настоящего Соглашения, решаются сторонами путем переговоров и иных согласительных процедур. При невозможности разрешения споров путем переговоров, спор подлежит рассмотрению судом в соответствии с действующим законодательством Российской Федерации.</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8. Реквизиты и подписи сторон</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Администрация Завитинского муниципального округа</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676870, г. Завитинск, Амурская область, ул. Куйбышева, 44;</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Телефон/факт: (841636) 22 1 61</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Глава Завитинского муниципального округа______________ М.П.</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Наименование медицинского учреждения, </w:t>
      </w:r>
      <w:r w:rsidR="00E123B7" w:rsidRPr="00FB0611">
        <w:rPr>
          <w:rFonts w:ascii="Times New Roman" w:hAnsi="Times New Roman" w:cs="Times New Roman"/>
          <w:sz w:val="20"/>
          <w:szCs w:val="20"/>
        </w:rPr>
        <w:t>Адрес: _</w:t>
      </w:r>
      <w:r w:rsidRPr="00FB0611">
        <w:rPr>
          <w:rFonts w:ascii="Times New Roman" w:hAnsi="Times New Roman" w:cs="Times New Roman"/>
          <w:sz w:val="20"/>
          <w:szCs w:val="20"/>
        </w:rPr>
        <w:t>_____________________________</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Главный врач________________________________________</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М.П.</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Медицинский работник__________________ (ФИО)</w:t>
      </w:r>
      <w:r w:rsidR="00E123B7" w:rsidRPr="00FB0611">
        <w:rPr>
          <w:rFonts w:ascii="Times New Roman" w:hAnsi="Times New Roman" w:cs="Times New Roman"/>
          <w:sz w:val="20"/>
          <w:szCs w:val="20"/>
        </w:rPr>
        <w:t xml:space="preserve"> </w:t>
      </w:r>
      <w:r w:rsidRPr="00FB0611">
        <w:rPr>
          <w:rFonts w:ascii="Times New Roman" w:hAnsi="Times New Roman" w:cs="Times New Roman"/>
          <w:sz w:val="20"/>
          <w:szCs w:val="20"/>
        </w:rPr>
        <w:t>__Адрес: _______________ _Телефон:_ ________________</w:t>
      </w:r>
      <w:r w:rsidR="00E123B7" w:rsidRPr="00FB0611">
        <w:rPr>
          <w:rFonts w:ascii="Times New Roman" w:hAnsi="Times New Roman" w:cs="Times New Roman"/>
          <w:sz w:val="20"/>
          <w:szCs w:val="20"/>
        </w:rPr>
        <w:t xml:space="preserve"> </w:t>
      </w:r>
      <w:proofErr w:type="spellStart"/>
      <w:r w:rsidRPr="00FB0611">
        <w:rPr>
          <w:rFonts w:ascii="Times New Roman" w:hAnsi="Times New Roman" w:cs="Times New Roman"/>
          <w:sz w:val="20"/>
          <w:szCs w:val="20"/>
        </w:rPr>
        <w:t>Папортные</w:t>
      </w:r>
      <w:proofErr w:type="spellEnd"/>
      <w:r w:rsidRPr="00FB0611">
        <w:rPr>
          <w:rFonts w:ascii="Times New Roman" w:hAnsi="Times New Roman" w:cs="Times New Roman"/>
          <w:sz w:val="20"/>
          <w:szCs w:val="20"/>
        </w:rPr>
        <w:t xml:space="preserve"> данные: ________________</w:t>
      </w:r>
    </w:p>
    <w:p w14:paraId="159BC96F" w14:textId="06041C40" w:rsidR="00D67CAF" w:rsidRDefault="00D67CAF" w:rsidP="00AD4924">
      <w:pPr>
        <w:spacing w:after="0" w:line="240" w:lineRule="auto"/>
        <w:jc w:val="both"/>
        <w:rPr>
          <w:rFonts w:ascii="Times New Roman" w:hAnsi="Times New Roman" w:cs="Times New Roman"/>
          <w:sz w:val="20"/>
          <w:szCs w:val="20"/>
        </w:rPr>
      </w:pPr>
    </w:p>
    <w:p w14:paraId="66BC6B1C" w14:textId="37F9992B" w:rsidR="0000395B" w:rsidRPr="00FB0611" w:rsidRDefault="0000395B" w:rsidP="00AD4924">
      <w:pPr>
        <w:spacing w:after="0" w:line="240" w:lineRule="auto"/>
        <w:jc w:val="both"/>
        <w:rPr>
          <w:rFonts w:ascii="Times New Roman" w:hAnsi="Times New Roman" w:cs="Times New Roman"/>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0395B">
        <w:rPr>
          <w:rFonts w:ascii="Times New Roman" w:hAnsi="Times New Roman" w:cs="Times New Roman"/>
          <w:b/>
          <w:bCs/>
          <w:sz w:val="20"/>
          <w:szCs w:val="20"/>
        </w:rPr>
        <w:t xml:space="preserve">26.08.2022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0395B">
        <w:rPr>
          <w:rFonts w:ascii="Times New Roman" w:hAnsi="Times New Roman" w:cs="Times New Roman"/>
          <w:b/>
          <w:bCs/>
          <w:sz w:val="20"/>
          <w:szCs w:val="20"/>
        </w:rPr>
        <w:t>№ 148/12</w:t>
      </w:r>
    </w:p>
    <w:p w14:paraId="3E9B2345" w14:textId="651F6479" w:rsidR="00D67CAF" w:rsidRPr="00FB0611" w:rsidRDefault="00D67CAF" w:rsidP="00D67CAF">
      <w:pPr>
        <w:spacing w:after="0" w:line="240" w:lineRule="auto"/>
        <w:jc w:val="both"/>
        <w:rPr>
          <w:rFonts w:ascii="Times New Roman" w:hAnsi="Times New Roman" w:cs="Times New Roman"/>
          <w:b/>
          <w:sz w:val="20"/>
          <w:szCs w:val="20"/>
        </w:rPr>
      </w:pPr>
      <w:r w:rsidRPr="00FB0611">
        <w:rPr>
          <w:rFonts w:ascii="Times New Roman" w:hAnsi="Times New Roman" w:cs="Times New Roman"/>
          <w:b/>
          <w:sz w:val="20"/>
          <w:szCs w:val="20"/>
        </w:rPr>
        <w:t xml:space="preserve">Р Е Ш Е Н И Е </w:t>
      </w:r>
      <w:r w:rsidRPr="00FB0611">
        <w:rPr>
          <w:rFonts w:ascii="Times New Roman" w:hAnsi="Times New Roman" w:cs="Times New Roman"/>
          <w:sz w:val="20"/>
          <w:szCs w:val="20"/>
        </w:rPr>
        <w:t>Об утверждении Положения «О социальных гарантиях работникам образовательных учреждений»</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Принято решением Совета народных депутатов Завитинского муниципального округа 24 августа 2022</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1. Утвердить прилагаемое Положение «О социальных гарантиях работникам образовательных учреждений».</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2. Признать решение районного Совета народных депутатов от 28.11.2018 № 35/8 «Об утверждении Положения «О социальных гарантиях работникам образовательных учреждений, работникам учреждений культуры, финансируемых из районного бюджета», утратившим силу со дня вступления в силу настоящего решения.</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3. Настоящее решение вступает в силу со дня его официального опубликования и распространяет своё действие на правоотношения, возникшие с 01 января 2022 года.</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4. Контроль за исполнением настоящего решения возложить на заместителя главы администрации Завитинского муниципального округа по социальным вопросам А.А. Татарникову.</w:t>
      </w:r>
    </w:p>
    <w:p w14:paraId="0E3E431E" w14:textId="0EF50748" w:rsidR="00D67CAF" w:rsidRPr="00FB0611" w:rsidRDefault="00D67CAF" w:rsidP="00D67CAF">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Глава Завитинского муниципального округа                                                                                                                    </w:t>
      </w:r>
      <w:proofErr w:type="spellStart"/>
      <w:r w:rsidRPr="00FB0611">
        <w:rPr>
          <w:rFonts w:ascii="Times New Roman" w:hAnsi="Times New Roman" w:cs="Times New Roman"/>
          <w:sz w:val="20"/>
          <w:szCs w:val="20"/>
        </w:rPr>
        <w:t>С.С.Линевич</w:t>
      </w:r>
      <w:proofErr w:type="spellEnd"/>
    </w:p>
    <w:p w14:paraId="44CD721D" w14:textId="1598F9DD" w:rsidR="00D67CAF" w:rsidRDefault="00D67CAF" w:rsidP="00D67CAF">
      <w:pPr>
        <w:spacing w:after="0" w:line="240" w:lineRule="auto"/>
        <w:jc w:val="both"/>
        <w:rPr>
          <w:rFonts w:ascii="Times New Roman" w:hAnsi="Times New Roman" w:cs="Times New Roman"/>
          <w:sz w:val="20"/>
          <w:szCs w:val="20"/>
        </w:rPr>
      </w:pPr>
    </w:p>
    <w:p w14:paraId="28B64DCE" w14:textId="02F45559" w:rsidR="0000395B" w:rsidRPr="00FB0611" w:rsidRDefault="0000395B" w:rsidP="00D67CAF">
      <w:pPr>
        <w:spacing w:after="0" w:line="240" w:lineRule="auto"/>
        <w:jc w:val="both"/>
        <w:rPr>
          <w:rFonts w:ascii="Times New Roman" w:hAnsi="Times New Roman" w:cs="Times New Roman"/>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0395B">
        <w:rPr>
          <w:rFonts w:ascii="Times New Roman" w:hAnsi="Times New Roman" w:cs="Times New Roman"/>
          <w:b/>
          <w:bCs/>
          <w:sz w:val="20"/>
          <w:szCs w:val="20"/>
        </w:rPr>
        <w:t xml:space="preserve">26.08.2022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0395B">
        <w:rPr>
          <w:rFonts w:ascii="Times New Roman" w:hAnsi="Times New Roman" w:cs="Times New Roman"/>
          <w:b/>
          <w:bCs/>
          <w:sz w:val="20"/>
          <w:szCs w:val="20"/>
        </w:rPr>
        <w:t>№ 149/12</w:t>
      </w:r>
    </w:p>
    <w:p w14:paraId="4166329B" w14:textId="77777777" w:rsidR="00D67CAF" w:rsidRPr="00FB0611" w:rsidRDefault="00D67CAF" w:rsidP="00D67CAF">
      <w:pPr>
        <w:spacing w:after="0" w:line="240" w:lineRule="auto"/>
        <w:jc w:val="both"/>
        <w:rPr>
          <w:rFonts w:ascii="Times New Roman" w:hAnsi="Times New Roman" w:cs="Times New Roman"/>
          <w:sz w:val="20"/>
          <w:szCs w:val="20"/>
        </w:rPr>
      </w:pPr>
      <w:r w:rsidRPr="00FB0611">
        <w:rPr>
          <w:rFonts w:ascii="Times New Roman" w:hAnsi="Times New Roman" w:cs="Times New Roman"/>
          <w:b/>
          <w:sz w:val="20"/>
          <w:szCs w:val="20"/>
        </w:rPr>
        <w:t xml:space="preserve">Р Е Ш Е Н И Е </w:t>
      </w:r>
      <w:r w:rsidRPr="00FB0611">
        <w:rPr>
          <w:rFonts w:ascii="Times New Roman" w:hAnsi="Times New Roman" w:cs="Times New Roman"/>
          <w:bCs/>
          <w:sz w:val="20"/>
          <w:szCs w:val="20"/>
        </w:rPr>
        <w:t>Об утверждении Положения «О социальных гарантиях работникам учреждений культуры»</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Принято решением Совета народных депутатов Завитинского муниципального округа 24 августа 2022</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1. Утвердить прилагаемое Положения</w:t>
      </w:r>
      <w:r w:rsidRPr="00FB0611">
        <w:rPr>
          <w:rFonts w:ascii="Times New Roman" w:hAnsi="Times New Roman" w:cs="Times New Roman"/>
          <w:bCs/>
          <w:sz w:val="20"/>
          <w:szCs w:val="20"/>
        </w:rPr>
        <w:t xml:space="preserve"> «О социальных гарантиях работникам учреждений культуры»</w:t>
      </w:r>
      <w:r w:rsidRPr="00FB0611">
        <w:rPr>
          <w:rFonts w:ascii="Times New Roman" w:hAnsi="Times New Roman" w:cs="Times New Roman"/>
          <w:sz w:val="20"/>
          <w:szCs w:val="20"/>
        </w:rPr>
        <w:t>.</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2. Признать решение районного Совета народных депутатов от 28.11.2018 № 35/8 «Об утверждении Положения «О социальных гарантиях работникам образовательных учреждений, работникам учреждений культуры, финансируемых из районного бюджета» утратившим силу со дня вступления в силу настоящего решения.</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3. Настоящее решение вступает в силу со дня его официального опубликования и распространяет своё действие на правоотношения, возникшие с 01 января 2022 года.</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4. Контроль за исполнением настоящего решения возложить на заместителя главы администрации Завитинского муниципального округа по социальным вопросам А.А. Татарникову.</w:t>
      </w:r>
    </w:p>
    <w:p w14:paraId="02412508" w14:textId="39D02124" w:rsidR="00D67CAF" w:rsidRPr="00FB0611" w:rsidRDefault="00D67CAF" w:rsidP="00D67CAF">
      <w:pPr>
        <w:spacing w:after="0" w:line="240" w:lineRule="auto"/>
        <w:jc w:val="both"/>
        <w:rPr>
          <w:rFonts w:ascii="Times New Roman" w:hAnsi="Times New Roman" w:cs="Times New Roman"/>
          <w:b/>
          <w:sz w:val="20"/>
          <w:szCs w:val="20"/>
        </w:rPr>
      </w:pPr>
      <w:r w:rsidRPr="00FB0611">
        <w:rPr>
          <w:rFonts w:ascii="Times New Roman" w:hAnsi="Times New Roman" w:cs="Times New Roman"/>
          <w:sz w:val="20"/>
          <w:szCs w:val="20"/>
        </w:rPr>
        <w:t>Глава Завитинского</w:t>
      </w:r>
      <w:r w:rsidRPr="00FB0611">
        <w:rPr>
          <w:rFonts w:ascii="Times New Roman" w:hAnsi="Times New Roman" w:cs="Times New Roman"/>
          <w:b/>
          <w:sz w:val="20"/>
          <w:szCs w:val="20"/>
        </w:rPr>
        <w:t xml:space="preserve"> </w:t>
      </w:r>
      <w:r w:rsidRPr="00FB0611">
        <w:rPr>
          <w:rFonts w:ascii="Times New Roman" w:hAnsi="Times New Roman" w:cs="Times New Roman"/>
          <w:sz w:val="20"/>
          <w:szCs w:val="20"/>
        </w:rPr>
        <w:t xml:space="preserve">муниципального округа                                                                                                                    </w:t>
      </w:r>
      <w:proofErr w:type="spellStart"/>
      <w:r w:rsidRPr="00FB0611">
        <w:rPr>
          <w:rFonts w:ascii="Times New Roman" w:hAnsi="Times New Roman" w:cs="Times New Roman"/>
          <w:sz w:val="20"/>
          <w:szCs w:val="20"/>
        </w:rPr>
        <w:t>С.С.Линевич</w:t>
      </w:r>
      <w:proofErr w:type="spellEnd"/>
    </w:p>
    <w:p w14:paraId="7326DAFF" w14:textId="77777777" w:rsidR="0000395B" w:rsidRDefault="0000395B" w:rsidP="00D67CAF">
      <w:pPr>
        <w:spacing w:after="0" w:line="240" w:lineRule="auto"/>
        <w:jc w:val="both"/>
        <w:rPr>
          <w:rFonts w:ascii="Times New Roman" w:hAnsi="Times New Roman" w:cs="Times New Roman"/>
          <w:sz w:val="20"/>
          <w:szCs w:val="20"/>
        </w:rPr>
      </w:pPr>
    </w:p>
    <w:p w14:paraId="6926E0AD" w14:textId="727AFC1D" w:rsidR="00D67CAF" w:rsidRPr="00FB0611" w:rsidRDefault="00D67CAF" w:rsidP="00D67CAF">
      <w:pPr>
        <w:spacing w:after="0" w:line="240" w:lineRule="auto"/>
        <w:jc w:val="both"/>
        <w:rPr>
          <w:rFonts w:ascii="Times New Roman" w:hAnsi="Times New Roman"/>
          <w:sz w:val="20"/>
          <w:szCs w:val="20"/>
        </w:rPr>
      </w:pPr>
      <w:r w:rsidRPr="00FB0611">
        <w:rPr>
          <w:rFonts w:ascii="Times New Roman" w:hAnsi="Times New Roman"/>
          <w:sz w:val="20"/>
          <w:szCs w:val="20"/>
        </w:rPr>
        <w:t xml:space="preserve">Приложение к решению Совета народных депутатов Завитинского муниципального округа от 26.08.2022 № 149/12 </w:t>
      </w:r>
      <w:r w:rsidRPr="00FB0611">
        <w:rPr>
          <w:rFonts w:ascii="Times New Roman" w:hAnsi="Times New Roman"/>
          <w:b/>
          <w:sz w:val="20"/>
          <w:szCs w:val="20"/>
        </w:rPr>
        <w:t>ПОЛОЖЕНИЕ</w:t>
      </w:r>
      <w:r w:rsidRPr="00FB0611">
        <w:rPr>
          <w:rFonts w:ascii="Times New Roman" w:hAnsi="Times New Roman"/>
          <w:sz w:val="20"/>
          <w:szCs w:val="20"/>
        </w:rPr>
        <w:t xml:space="preserve"> </w:t>
      </w:r>
      <w:r w:rsidRPr="00FB0611">
        <w:rPr>
          <w:rFonts w:ascii="Times New Roman" w:hAnsi="Times New Roman"/>
          <w:b/>
          <w:sz w:val="20"/>
          <w:szCs w:val="20"/>
        </w:rPr>
        <w:t>«О социальных гарантиях работникам учреждений культуры»</w:t>
      </w:r>
      <w:r w:rsidRPr="00FB0611">
        <w:rPr>
          <w:rFonts w:ascii="Times New Roman" w:hAnsi="Times New Roman"/>
          <w:sz w:val="20"/>
          <w:szCs w:val="20"/>
        </w:rPr>
        <w:t xml:space="preserve"> Настоящее Положение устанавливает социальные гарантии работникам учреждений культуры в целях совершенствования их профессиональной деятельности, сохранения кадрового потенциала, привлечения молодых специалистов, повышения уровня жизни. </w:t>
      </w:r>
      <w:r w:rsidRPr="00FB0611">
        <w:rPr>
          <w:rFonts w:ascii="Times New Roman" w:hAnsi="Times New Roman"/>
          <w:b/>
          <w:sz w:val="20"/>
          <w:szCs w:val="20"/>
        </w:rPr>
        <w:t xml:space="preserve">Размеры выплат </w:t>
      </w:r>
      <w:r w:rsidRPr="00FB0611">
        <w:rPr>
          <w:rFonts w:ascii="Times New Roman" w:hAnsi="Times New Roman"/>
          <w:b/>
          <w:sz w:val="20"/>
          <w:szCs w:val="20"/>
        </w:rPr>
        <w:lastRenderedPageBreak/>
        <w:t>социального характера, компенсационных доплат и</w:t>
      </w:r>
      <w:r w:rsidRPr="00FB0611">
        <w:rPr>
          <w:rFonts w:ascii="Times New Roman" w:hAnsi="Times New Roman"/>
          <w:sz w:val="20"/>
          <w:szCs w:val="20"/>
        </w:rPr>
        <w:t xml:space="preserve"> </w:t>
      </w:r>
      <w:r w:rsidRPr="00FB0611">
        <w:rPr>
          <w:rFonts w:ascii="Times New Roman" w:hAnsi="Times New Roman"/>
          <w:b/>
          <w:sz w:val="20"/>
          <w:szCs w:val="20"/>
        </w:rPr>
        <w:t>повышения ставок (окладов) работникам учреждений культуры</w:t>
      </w:r>
      <w:r w:rsidR="00ED7098" w:rsidRPr="00FB0611">
        <w:rPr>
          <w:rFonts w:ascii="Times New Roman" w:hAnsi="Times New Roman"/>
          <w:sz w:val="20"/>
          <w:szCs w:val="20"/>
        </w:rPr>
        <w:t xml:space="preserve"> </w:t>
      </w:r>
      <w:r w:rsidR="00ED7098" w:rsidRPr="00FB0611">
        <w:rPr>
          <w:sz w:val="20"/>
          <w:szCs w:val="20"/>
        </w:rPr>
        <w:t xml:space="preserve">1. </w:t>
      </w:r>
      <w:r w:rsidRPr="00FB0611">
        <w:rPr>
          <w:sz w:val="20"/>
          <w:szCs w:val="20"/>
        </w:rPr>
        <w:t>Руководителям и специалистам учреждений культуры устанавливаются следующие выплаты социального характера:</w:t>
      </w:r>
      <w:r w:rsidR="00ED7098" w:rsidRPr="00FB0611">
        <w:rPr>
          <w:sz w:val="20"/>
          <w:szCs w:val="20"/>
        </w:rPr>
        <w:t xml:space="preserve"> </w:t>
      </w:r>
      <w:r w:rsidR="00ED7098" w:rsidRPr="00FB0611">
        <w:rPr>
          <w:rFonts w:ascii="Times New Roman" w:hAnsi="Times New Roman"/>
          <w:sz w:val="20"/>
          <w:szCs w:val="20"/>
        </w:rPr>
        <w:t xml:space="preserve">1.1. </w:t>
      </w:r>
      <w:r w:rsidRPr="00FB0611">
        <w:rPr>
          <w:rFonts w:ascii="Times New Roman" w:hAnsi="Times New Roman"/>
          <w:sz w:val="20"/>
          <w:szCs w:val="20"/>
        </w:rPr>
        <w:t>Выпускникам средних специальных и высших образовательных учреждений:</w:t>
      </w:r>
      <w:r w:rsidR="00ED7098" w:rsidRPr="00FB0611">
        <w:rPr>
          <w:rFonts w:ascii="Times New Roman" w:hAnsi="Times New Roman"/>
          <w:sz w:val="20"/>
          <w:szCs w:val="20"/>
        </w:rPr>
        <w:t xml:space="preserve"> </w:t>
      </w:r>
      <w:r w:rsidRPr="00FB0611">
        <w:rPr>
          <w:rFonts w:ascii="Times New Roman" w:hAnsi="Times New Roman"/>
          <w:sz w:val="20"/>
          <w:szCs w:val="20"/>
        </w:rPr>
        <w:t>- при устройстве на работу впервые на условиях трудового договора в учреждение культуры в год окончания среднего специального или высшего образовательного учреждения, при условии, что данное место работы является основным и трудовой договор заключён на неопределённый срок, но не менее трёх лет выплачивается единовременное пособие в размере 5 (пяти) должностных окладов; 2. Руководителям и специалистам учреждений культуры при высвобождении в связи с выходом на пенсию по старости или по инвалидности, приобретенной на производстве или в результате профессионального заболевания (независимо от стажа работы), осуществляется выплата единовременного пособия в размере 10 000 (десяти тысяч) рублей;</w:t>
      </w:r>
      <w:r w:rsidR="00ED7098" w:rsidRPr="00FB0611">
        <w:rPr>
          <w:rFonts w:ascii="Times New Roman" w:hAnsi="Times New Roman"/>
          <w:sz w:val="20"/>
          <w:szCs w:val="20"/>
        </w:rPr>
        <w:t xml:space="preserve"> </w:t>
      </w:r>
      <w:r w:rsidRPr="00FB0611">
        <w:rPr>
          <w:rFonts w:ascii="Times New Roman" w:hAnsi="Times New Roman"/>
          <w:sz w:val="20"/>
          <w:szCs w:val="20"/>
        </w:rPr>
        <w:t>3. Руководителям и специалистам учреждений культуры устанавливаются следующие ежемесячные надбавки за стаж работы в этих учреждениях:</w:t>
      </w:r>
      <w:r w:rsidR="00ED7098" w:rsidRPr="00FB0611">
        <w:rPr>
          <w:rFonts w:ascii="Times New Roman" w:hAnsi="Times New Roman"/>
          <w:sz w:val="20"/>
          <w:szCs w:val="20"/>
        </w:rPr>
        <w:t xml:space="preserve"> </w:t>
      </w:r>
      <w:r w:rsidRPr="00FB0611">
        <w:rPr>
          <w:rFonts w:ascii="Times New Roman" w:hAnsi="Times New Roman"/>
          <w:sz w:val="20"/>
          <w:szCs w:val="20"/>
        </w:rPr>
        <w:t>От 1 до 5 лет – 5 % от должностного оклада (тарифной ставки);</w:t>
      </w:r>
      <w:r w:rsidR="00ED7098" w:rsidRPr="00FB0611">
        <w:rPr>
          <w:rFonts w:ascii="Times New Roman" w:hAnsi="Times New Roman"/>
          <w:sz w:val="20"/>
          <w:szCs w:val="20"/>
        </w:rPr>
        <w:t xml:space="preserve"> </w:t>
      </w:r>
      <w:r w:rsidRPr="00FB0611">
        <w:rPr>
          <w:rFonts w:ascii="Times New Roman" w:hAnsi="Times New Roman"/>
          <w:sz w:val="20"/>
          <w:szCs w:val="20"/>
        </w:rPr>
        <w:t>От 5 до 10 лет – 10 % от должностного оклада (тарифной ставки);</w:t>
      </w:r>
      <w:r w:rsidR="00ED7098" w:rsidRPr="00FB0611">
        <w:rPr>
          <w:rFonts w:ascii="Times New Roman" w:hAnsi="Times New Roman"/>
          <w:sz w:val="20"/>
          <w:szCs w:val="20"/>
        </w:rPr>
        <w:t xml:space="preserve"> </w:t>
      </w:r>
      <w:r w:rsidRPr="00FB0611">
        <w:rPr>
          <w:rFonts w:ascii="Times New Roman" w:hAnsi="Times New Roman"/>
          <w:sz w:val="20"/>
          <w:szCs w:val="20"/>
        </w:rPr>
        <w:t>От 10 до 15 лет – 15 % от должностного оклада (тарифной ставки);</w:t>
      </w:r>
      <w:r w:rsidR="00ED7098" w:rsidRPr="00FB0611">
        <w:rPr>
          <w:rFonts w:ascii="Times New Roman" w:hAnsi="Times New Roman"/>
          <w:sz w:val="20"/>
          <w:szCs w:val="20"/>
        </w:rPr>
        <w:t xml:space="preserve"> </w:t>
      </w:r>
      <w:r w:rsidRPr="00FB0611">
        <w:rPr>
          <w:rFonts w:ascii="Times New Roman" w:hAnsi="Times New Roman"/>
          <w:sz w:val="20"/>
          <w:szCs w:val="20"/>
        </w:rPr>
        <w:t>Свыше 15 лет – 20 % от должностного оклада (тарифной ставки).</w:t>
      </w:r>
      <w:r w:rsidR="00ED7098" w:rsidRPr="00FB0611">
        <w:rPr>
          <w:rFonts w:ascii="Times New Roman" w:hAnsi="Times New Roman"/>
          <w:sz w:val="20"/>
          <w:szCs w:val="20"/>
        </w:rPr>
        <w:t xml:space="preserve"> </w:t>
      </w:r>
      <w:r w:rsidRPr="00FB0611">
        <w:rPr>
          <w:rFonts w:ascii="Times New Roman" w:hAnsi="Times New Roman"/>
          <w:sz w:val="20"/>
          <w:szCs w:val="20"/>
        </w:rPr>
        <w:t>4. Руководителям и специалистам учреждений культуры за работу в учреждениях (филиалах, структурных подразделениях), расположенных в сельской местности, ставки (оклады) повышаются на 25 % вне зависимости от стажа работы.</w:t>
      </w:r>
      <w:r w:rsidR="00ED7098" w:rsidRPr="00FB0611">
        <w:rPr>
          <w:rFonts w:ascii="Times New Roman" w:hAnsi="Times New Roman"/>
          <w:sz w:val="20"/>
          <w:szCs w:val="20"/>
        </w:rPr>
        <w:t xml:space="preserve"> </w:t>
      </w:r>
      <w:r w:rsidRPr="00FB0611">
        <w:rPr>
          <w:rFonts w:ascii="Times New Roman" w:hAnsi="Times New Roman"/>
          <w:sz w:val="20"/>
          <w:szCs w:val="20"/>
        </w:rPr>
        <w:t xml:space="preserve">5. Выплата единовременных пособий производится без учёта районного коэффициента, процентной надбавки к заработной плате лицам, работающим в южных районах Дальнего Востока и местностях, приравненных к районам Крайнего Севера, </w:t>
      </w:r>
      <w:r w:rsidR="00ED7098" w:rsidRPr="00FB0611">
        <w:rPr>
          <w:rFonts w:ascii="Times New Roman" w:hAnsi="Times New Roman"/>
          <w:sz w:val="20"/>
          <w:szCs w:val="20"/>
        </w:rPr>
        <w:t>25процентной</w:t>
      </w:r>
      <w:r w:rsidRPr="00FB0611">
        <w:rPr>
          <w:rFonts w:ascii="Times New Roman" w:hAnsi="Times New Roman"/>
          <w:sz w:val="20"/>
          <w:szCs w:val="20"/>
        </w:rPr>
        <w:t xml:space="preserve"> надбавки к ставке (окладу) за работу в учреждениях, расположенных в сельской местности. </w:t>
      </w:r>
      <w:r w:rsidRPr="00FB0611">
        <w:rPr>
          <w:rFonts w:ascii="Times New Roman" w:hAnsi="Times New Roman"/>
          <w:b/>
          <w:sz w:val="20"/>
          <w:szCs w:val="20"/>
        </w:rPr>
        <w:t>Основания, влекущие возвращение в бюджет Завитинского муниципального округа социальных выплат</w:t>
      </w:r>
      <w:r w:rsidR="00ED7098" w:rsidRPr="00FB0611">
        <w:rPr>
          <w:rFonts w:ascii="Times New Roman" w:hAnsi="Times New Roman"/>
          <w:sz w:val="20"/>
          <w:szCs w:val="20"/>
        </w:rPr>
        <w:t xml:space="preserve"> </w:t>
      </w:r>
      <w:r w:rsidRPr="00FB0611">
        <w:rPr>
          <w:rFonts w:ascii="Times New Roman" w:hAnsi="Times New Roman"/>
          <w:sz w:val="20"/>
          <w:szCs w:val="20"/>
        </w:rPr>
        <w:t>В случае если молодой специалист - выпускник среднего специального или высшего образовательного учреждения, поступивший на работу в учреждение культуры на условиях трудового договора (контракта) в год окончания учебного заведения и получивший выплату социального характера, расторгнет в срок до истечения трёх лет трудовой договор (контракт) по собственному желанию или будет уволен работодателем по основаниям, которые относятся к дисциплинарным взысканиям, или с ним будут прекращены трудовые отношения по установленным Трудовым кодексом Российской Федерации, другими федеральными законами основаниям, если это связано с совершением работником виновных действий (бездействия), он обязан в течение месяца возвратить в бюджет Завитинского муниципального округа часть единовременной выплаты, рассчитанной пропорционально неотработанному периоду со дня прекращения трудового договора.</w:t>
      </w:r>
      <w:r w:rsidR="00ED7098" w:rsidRPr="00FB0611">
        <w:rPr>
          <w:rFonts w:ascii="Times New Roman" w:hAnsi="Times New Roman"/>
          <w:sz w:val="20"/>
          <w:szCs w:val="20"/>
        </w:rPr>
        <w:t xml:space="preserve"> </w:t>
      </w:r>
      <w:r w:rsidRPr="00FB0611">
        <w:rPr>
          <w:rFonts w:ascii="Times New Roman" w:hAnsi="Times New Roman" w:cs="Times New Roman"/>
          <w:sz w:val="20"/>
          <w:szCs w:val="20"/>
        </w:rPr>
        <w:t>Для возврата денежных средств администрация Завитинского муниципального округа в течение 5 рабочих дней направляет гражданину уведомление о необходимости возврата денежных средств в бюджет Завитинского муниципального округа.</w:t>
      </w:r>
      <w:bookmarkStart w:id="5" w:name="P100"/>
      <w:bookmarkEnd w:id="5"/>
      <w:r w:rsidR="00ED7098" w:rsidRPr="00FB0611">
        <w:rPr>
          <w:rFonts w:ascii="Times New Roman" w:hAnsi="Times New Roman" w:cs="Times New Roman"/>
          <w:sz w:val="20"/>
          <w:szCs w:val="20"/>
        </w:rPr>
        <w:t xml:space="preserve"> </w:t>
      </w:r>
      <w:r w:rsidRPr="00FB0611">
        <w:rPr>
          <w:rFonts w:ascii="Times New Roman" w:hAnsi="Times New Roman" w:cs="Times New Roman"/>
          <w:sz w:val="20"/>
          <w:szCs w:val="20"/>
        </w:rPr>
        <w:t xml:space="preserve">Возврат денежных средств производится в течение тридцати дней со дня получения уведомления главного распорядителя (администрации Завитинского муниципального округа) по реквизитам и коду классификации доходов бюджета Завитинского муниципального округа, указанным в уведомлении. В случае невозврата денежных средств в тридцатидневный срок после получения уведомления о необходимости возврата средств в бюджет Завитинского муниципального округа добровольно, их взыскание осуществляется в установленном законом порядке. </w:t>
      </w:r>
      <w:r w:rsidRPr="00FB0611">
        <w:rPr>
          <w:rFonts w:ascii="Times New Roman" w:hAnsi="Times New Roman" w:cs="Times New Roman"/>
          <w:b/>
          <w:sz w:val="20"/>
          <w:szCs w:val="20"/>
        </w:rPr>
        <w:t>Финансирование</w:t>
      </w:r>
      <w:r w:rsidR="00ED7098" w:rsidRPr="00FB0611">
        <w:rPr>
          <w:rFonts w:ascii="Times New Roman" w:hAnsi="Times New Roman" w:cs="Times New Roman"/>
          <w:b/>
          <w:sz w:val="20"/>
          <w:szCs w:val="20"/>
        </w:rPr>
        <w:t xml:space="preserve"> </w:t>
      </w:r>
      <w:proofErr w:type="spellStart"/>
      <w:r w:rsidRPr="00FB0611">
        <w:rPr>
          <w:rFonts w:ascii="Times New Roman" w:hAnsi="Times New Roman" w:cs="Times New Roman"/>
          <w:sz w:val="20"/>
          <w:szCs w:val="20"/>
        </w:rPr>
        <w:t>Финансирование</w:t>
      </w:r>
      <w:proofErr w:type="spellEnd"/>
      <w:r w:rsidRPr="00FB0611">
        <w:rPr>
          <w:rFonts w:ascii="Times New Roman" w:hAnsi="Times New Roman" w:cs="Times New Roman"/>
          <w:sz w:val="20"/>
          <w:szCs w:val="20"/>
        </w:rPr>
        <w:t xml:space="preserve"> выплат социальных гарантий производится за счёт средств бюджета Завитинского муниципального округа, в пределах выделенных в текущем году главному распорядителю МКУ ЦБ</w:t>
      </w:r>
      <w:r w:rsidRPr="00FB0611">
        <w:rPr>
          <w:rFonts w:ascii="Times New Roman" w:hAnsi="Times New Roman" w:cs="Times New Roman"/>
          <w:sz w:val="20"/>
          <w:szCs w:val="20"/>
          <w:shd w:val="clear" w:color="auto" w:fill="FFFFFF"/>
        </w:rPr>
        <w:t xml:space="preserve"> Завитинского муниципального </w:t>
      </w:r>
      <w:r w:rsidR="00ED7098" w:rsidRPr="00FB0611">
        <w:rPr>
          <w:rFonts w:ascii="Times New Roman" w:hAnsi="Times New Roman" w:cs="Times New Roman"/>
          <w:sz w:val="20"/>
          <w:szCs w:val="20"/>
          <w:shd w:val="clear" w:color="auto" w:fill="FFFFFF"/>
        </w:rPr>
        <w:t>округа бюджетных</w:t>
      </w:r>
      <w:r w:rsidRPr="00FB0611">
        <w:rPr>
          <w:rFonts w:ascii="Times New Roman" w:hAnsi="Times New Roman" w:cs="Times New Roman"/>
          <w:sz w:val="20"/>
          <w:szCs w:val="20"/>
        </w:rPr>
        <w:t xml:space="preserve"> ассигнований, предусмотренных решением Совета народных депутатов о бюджете Завитинского муниципального округа на текущий год и плановый период и лимитов бюджетных обязательств, утверждённых главному распорядителю на предоставление ему гарантии.</w:t>
      </w:r>
      <w:r w:rsidR="00ED7098" w:rsidRPr="00FB0611">
        <w:rPr>
          <w:rFonts w:ascii="Times New Roman" w:hAnsi="Times New Roman"/>
          <w:sz w:val="20"/>
          <w:szCs w:val="20"/>
        </w:rPr>
        <w:t xml:space="preserve"> </w:t>
      </w:r>
      <w:r w:rsidRPr="00FB0611">
        <w:rPr>
          <w:rFonts w:ascii="Times New Roman" w:hAnsi="Times New Roman"/>
          <w:b/>
          <w:sz w:val="20"/>
          <w:szCs w:val="20"/>
        </w:rPr>
        <w:t>Предоставление информации</w:t>
      </w:r>
      <w:r w:rsidR="00ED7098" w:rsidRPr="00FB0611">
        <w:rPr>
          <w:rFonts w:ascii="Times New Roman" w:hAnsi="Times New Roman"/>
          <w:sz w:val="20"/>
          <w:szCs w:val="20"/>
        </w:rPr>
        <w:t xml:space="preserve"> </w:t>
      </w:r>
      <w:r w:rsidRPr="00FB0611">
        <w:rPr>
          <w:rFonts w:ascii="Times New Roman" w:hAnsi="Times New Roman"/>
          <w:sz w:val="20"/>
          <w:szCs w:val="20"/>
        </w:rPr>
        <w:t>Администрация Завитинского муниципального округа обеспечивает предоставление информации о социальных выплатах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r w:rsidR="00ED7098" w:rsidRPr="00FB0611">
        <w:rPr>
          <w:rFonts w:ascii="Times New Roman" w:hAnsi="Times New Roman"/>
          <w:sz w:val="20"/>
          <w:szCs w:val="20"/>
        </w:rPr>
        <w:t xml:space="preserve"> </w:t>
      </w:r>
      <w:r w:rsidRPr="00FB0611">
        <w:rPr>
          <w:rFonts w:ascii="Times New Roman" w:hAnsi="Times New Roman"/>
          <w:sz w:val="20"/>
          <w:szCs w:val="20"/>
        </w:rPr>
        <w:t>Информация о предоставлении социальной выплаты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r w:rsidR="00ED7098" w:rsidRPr="00FB0611">
        <w:rPr>
          <w:rFonts w:ascii="Times New Roman" w:hAnsi="Times New Roman"/>
          <w:sz w:val="20"/>
          <w:szCs w:val="20"/>
        </w:rPr>
        <w:t xml:space="preserve"> </w:t>
      </w:r>
      <w:r w:rsidRPr="00FB0611">
        <w:rPr>
          <w:rFonts w:ascii="Times New Roman" w:hAnsi="Times New Roman"/>
          <w:b/>
          <w:sz w:val="20"/>
          <w:szCs w:val="20"/>
        </w:rPr>
        <w:t>Заключительные положения</w:t>
      </w:r>
      <w:r w:rsidR="00ED7098" w:rsidRPr="00FB0611">
        <w:rPr>
          <w:rFonts w:ascii="Times New Roman" w:hAnsi="Times New Roman"/>
          <w:sz w:val="20"/>
          <w:szCs w:val="20"/>
        </w:rPr>
        <w:t xml:space="preserve"> </w:t>
      </w:r>
      <w:r w:rsidRPr="00FB0611">
        <w:rPr>
          <w:rFonts w:ascii="Times New Roman" w:hAnsi="Times New Roman"/>
          <w:sz w:val="20"/>
          <w:szCs w:val="20"/>
        </w:rPr>
        <w:t>Предоставление социальных гарантий осуществляется в соответствии с Порядком, утверждённым постановлением главы Завитинского муниципального округа.</w:t>
      </w:r>
    </w:p>
    <w:p w14:paraId="300F20B3" w14:textId="77777777" w:rsidR="0000395B" w:rsidRDefault="0000395B" w:rsidP="00D67CAF">
      <w:pPr>
        <w:spacing w:after="0" w:line="240" w:lineRule="auto"/>
        <w:jc w:val="both"/>
        <w:rPr>
          <w:rFonts w:ascii="Times New Roman" w:hAnsi="Times New Roman"/>
          <w:b/>
          <w:bCs/>
          <w:sz w:val="20"/>
          <w:szCs w:val="20"/>
        </w:rPr>
      </w:pPr>
    </w:p>
    <w:p w14:paraId="0356C659" w14:textId="19E18FA4" w:rsidR="00224B87" w:rsidRPr="00FB0611" w:rsidRDefault="0000395B" w:rsidP="00D67CAF">
      <w:pPr>
        <w:spacing w:after="0" w:line="240" w:lineRule="auto"/>
        <w:jc w:val="both"/>
        <w:rPr>
          <w:rFonts w:ascii="Times New Roman" w:hAnsi="Times New Roman" w:cs="Times New Roman"/>
          <w:b/>
          <w:bCs/>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0395B">
        <w:rPr>
          <w:rFonts w:ascii="Times New Roman" w:hAnsi="Times New Roman"/>
          <w:b/>
          <w:bCs/>
          <w:sz w:val="20"/>
          <w:szCs w:val="20"/>
        </w:rPr>
        <w:t xml:space="preserve">26.08.2022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00395B">
        <w:rPr>
          <w:rFonts w:ascii="Times New Roman" w:hAnsi="Times New Roman"/>
          <w:b/>
          <w:bCs/>
          <w:sz w:val="20"/>
          <w:szCs w:val="20"/>
        </w:rPr>
        <w:t>№ 150/12</w:t>
      </w:r>
    </w:p>
    <w:p w14:paraId="4F3C4A3F" w14:textId="5943EF9B" w:rsidR="00ED7098" w:rsidRPr="00FB0611" w:rsidRDefault="00ED7098" w:rsidP="00ED7098">
      <w:pPr>
        <w:spacing w:after="0" w:line="240" w:lineRule="auto"/>
        <w:jc w:val="both"/>
        <w:rPr>
          <w:rFonts w:ascii="Times New Roman" w:hAnsi="Times New Roman"/>
          <w:b/>
          <w:sz w:val="20"/>
          <w:szCs w:val="20"/>
        </w:rPr>
      </w:pPr>
      <w:r w:rsidRPr="00FB0611">
        <w:rPr>
          <w:rFonts w:ascii="Times New Roman" w:hAnsi="Times New Roman"/>
          <w:b/>
          <w:sz w:val="20"/>
          <w:szCs w:val="20"/>
        </w:rPr>
        <w:t xml:space="preserve">Р Е Ш Е Н И Е </w:t>
      </w:r>
      <w:r w:rsidRPr="00FB0611">
        <w:rPr>
          <w:rFonts w:ascii="Times New Roman" w:hAnsi="Times New Roman"/>
          <w:sz w:val="20"/>
          <w:szCs w:val="2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Принято решением Совета народных депутатов Завитинского муниципального округа 24 августа 2022 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2. Настоящее решение вступает в силу со дня его официального опубликования. </w:t>
      </w:r>
    </w:p>
    <w:p w14:paraId="57376EF2" w14:textId="5E708D30" w:rsidR="00ED7098" w:rsidRPr="00FB0611" w:rsidRDefault="00ED7098" w:rsidP="00ED7098">
      <w:pPr>
        <w:spacing w:after="0" w:line="240" w:lineRule="auto"/>
        <w:jc w:val="both"/>
        <w:rPr>
          <w:rFonts w:ascii="Times New Roman" w:hAnsi="Times New Roman"/>
          <w:sz w:val="20"/>
          <w:szCs w:val="20"/>
        </w:rPr>
      </w:pPr>
      <w:r w:rsidRPr="00FB0611">
        <w:rPr>
          <w:rFonts w:ascii="Times New Roman" w:hAnsi="Times New Roman"/>
          <w:sz w:val="20"/>
          <w:szCs w:val="20"/>
        </w:rPr>
        <w:t xml:space="preserve">Глава Завитинского муниципального округа                                                                                                                    </w:t>
      </w:r>
      <w:proofErr w:type="spellStart"/>
      <w:r w:rsidRPr="00FB0611">
        <w:rPr>
          <w:rFonts w:ascii="Times New Roman" w:hAnsi="Times New Roman"/>
          <w:sz w:val="20"/>
          <w:szCs w:val="20"/>
        </w:rPr>
        <w:t>С.С.Линевич</w:t>
      </w:r>
      <w:proofErr w:type="spellEnd"/>
    </w:p>
    <w:p w14:paraId="0A37781B" w14:textId="77777777" w:rsidR="0000395B" w:rsidRDefault="0000395B" w:rsidP="00ED7098">
      <w:pPr>
        <w:pStyle w:val="ConsPlusNormal"/>
        <w:jc w:val="both"/>
        <w:rPr>
          <w:rFonts w:ascii="Times New Roman" w:hAnsi="Times New Roman" w:cs="Times New Roman"/>
          <w:sz w:val="20"/>
          <w:szCs w:val="20"/>
        </w:rPr>
      </w:pPr>
    </w:p>
    <w:p w14:paraId="7B98B400" w14:textId="1A1A7332" w:rsidR="00ED7098" w:rsidRPr="0000395B" w:rsidRDefault="00ED7098" w:rsidP="0000395B">
      <w:pPr>
        <w:pStyle w:val="ConsPlusNormal"/>
        <w:jc w:val="both"/>
        <w:rPr>
          <w:rFonts w:ascii="Times New Roman" w:hAnsi="Times New Roman" w:cs="Times New Roman"/>
          <w:sz w:val="20"/>
          <w:szCs w:val="20"/>
        </w:rPr>
      </w:pPr>
      <w:r w:rsidRPr="00FB0611">
        <w:rPr>
          <w:rFonts w:ascii="Times New Roman" w:hAnsi="Times New Roman" w:cs="Times New Roman"/>
          <w:sz w:val="20"/>
          <w:szCs w:val="20"/>
        </w:rPr>
        <w:t>Приложение к решению Совета народных депутатов Завитинского муниципального округа от 26.08.2022 № 150/12</w:t>
      </w:r>
      <w:r w:rsidR="0000395B">
        <w:rPr>
          <w:rFonts w:ascii="Times New Roman" w:hAnsi="Times New Roman" w:cs="Times New Roman"/>
          <w:sz w:val="20"/>
          <w:szCs w:val="20"/>
        </w:rPr>
        <w:t xml:space="preserve"> </w:t>
      </w:r>
      <w:r w:rsidRPr="00FB0611">
        <w:rPr>
          <w:rFonts w:ascii="Times New Roman" w:hAnsi="Times New Roman" w:cs="Times New Roman"/>
          <w:b/>
          <w:bCs/>
          <w:sz w:val="20"/>
          <w:szCs w:val="20"/>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w:t>
      </w:r>
      <w:r w:rsidRPr="00FB0611">
        <w:rPr>
          <w:rFonts w:ascii="Times New Roman" w:hAnsi="Times New Roman" w:cs="Times New Roman"/>
          <w:b/>
          <w:bCs/>
          <w:sz w:val="20"/>
          <w:szCs w:val="20"/>
          <w:lang w:eastAsia="zh-CN"/>
        </w:rPr>
        <w:t>1. Общие положения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 xml:space="preserve">1.1. Настоящее Положение устанавливает порядок осуществления </w:t>
      </w:r>
      <w:bookmarkStart w:id="6" w:name="_Hlk79156810"/>
      <w:bookmarkStart w:id="7" w:name="_Hlk79673330"/>
      <w:r w:rsidRPr="00FB0611">
        <w:rPr>
          <w:rFonts w:ascii="Times New Roman" w:hAnsi="Times New Roman" w:cs="Times New Roman"/>
          <w:sz w:val="20"/>
          <w:szCs w:val="20"/>
          <w:lang w:eastAsia="ru-RU"/>
        </w:rPr>
        <w:t>муниципального контроля на автомобильном транспорте, городском наземном электрическом транспорте и в дорожном хозяйстве в границах</w:t>
      </w:r>
      <w:bookmarkEnd w:id="6"/>
      <w:r w:rsidRPr="00FB0611">
        <w:rPr>
          <w:rFonts w:ascii="Times New Roman" w:hAnsi="Times New Roman" w:cs="Times New Roman"/>
          <w:sz w:val="20"/>
          <w:szCs w:val="20"/>
          <w:lang w:eastAsia="ru-RU"/>
        </w:rPr>
        <w:t xml:space="preserve"> Завитинского муниципального округа (далее – муниципальный контроль на автомобильном транспорте)</w:t>
      </w:r>
      <w:bookmarkEnd w:id="7"/>
      <w:r w:rsidRPr="00FB0611">
        <w:rPr>
          <w:rFonts w:ascii="Times New Roman" w:hAnsi="Times New Roman" w:cs="Times New Roman"/>
          <w:sz w:val="20"/>
          <w:szCs w:val="20"/>
          <w:lang w:eastAsia="ru-RU"/>
        </w:rPr>
        <w:t>.</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 в области автомобильных дорог и дорожной деятельности, установленных в отношении автомобильных дорог местного значения Завитинского муниципального округа (далее – автомобильные дороги местного значения или автомобильные дороги общего пользования местного значения):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FB0611">
        <w:rPr>
          <w:rFonts w:ascii="Times New Roman" w:hAnsi="Times New Roman" w:cs="Times New Roman"/>
          <w:sz w:val="20"/>
          <w:szCs w:val="20"/>
          <w:lang w:eastAsia="zh-CN"/>
        </w:rPr>
        <w:lastRenderedPageBreak/>
        <w:t>материалам и изделиям) в части обеспечения сохранности автомобильных дорог;</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1.3. Муниципальный контроль на автомобильном транспорте осуществляется администрацией Завитинского муниципального округа (далее – администрация).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1.4. Должностными лицами администрации, уполномоченными на принятие решения о проведении контрольных (надзорных) мероприятий, являются глава Завитинского муниципального округа, заместитель главы администрации округа по муниципальному хозяйству (далее – должностные лица, уполномоченные на принятие решений).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Должностными лицами администрации, уполномоченными осуществлять муниципальный контроль на автомобильном транспорте, являются начальник отдела дорожного хозяйства и жизнеобеспечения, специалист отдела дорожного хозяйства и жизнеобеспечения</w:t>
      </w:r>
      <w:r w:rsidRPr="00FB0611">
        <w:rPr>
          <w:rFonts w:ascii="Times New Roman" w:eastAsia="Calibri" w:hAnsi="Times New Roman" w:cs="Times New Roman"/>
          <w:sz w:val="20"/>
          <w:szCs w:val="20"/>
        </w:rPr>
        <w:t xml:space="preserve"> </w:t>
      </w:r>
      <w:r w:rsidRPr="00FB0611">
        <w:rPr>
          <w:rFonts w:ascii="Times New Roman" w:hAnsi="Times New Roman" w:cs="Times New Roman"/>
          <w:sz w:val="20"/>
          <w:szCs w:val="20"/>
          <w:lang w:eastAsia="ru-RU"/>
        </w:rPr>
        <w:t>(далее также – должностные лица, уполномоченные осуществлять муниципальный контроль на автомобильном транспорте)</w:t>
      </w:r>
      <w:r w:rsidRPr="00FB0611">
        <w:rPr>
          <w:rFonts w:ascii="Times New Roman" w:hAnsi="Times New Roman" w:cs="Times New Roman"/>
          <w:i/>
          <w:iCs/>
          <w:sz w:val="20"/>
          <w:szCs w:val="20"/>
          <w:lang w:eastAsia="ru-RU"/>
        </w:rPr>
        <w:t>.</w:t>
      </w:r>
      <w:r w:rsidRPr="00FB0611">
        <w:rPr>
          <w:rFonts w:ascii="Times New Roman" w:hAnsi="Times New Roman" w:cs="Times New Roman"/>
          <w:sz w:val="20"/>
          <w:szCs w:val="2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1.5. К отношениям, связанным с осуществлением </w:t>
      </w:r>
      <w:bookmarkStart w:id="8" w:name="_Hlk77673892"/>
      <w:r w:rsidRPr="00FB0611">
        <w:rPr>
          <w:rFonts w:ascii="Times New Roman" w:hAnsi="Times New Roman" w:cs="Times New Roman"/>
          <w:sz w:val="20"/>
          <w:szCs w:val="20"/>
          <w:lang w:eastAsia="zh-CN"/>
        </w:rPr>
        <w:t>муниципального контроля на автомобильном транспорте</w:t>
      </w:r>
      <w:bookmarkEnd w:id="8"/>
      <w:r w:rsidRPr="00FB0611">
        <w:rPr>
          <w:rFonts w:ascii="Times New Roman" w:hAnsi="Times New Roman" w:cs="Times New Roman"/>
          <w:sz w:val="20"/>
          <w:szCs w:val="20"/>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1.6. Объектами </w:t>
      </w:r>
      <w:bookmarkStart w:id="9" w:name="_Hlk77676821"/>
      <w:r w:rsidRPr="00FB0611">
        <w:rPr>
          <w:rFonts w:ascii="Times New Roman" w:hAnsi="Times New Roman" w:cs="Times New Roman"/>
          <w:sz w:val="20"/>
          <w:szCs w:val="20"/>
          <w:lang w:eastAsia="zh-CN"/>
        </w:rPr>
        <w:t xml:space="preserve">муниципального контроля на автомобильном транспорте </w:t>
      </w:r>
      <w:bookmarkEnd w:id="9"/>
      <w:r w:rsidRPr="00FB0611">
        <w:rPr>
          <w:rFonts w:ascii="Times New Roman" w:hAnsi="Times New Roman" w:cs="Times New Roman"/>
          <w:sz w:val="20"/>
          <w:szCs w:val="20"/>
          <w:lang w:eastAsia="zh-CN"/>
        </w:rPr>
        <w:t>в соответствии с Федеральным законом от 31.07.2020 № 248-ФЗ «О государственном контроле (надзоре) и муниципальном контроле в Российской Федерации» являются: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деятельность, действия (бездействие) контролируемых лиц,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объектам федерального государственного контроля (надзора) на автомобильном транспорте, городском наземном электрическом транспорте и дорожном хозяйстве в области организации регулярных перевозок;</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1.7. Администрация в рамках осуществления муниципального контроля на автомобильном транспорте обеспечивает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FB0611">
        <w:rPr>
          <w:rFonts w:ascii="Times New Roman" w:hAnsi="Times New Roman" w:cs="Times New Roman"/>
          <w:sz w:val="20"/>
          <w:szCs w:val="20"/>
          <w:lang w:eastAsia="zh-CN"/>
        </w:rPr>
        <w:t>.</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1.9. Оценка риска причинения вреда (ущерба) при принятии решения о проведении и выборе вида внепланового контрольного мероприятия осуществляется администрацией на основании индикаторов риска нарушения обязательных требований, перечень которых приведен в приложении № 1 к настоящему Положению.</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b/>
          <w:bCs/>
          <w:sz w:val="20"/>
          <w:szCs w:val="20"/>
          <w:lang w:eastAsia="zh-CN"/>
        </w:rPr>
        <w:t xml:space="preserve">2. Профилактика рисков причинения вреда (ущерба) охраняемым </w:t>
      </w:r>
      <w:r w:rsidRPr="00FB0611">
        <w:rPr>
          <w:rFonts w:ascii="Times New Roman" w:hAnsi="Times New Roman" w:cs="Times New Roman"/>
          <w:b/>
          <w:bCs/>
          <w:sz w:val="20"/>
          <w:szCs w:val="20"/>
          <w:lang w:eastAsia="ru-RU"/>
        </w:rPr>
        <w:t>законом</w:t>
      </w:r>
      <w:r w:rsidRPr="00FB0611">
        <w:rPr>
          <w:rFonts w:ascii="Times New Roman" w:hAnsi="Times New Roman" w:cs="Times New Roman"/>
          <w:b/>
          <w:bCs/>
          <w:sz w:val="20"/>
          <w:szCs w:val="20"/>
          <w:lang w:eastAsia="zh-CN"/>
        </w:rPr>
        <w:t xml:space="preserve"> ценностям </w:t>
      </w:r>
      <w:r w:rsidRPr="00FB0611">
        <w:rPr>
          <w:rFonts w:ascii="Times New Roman" w:hAnsi="Times New Roman" w:cs="Times New Roman"/>
          <w:sz w:val="20"/>
          <w:szCs w:val="20"/>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FB0611">
        <w:rPr>
          <w:rFonts w:ascii="Times New Roman" w:hAnsi="Times New Roman" w:cs="Times New Roman"/>
          <w:sz w:val="20"/>
          <w:szCs w:val="20"/>
          <w:lang w:eastAsia="ru-RU"/>
        </w:rPr>
        <w:t>должностному лицу, уполномоченному на принятие решений</w:t>
      </w:r>
      <w:r w:rsidRPr="00FB0611">
        <w:rPr>
          <w:rFonts w:ascii="Times New Roman" w:hAnsi="Times New Roman" w:cs="Times New Roman"/>
          <w:sz w:val="20"/>
          <w:szCs w:val="20"/>
          <w:lang w:eastAsia="zh-CN"/>
        </w:rPr>
        <w:t xml:space="preserve"> о проведении контрольных мероприятий. 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 информирование;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 обобщение правоприменительной практики;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3) объявление предостережений;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4) консультирование;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5) профилактический визит.</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информационно-телекоммуникационной сети «Интернет» (далее – официальный сайт администрации Завитинского муниципального округа)</w:t>
      </w:r>
      <w:r w:rsidRPr="00FB0611">
        <w:rPr>
          <w:rFonts w:ascii="Times New Roman" w:hAnsi="Times New Roman" w:cs="Times New Roman"/>
          <w:sz w:val="20"/>
          <w:szCs w:val="20"/>
          <w:shd w:val="clear" w:color="auto" w:fill="FFFFFF"/>
          <w:lang w:eastAsia="zh-CN"/>
        </w:rPr>
        <w:t>.</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w:t>
      </w:r>
      <w:r w:rsidRPr="00FB0611">
        <w:rPr>
          <w:rFonts w:ascii="Times New Roman" w:hAnsi="Times New Roman" w:cs="Times New Roman"/>
          <w:sz w:val="20"/>
          <w:szCs w:val="20"/>
          <w:lang w:eastAsia="zh-CN"/>
        </w:rPr>
        <w:lastRenderedPageBreak/>
        <w:t>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главы Завитинского муниципального округа.</w:t>
      </w:r>
      <w:r w:rsidRPr="00FB0611">
        <w:rPr>
          <w:rFonts w:ascii="Times New Roman" w:hAnsi="Times New Roman" w:cs="Times New Roman"/>
          <w:i/>
          <w:iCs/>
          <w:sz w:val="20"/>
          <w:szCs w:val="20"/>
          <w:lang w:eastAsia="zh-CN"/>
        </w:rPr>
        <w:t xml:space="preserve"> </w:t>
      </w:r>
      <w:r w:rsidRPr="00FB0611">
        <w:rPr>
          <w:rFonts w:ascii="Times New Roman" w:hAnsi="Times New Roman" w:cs="Times New Roman"/>
          <w:sz w:val="20"/>
          <w:szCs w:val="20"/>
          <w:lang w:eastAsia="zh-CN"/>
        </w:rPr>
        <w:t xml:space="preserve">Указанный доклад размещается в срок до 1 апреля года, следующего за отчетным годом, на официальном сайте администрации Завитинского муниципального округа. </w:t>
      </w:r>
      <w:r w:rsidRPr="00FB0611">
        <w:rPr>
          <w:rFonts w:ascii="Times New Roman" w:hAnsi="Times New Roman" w:cs="Times New Roman"/>
          <w:sz w:val="20"/>
          <w:szCs w:val="20"/>
          <w:lang w:eastAsia="ru-RU"/>
        </w:rPr>
        <w:t>2.8. Предостережение о недопустимости нарушения обязательных требований и предложение</w:t>
      </w:r>
      <w:r w:rsidRPr="00FB0611">
        <w:rPr>
          <w:rFonts w:ascii="Times New Roman" w:hAnsi="Times New Roman" w:cs="Times New Roman"/>
          <w:sz w:val="20"/>
          <w:szCs w:val="20"/>
          <w:shd w:val="clear" w:color="auto" w:fill="FFFFFF"/>
          <w:lang w:eastAsia="ru-RU"/>
        </w:rPr>
        <w:t xml:space="preserve"> принять меры по обеспечению соблюдения обязательных требований</w:t>
      </w:r>
      <w:r w:rsidRPr="00FB0611">
        <w:rPr>
          <w:rFonts w:ascii="Times New Roman" w:hAnsi="Times New Roman" w:cs="Times New Roman"/>
          <w:sz w:val="20"/>
          <w:szCs w:val="20"/>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0611">
        <w:rPr>
          <w:rFonts w:ascii="Times New Roman" w:hAnsi="Times New Roman" w:cs="Times New Roman"/>
          <w:sz w:val="20"/>
          <w:szCs w:val="20"/>
          <w:shd w:val="clear" w:color="auto" w:fill="FFFFFF"/>
          <w:lang w:eastAsia="ru-RU"/>
        </w:rPr>
        <w:t>или признаках нарушений обязательных требований </w:t>
      </w:r>
      <w:r w:rsidRPr="00FB0611">
        <w:rPr>
          <w:rFonts w:ascii="Times New Roman" w:hAnsi="Times New Roman" w:cs="Times New Roman"/>
          <w:sz w:val="20"/>
          <w:szCs w:val="2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уполномоченным на принятие решений,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FB0611">
        <w:rPr>
          <w:rFonts w:ascii="Times New Roman" w:hAnsi="Times New Roman" w:cs="Times New Roman"/>
          <w:sz w:val="20"/>
          <w:szCs w:val="20"/>
          <w:shd w:val="clear" w:color="auto" w:fill="FFFFFF"/>
          <w:lang w:eastAsia="ru-RU"/>
        </w:rPr>
        <w:t>приказом Министерства экономического развития Российской Федерации от 31.03.2021 № 151</w:t>
      </w:r>
      <w:r w:rsidRPr="00FB0611">
        <w:rPr>
          <w:rFonts w:ascii="Times New Roman" w:hAnsi="Times New Roman" w:cs="Times New Roman"/>
          <w:sz w:val="20"/>
          <w:szCs w:val="20"/>
          <w:lang w:eastAsia="ru-RU"/>
        </w:rPr>
        <w:t xml:space="preserve"> </w:t>
      </w:r>
      <w:r w:rsidRPr="00FB0611">
        <w:rPr>
          <w:rFonts w:ascii="Times New Roman" w:hAnsi="Times New Roman" w:cs="Times New Roman"/>
          <w:sz w:val="20"/>
          <w:szCs w:val="20"/>
          <w:shd w:val="clear" w:color="auto" w:fill="FFFFFF"/>
          <w:lang w:eastAsia="ru-RU"/>
        </w:rPr>
        <w:t>«О типовых формах документов, используемых контрольным (надзорным) органом»</w:t>
      </w:r>
      <w:r w:rsidRPr="00FB0611">
        <w:rPr>
          <w:rFonts w:ascii="Times New Roman" w:hAnsi="Times New Roman" w:cs="Times New Roman"/>
          <w:sz w:val="20"/>
          <w:szCs w:val="20"/>
          <w:lang w:eastAsia="ru-RU"/>
        </w:rPr>
        <w:t xml:space="preserve">. </w:t>
      </w:r>
      <w:r w:rsidRPr="00FB0611">
        <w:rPr>
          <w:rFonts w:ascii="Times New Roman" w:hAnsi="Times New Roman" w:cs="Times New Roman"/>
          <w:sz w:val="20"/>
          <w:szCs w:val="2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одного контролируемого лица (его представителя) не может превышать 15 минут.</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 xml:space="preserve">Личный прием граждан проводится </w:t>
      </w:r>
      <w:r w:rsidRPr="00FB0611">
        <w:rPr>
          <w:rFonts w:ascii="Times New Roman" w:hAnsi="Times New Roman" w:cs="Times New Roman"/>
          <w:sz w:val="20"/>
          <w:szCs w:val="20"/>
          <w:lang w:eastAsia="ru-RU"/>
        </w:rPr>
        <w:t>должностным лицом, уполномоченным на принятие решений,</w:t>
      </w:r>
      <w:r w:rsidRPr="00FB0611">
        <w:rPr>
          <w:rFonts w:ascii="Times New Roman" w:hAnsi="Times New Roman" w:cs="Times New Roman"/>
          <w:sz w:val="20"/>
          <w:szCs w:val="20"/>
          <w:lang w:eastAsia="zh-CN"/>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Завитинского муниципального округа.</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Консультирование осуществляется в устной или письменной форме по следующим вопросам:</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 организация и осуществление муниципального контроля на автомобильном транспорте;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 порядок осуществления контрольных мероприятий, установленных настоящим Положением;</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Консультирование контролируемых лиц в устной форме может осуществляться также на собраниях и конференциях граждан. 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1) контролируемым лицом представлен письменный запрос о представлении письменного ответа по вопросам консультирования;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 за время консультирования предоставить в устной форме ответ на поставленные вопросы невозможно;</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3) ответ на поставленные вопросы требует дополнительного запроса сведений.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Завитинского муниципального округа письменного разъяснения, подписанного должностным лицом, уполномоченным на принятие решений,</w:t>
      </w:r>
      <w:r w:rsidRPr="00FB0611">
        <w:rPr>
          <w:rFonts w:ascii="Times New Roman" w:hAnsi="Times New Roman" w:cs="Times New Roman"/>
          <w:i/>
          <w:iCs/>
          <w:sz w:val="20"/>
          <w:szCs w:val="20"/>
          <w:lang w:eastAsia="zh-CN"/>
        </w:rPr>
        <w:t xml:space="preserve"> </w:t>
      </w:r>
      <w:r w:rsidRPr="00FB0611">
        <w:rPr>
          <w:rFonts w:ascii="Times New Roman" w:hAnsi="Times New Roman" w:cs="Times New Roman"/>
          <w:sz w:val="20"/>
          <w:szCs w:val="20"/>
          <w:lang w:eastAsia="zh-CN"/>
        </w:rPr>
        <w:t>или должностным лицом, уполномоченным осуществлять муниципальный контроль на автомобильном транспорте.</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b/>
          <w:bCs/>
          <w:sz w:val="20"/>
          <w:szCs w:val="20"/>
          <w:lang w:eastAsia="zh-CN"/>
        </w:rPr>
        <w:t>3. Осуществление контрольных мероприятий и контрольных действий</w:t>
      </w:r>
      <w:r w:rsidRPr="00FB0611">
        <w:rPr>
          <w:rFonts w:ascii="Times New Roman" w:hAnsi="Times New Roman" w:cs="Times New Roman"/>
          <w:b/>
          <w:bCs/>
          <w:sz w:val="20"/>
          <w:szCs w:val="20"/>
          <w:lang w:eastAsia="ru-RU"/>
        </w:rPr>
        <w:t xml:space="preserve"> </w:t>
      </w:r>
      <w:r w:rsidRPr="00FB0611">
        <w:rPr>
          <w:rFonts w:ascii="Times New Roman" w:hAnsi="Times New Roman" w:cs="Times New Roman"/>
          <w:sz w:val="20"/>
          <w:szCs w:val="20"/>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9430F24" w14:textId="4549A7C8" w:rsidR="00ED7098" w:rsidRPr="00FB0611" w:rsidRDefault="00ED7098" w:rsidP="00B26331">
      <w:pPr>
        <w:autoSpaceDE w:val="0"/>
        <w:spacing w:after="0" w:line="240" w:lineRule="auto"/>
        <w:jc w:val="both"/>
        <w:rPr>
          <w:rFonts w:ascii="Times New Roman" w:eastAsia="Times New Roman" w:hAnsi="Times New Roman" w:cs="Times New Roman"/>
          <w:sz w:val="20"/>
          <w:szCs w:val="20"/>
          <w:lang w:eastAsia="zh-CN"/>
        </w:rPr>
      </w:pPr>
      <w:r w:rsidRPr="00FB0611">
        <w:rPr>
          <w:rFonts w:ascii="Times New Roman" w:eastAsia="Times New Roman" w:hAnsi="Times New Roman" w:cs="Times New Roman"/>
          <w:sz w:val="20"/>
          <w:szCs w:val="20"/>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 3) документарная проверка (посредством получения письменных объяснений, истребования документов, экспертизы); 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 </w:t>
      </w:r>
      <w:r w:rsidRPr="00FB0611">
        <w:rPr>
          <w:rFonts w:ascii="Times New Roman" w:eastAsia="Times New Roman" w:hAnsi="Times New Roman" w:cs="Times New Roman"/>
          <w:sz w:val="20"/>
          <w:szCs w:val="20"/>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B0611">
        <w:rPr>
          <w:rFonts w:ascii="Times New Roman" w:eastAsia="Times New Roman" w:hAnsi="Times New Roman" w:cs="Times New Roman"/>
          <w:sz w:val="20"/>
          <w:szCs w:val="20"/>
          <w:shd w:val="clear" w:color="auto" w:fill="FFFFFF"/>
          <w:lang w:eastAsia="ru-RU"/>
        </w:rPr>
        <w:t xml:space="preserve">предоставляются контролируемыми лицами в </w:t>
      </w:r>
      <w:r w:rsidRPr="00FB0611">
        <w:rPr>
          <w:rFonts w:ascii="Times New Roman" w:eastAsia="Times New Roman" w:hAnsi="Times New Roman" w:cs="Times New Roman"/>
          <w:sz w:val="20"/>
          <w:szCs w:val="20"/>
          <w:shd w:val="clear" w:color="auto" w:fill="FFFFFF"/>
          <w:lang w:eastAsia="ru-RU"/>
        </w:rPr>
        <w:lastRenderedPageBreak/>
        <w:t>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0611">
        <w:rPr>
          <w:rFonts w:ascii="Times New Roman" w:eastAsia="Times New Roman" w:hAnsi="Times New Roman" w:cs="Times New Roman"/>
          <w:sz w:val="20"/>
          <w:szCs w:val="20"/>
          <w:lang w:eastAsia="ru-RU"/>
        </w:rPr>
        <w:t>);</w:t>
      </w:r>
      <w:r w:rsidRPr="00FB0611">
        <w:rPr>
          <w:rFonts w:ascii="Times New Roman" w:eastAsia="Times New Roman" w:hAnsi="Times New Roman" w:cs="Times New Roman"/>
          <w:sz w:val="20"/>
          <w:szCs w:val="20"/>
          <w:lang w:eastAsia="zh-CN"/>
        </w:rPr>
        <w:t xml:space="preserve"> 6) выездное обследование (посредством осмотра, инструментального обследования (с применением видеозаписи), испытания, экспертизы). 3.2. Наблюдение за соблюдением обязательных требований и выездное обследование проводятся администрацией без взаимодействия с контролируемыми лицами. 3.3. Контрольные мероприятия, указанные в подпунктах 1 – 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3.4. Основанием для проведения контрольных мероприятий, проводимых с взаимодействием с контролируемыми лицами, является: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00395B">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3.5. Контрольные мероприятия, проводимые при взаимодействии с контролируемым лицом, проводятся на основании распоряжения </w:t>
      </w:r>
      <w:r w:rsidRPr="00FB0611">
        <w:rPr>
          <w:rFonts w:ascii="Times New Roman" w:eastAsia="Times New Roman" w:hAnsi="Times New Roman" w:cs="Times New Roman"/>
          <w:sz w:val="20"/>
          <w:szCs w:val="20"/>
          <w:lang w:eastAsia="ru-RU"/>
        </w:rPr>
        <w:t>главы Завитинского муниципального округа</w:t>
      </w:r>
      <w:r w:rsidRPr="00FB0611">
        <w:rPr>
          <w:rFonts w:ascii="Times New Roman" w:eastAsia="Times New Roman" w:hAnsi="Times New Roman" w:cs="Times New Roman"/>
          <w:sz w:val="20"/>
          <w:szCs w:val="20"/>
          <w:lang w:eastAsia="zh-CN"/>
        </w:rPr>
        <w:t xml:space="preserve"> о проведении контрольного мероприятия. 3.6.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 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Pr="00FB0611">
        <w:rPr>
          <w:rFonts w:ascii="Times New Roman" w:eastAsia="Times New Roman" w:hAnsi="Times New Roman" w:cs="Times New Roman"/>
          <w:sz w:val="20"/>
          <w:szCs w:val="20"/>
          <w:lang w:eastAsia="ru-RU"/>
        </w:rPr>
        <w:t>должностного лица, уполномоченного на принятие решений</w:t>
      </w:r>
      <w:r w:rsidRPr="00FB0611">
        <w:rPr>
          <w:rFonts w:ascii="Times New Roman" w:eastAsia="Times New Roman" w:hAnsi="Times New Roman" w:cs="Times New Roman"/>
          <w:sz w:val="20"/>
          <w:szCs w:val="20"/>
          <w:lang w:eastAsia="zh-CN"/>
        </w:rPr>
        <w:t>, задания, содержащегося в планах работы администрации</w:t>
      </w:r>
      <w:r w:rsidRPr="00FB0611">
        <w:rPr>
          <w:rFonts w:ascii="Times New Roman" w:eastAsia="Times New Roman" w:hAnsi="Times New Roman" w:cs="Times New Roman"/>
          <w:sz w:val="20"/>
          <w:szCs w:val="20"/>
          <w:shd w:val="clear" w:color="auto" w:fill="FFFFFF"/>
          <w:lang w:eastAsia="zh-CN"/>
        </w:rPr>
        <w:t>, в том числе в случаях, установленных</w:t>
      </w:r>
      <w:r w:rsidRPr="00FB0611">
        <w:rPr>
          <w:rFonts w:ascii="Times New Roman" w:eastAsia="Times New Roman" w:hAnsi="Times New Roman" w:cs="Times New Roman"/>
          <w:sz w:val="20"/>
          <w:szCs w:val="20"/>
          <w:lang w:eastAsia="zh-CN"/>
        </w:rPr>
        <w:t xml:space="preserve"> Федеральным </w:t>
      </w:r>
      <w:hyperlink r:id="rId9" w:history="1">
        <w:r w:rsidRPr="00FB0611">
          <w:rPr>
            <w:rStyle w:val="a9"/>
            <w:rFonts w:eastAsia="Times New Roman"/>
            <w:color w:val="auto"/>
            <w:sz w:val="20"/>
            <w:szCs w:val="20"/>
            <w:lang w:eastAsia="zh-CN"/>
          </w:rPr>
          <w:t>законом</w:t>
        </w:r>
      </w:hyperlink>
      <w:r w:rsidRPr="00FB0611">
        <w:rPr>
          <w:rFonts w:ascii="Times New Roman" w:eastAsia="Times New Roman" w:hAnsi="Times New Roman" w:cs="Times New Roman"/>
          <w:sz w:val="20"/>
          <w:szCs w:val="20"/>
          <w:lang w:eastAsia="zh-CN"/>
        </w:rPr>
        <w:t xml:space="preserve"> от 31.07.2020 № 248-ФЗ «О государственном контроле (надзоре) и муниципальном контроле в Российской Федерации». 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FB0611">
          <w:rPr>
            <w:rStyle w:val="a9"/>
            <w:rFonts w:eastAsia="Times New Roman"/>
            <w:color w:val="auto"/>
            <w:sz w:val="20"/>
            <w:szCs w:val="20"/>
            <w:lang w:eastAsia="zh-CN"/>
          </w:rPr>
          <w:t>законом</w:t>
        </w:r>
      </w:hyperlink>
      <w:r w:rsidRPr="00FB0611">
        <w:rPr>
          <w:rFonts w:ascii="Times New Roman" w:eastAsia="Times New Roman" w:hAnsi="Times New Roman" w:cs="Times New Roman"/>
          <w:sz w:val="20"/>
          <w:szCs w:val="20"/>
          <w:lang w:eastAsia="zh-CN"/>
        </w:rPr>
        <w:t xml:space="preserve"> от 31.07.2020 № 248-ФЗ «О государственном контроле (надзоре) и муниципальном контроле в Российской Федерации». </w:t>
      </w:r>
      <w:r w:rsidRPr="00FB0611">
        <w:rPr>
          <w:rFonts w:ascii="Times New Roman" w:eastAsia="Times New Roman" w:hAnsi="Times New Roman" w:cs="Times New Roman"/>
          <w:sz w:val="20"/>
          <w:szCs w:val="20"/>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B0611">
        <w:rPr>
          <w:rFonts w:ascii="Times New Roman" w:eastAsia="Times New Roman" w:hAnsi="Times New Roman" w:cs="Times New Roman"/>
          <w:sz w:val="20"/>
          <w:szCs w:val="20"/>
          <w:shd w:val="clear" w:color="auto" w:fill="FFFFFF"/>
          <w:lang w:eastAsia="ru-RU"/>
        </w:rPr>
        <w:t>распоряжением Правительства Российской Федерации от 19.04.2016 № 724-р перечнем</w:t>
      </w:r>
      <w:r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B0611">
        <w:rPr>
          <w:rFonts w:ascii="Times New Roman" w:eastAsia="Times New Roman" w:hAnsi="Times New Roman" w:cs="Times New Roman"/>
          <w:sz w:val="20"/>
          <w:szCs w:val="20"/>
          <w:lang w:eastAsia="ru-RU"/>
        </w:rPr>
        <w:t xml:space="preserve"> </w:t>
      </w:r>
      <w:hyperlink r:id="rId11" w:history="1">
        <w:r w:rsidRPr="00FB0611">
          <w:rPr>
            <w:rStyle w:val="a9"/>
            <w:rFonts w:eastAsia="Times New Roman"/>
            <w:color w:val="auto"/>
            <w:sz w:val="20"/>
            <w:szCs w:val="20"/>
            <w:lang w:eastAsia="ru-RU"/>
          </w:rPr>
          <w:t>Правилами</w:t>
        </w:r>
      </w:hyperlink>
      <w:r w:rsidRPr="00FB0611">
        <w:rPr>
          <w:rFonts w:ascii="Times New Roman" w:eastAsia="Times New Roman" w:hAnsi="Times New Roman" w:cs="Times New Roman"/>
          <w:sz w:val="20"/>
          <w:szCs w:val="2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B26331" w:rsidRPr="00FB0611">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lang w:eastAsia="zh-CN"/>
        </w:rPr>
        <w:t xml:space="preserve">3.10. </w:t>
      </w:r>
      <w:r w:rsidRPr="00FB0611">
        <w:rPr>
          <w:rFonts w:ascii="Times New Roman" w:eastAsia="Times New Roman" w:hAnsi="Times New Roman" w:cs="Times New Roman"/>
          <w:sz w:val="20"/>
          <w:szCs w:val="20"/>
          <w:shd w:val="clear" w:color="auto" w:fill="FFFFFF"/>
          <w:lang w:eastAsia="zh-CN"/>
        </w:rPr>
        <w:t>К случаю, при наступлении которого контролируемые лица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относится соблюдение одновременно следующих условий:</w:t>
      </w:r>
      <w:r w:rsidR="00B26331" w:rsidRPr="00FB0611">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lang w:eastAsia="ru-RU"/>
        </w:rPr>
        <w:t xml:space="preserve">1) </w:t>
      </w:r>
      <w:r w:rsidRPr="00FB0611">
        <w:rPr>
          <w:rFonts w:ascii="Times New Roman" w:eastAsia="Times New Roman" w:hAnsi="Times New Roman" w:cs="Times New Roman"/>
          <w:sz w:val="20"/>
          <w:szCs w:val="20"/>
          <w:shd w:val="clear" w:color="auto" w:fill="FFFFFF"/>
          <w:lang w:eastAsia="ru-RU"/>
        </w:rPr>
        <w:t xml:space="preserve">отсутствие контролируемого лица либо его представителя не препятствует оценке </w:t>
      </w:r>
      <w:r w:rsidRPr="00FB0611">
        <w:rPr>
          <w:rFonts w:ascii="Times New Roman" w:eastAsia="Times New Roman" w:hAnsi="Times New Roman" w:cs="Times New Roman"/>
          <w:sz w:val="20"/>
          <w:szCs w:val="20"/>
          <w:lang w:eastAsia="ru-RU"/>
        </w:rPr>
        <w:t xml:space="preserve">должностным лицом, уполномоченным осуществлять муниципальный контроль на автомобильном транспорте, </w:t>
      </w:r>
      <w:r w:rsidRPr="00FB0611">
        <w:rPr>
          <w:rFonts w:ascii="Times New Roman" w:eastAsia="Times New Roman" w:hAnsi="Times New Roman" w:cs="Times New Roman"/>
          <w:sz w:val="20"/>
          <w:szCs w:val="20"/>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r w:rsidR="00B26331" w:rsidRPr="00FB0611">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shd w:val="clear" w:color="auto" w:fill="FFFFFF"/>
          <w:lang w:eastAsia="ru-RU"/>
        </w:rPr>
        <w:t xml:space="preserve">2) отсутствие признаков </w:t>
      </w:r>
      <w:r w:rsidRPr="00FB0611">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r w:rsidR="00B26331" w:rsidRPr="00FB0611">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lang w:eastAsia="ru-RU"/>
        </w:rPr>
        <w:t>3) имеются уважительные причины для отсутствия контролируемого лица (болезнь</w:t>
      </w:r>
      <w:r w:rsidRPr="00FB0611">
        <w:rPr>
          <w:rFonts w:ascii="Times New Roman" w:eastAsia="Times New Roman" w:hAnsi="Times New Roman" w:cs="Times New Roman"/>
          <w:sz w:val="20"/>
          <w:szCs w:val="20"/>
          <w:shd w:val="clear" w:color="auto" w:fill="FFFFFF"/>
          <w:lang w:eastAsia="ru-RU"/>
        </w:rPr>
        <w:t xml:space="preserve"> контролируемого лица</w:t>
      </w:r>
      <w:r w:rsidRPr="00FB0611">
        <w:rPr>
          <w:rFonts w:ascii="Times New Roman" w:eastAsia="Times New Roman" w:hAnsi="Times New Roman" w:cs="Times New Roman"/>
          <w:sz w:val="20"/>
          <w:szCs w:val="20"/>
          <w:lang w:eastAsia="ru-RU"/>
        </w:rPr>
        <w:t>, его командировка и т.п.) при проведении</w:t>
      </w:r>
      <w:r w:rsidRPr="00FB0611">
        <w:rPr>
          <w:rFonts w:ascii="Times New Roman" w:eastAsia="Times New Roman" w:hAnsi="Times New Roman" w:cs="Times New Roman"/>
          <w:sz w:val="20"/>
          <w:szCs w:val="20"/>
          <w:shd w:val="clear" w:color="auto" w:fill="FFFFFF"/>
          <w:lang w:eastAsia="ru-RU"/>
        </w:rPr>
        <w:t xml:space="preserve"> контрольного мероприятия</w:t>
      </w:r>
      <w:r w:rsidRPr="00FB0611">
        <w:rPr>
          <w:rFonts w:ascii="Times New Roman" w:eastAsia="Times New Roman" w:hAnsi="Times New Roman" w:cs="Times New Roman"/>
          <w:sz w:val="20"/>
          <w:szCs w:val="20"/>
          <w:lang w:eastAsia="ru-RU"/>
        </w:rPr>
        <w:t>.</w:t>
      </w:r>
      <w:r w:rsidR="00B26331" w:rsidRPr="00FB0611">
        <w:rPr>
          <w:rFonts w:ascii="Times New Roman" w:eastAsia="Times New Roman" w:hAnsi="Times New Roman" w:cs="Times New Roman"/>
          <w:sz w:val="20"/>
          <w:szCs w:val="20"/>
          <w:lang w:eastAsia="zh-CN"/>
        </w:rPr>
        <w:t xml:space="preserve"> </w:t>
      </w:r>
      <w:r w:rsidRPr="00FB0611">
        <w:rPr>
          <w:rFonts w:ascii="Times New Roman" w:eastAsia="Times New Roman" w:hAnsi="Times New Roman" w:cs="Times New Roman"/>
          <w:sz w:val="20"/>
          <w:szCs w:val="20"/>
          <w:lang w:eastAsia="ru-RU"/>
        </w:rPr>
        <w:t>3.11.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46AA4D1" w14:textId="63DC8E15" w:rsidR="00ED7098" w:rsidRPr="00FB0611" w:rsidRDefault="00ED7098" w:rsidP="00B26331">
      <w:pPr>
        <w:spacing w:after="0" w:line="240" w:lineRule="auto"/>
        <w:jc w:val="both"/>
        <w:rPr>
          <w:rFonts w:ascii="Times New Roman" w:eastAsia="Times New Roman" w:hAnsi="Times New Roman" w:cs="Times New Roman"/>
          <w:sz w:val="20"/>
          <w:szCs w:val="20"/>
          <w:lang w:eastAsia="ru-RU"/>
        </w:rPr>
      </w:pPr>
      <w:r w:rsidRPr="00FB0611">
        <w:rPr>
          <w:rFonts w:ascii="Times New Roman" w:eastAsia="Times New Roman" w:hAnsi="Times New Roman" w:cs="Times New Roman"/>
          <w:sz w:val="20"/>
          <w:szCs w:val="20"/>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r w:rsidRPr="00FB0611">
        <w:rPr>
          <w:rFonts w:ascii="Times New Roman" w:eastAsia="Times New Roman" w:hAnsi="Times New Roman" w:cs="Times New Roman"/>
          <w:sz w:val="20"/>
          <w:szCs w:val="20"/>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FB0611">
        <w:rPr>
          <w:rFonts w:ascii="Times New Roman" w:eastAsia="Times New Roman" w:hAnsi="Times New Roman" w:cs="Times New Roman"/>
          <w:sz w:val="20"/>
          <w:szCs w:val="20"/>
          <w:lang w:eastAsia="zh-CN"/>
        </w:rPr>
        <w:lastRenderedPageBreak/>
        <w:t>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B0611">
          <w:rPr>
            <w:rStyle w:val="a9"/>
            <w:rFonts w:eastAsia="Times New Roman"/>
            <w:color w:val="auto"/>
            <w:sz w:val="20"/>
            <w:szCs w:val="20"/>
            <w:lang w:eastAsia="zh-CN"/>
          </w:rPr>
          <w:t>частью 2 статьи 90</w:t>
        </w:r>
      </w:hyperlink>
      <w:r w:rsidRPr="00FB0611">
        <w:rPr>
          <w:rFonts w:ascii="Times New Roman" w:eastAsia="Times New Roman" w:hAnsi="Times New Roman" w:cs="Times New Roman"/>
          <w:sz w:val="20"/>
          <w:szCs w:val="20"/>
          <w:lang w:eastAsia="zh-CN"/>
        </w:rPr>
        <w:t xml:space="preserve"> Федерального закона от 31.07.2020 № 248-ФЗ «О государственном контроле (надзоре) и муниципальном контроле в Российской Федерации».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FB0611">
        <w:rPr>
          <w:rFonts w:ascii="Times New Roman" w:eastAsia="Times New Roman" w:hAnsi="Times New Roman" w:cs="Times New Roman"/>
          <w:sz w:val="20"/>
          <w:szCs w:val="20"/>
          <w:lang w:eastAsia="ru-RU"/>
        </w:rPr>
        <w:t>Оформление акта производится на месте проведения контрольного мероприятия в день окончания проведения такого мероприятия,</w:t>
      </w:r>
      <w:r w:rsidRPr="00FB0611">
        <w:rPr>
          <w:rFonts w:ascii="Times New Roman" w:eastAsia="Times New Roman" w:hAnsi="Times New Roman" w:cs="Times New Roman"/>
          <w:sz w:val="20"/>
          <w:szCs w:val="20"/>
          <w:shd w:val="clear" w:color="auto" w:fill="FFFFFF"/>
          <w:lang w:eastAsia="ru-RU"/>
        </w:rPr>
        <w:t xml:space="preserve"> если иной порядок оформления акта не установлен Правительством Российской Федерации</w:t>
      </w:r>
      <w:r w:rsidRPr="00FB0611">
        <w:rPr>
          <w:rFonts w:ascii="Times New Roman" w:eastAsia="Times New Roman" w:hAnsi="Times New Roman" w:cs="Times New Roman"/>
          <w:sz w:val="20"/>
          <w:szCs w:val="20"/>
          <w:lang w:eastAsia="ru-RU"/>
        </w:rPr>
        <w:t>.</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в срок, установленный Постановлением Правительства Российской Федерации от 16.04.2021 № 604.</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3.15. Информация о контрольных мероприятиях размещается в Едином реестре контрольных (надзорных) мероприятий.</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0611">
        <w:rPr>
          <w:rFonts w:ascii="Times New Roman" w:eastAsia="Times New Roman" w:hAnsi="Times New Roman" w:cs="Times New Roman"/>
          <w:sz w:val="20"/>
          <w:szCs w:val="2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B0611">
        <w:rPr>
          <w:rFonts w:ascii="Times New Roman" w:eastAsia="Times New Roman" w:hAnsi="Times New Roman" w:cs="Times New Roman"/>
          <w:sz w:val="20"/>
          <w:szCs w:val="20"/>
          <w:lang w:eastAsia="zh-CN"/>
        </w:rPr>
        <w:t>Единый портал</w:t>
      </w:r>
      <w:r w:rsidRPr="00FB0611">
        <w:rPr>
          <w:rFonts w:ascii="Times New Roman" w:eastAsia="Times New Roman" w:hAnsi="Times New Roman" w:cs="Times New Roman"/>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0611">
        <w:rPr>
          <w:rFonts w:ascii="Times New Roman" w:eastAsia="Times New Roman" w:hAnsi="Times New Roman" w:cs="Times New Roman"/>
          <w:sz w:val="20"/>
          <w:szCs w:val="2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0611">
        <w:rPr>
          <w:rFonts w:ascii="Times New Roman" w:eastAsia="Times New Roman" w:hAnsi="Times New Roman" w:cs="Times New Roman"/>
          <w:sz w:val="20"/>
          <w:szCs w:val="20"/>
          <w:lang w:eastAsia="zh-CN"/>
        </w:rPr>
        <w:t xml:space="preserve"> Указанный гражданин вправе направлять в администрацию документы на бумажном носителе.</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3.17. В случае несогласия с фактами и выводами, изложенными в акте, контролируемое лицо вправе обратиться в суд в соответствии с законодательством Российской Федерации.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обязано:</w:t>
      </w:r>
      <w:bookmarkStart w:id="11" w:name="Par318"/>
      <w:bookmarkEnd w:id="11"/>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4) </w:t>
      </w:r>
      <w:r w:rsidRPr="00FB0611">
        <w:rPr>
          <w:rFonts w:ascii="Times New Roman" w:eastAsia="Times New Roman" w:hAnsi="Times New Roman" w:cs="Times New Roman"/>
          <w:sz w:val="20"/>
          <w:szCs w:val="20"/>
          <w:shd w:val="clear" w:color="auto" w:fill="FFFFFF"/>
          <w:lang w:eastAsia="ru-RU"/>
        </w:rPr>
        <w:lastRenderedPageBreak/>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0611">
        <w:rPr>
          <w:rFonts w:ascii="Times New Roman" w:eastAsia="Times New Roman" w:hAnsi="Times New Roman" w:cs="Times New Roman"/>
          <w:sz w:val="20"/>
          <w:szCs w:val="20"/>
          <w:lang w:eastAsia="ru-RU"/>
        </w:rPr>
        <w:t>;</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3.20.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Амурской области, органами местного самоуправления, правоохранительными органами, организациями и гражданами.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 автомобильном транспорте, направляют копию указанного акта в орган власти, уполномоченный на привлечение к соответствующей ответственности.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3.21.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4.1. Решения администрации 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законодательством Российской Федерации.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4.2. Досудебный порядок подачи жалоб, установленный главой 9 Федерального закона от 31.07.2020 № 248-ФЗ, при осуществлении муниципального контроля на автомобильном транспорте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zh-CN"/>
        </w:rPr>
        <w:t>5. Ключевые показатели муниципального контроля на автомобильном транспорте и их целевые значения</w:t>
      </w:r>
      <w:r w:rsidR="00B26331"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r w:rsidRPr="00FB0611">
        <w:rPr>
          <w:rFonts w:ascii="Times New Roman" w:eastAsia="Times New Roman" w:hAnsi="Times New Roman" w:cs="Times New Roman"/>
          <w:sz w:val="20"/>
          <w:szCs w:val="20"/>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FB0611">
        <w:rPr>
          <w:rFonts w:ascii="Times New Roman" w:eastAsia="Times New Roman" w:hAnsi="Times New Roman" w:cs="Times New Roman"/>
          <w:sz w:val="20"/>
          <w:szCs w:val="20"/>
          <w:lang w:eastAsia="zh-CN"/>
        </w:rPr>
        <w:t>перечень которых приведен в приложении № 2 и приложении № 3 к настоящему Положению,</w:t>
      </w:r>
      <w:r w:rsidRPr="00FB0611">
        <w:rPr>
          <w:rFonts w:ascii="Times New Roman" w:eastAsia="Times New Roman" w:hAnsi="Times New Roman" w:cs="Times New Roman"/>
          <w:sz w:val="20"/>
          <w:szCs w:val="20"/>
          <w:lang w:eastAsia="ru-RU"/>
        </w:rPr>
        <w:t xml:space="preserve"> утверждаются решением </w:t>
      </w:r>
      <w:r w:rsidRPr="00FB0611">
        <w:rPr>
          <w:rFonts w:ascii="Times New Roman" w:eastAsia="Times New Roman" w:hAnsi="Times New Roman" w:cs="Times New Roman"/>
          <w:bCs/>
          <w:sz w:val="20"/>
          <w:szCs w:val="20"/>
          <w:lang w:eastAsia="ru-RU"/>
        </w:rPr>
        <w:t>Совета народных депутатов Завитинского муниципального округа</w:t>
      </w:r>
      <w:r w:rsidRPr="00FB0611">
        <w:rPr>
          <w:rFonts w:ascii="Times New Roman" w:eastAsia="Times New Roman" w:hAnsi="Times New Roman" w:cs="Times New Roman"/>
          <w:i/>
          <w:iCs/>
          <w:sz w:val="20"/>
          <w:szCs w:val="20"/>
          <w:lang w:eastAsia="ru-RU"/>
        </w:rPr>
        <w:t>.</w:t>
      </w:r>
      <w:r w:rsidR="00B26331"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Приложение № 1 к Положению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w:t>
      </w:r>
      <w:r w:rsidR="00B26331"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b/>
          <w:sz w:val="20"/>
          <w:szCs w:val="20"/>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населенных пунктов в границах Завитинского муниципального округа</w:t>
      </w:r>
      <w:r w:rsidR="00B26331"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Индикаторами риска нарушения обязательных требований, используемыми для 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являются:</w:t>
      </w:r>
      <w:r w:rsidR="00B26331" w:rsidRPr="00FB0611">
        <w:rPr>
          <w:rFonts w:ascii="Times New Roman" w:eastAsia="Times New Roman" w:hAnsi="Times New Roman" w:cs="Times New Roman"/>
          <w:sz w:val="20"/>
          <w:szCs w:val="20"/>
          <w:lang w:eastAsia="ru-RU"/>
        </w:rPr>
        <w:t xml:space="preserve"> </w:t>
      </w:r>
      <w:r w:rsidR="00B26331" w:rsidRPr="00FB0611">
        <w:rPr>
          <w:rFonts w:ascii="Times New Roman" w:hAnsi="Times New Roman" w:cs="Times New Roman"/>
          <w:sz w:val="20"/>
          <w:szCs w:val="20"/>
        </w:rPr>
        <w:t xml:space="preserve">1) </w:t>
      </w:r>
      <w:r w:rsidRPr="00FB0611">
        <w:rPr>
          <w:rFonts w:ascii="Times New Roman" w:hAnsi="Times New Roman" w:cs="Times New Roman"/>
          <w:sz w:val="20"/>
          <w:szCs w:val="20"/>
        </w:rPr>
        <w:t>наличие 3 и более жалоб (обращений) в течение 1 года, содержащих информацию о нарушении обязательных требований;</w:t>
      </w:r>
      <w:r w:rsidR="00B26331" w:rsidRPr="00FB0611">
        <w:rPr>
          <w:rFonts w:ascii="Times New Roman" w:eastAsia="Times New Roman" w:hAnsi="Times New Roman" w:cs="Times New Roman"/>
          <w:sz w:val="20"/>
          <w:szCs w:val="20"/>
          <w:lang w:eastAsia="ru-RU"/>
        </w:rPr>
        <w:t xml:space="preserve"> </w:t>
      </w:r>
      <w:r w:rsidR="00B26331" w:rsidRPr="00FB0611">
        <w:rPr>
          <w:rFonts w:ascii="Times New Roman" w:hAnsi="Times New Roman" w:cs="Times New Roman"/>
          <w:sz w:val="20"/>
          <w:szCs w:val="20"/>
        </w:rPr>
        <w:t xml:space="preserve">2) </w:t>
      </w:r>
      <w:r w:rsidRPr="00FB0611">
        <w:rPr>
          <w:rFonts w:ascii="Times New Roman" w:hAnsi="Times New Roman" w:cs="Times New Roman"/>
          <w:sz w:val="20"/>
          <w:szCs w:val="20"/>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sidR="00B26331" w:rsidRPr="00FB0611">
        <w:rPr>
          <w:rFonts w:ascii="Times New Roman" w:eastAsia="Times New Roman" w:hAnsi="Times New Roman" w:cs="Times New Roman"/>
          <w:sz w:val="20"/>
          <w:szCs w:val="20"/>
          <w:lang w:eastAsia="ru-RU"/>
        </w:rPr>
        <w:t xml:space="preserve"> </w:t>
      </w:r>
      <w:r w:rsidR="00B26331" w:rsidRPr="00FB0611">
        <w:rPr>
          <w:rFonts w:ascii="Times New Roman" w:hAnsi="Times New Roman" w:cs="Times New Roman"/>
          <w:sz w:val="20"/>
          <w:szCs w:val="20"/>
        </w:rPr>
        <w:t xml:space="preserve">3) </w:t>
      </w:r>
      <w:r w:rsidRPr="00FB0611">
        <w:rPr>
          <w:rFonts w:ascii="Times New Roman" w:hAnsi="Times New Roman" w:cs="Times New Roman"/>
          <w:sz w:val="20"/>
          <w:szCs w:val="20"/>
        </w:rPr>
        <w:t>наличие в течение 1 года 2 и более предостережений о недопустимости нарушения обязательных требований, направленных контролируемому лицу.</w:t>
      </w:r>
      <w:r w:rsidR="00B26331"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sz w:val="20"/>
          <w:szCs w:val="20"/>
        </w:rPr>
        <w:t>Приложение № 2 к Положению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w:t>
      </w:r>
      <w:r w:rsidR="00B26331" w:rsidRPr="00FB0611">
        <w:rPr>
          <w:rFonts w:ascii="Times New Roman" w:eastAsia="Times New Roman" w:hAnsi="Times New Roman" w:cs="Times New Roman"/>
          <w:sz w:val="20"/>
          <w:szCs w:val="20"/>
          <w:lang w:eastAsia="ru-RU"/>
        </w:rPr>
        <w:t xml:space="preserve"> </w:t>
      </w:r>
      <w:r w:rsidRPr="00FB0611">
        <w:rPr>
          <w:rFonts w:ascii="Times New Roman" w:hAnsi="Times New Roman" w:cs="Times New Roman"/>
          <w:b/>
          <w:sz w:val="20"/>
          <w:szCs w:val="20"/>
        </w:rPr>
        <w:t>Ключевые показатели и их целевые значения для муниципального контроля на автомобильном транспорте, городском наземном электрическом транспорте и в дорожном хозяйстве населенных пунктов в границах Завитинского муниципального округа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3544"/>
      </w:tblGrid>
      <w:tr w:rsidR="00FB0611" w:rsidRPr="00FB0611" w14:paraId="129C4073" w14:textId="77777777" w:rsidTr="0000395B">
        <w:trPr>
          <w:trHeight w:val="20"/>
        </w:trPr>
        <w:tc>
          <w:tcPr>
            <w:tcW w:w="7073" w:type="dxa"/>
            <w:tcBorders>
              <w:top w:val="single" w:sz="4" w:space="0" w:color="auto"/>
              <w:left w:val="single" w:sz="4" w:space="0" w:color="auto"/>
              <w:bottom w:val="single" w:sz="4" w:space="0" w:color="auto"/>
              <w:right w:val="single" w:sz="4" w:space="0" w:color="auto"/>
            </w:tcBorders>
            <w:vAlign w:val="center"/>
            <w:hideMark/>
          </w:tcPr>
          <w:p w14:paraId="5A41962E" w14:textId="77777777" w:rsidR="00ED7098" w:rsidRPr="00FB0611" w:rsidRDefault="00ED7098" w:rsidP="00ED7098">
            <w:pPr>
              <w:keepNext/>
              <w:keepLines/>
              <w:spacing w:after="0" w:line="240" w:lineRule="auto"/>
              <w:jc w:val="both"/>
              <w:rPr>
                <w:rFonts w:ascii="Times New Roman" w:hAnsi="Times New Roman" w:cs="Times New Roman"/>
                <w:b/>
                <w:sz w:val="18"/>
                <w:szCs w:val="18"/>
              </w:rPr>
            </w:pPr>
            <w:r w:rsidRPr="00FB0611">
              <w:rPr>
                <w:rFonts w:ascii="Times New Roman" w:hAnsi="Times New Roman" w:cs="Times New Roman"/>
                <w:sz w:val="18"/>
                <w:szCs w:val="18"/>
              </w:rPr>
              <w:t>Наименование ключевого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2B3BA7" w14:textId="77777777" w:rsidR="00ED7098" w:rsidRPr="00FB0611" w:rsidRDefault="00ED7098" w:rsidP="00ED7098">
            <w:pPr>
              <w:autoSpaceDE w:val="0"/>
              <w:autoSpaceDN w:val="0"/>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Целевые значения ключевого показателя</w:t>
            </w:r>
          </w:p>
        </w:tc>
      </w:tr>
      <w:tr w:rsidR="00FB0611" w:rsidRPr="00FB0611" w14:paraId="1FF6CFEC" w14:textId="77777777" w:rsidTr="0000395B">
        <w:trPr>
          <w:trHeight w:val="20"/>
        </w:trPr>
        <w:tc>
          <w:tcPr>
            <w:tcW w:w="10617" w:type="dxa"/>
            <w:gridSpan w:val="2"/>
            <w:tcBorders>
              <w:top w:val="single" w:sz="4" w:space="0" w:color="auto"/>
              <w:left w:val="single" w:sz="4" w:space="0" w:color="auto"/>
              <w:bottom w:val="single" w:sz="4" w:space="0" w:color="auto"/>
              <w:right w:val="single" w:sz="4" w:space="0" w:color="auto"/>
            </w:tcBorders>
            <w:hideMark/>
          </w:tcPr>
          <w:p w14:paraId="0F6139E5" w14:textId="77777777" w:rsidR="00ED7098" w:rsidRPr="00FB0611" w:rsidRDefault="00ED7098" w:rsidP="00ED7098">
            <w:pPr>
              <w:keepNext/>
              <w:keepLines/>
              <w:spacing w:after="0" w:line="240" w:lineRule="auto"/>
              <w:jc w:val="both"/>
              <w:rPr>
                <w:rFonts w:ascii="Times New Roman" w:hAnsi="Times New Roman" w:cs="Times New Roman"/>
                <w:b/>
                <w:sz w:val="18"/>
                <w:szCs w:val="18"/>
              </w:rPr>
            </w:pPr>
            <w:r w:rsidRPr="00FB0611">
              <w:rPr>
                <w:rFonts w:ascii="Times New Roman" w:hAnsi="Times New Roman" w:cs="Times New Roman"/>
                <w:sz w:val="18"/>
                <w:szCs w:val="18"/>
              </w:rPr>
              <w:t>В области автомобильных дорог и дорожной деятельности, установленных в отношении автомобильных дорог местного значения</w:t>
            </w:r>
          </w:p>
        </w:tc>
      </w:tr>
      <w:tr w:rsidR="00FB0611" w:rsidRPr="00FB0611" w14:paraId="40EF8CE5" w14:textId="77777777" w:rsidTr="0000395B">
        <w:trPr>
          <w:trHeight w:val="20"/>
        </w:trPr>
        <w:tc>
          <w:tcPr>
            <w:tcW w:w="7073" w:type="dxa"/>
            <w:tcBorders>
              <w:top w:val="single" w:sz="4" w:space="0" w:color="auto"/>
              <w:left w:val="single" w:sz="4" w:space="0" w:color="auto"/>
              <w:bottom w:val="single" w:sz="4" w:space="0" w:color="auto"/>
              <w:right w:val="single" w:sz="4" w:space="0" w:color="auto"/>
            </w:tcBorders>
            <w:hideMark/>
          </w:tcPr>
          <w:p w14:paraId="5A936062" w14:textId="77777777" w:rsidR="00ED7098" w:rsidRPr="00FB0611" w:rsidRDefault="00ED7098" w:rsidP="00ED7098">
            <w:pPr>
              <w:keepNext/>
              <w:keepLines/>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Материальный ущерб, причиненный автомобильным дорогам, в результате нарушений обязательных требований к эксплуатации объектов дорожного сервиса, размещенных в полосах отвода и придорожных полосах автомобильных дорог общего пользования и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3544" w:type="dxa"/>
            <w:tcBorders>
              <w:top w:val="single" w:sz="4" w:space="0" w:color="auto"/>
              <w:left w:val="single" w:sz="4" w:space="0" w:color="auto"/>
              <w:bottom w:val="single" w:sz="4" w:space="0" w:color="auto"/>
              <w:right w:val="single" w:sz="4" w:space="0" w:color="auto"/>
            </w:tcBorders>
            <w:vAlign w:val="center"/>
          </w:tcPr>
          <w:p w14:paraId="62E56CA9" w14:textId="77777777" w:rsidR="00ED7098" w:rsidRPr="00FB0611" w:rsidRDefault="00ED7098" w:rsidP="00ED7098">
            <w:pPr>
              <w:keepNext/>
              <w:keepLines/>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0</w:t>
            </w:r>
          </w:p>
          <w:p w14:paraId="1686802A" w14:textId="77777777" w:rsidR="00ED7098" w:rsidRPr="00FB0611" w:rsidRDefault="00ED7098" w:rsidP="00ED7098">
            <w:pPr>
              <w:keepNext/>
              <w:keepLines/>
              <w:spacing w:after="0" w:line="240" w:lineRule="auto"/>
              <w:jc w:val="both"/>
              <w:rPr>
                <w:rFonts w:ascii="Times New Roman" w:hAnsi="Times New Roman" w:cs="Times New Roman"/>
                <w:sz w:val="18"/>
                <w:szCs w:val="18"/>
              </w:rPr>
            </w:pPr>
          </w:p>
        </w:tc>
      </w:tr>
      <w:tr w:rsidR="00FB0611" w:rsidRPr="00FB0611" w14:paraId="46B007D2" w14:textId="77777777" w:rsidTr="0000395B">
        <w:trPr>
          <w:trHeight w:val="20"/>
        </w:trPr>
        <w:tc>
          <w:tcPr>
            <w:tcW w:w="10617" w:type="dxa"/>
            <w:gridSpan w:val="2"/>
            <w:tcBorders>
              <w:top w:val="single" w:sz="4" w:space="0" w:color="auto"/>
              <w:left w:val="single" w:sz="4" w:space="0" w:color="auto"/>
              <w:bottom w:val="single" w:sz="4" w:space="0" w:color="auto"/>
              <w:right w:val="single" w:sz="4" w:space="0" w:color="auto"/>
            </w:tcBorders>
            <w:hideMark/>
          </w:tcPr>
          <w:p w14:paraId="40FD0B87" w14:textId="5634520F" w:rsidR="00ED7098" w:rsidRPr="00FB0611" w:rsidRDefault="00ED7098" w:rsidP="00ED7098">
            <w:pPr>
              <w:keepNext/>
              <w:keepLines/>
              <w:spacing w:after="0" w:line="240" w:lineRule="auto"/>
              <w:jc w:val="both"/>
              <w:rPr>
                <w:rFonts w:ascii="Times New Roman" w:hAnsi="Times New Roman" w:cs="Times New Roman"/>
                <w:b/>
                <w:sz w:val="18"/>
                <w:szCs w:val="18"/>
              </w:rPr>
            </w:pPr>
            <w:r w:rsidRPr="00FB0611">
              <w:rPr>
                <w:rFonts w:ascii="Times New Roman" w:hAnsi="Times New Roman" w:cs="Times New Roman"/>
                <w:sz w:val="18"/>
                <w:szCs w:val="18"/>
              </w:rPr>
              <w:t>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r>
      <w:tr w:rsidR="00FB0611" w:rsidRPr="00FB0611" w14:paraId="7A44414A" w14:textId="77777777" w:rsidTr="0000395B">
        <w:trPr>
          <w:trHeight w:val="20"/>
        </w:trPr>
        <w:tc>
          <w:tcPr>
            <w:tcW w:w="7073" w:type="dxa"/>
            <w:tcBorders>
              <w:top w:val="single" w:sz="4" w:space="0" w:color="auto"/>
              <w:left w:val="single" w:sz="4" w:space="0" w:color="auto"/>
              <w:bottom w:val="single" w:sz="4" w:space="0" w:color="auto"/>
              <w:right w:val="single" w:sz="4" w:space="0" w:color="auto"/>
            </w:tcBorders>
            <w:hideMark/>
          </w:tcPr>
          <w:p w14:paraId="6A28CB98" w14:textId="77777777" w:rsidR="00ED7098" w:rsidRPr="00FB0611" w:rsidRDefault="00ED7098" w:rsidP="00ED7098">
            <w:pPr>
              <w:keepNext/>
              <w:keepLines/>
              <w:spacing w:after="0" w:line="240" w:lineRule="auto"/>
              <w:jc w:val="both"/>
              <w:rPr>
                <w:rFonts w:ascii="Times New Roman" w:hAnsi="Times New Roman" w:cs="Times New Roman"/>
                <w:b/>
                <w:sz w:val="18"/>
                <w:szCs w:val="18"/>
              </w:rPr>
            </w:pPr>
            <w:r w:rsidRPr="00FB0611">
              <w:rPr>
                <w:rFonts w:ascii="Times New Roman" w:hAnsi="Times New Roman" w:cs="Times New Roman"/>
                <w:sz w:val="18"/>
                <w:szCs w:val="18"/>
              </w:rPr>
              <w:t>Материальный ущерб, причиненный гражданам, организациям,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tc>
        <w:tc>
          <w:tcPr>
            <w:tcW w:w="3544" w:type="dxa"/>
            <w:tcBorders>
              <w:top w:val="single" w:sz="4" w:space="0" w:color="auto"/>
              <w:left w:val="single" w:sz="4" w:space="0" w:color="auto"/>
              <w:bottom w:val="single" w:sz="4" w:space="0" w:color="auto"/>
              <w:right w:val="single" w:sz="4" w:space="0" w:color="auto"/>
            </w:tcBorders>
            <w:vAlign w:val="center"/>
          </w:tcPr>
          <w:p w14:paraId="3A176AEC" w14:textId="77777777" w:rsidR="00ED7098" w:rsidRPr="00FB0611" w:rsidRDefault="00ED7098" w:rsidP="00ED7098">
            <w:pPr>
              <w:keepNext/>
              <w:keepLines/>
              <w:spacing w:after="0" w:line="240" w:lineRule="auto"/>
              <w:jc w:val="both"/>
              <w:rPr>
                <w:rFonts w:ascii="Times New Roman" w:hAnsi="Times New Roman" w:cs="Times New Roman"/>
                <w:sz w:val="18"/>
                <w:szCs w:val="18"/>
              </w:rPr>
            </w:pPr>
          </w:p>
          <w:p w14:paraId="2F6DBE5F" w14:textId="77777777" w:rsidR="00ED7098" w:rsidRPr="00FB0611" w:rsidRDefault="00ED7098" w:rsidP="00ED7098">
            <w:pPr>
              <w:keepNext/>
              <w:keepLines/>
              <w:spacing w:after="0" w:line="240" w:lineRule="auto"/>
              <w:jc w:val="both"/>
              <w:rPr>
                <w:rFonts w:ascii="Times New Roman" w:hAnsi="Times New Roman" w:cs="Times New Roman"/>
                <w:sz w:val="18"/>
                <w:szCs w:val="18"/>
              </w:rPr>
            </w:pPr>
            <w:r w:rsidRPr="00FB0611">
              <w:rPr>
                <w:rFonts w:ascii="Times New Roman" w:hAnsi="Times New Roman" w:cs="Times New Roman"/>
                <w:sz w:val="18"/>
                <w:szCs w:val="18"/>
              </w:rPr>
              <w:t>0</w:t>
            </w:r>
          </w:p>
          <w:p w14:paraId="202D05CD" w14:textId="77777777" w:rsidR="00ED7098" w:rsidRPr="00FB0611" w:rsidRDefault="00ED7098" w:rsidP="00ED7098">
            <w:pPr>
              <w:keepNext/>
              <w:keepLines/>
              <w:spacing w:after="0" w:line="240" w:lineRule="auto"/>
              <w:jc w:val="both"/>
              <w:rPr>
                <w:rFonts w:ascii="Times New Roman" w:hAnsi="Times New Roman" w:cs="Times New Roman"/>
                <w:sz w:val="18"/>
                <w:szCs w:val="18"/>
              </w:rPr>
            </w:pPr>
          </w:p>
        </w:tc>
      </w:tr>
    </w:tbl>
    <w:p w14:paraId="7A963147" w14:textId="6023BDC7" w:rsidR="00ED7098" w:rsidRPr="00FB0611" w:rsidRDefault="00ED7098" w:rsidP="00B26331">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Приложение № 3</w:t>
      </w:r>
      <w:r w:rsidR="00B26331" w:rsidRPr="00FB0611">
        <w:rPr>
          <w:rFonts w:ascii="Times New Roman" w:hAnsi="Times New Roman" w:cs="Times New Roman"/>
          <w:sz w:val="20"/>
          <w:szCs w:val="20"/>
        </w:rPr>
        <w:t xml:space="preserve"> </w:t>
      </w:r>
      <w:r w:rsidRPr="00FB0611">
        <w:rPr>
          <w:rFonts w:ascii="Times New Roman" w:hAnsi="Times New Roman" w:cs="Times New Roman"/>
          <w:sz w:val="20"/>
          <w:szCs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w:t>
      </w:r>
      <w:r w:rsidR="00B26331" w:rsidRPr="00FB0611">
        <w:rPr>
          <w:rFonts w:ascii="Times New Roman" w:hAnsi="Times New Roman" w:cs="Times New Roman"/>
          <w:sz w:val="20"/>
          <w:szCs w:val="20"/>
        </w:rPr>
        <w:t xml:space="preserve"> </w:t>
      </w:r>
      <w:r w:rsidRPr="00FB0611">
        <w:rPr>
          <w:rFonts w:ascii="Times New Roman" w:hAnsi="Times New Roman" w:cs="Times New Roman"/>
          <w:b/>
          <w:sz w:val="20"/>
          <w:szCs w:val="20"/>
        </w:rPr>
        <w:t>Индикативные показатели</w:t>
      </w:r>
      <w:r w:rsidR="00B26331" w:rsidRPr="00FB0611">
        <w:rPr>
          <w:rFonts w:ascii="Times New Roman" w:hAnsi="Times New Roman" w:cs="Times New Roman"/>
          <w:b/>
          <w:sz w:val="20"/>
          <w:szCs w:val="20"/>
        </w:rPr>
        <w:t xml:space="preserve"> </w:t>
      </w:r>
      <w:r w:rsidRPr="00FB0611">
        <w:rPr>
          <w:rFonts w:ascii="Times New Roman" w:hAnsi="Times New Roman" w:cs="Times New Roman"/>
          <w:b/>
          <w:sz w:val="20"/>
          <w:szCs w:val="20"/>
        </w:rPr>
        <w:t>для муниципального контроля на автомобильном транспорте,</w:t>
      </w:r>
      <w:r w:rsidR="00B26331" w:rsidRPr="00FB0611">
        <w:rPr>
          <w:rFonts w:ascii="Times New Roman" w:hAnsi="Times New Roman" w:cs="Times New Roman"/>
          <w:b/>
          <w:sz w:val="20"/>
          <w:szCs w:val="20"/>
        </w:rPr>
        <w:t xml:space="preserve"> </w:t>
      </w:r>
      <w:r w:rsidRPr="00FB0611">
        <w:rPr>
          <w:rFonts w:ascii="Times New Roman" w:hAnsi="Times New Roman" w:cs="Times New Roman"/>
          <w:b/>
          <w:sz w:val="20"/>
          <w:szCs w:val="20"/>
        </w:rPr>
        <w:t>городском наземном электрическом транспорте и в дорожном хозяйстве населенных пунктов в границах</w:t>
      </w:r>
      <w:r w:rsidRPr="00FB0611">
        <w:rPr>
          <w:rFonts w:ascii="Times New Roman" w:hAnsi="Times New Roman" w:cs="Times New Roman"/>
          <w:b/>
          <w:i/>
          <w:sz w:val="20"/>
          <w:szCs w:val="20"/>
        </w:rPr>
        <w:t xml:space="preserve"> </w:t>
      </w:r>
      <w:r w:rsidRPr="00FB0611">
        <w:rPr>
          <w:rFonts w:ascii="Times New Roman" w:hAnsi="Times New Roman" w:cs="Times New Roman"/>
          <w:b/>
          <w:sz w:val="20"/>
          <w:szCs w:val="20"/>
        </w:rPr>
        <w:t xml:space="preserve">Завитинского муниципального округа </w:t>
      </w:r>
      <w:r w:rsidR="00B26331" w:rsidRPr="00FB0611">
        <w:rPr>
          <w:rFonts w:ascii="Times New Roman" w:hAnsi="Times New Roman" w:cs="Times New Roman"/>
          <w:sz w:val="20"/>
          <w:szCs w:val="20"/>
        </w:rPr>
        <w:t xml:space="preserve">1. </w:t>
      </w:r>
      <w:r w:rsidRPr="00FB0611">
        <w:rPr>
          <w:rFonts w:ascii="Times New Roman" w:hAnsi="Times New Roman" w:cs="Times New Roman"/>
          <w:sz w:val="20"/>
          <w:szCs w:val="20"/>
        </w:rPr>
        <w:lastRenderedPageBreak/>
        <w:t xml:space="preserve">Количество внеплановых контрольных (надзорных) мероприятий, проведенных за отчетный период. </w:t>
      </w:r>
      <w:r w:rsidR="00B26331" w:rsidRPr="00FB0611">
        <w:rPr>
          <w:rFonts w:ascii="Times New Roman" w:hAnsi="Times New Roman" w:cs="Times New Roman"/>
          <w:sz w:val="20"/>
          <w:szCs w:val="20"/>
        </w:rPr>
        <w:t xml:space="preserve">2. </w:t>
      </w:r>
      <w:r w:rsidRPr="00FB0611">
        <w:rPr>
          <w:rFonts w:ascii="Times New Roman" w:hAnsi="Times New Roman" w:cs="Times New Roman"/>
          <w:sz w:val="20"/>
          <w:szCs w:val="20"/>
        </w:rPr>
        <w:t xml:space="preserve">Общее количество контрольных (надзорных) мероприятий с взаимодействием, проведенных за отчетный период. </w:t>
      </w:r>
      <w:r w:rsidR="00B26331" w:rsidRPr="00FB0611">
        <w:rPr>
          <w:rFonts w:ascii="Times New Roman" w:hAnsi="Times New Roman" w:cs="Times New Roman"/>
          <w:sz w:val="20"/>
          <w:szCs w:val="20"/>
        </w:rPr>
        <w:t xml:space="preserve">3. </w:t>
      </w:r>
      <w:r w:rsidRPr="00FB0611">
        <w:rPr>
          <w:rFonts w:ascii="Times New Roman" w:hAnsi="Times New Roman" w:cs="Times New Roman"/>
          <w:sz w:val="20"/>
          <w:szCs w:val="20"/>
        </w:rPr>
        <w:t xml:space="preserve">Общее количество контрольных (надзорных) мероприятий без взаимодействия, проведенных за отчетный период. </w:t>
      </w:r>
      <w:r w:rsidR="00B26331" w:rsidRPr="00FB0611">
        <w:rPr>
          <w:rFonts w:ascii="Times New Roman" w:hAnsi="Times New Roman" w:cs="Times New Roman"/>
          <w:sz w:val="20"/>
          <w:szCs w:val="20"/>
        </w:rPr>
        <w:t xml:space="preserve">4. </w:t>
      </w:r>
      <w:r w:rsidRPr="00FB0611">
        <w:rPr>
          <w:rFonts w:ascii="Times New Roman" w:hAnsi="Times New Roman" w:cs="Times New Roman"/>
          <w:sz w:val="20"/>
          <w:szCs w:val="20"/>
        </w:rPr>
        <w:t xml:space="preserve">Количество контрольных (надзорных) мероприятий с взаимодействием по каждому виду контрольных (надзорных) мероприятий, проведенных за отчетный период. </w:t>
      </w:r>
      <w:r w:rsidR="00B26331" w:rsidRPr="00FB0611">
        <w:rPr>
          <w:rFonts w:ascii="Times New Roman" w:hAnsi="Times New Roman" w:cs="Times New Roman"/>
          <w:sz w:val="20"/>
          <w:szCs w:val="20"/>
        </w:rPr>
        <w:t xml:space="preserve">5. </w:t>
      </w:r>
      <w:r w:rsidRPr="00FB0611">
        <w:rPr>
          <w:rFonts w:ascii="Times New Roman" w:hAnsi="Times New Roman" w:cs="Times New Roman"/>
          <w:sz w:val="20"/>
          <w:szCs w:val="20"/>
        </w:rPr>
        <w:t xml:space="preserve">Количество предостережений о недопустимости нарушения обязательных требований, объявленных за отчетный период. </w:t>
      </w:r>
      <w:r w:rsidR="00B26331" w:rsidRPr="00FB0611">
        <w:rPr>
          <w:rFonts w:ascii="Times New Roman" w:hAnsi="Times New Roman" w:cs="Times New Roman"/>
          <w:sz w:val="20"/>
          <w:szCs w:val="20"/>
        </w:rPr>
        <w:t xml:space="preserve">6. </w:t>
      </w:r>
      <w:r w:rsidRPr="00FB0611">
        <w:rPr>
          <w:rFonts w:ascii="Times New Roman" w:hAnsi="Times New Roman" w:cs="Times New Roman"/>
          <w:sz w:val="20"/>
          <w:szCs w:val="20"/>
        </w:rPr>
        <w:t xml:space="preserve">Количество контрольных (надзорных) мероприятий, по результатам которых выявлены нарушения обязательных требований, за отчетный период. </w:t>
      </w:r>
      <w:r w:rsidR="00B26331" w:rsidRPr="00FB0611">
        <w:rPr>
          <w:rFonts w:ascii="Times New Roman" w:hAnsi="Times New Roman" w:cs="Times New Roman"/>
          <w:sz w:val="20"/>
          <w:szCs w:val="20"/>
        </w:rPr>
        <w:t xml:space="preserve">7. </w:t>
      </w:r>
      <w:r w:rsidRPr="00FB0611">
        <w:rPr>
          <w:rFonts w:ascii="Times New Roman" w:hAnsi="Times New Roman" w:cs="Times New Roman"/>
          <w:sz w:val="20"/>
          <w:szCs w:val="20"/>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r w:rsidR="00B26331" w:rsidRPr="00FB0611">
        <w:rPr>
          <w:rFonts w:ascii="Times New Roman" w:hAnsi="Times New Roman" w:cs="Times New Roman"/>
          <w:sz w:val="20"/>
          <w:szCs w:val="20"/>
        </w:rPr>
        <w:t xml:space="preserve">8. </w:t>
      </w:r>
      <w:r w:rsidRPr="00FB0611">
        <w:rPr>
          <w:rFonts w:ascii="Times New Roman" w:hAnsi="Times New Roman" w:cs="Times New Roman"/>
          <w:sz w:val="20"/>
          <w:szCs w:val="20"/>
        </w:rPr>
        <w:t xml:space="preserve">Сумма административных штрафов, наложенных по результатам контрольных (надзорных) мероприятий, за отчетный период. </w:t>
      </w:r>
      <w:r w:rsidR="00B26331" w:rsidRPr="00FB0611">
        <w:rPr>
          <w:rFonts w:ascii="Times New Roman" w:hAnsi="Times New Roman" w:cs="Times New Roman"/>
          <w:sz w:val="20"/>
          <w:szCs w:val="20"/>
        </w:rPr>
        <w:t xml:space="preserve">9. </w:t>
      </w:r>
      <w:r w:rsidRPr="00FB0611">
        <w:rPr>
          <w:rFonts w:ascii="Times New Roman" w:hAnsi="Times New Roman" w:cs="Times New Roman"/>
          <w:sz w:val="20"/>
          <w:szCs w:val="2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r w:rsidR="00B26331" w:rsidRPr="00FB0611">
        <w:rPr>
          <w:rFonts w:ascii="Times New Roman" w:hAnsi="Times New Roman" w:cs="Times New Roman"/>
          <w:sz w:val="20"/>
          <w:szCs w:val="20"/>
        </w:rPr>
        <w:t xml:space="preserve">10. </w:t>
      </w:r>
      <w:r w:rsidRPr="00FB0611">
        <w:rPr>
          <w:rFonts w:ascii="Times New Roman" w:hAnsi="Times New Roman" w:cs="Times New Roman"/>
          <w:sz w:val="20"/>
          <w:szCs w:val="2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r w:rsidR="00B26331" w:rsidRPr="00FB0611">
        <w:rPr>
          <w:rFonts w:ascii="Times New Roman" w:hAnsi="Times New Roman" w:cs="Times New Roman"/>
          <w:sz w:val="20"/>
          <w:szCs w:val="20"/>
        </w:rPr>
        <w:t xml:space="preserve">11. </w:t>
      </w:r>
      <w:r w:rsidRPr="00FB0611">
        <w:rPr>
          <w:rFonts w:ascii="Times New Roman" w:hAnsi="Times New Roman" w:cs="Times New Roman"/>
          <w:sz w:val="20"/>
          <w:szCs w:val="20"/>
        </w:rPr>
        <w:t xml:space="preserve">Общее количество учтенных объектов контроля на конец отчетного периода. </w:t>
      </w:r>
      <w:r w:rsidR="00B26331" w:rsidRPr="00FB0611">
        <w:rPr>
          <w:rFonts w:ascii="Times New Roman" w:hAnsi="Times New Roman" w:cs="Times New Roman"/>
          <w:sz w:val="20"/>
          <w:szCs w:val="20"/>
        </w:rPr>
        <w:t xml:space="preserve">12. </w:t>
      </w:r>
      <w:r w:rsidRPr="00FB0611">
        <w:rPr>
          <w:rFonts w:ascii="Times New Roman" w:hAnsi="Times New Roman" w:cs="Times New Roman"/>
          <w:sz w:val="20"/>
          <w:szCs w:val="20"/>
        </w:rPr>
        <w:t xml:space="preserve">Количество учтенных контролируемых лиц на конец отчетного периода. </w:t>
      </w:r>
      <w:r w:rsidR="00B26331" w:rsidRPr="00FB0611">
        <w:rPr>
          <w:rFonts w:ascii="Times New Roman" w:hAnsi="Times New Roman" w:cs="Times New Roman"/>
          <w:sz w:val="20"/>
          <w:szCs w:val="20"/>
        </w:rPr>
        <w:t xml:space="preserve">13. </w:t>
      </w:r>
      <w:r w:rsidRPr="00FB0611">
        <w:rPr>
          <w:rFonts w:ascii="Times New Roman" w:hAnsi="Times New Roman" w:cs="Times New Roman"/>
          <w:sz w:val="20"/>
          <w:szCs w:val="20"/>
        </w:rPr>
        <w:t xml:space="preserve">Количество учтенных контролируемых лиц, в отношении которых проведены контрольные (надзорные) мероприятия, за отчетный период. </w:t>
      </w:r>
      <w:r w:rsidR="00B26331" w:rsidRPr="00FB0611">
        <w:rPr>
          <w:rFonts w:ascii="Times New Roman" w:hAnsi="Times New Roman" w:cs="Times New Roman"/>
          <w:sz w:val="20"/>
          <w:szCs w:val="20"/>
        </w:rPr>
        <w:t xml:space="preserve">14. </w:t>
      </w:r>
      <w:r w:rsidRPr="00FB0611">
        <w:rPr>
          <w:rFonts w:ascii="Times New Roman" w:hAnsi="Times New Roman" w:cs="Times New Roman"/>
          <w:sz w:val="20"/>
          <w:szCs w:val="20"/>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r w:rsidR="00B26331" w:rsidRPr="00FB0611">
        <w:rPr>
          <w:rFonts w:ascii="Times New Roman" w:hAnsi="Times New Roman" w:cs="Times New Roman"/>
          <w:sz w:val="20"/>
          <w:szCs w:val="20"/>
        </w:rPr>
        <w:t xml:space="preserve">15. </w:t>
      </w:r>
      <w:r w:rsidRPr="00FB0611">
        <w:rPr>
          <w:rFonts w:ascii="Times New Roman" w:hAnsi="Times New Roman" w:cs="Times New Roman"/>
          <w:sz w:val="20"/>
          <w:szCs w:val="20"/>
        </w:rPr>
        <w:t xml:space="preserve">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r w:rsidR="00B26331" w:rsidRPr="00FB0611">
        <w:rPr>
          <w:rFonts w:ascii="Times New Roman" w:hAnsi="Times New Roman" w:cs="Times New Roman"/>
          <w:sz w:val="20"/>
          <w:szCs w:val="20"/>
        </w:rPr>
        <w:t xml:space="preserve">16. </w:t>
      </w:r>
      <w:r w:rsidRPr="00FB0611">
        <w:rPr>
          <w:rFonts w:ascii="Times New Roman" w:hAnsi="Times New Roman" w:cs="Times New Roman"/>
          <w:sz w:val="20"/>
          <w:szCs w:val="20"/>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w:t>
      </w:r>
    </w:p>
    <w:p w14:paraId="6EED6B00" w14:textId="4DAB3DF8" w:rsidR="00ED7098" w:rsidRDefault="00ED7098" w:rsidP="00ED7098">
      <w:pPr>
        <w:spacing w:after="0" w:line="240" w:lineRule="auto"/>
        <w:jc w:val="both"/>
        <w:rPr>
          <w:rFonts w:ascii="Times New Roman" w:eastAsia="SimSun" w:hAnsi="Times New Roman" w:cs="Times New Roman"/>
          <w:sz w:val="20"/>
          <w:szCs w:val="20"/>
        </w:rPr>
      </w:pPr>
    </w:p>
    <w:p w14:paraId="3D754369" w14:textId="7E12B191" w:rsidR="0000395B" w:rsidRDefault="0000395B" w:rsidP="00ED7098">
      <w:pPr>
        <w:spacing w:after="0" w:line="240" w:lineRule="auto"/>
        <w:jc w:val="both"/>
        <w:rPr>
          <w:rFonts w:ascii="Times New Roman" w:eastAsia="SimSun" w:hAnsi="Times New Roman" w:cs="Times New Roman"/>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0395B">
        <w:rPr>
          <w:rFonts w:ascii="Times New Roman" w:hAnsi="Times New Roman"/>
          <w:b/>
          <w:bCs/>
          <w:sz w:val="20"/>
          <w:szCs w:val="20"/>
        </w:rPr>
        <w:t xml:space="preserve">26.08.2022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00395B">
        <w:rPr>
          <w:rFonts w:ascii="Times New Roman" w:hAnsi="Times New Roman"/>
          <w:b/>
          <w:bCs/>
          <w:sz w:val="20"/>
          <w:szCs w:val="20"/>
        </w:rPr>
        <w:t>№ 151/12</w:t>
      </w:r>
    </w:p>
    <w:p w14:paraId="735C3BC2" w14:textId="6E4D27DF" w:rsidR="00B26331" w:rsidRPr="00FB0611" w:rsidRDefault="00B26331" w:rsidP="00532A53">
      <w:pPr>
        <w:spacing w:after="0" w:line="240" w:lineRule="auto"/>
        <w:jc w:val="both"/>
        <w:rPr>
          <w:rFonts w:ascii="Times New Roman" w:hAnsi="Times New Roman"/>
          <w:b/>
          <w:sz w:val="20"/>
          <w:szCs w:val="20"/>
        </w:rPr>
      </w:pPr>
      <w:r w:rsidRPr="00FB0611">
        <w:rPr>
          <w:rFonts w:ascii="Times New Roman" w:hAnsi="Times New Roman"/>
          <w:b/>
          <w:sz w:val="20"/>
          <w:szCs w:val="20"/>
        </w:rPr>
        <w:t>Р Е Ш Е Н И Е</w:t>
      </w:r>
      <w:r w:rsidR="00532A53" w:rsidRPr="00FB0611">
        <w:rPr>
          <w:rFonts w:ascii="Times New Roman" w:hAnsi="Times New Roman"/>
          <w:b/>
          <w:sz w:val="20"/>
          <w:szCs w:val="20"/>
        </w:rPr>
        <w:t xml:space="preserve"> </w:t>
      </w:r>
      <w:r w:rsidRPr="00FB0611">
        <w:rPr>
          <w:rFonts w:ascii="Times New Roman" w:hAnsi="Times New Roman"/>
          <w:sz w:val="20"/>
          <w:szCs w:val="20"/>
        </w:rPr>
        <w:t>Об утверждении Правил благоустройства Завитинского муниципального округа</w:t>
      </w:r>
      <w:r w:rsidR="00532A53" w:rsidRPr="00FB0611">
        <w:rPr>
          <w:rFonts w:ascii="Times New Roman" w:hAnsi="Times New Roman"/>
          <w:b/>
          <w:sz w:val="20"/>
          <w:szCs w:val="20"/>
        </w:rPr>
        <w:t xml:space="preserve"> </w:t>
      </w:r>
      <w:r w:rsidRPr="00FB0611">
        <w:rPr>
          <w:rFonts w:ascii="Times New Roman" w:hAnsi="Times New Roman"/>
          <w:sz w:val="20"/>
          <w:szCs w:val="20"/>
        </w:rPr>
        <w:t>Принято решением Совета народных депутатов Завитинского муниципального округа 24 августа 2022</w:t>
      </w:r>
      <w:r w:rsidR="00532A53" w:rsidRPr="00FB0611">
        <w:rPr>
          <w:rFonts w:ascii="Times New Roman" w:hAnsi="Times New Roman"/>
          <w:b/>
          <w:sz w:val="20"/>
          <w:szCs w:val="20"/>
        </w:rPr>
        <w:t xml:space="preserve"> </w:t>
      </w:r>
      <w:r w:rsidRPr="00FB0611">
        <w:rPr>
          <w:rFonts w:ascii="Times New Roman" w:hAnsi="Times New Roman"/>
          <w:sz w:val="20"/>
          <w:szCs w:val="20"/>
        </w:rPr>
        <w:t xml:space="preserve">1. </w:t>
      </w:r>
      <w:r w:rsidRPr="00FB0611">
        <w:rPr>
          <w:rFonts w:ascii="Times New Roman" w:hAnsi="Times New Roman"/>
          <w:sz w:val="20"/>
          <w:szCs w:val="20"/>
          <w:lang w:eastAsia="ar-SA"/>
        </w:rPr>
        <w:t xml:space="preserve">Утвердить </w:t>
      </w:r>
      <w:r w:rsidRPr="00FB0611">
        <w:rPr>
          <w:rFonts w:ascii="Times New Roman" w:hAnsi="Times New Roman"/>
          <w:sz w:val="20"/>
          <w:szCs w:val="20"/>
        </w:rPr>
        <w:t>Правила благоустройства Завитинского муниципального округа, согласно приложению к настоящему решению.</w:t>
      </w:r>
      <w:r w:rsidR="00532A53" w:rsidRPr="00FB0611">
        <w:rPr>
          <w:rFonts w:ascii="Times New Roman" w:hAnsi="Times New Roman"/>
          <w:sz w:val="20"/>
          <w:szCs w:val="20"/>
        </w:rPr>
        <w:t xml:space="preserve"> </w:t>
      </w:r>
      <w:r w:rsidRPr="00FB0611">
        <w:rPr>
          <w:rFonts w:ascii="Times New Roman" w:eastAsia="Calibri" w:hAnsi="Times New Roman" w:cs="Times New Roman"/>
          <w:sz w:val="20"/>
          <w:szCs w:val="20"/>
          <w:lang w:eastAsia="ar-SA"/>
        </w:rPr>
        <w:t>2. Настоящее решение вступает в силу после его официального опубликования</w:t>
      </w:r>
      <w:r w:rsidRPr="00FB0611">
        <w:rPr>
          <w:rFonts w:ascii="Times New Roman" w:hAnsi="Times New Roman" w:cs="Times New Roman"/>
          <w:sz w:val="20"/>
          <w:szCs w:val="20"/>
        </w:rPr>
        <w:t>.</w:t>
      </w:r>
      <w:r w:rsidRPr="00FB0611">
        <w:rPr>
          <w:rFonts w:ascii="Times New Roman" w:hAnsi="Times New Roman"/>
          <w:sz w:val="20"/>
          <w:szCs w:val="20"/>
        </w:rPr>
        <w:t xml:space="preserve"> </w:t>
      </w:r>
    </w:p>
    <w:p w14:paraId="554B15BE" w14:textId="1FE7D812" w:rsidR="00B26331" w:rsidRPr="00FB0611" w:rsidRDefault="00B26331" w:rsidP="00532A53">
      <w:pPr>
        <w:spacing w:after="0" w:line="240" w:lineRule="auto"/>
        <w:jc w:val="both"/>
        <w:rPr>
          <w:rFonts w:ascii="Times New Roman" w:hAnsi="Times New Roman"/>
          <w:sz w:val="20"/>
          <w:szCs w:val="20"/>
        </w:rPr>
      </w:pPr>
      <w:r w:rsidRPr="00FB0611">
        <w:rPr>
          <w:rFonts w:ascii="Times New Roman" w:hAnsi="Times New Roman"/>
          <w:sz w:val="20"/>
          <w:szCs w:val="20"/>
        </w:rPr>
        <w:t>Глава Завитинского</w:t>
      </w:r>
      <w:r w:rsidR="00532A53" w:rsidRPr="00FB0611">
        <w:rPr>
          <w:rFonts w:ascii="Times New Roman" w:hAnsi="Times New Roman"/>
          <w:sz w:val="20"/>
          <w:szCs w:val="20"/>
        </w:rPr>
        <w:t xml:space="preserve"> </w:t>
      </w:r>
      <w:r w:rsidRPr="00FB0611">
        <w:rPr>
          <w:rFonts w:ascii="Times New Roman" w:hAnsi="Times New Roman"/>
          <w:sz w:val="20"/>
          <w:szCs w:val="20"/>
        </w:rPr>
        <w:t xml:space="preserve">муниципального округа                                                                                </w:t>
      </w:r>
      <w:r w:rsidR="00532A53" w:rsidRPr="00FB0611">
        <w:rPr>
          <w:rFonts w:ascii="Times New Roman" w:hAnsi="Times New Roman"/>
          <w:sz w:val="20"/>
          <w:szCs w:val="20"/>
        </w:rPr>
        <w:t xml:space="preserve">                          </w:t>
      </w:r>
      <w:r w:rsidRPr="00FB0611">
        <w:rPr>
          <w:rFonts w:ascii="Times New Roman" w:hAnsi="Times New Roman"/>
          <w:sz w:val="20"/>
          <w:szCs w:val="20"/>
        </w:rPr>
        <w:t xml:space="preserve">          </w:t>
      </w:r>
      <w:proofErr w:type="spellStart"/>
      <w:r w:rsidRPr="00FB0611">
        <w:rPr>
          <w:rFonts w:ascii="Times New Roman" w:hAnsi="Times New Roman"/>
          <w:sz w:val="20"/>
          <w:szCs w:val="20"/>
        </w:rPr>
        <w:t>С.С.Линевич</w:t>
      </w:r>
      <w:proofErr w:type="spellEnd"/>
    </w:p>
    <w:p w14:paraId="73F654C2" w14:textId="77777777" w:rsidR="0000395B" w:rsidRDefault="0000395B" w:rsidP="00853C9C">
      <w:pPr>
        <w:spacing w:after="0" w:line="240" w:lineRule="auto"/>
        <w:jc w:val="both"/>
        <w:rPr>
          <w:rFonts w:ascii="Times New Roman" w:hAnsi="Times New Roman"/>
          <w:sz w:val="20"/>
          <w:szCs w:val="20"/>
        </w:rPr>
      </w:pPr>
    </w:p>
    <w:p w14:paraId="44647A11" w14:textId="4D19FC70" w:rsidR="00FB0611" w:rsidRPr="0000395B" w:rsidRDefault="00FB0611" w:rsidP="0000395B">
      <w:pPr>
        <w:spacing w:after="0" w:line="240" w:lineRule="auto"/>
        <w:jc w:val="both"/>
        <w:rPr>
          <w:rFonts w:ascii="Times New Roman" w:hAnsi="Times New Roman" w:cs="Times New Roman"/>
          <w:sz w:val="20"/>
          <w:szCs w:val="20"/>
        </w:rPr>
      </w:pPr>
      <w:r w:rsidRPr="00FB0611">
        <w:rPr>
          <w:rFonts w:ascii="Times New Roman" w:hAnsi="Times New Roman" w:cs="Times New Roman"/>
          <w:sz w:val="20"/>
          <w:szCs w:val="20"/>
        </w:rPr>
        <w:t xml:space="preserve">Приложение к решению Совета народных депутатов Завитинского муниципального округа от 26.08.2022 № 151/12 </w:t>
      </w:r>
      <w:r w:rsidRPr="00FB0611">
        <w:rPr>
          <w:rFonts w:ascii="Times New Roman" w:eastAsia="Times New Roman" w:hAnsi="Times New Roman" w:cs="Times New Roman"/>
          <w:b/>
          <w:bCs/>
          <w:sz w:val="20"/>
          <w:szCs w:val="20"/>
          <w:lang w:eastAsia="ru-RU"/>
        </w:rPr>
        <w:t>ПРАВИЛА БЛАГОУСТРОЙСТВА ТЕРРИТОРИИ ЗАВИТИНСКОГО МУНИЦИПАЛЬНОГО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1. Общие положения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1.1. Настоящие Правила благоустройства территории Завитинского муниципального округа (далее - Правила)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Минстроя России от 29.12.2021 № 1042/пр.</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1.2. Настоящие Правила разработаны в целях формирования комфортной, современной, безопасной и привлекательной городской среды, под которой понимается совокупность природных, архитектурно-планировочных, экологических, социально-культурных и других факторов, характеризующих среду обитания в Завитинском муниципальном округе и определяющих комфортность проживания на такой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1.3. Вопросы, регулируемые Правилами, определены статьей 45.1 Федерального закона от 6 октября 2003 г. № 131-ФЗ «Об общих принципах организации местного самоуправления в Российской Федерации». Законом Амурской области Российской Федерации могут быть предусмотрены иные вопросы, регулируемые Правилами, исходя из природно-климатических, географических, социально-экономических и иных особенностей Завитинского муниципального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1.4.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 972/</w:t>
      </w:r>
      <w:proofErr w:type="spellStart"/>
      <w:r w:rsidRPr="00FB0611">
        <w:rPr>
          <w:rFonts w:ascii="Times New Roman" w:eastAsia="Times New Roman" w:hAnsi="Times New Roman" w:cs="Times New Roman"/>
          <w:sz w:val="20"/>
          <w:szCs w:val="20"/>
          <w:lang w:eastAsia="ru-RU"/>
        </w:rPr>
        <w:t>пр</w:t>
      </w:r>
      <w:proofErr w:type="spellEnd"/>
      <w:r w:rsidRPr="00FB0611">
        <w:rPr>
          <w:rFonts w:ascii="Times New Roman" w:eastAsia="Times New Roman" w:hAnsi="Times New Roman" w:cs="Times New Roman"/>
          <w:sz w:val="20"/>
          <w:szCs w:val="20"/>
          <w:lang w:eastAsia="ru-RU"/>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К объектам благоустройства Завитинского муниципального округа (далее- округ) относятся территории округа, на которых осуществляется деятельность по благоустройству:</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районы, кварталы и иные элементы планировочной структуры населенных пунктов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детские игровые и детские спортивные площадки;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пешеходные коммуникации (в том числе пешеходные тротуары, дорожки, тропы, аллеи, эспланады, мосты, пешеходные улицы и зоны);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места размещения нестационарных торговых объектов;</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проезды, не являющиеся элементами поперечного профиля улиц и дорог (в том числе местные, </w:t>
      </w:r>
      <w:proofErr w:type="spellStart"/>
      <w:r w:rsidRPr="00FB0611">
        <w:rPr>
          <w:rFonts w:ascii="Times New Roman" w:eastAsia="Times New Roman" w:hAnsi="Times New Roman" w:cs="Times New Roman"/>
          <w:sz w:val="20"/>
          <w:szCs w:val="20"/>
          <w:lang w:eastAsia="ru-RU"/>
        </w:rPr>
        <w:t>внутридворовые</w:t>
      </w:r>
      <w:proofErr w:type="spellEnd"/>
      <w:r w:rsidRPr="00FB0611">
        <w:rPr>
          <w:rFonts w:ascii="Times New Roman" w:eastAsia="Times New Roman" w:hAnsi="Times New Roman" w:cs="Times New Roman"/>
          <w:sz w:val="20"/>
          <w:szCs w:val="20"/>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кладбища и мемориальные зоны;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площадки </w:t>
      </w:r>
      <w:proofErr w:type="spellStart"/>
      <w:r w:rsidRPr="00FB0611">
        <w:rPr>
          <w:rFonts w:ascii="Times New Roman" w:eastAsia="Times New Roman" w:hAnsi="Times New Roman" w:cs="Times New Roman"/>
          <w:sz w:val="20"/>
          <w:szCs w:val="20"/>
          <w:lang w:eastAsia="ru-RU"/>
        </w:rPr>
        <w:t>отстойно</w:t>
      </w:r>
      <w:proofErr w:type="spellEnd"/>
      <w:r w:rsidRPr="00FB0611">
        <w:rPr>
          <w:rFonts w:ascii="Times New Roman" w:eastAsia="Times New Roman" w:hAnsi="Times New Roman" w:cs="Times New Roman"/>
          <w:sz w:val="20"/>
          <w:szCs w:val="20"/>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площадки пикниковые, барбекю, танцевальные, для отдыха и досуга, </w:t>
      </w:r>
      <w:r w:rsidRPr="00FB0611">
        <w:rPr>
          <w:rFonts w:ascii="Times New Roman" w:eastAsia="Times New Roman" w:hAnsi="Times New Roman" w:cs="Times New Roman"/>
          <w:sz w:val="20"/>
          <w:szCs w:val="20"/>
          <w:lang w:eastAsia="ru-RU"/>
        </w:rPr>
        <w:lastRenderedPageBreak/>
        <w:t>проведения массовых мероприятий, размещения аттракционов, средств информации;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B0611">
        <w:rPr>
          <w:rFonts w:ascii="Times New Roman" w:eastAsia="Times New Roman" w:hAnsi="Times New Roman" w:cs="Times New Roman"/>
          <w:sz w:val="20"/>
          <w:szCs w:val="20"/>
          <w:lang w:eastAsia="ru-RU"/>
        </w:rPr>
        <w:t>мототранспортных</w:t>
      </w:r>
      <w:proofErr w:type="spellEnd"/>
      <w:r w:rsidRPr="00FB0611">
        <w:rPr>
          <w:rFonts w:ascii="Times New Roman" w:eastAsia="Times New Roman" w:hAnsi="Times New Roman" w:cs="Times New Roman"/>
          <w:sz w:val="20"/>
          <w:szCs w:val="20"/>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B0611">
        <w:rPr>
          <w:rFonts w:ascii="Times New Roman" w:eastAsia="Times New Roman" w:hAnsi="Times New Roman" w:cs="Times New Roman"/>
          <w:sz w:val="20"/>
          <w:szCs w:val="20"/>
          <w:lang w:eastAsia="ru-RU"/>
        </w:rPr>
        <w:t>велопарковки</w:t>
      </w:r>
      <w:proofErr w:type="spellEnd"/>
      <w:r w:rsidRPr="00FB0611">
        <w:rPr>
          <w:rFonts w:ascii="Times New Roman" w:eastAsia="Times New Roman" w:hAnsi="Times New Roman" w:cs="Times New Roman"/>
          <w:sz w:val="20"/>
          <w:szCs w:val="20"/>
          <w:lang w:eastAsia="ru-RU"/>
        </w:rPr>
        <w:t xml:space="preserve"> и велосипедные стоянки), </w:t>
      </w:r>
      <w:proofErr w:type="spellStart"/>
      <w:r w:rsidRPr="00FB0611">
        <w:rPr>
          <w:rFonts w:ascii="Times New Roman" w:eastAsia="Times New Roman" w:hAnsi="Times New Roman" w:cs="Times New Roman"/>
          <w:sz w:val="20"/>
          <w:szCs w:val="20"/>
          <w:lang w:eastAsia="ru-RU"/>
        </w:rPr>
        <w:t>кемпстоянки</w:t>
      </w:r>
      <w:proofErr w:type="spellEnd"/>
      <w:r w:rsidRPr="00FB0611">
        <w:rPr>
          <w:rFonts w:ascii="Times New Roman" w:eastAsia="Times New Roman" w:hAnsi="Times New Roman" w:cs="Times New Roman"/>
          <w:sz w:val="20"/>
          <w:szCs w:val="20"/>
          <w:lang w:eastAsia="ru-RU"/>
        </w:rPr>
        <w:t>;</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зоны транспортных, инженерных коммуникаций;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водоохранные зоны;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площадки для выгула и дрессировки животных;</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контейнерные площадки и площадки для складирования отдельных групп коммунальных отходов;</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другие территории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также относятся: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B0611">
        <w:rPr>
          <w:rFonts w:ascii="Times New Roman" w:eastAsia="Times New Roman" w:hAnsi="Times New Roman" w:cs="Times New Roman"/>
          <w:sz w:val="20"/>
          <w:szCs w:val="20"/>
          <w:lang w:eastAsia="ru-RU"/>
        </w:rPr>
        <w:t>экоплитки</w:t>
      </w:r>
      <w:proofErr w:type="spellEnd"/>
      <w:r w:rsidRPr="00FB0611">
        <w:rPr>
          <w:rFonts w:ascii="Times New Roman" w:eastAsia="Times New Roman" w:hAnsi="Times New Roman" w:cs="Times New Roman"/>
          <w:sz w:val="20"/>
          <w:szCs w:val="20"/>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сборные искусственные неровности, сборные шумовые полосы;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элементы сохранения и защиты корневой системы элементов озеленения (в том числе </w:t>
      </w:r>
      <w:proofErr w:type="spellStart"/>
      <w:r w:rsidRPr="00FB0611">
        <w:rPr>
          <w:rFonts w:ascii="Times New Roman" w:eastAsia="Times New Roman" w:hAnsi="Times New Roman" w:cs="Times New Roman"/>
          <w:sz w:val="20"/>
          <w:szCs w:val="20"/>
          <w:lang w:eastAsia="ru-RU"/>
        </w:rPr>
        <w:t>прикопы</w:t>
      </w:r>
      <w:proofErr w:type="spellEnd"/>
      <w:r w:rsidRPr="00FB0611">
        <w:rPr>
          <w:rFonts w:ascii="Times New Roman" w:eastAsia="Times New Roman" w:hAnsi="Times New Roman" w:cs="Times New Roman"/>
          <w:sz w:val="20"/>
          <w:szCs w:val="20"/>
          <w:lang w:eastAsia="ru-RU"/>
        </w:rPr>
        <w:t>, приствольные лунки, приствольные решетки, защитные приствольные ограждения); - ограждения, ограждающие устройства, ограждающие элементы, придорожные экраны; - въездные группы; -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 водные устройства (в том числе питьевые фонтанчики, фонтаны, искусственные декоративные водопады); - уличное коммунально-бытовое и техническое оборудование (в том числе урны, люки смотровых колодцев, подъемные платформы); - детское игровое, спортивно-развивающее и спортивное оборудование, в том числе инклюзивное спортивно-развивающее и инклюзивное спортивное оборудование; - остановочные павильоны; - сезонные (летние) кафе;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городская мебель; - рекламные конструкции; - праздничное оформление. 1.6. К основным задачам Правил относится: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формирование комфортной, современной городской среды на территории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поддержание и улучшение санитарного и эстетического состояния территории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содержание территорий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формирование архитектурного облика в населенных пунктах на территории округа с учетом особенностей пространственной организации, исторических традиций и природного ландшафта;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 установление требований к благоустройству и элементам благоустройства территории округа, установление перечня мероприятий по благоустройству территории округа, порядка и периодичности их проведения;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ж) обеспечение доступности территорий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 активный досуг и отдых, физическое развитие.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1.7. К мероприятиям по благоустройству территорий округа относится: мероприятия, реализуемые в рамках развития городской среды и благоустройства территории округа,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2. Общие принципы и подходы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2.1. Развитие городской среды осуществляется путем улучшения, обновления, развития инфраструктуры округа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округа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 Удобно расположенные территории округа, к которым обеспечена пешеходная и транспортная доступность для большого количества жителей округа, в том числе для МГН, использовать с максимальной эффективностью, на протяжении как можно более длительного времени и в любой сезон.</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2.3. К деятельности по благоустройству территорий относится разработка документации, основанной на стратегии развития округа и концепции, отражающей потребности жителей округа,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2.4. К потенциальным участникам деятельности по благоустройству территорий относятся следующие группы лиц:</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жители округа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округа, формирования активного и сплоченного сообщества местных жителей, заинтересованного в развитии городской среды;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б) </w:t>
      </w:r>
      <w:r w:rsidRPr="00FB0611">
        <w:rPr>
          <w:rFonts w:ascii="Times New Roman" w:eastAsia="Times New Roman" w:hAnsi="Times New Roman" w:cs="Times New Roman"/>
          <w:sz w:val="20"/>
          <w:szCs w:val="20"/>
          <w:lang w:eastAsia="ru-RU"/>
        </w:rPr>
        <w:lastRenderedPageBreak/>
        <w:t>представители администрации Завитинского муниципального округа (далее - администрация),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хозяйствующие субъекты, осуществляющие деятельность на территории округа, с целью формирования запроса на благоустройство, участия в финансировании мероприятий по благоустройству, удовлетворения потребностей жителей округа, формирования позитивного имиджа округа и его туристской и инвестиционной привлекательности;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дизайнеров,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 региональные центры компетенций; ж) иные лица.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2.5. С целью формирования комфортной городской среды округа администрация осуществляет планирование развития территорий округа,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округа, иных участников деятельности по благоустройству территорий и иных потенциальных пользователей общественных и дворовых территорий округа,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2.6. Проект благоустройства территории на стадии разработки концепции для каждой территории округа создается с учетом потребностей и запросов жителей округа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округа. При этом обеспечивается синхронизация мероприятий, реализуемая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2.7.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2.9. В рамках разработки муниципальных программ формирования современной городской среды проводится инвентаризация объектов благоустройства и разрабатывается паспорт объектов благоустройства, в том числе в электронной форме.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2.10. В паспорте объекта благоустройства отображаются следующая информация: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наименование (вид) объекта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адрес объекта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площадь объекта благоустройства, в том числе площадь механизированной и ручной уборки;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ситуационный план;</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информация о наличии зон с особыми условиями использования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информация о лице, ответственном за содержание объекта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иная информация, характеризующая объект благоустройства.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2.11.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2.12. При реализации проектов благоустройства территорий округа обеспечивается: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функциональным разнообразием благоустраиваемой территории - насыщенностью территории разнообразными социальными и коммерческими сервисами;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б) взаимосвязью пространств округа, доступностью объектов инфраструктуры для детей и МГН, в том числе за счет ликвидации необоснованных барьеров и препятствий;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созданием комфортных пешеходных и велосипедных коммуникаций среды, в том числе путем создания в округе условий для безопасных и удобных пешеходных и велосипедных прогулок. Обеспечением доступности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возможностью доступа к основным значимым объектам на территории округа и за его пределами, где находятся наиболее востребованные для жителей округа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организацией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 шаговой доступности к объектам детской игровой и спортивной инфраструктуры для детей и подростков, в том числе относящихся к МГН;</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ж) защите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з) безопасность и порядок, в том числе путем организации системы освещения и видеонаблюдения.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2.13. Реализацию комплексных проектов благоустройства территорий округа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3. Благоустройство общественных территорий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3.1. К объектам благоустройства общественных территорий округа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3.2. В настоящие Правила округа включаются требования к проектированию и благоустройству всех видов общественных территорий, характерных для населенных пунктов округа.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3.3. При разработке архитектурно-планировочной концепции благоустройства общественных территорий необходимо выбирать архитектурно-художественные и функционально-технологические проектные решения, </w:t>
      </w:r>
      <w:r w:rsidRPr="00FB0611">
        <w:rPr>
          <w:rFonts w:ascii="Times New Roman" w:eastAsia="Times New Roman" w:hAnsi="Times New Roman" w:cs="Times New Roman"/>
          <w:sz w:val="20"/>
          <w:szCs w:val="20"/>
          <w:lang w:eastAsia="ru-RU"/>
        </w:rPr>
        <w:lastRenderedPageBreak/>
        <w:t>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3.4.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3.6. 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3.7. В перечень конструктивных элементов внешнего благоустройства общественных территорий округа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 </w:t>
      </w:r>
      <w:r w:rsidRPr="00FB0611">
        <w:rPr>
          <w:rFonts w:ascii="Times New Roman" w:eastAsia="Times New Roman" w:hAnsi="Times New Roman" w:cs="Times New Roman"/>
          <w:b/>
          <w:bCs/>
          <w:sz w:val="20"/>
          <w:szCs w:val="20"/>
          <w:lang w:eastAsia="ru-RU"/>
        </w:rPr>
        <w:t>4. Благоустройство территорий жилой застройки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районы и иные подобные элементы планировочной структуры населенного пункта.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4.3. Безопасность объектов благоустройства на территории жилой застройки необходимо обеспечивать их </w:t>
      </w:r>
      <w:proofErr w:type="spellStart"/>
      <w:r w:rsidRPr="00FB0611">
        <w:rPr>
          <w:rFonts w:ascii="Times New Roman" w:eastAsia="Times New Roman" w:hAnsi="Times New Roman" w:cs="Times New Roman"/>
          <w:sz w:val="20"/>
          <w:szCs w:val="20"/>
          <w:lang w:eastAsia="ru-RU"/>
        </w:rPr>
        <w:t>просматриваемостью</w:t>
      </w:r>
      <w:proofErr w:type="spellEnd"/>
      <w:r w:rsidRPr="00FB0611">
        <w:rPr>
          <w:rFonts w:ascii="Times New Roman" w:eastAsia="Times New Roman" w:hAnsi="Times New Roman" w:cs="Times New Roman"/>
          <w:sz w:val="20"/>
          <w:szCs w:val="20"/>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4.4. Проектирование благоустройства территорий жилой застройки производить с учетом коллективного или индивидуального характера пользования придомовой территорией.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4.7.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4.8.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4.9. При озеленении территорий детских садов и школ запрещено использовать растения с ядовитыми плодами, а также с колючками и шипами.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4.10. На территории округа запрещено остановка, стоянка и хранение автомототранспортных средств на газонах, клумбах, иных участках с зелеными насаждениями.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5. Общественные территории рекреационного назначения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5.2. При проектировании и благоустройстве объектов рекреации необходимо предусматривать:</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б) для парков и садов: </w:t>
      </w:r>
      <w:proofErr w:type="spellStart"/>
      <w:r w:rsidRPr="00FB0611">
        <w:rPr>
          <w:rFonts w:ascii="Times New Roman" w:eastAsia="Times New Roman" w:hAnsi="Times New Roman" w:cs="Times New Roman"/>
          <w:sz w:val="20"/>
          <w:szCs w:val="20"/>
          <w:lang w:eastAsia="ru-RU"/>
        </w:rPr>
        <w:t>разреживание</w:t>
      </w:r>
      <w:proofErr w:type="spellEnd"/>
      <w:r w:rsidRPr="00FB0611">
        <w:rPr>
          <w:rFonts w:ascii="Times New Roman" w:eastAsia="Times New Roman" w:hAnsi="Times New Roman" w:cs="Times New Roman"/>
          <w:sz w:val="20"/>
          <w:szCs w:val="20"/>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w:t>
      </w:r>
      <w:r w:rsidRPr="00FB0611">
        <w:rPr>
          <w:rFonts w:ascii="Times New Roman" w:eastAsia="Times New Roman" w:hAnsi="Times New Roman" w:cs="Times New Roman"/>
          <w:sz w:val="20"/>
          <w:szCs w:val="20"/>
          <w:lang w:eastAsia="ru-RU"/>
        </w:rPr>
        <w:lastRenderedPageBreak/>
        <w:t>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5.4. 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5.5.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мороженым и иными готовыми пищевыми продуктами.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устанавливаются просматриваемое ограждение водных объектов.</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5.7. При проектировании озеленения на территории объектов рекреации необходимо:</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произвести почвенную диагностику условий питания растений;</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обеспечивать озеленение и формирование берегов водоема.</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5.8. При проектировании парков учитываются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При проектировании озеленения парков необходимо использовать типы насаждений и виды растений, характерных для данной климатической зоны.</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r:id="rId13" w:anchor="54" w:history="1">
        <w:r w:rsidRPr="00FB0611">
          <w:rPr>
            <w:rStyle w:val="a9"/>
            <w:rFonts w:eastAsia="Times New Roman"/>
            <w:color w:val="auto"/>
            <w:sz w:val="20"/>
            <w:szCs w:val="20"/>
            <w:bdr w:val="none" w:sz="0" w:space="0" w:color="auto" w:frame="1"/>
            <w:lang w:eastAsia="ru-RU"/>
          </w:rPr>
          <w:t>пунктах 5.4</w:t>
        </w:r>
      </w:hyperlink>
      <w:r w:rsidRPr="00FB0611">
        <w:rPr>
          <w:rFonts w:ascii="Times New Roman" w:eastAsia="Times New Roman" w:hAnsi="Times New Roman" w:cs="Times New Roman"/>
          <w:sz w:val="20"/>
          <w:szCs w:val="20"/>
          <w:lang w:eastAsia="ru-RU"/>
        </w:rPr>
        <w:t> и </w:t>
      </w:r>
      <w:hyperlink r:id="rId14" w:anchor="55" w:history="1">
        <w:r w:rsidRPr="00FB0611">
          <w:rPr>
            <w:rStyle w:val="a9"/>
            <w:rFonts w:eastAsia="Times New Roman"/>
            <w:color w:val="auto"/>
            <w:sz w:val="20"/>
            <w:szCs w:val="20"/>
            <w:bdr w:val="none" w:sz="0" w:space="0" w:color="auto" w:frame="1"/>
            <w:lang w:eastAsia="ru-RU"/>
          </w:rPr>
          <w:t>5.5</w:t>
        </w:r>
      </w:hyperlink>
      <w:r w:rsidRPr="00FB0611">
        <w:rPr>
          <w:rFonts w:ascii="Times New Roman" w:eastAsia="Times New Roman" w:hAnsi="Times New Roman" w:cs="Times New Roman"/>
          <w:sz w:val="20"/>
          <w:szCs w:val="20"/>
          <w:lang w:eastAsia="ru-RU"/>
        </w:rPr>
        <w:t> настоящих Правил, требуется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r w:rsidRPr="00FB0611">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5.12. На территории рекреационного назначения размещаются территориальные зоны особо охраняемых территорий (зоны отдыха, парки, скверы). Благоустройство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5.13. Благоустройство садово-парковых зон включает планировку, озеленение, воссоздание ассортимента растений. 5.14. Планировочная структура объектов рекреации должна соответствовать градостроительным, функциональным и природным особенностям территории. При благоустройстве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территорий округа.</w:t>
      </w:r>
      <w:r>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5.15. Инженерные коммуникации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5.16. Работы по озеленению планируются в комплексе и в контексте общего зеленого “каркаса” территорий населенных пунктов округа,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5.17.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округа, осуществляются в соответствии с настоящими Правилами и муниципальными правовыми актами.</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2.2.7.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Завитинского муниципального округа, осуществляются на основании письменного разрешения Администрации, выдаваемого в порядке, предусмотренном муниципальными правовыми актами.</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2.2.8. Основными типами насаждений и озеленения являются: рядовые посадки, аллеи, живые изгороди,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территорий округа. На территории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2.2.9. При озеленении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используется обоснованные инженерные решения по защите корневых систем древесных растений. 2.2.10. Для обеспечения жизнеспособности зелёных насаждений и озеленяемых территорий необходимо учитывать: - степень техногенных нагрузок от прилегающих территорий;</w:t>
      </w:r>
      <w:r>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 фактор прогревания почвы в обе стороны от оси теплотрассы при посадке деревьев в зонах действия теплотрасс.</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2.2.11. Все зеленые насаждения, расположенные на территориях населенных пунктов округа,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sidR="00853C9C">
        <w:rPr>
          <w:rFonts w:ascii="Times New Roman" w:hAnsi="Times New Roman" w:cs="Times New Roman"/>
          <w:sz w:val="20"/>
          <w:szCs w:val="20"/>
        </w:rPr>
        <w:t xml:space="preserve"> </w:t>
      </w:r>
      <w:r w:rsidRPr="00FB0611">
        <w:rPr>
          <w:rFonts w:ascii="Times New Roman" w:eastAsia="Lucida Sans Unicode" w:hAnsi="Times New Roman" w:cs="Times New Roman"/>
          <w:kern w:val="2"/>
          <w:sz w:val="20"/>
          <w:szCs w:val="20"/>
          <w:lang w:eastAsia="ar-SA"/>
        </w:rPr>
        <w:t xml:space="preserve">2.2.12. </w:t>
      </w:r>
      <w:r w:rsidRPr="00FB0611">
        <w:rPr>
          <w:rFonts w:ascii="Times New Roman" w:eastAsia="Times New Roman" w:hAnsi="Times New Roman" w:cs="Times New Roman"/>
          <w:sz w:val="20"/>
          <w:szCs w:val="20"/>
          <w:lang w:eastAsia="ru-RU"/>
        </w:rPr>
        <w:t xml:space="preserve">Все юридические, физические лица обязаны </w:t>
      </w:r>
      <w:r w:rsidRPr="00FB0611">
        <w:rPr>
          <w:rFonts w:ascii="Times New Roman" w:eastAsia="Lucida Sans Unicode" w:hAnsi="Times New Roman" w:cs="Times New Roman"/>
          <w:kern w:val="2"/>
          <w:sz w:val="20"/>
          <w:szCs w:val="20"/>
          <w:lang w:eastAsia="ar-SA"/>
        </w:rPr>
        <w:t>содержать в порядке зеленые насаждения на своих земельных участках и прилегающих к ним территориям,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r w:rsidR="00853C9C">
        <w:rPr>
          <w:rFonts w:ascii="Times New Roman" w:hAnsi="Times New Roman" w:cs="Times New Roman"/>
          <w:sz w:val="20"/>
          <w:szCs w:val="20"/>
        </w:rPr>
        <w:t xml:space="preserve"> </w:t>
      </w:r>
      <w:r w:rsidRPr="00FB0611">
        <w:rPr>
          <w:rFonts w:ascii="Times New Roman" w:eastAsia="Lucida Sans Unicode" w:hAnsi="Times New Roman" w:cs="Times New Roman"/>
          <w:kern w:val="2"/>
          <w:sz w:val="20"/>
          <w:szCs w:val="20"/>
          <w:lang w:eastAsia="ar-SA"/>
        </w:rPr>
        <w:t>2.2.13.</w:t>
      </w:r>
      <w:r w:rsidRPr="00FB0611">
        <w:rPr>
          <w:rFonts w:ascii="Times New Roman" w:eastAsia="Times New Roman" w:hAnsi="Times New Roman" w:cs="Times New Roman"/>
          <w:sz w:val="20"/>
          <w:szCs w:val="20"/>
          <w:lang w:eastAsia="ru-RU"/>
        </w:rPr>
        <w:t xml:space="preserve"> У зданий и сооружений свободные земельные участки (газоны, </w:t>
      </w:r>
      <w:r w:rsidRPr="00FB0611">
        <w:rPr>
          <w:rFonts w:ascii="Times New Roman" w:eastAsia="Times New Roman" w:hAnsi="Times New Roman" w:cs="Times New Roman"/>
          <w:sz w:val="20"/>
          <w:szCs w:val="20"/>
          <w:lang w:eastAsia="ru-RU"/>
        </w:rPr>
        <w:lastRenderedPageBreak/>
        <w:t>площадки и т.п.) должны иметь летом травяной покров или зеленые насаждения.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Текущее содержание газонов на прилегающих территориях (посев газонов, посадка цветочной рассады, обрезка кустарников и побелка деревьев, обработка зеленых насаждений против вредителей, болезней) возлагается на владельцев зданий и сооружений.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2.2.14. В секторе индивидуальной и многоэтажной жилой застройки посадка зеленых насаждений от ливневых канав и границ земельного участка разрешается: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для среднерослых деревьев – не ближе 2 метров;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для высокорослых деревьев – не ближе 4 метров;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для кустарников – не ближе 1 метра.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2.2.15. В скверах, парках, лесополосах категорически запрещается: - производить проезд и парковку автотранспортных средств; - устраивать свалки мусора и промышленных отходов;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разводить костры, использовать открытые источники огня;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производить самовольную вырубку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выжигание сухой раститель</w:t>
      </w:r>
      <w:r w:rsidRPr="00FB0611">
        <w:rPr>
          <w:rFonts w:ascii="Times New Roman" w:eastAsia="Times New Roman" w:hAnsi="Times New Roman" w:cs="Times New Roman"/>
          <w:sz w:val="20"/>
          <w:szCs w:val="20"/>
          <w:lang w:eastAsia="ru-RU"/>
        </w:rPr>
        <w:softHyphen/>
        <w:t>ности;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выпас скота и домашней птицы;</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а также другие мероприятия, негативно сказывающиеся на состоянии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2.2.16. Ответственность за сохранность зеленых насаждений и уход за ними возлагается: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вдоль улиц – на юридические и физические лица, эксплуатирующие указанные объекты, либо закрепленные за ними;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на территории индивидуальных домовладений - на владельцев домовладений;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на территории многоквартирных домов - на управляющие компании или обслуживающие организации;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на территориях предприятий, учреждений, школ, больниц и т.д. и прилегающих к ним территориях – на руководителей предприятий и организаций.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bCs/>
          <w:sz w:val="20"/>
          <w:szCs w:val="20"/>
          <w:lang w:eastAsia="ru-RU"/>
        </w:rPr>
        <w:t xml:space="preserve">2.2.17. </w:t>
      </w:r>
      <w:r w:rsidRPr="00FB0611">
        <w:rPr>
          <w:rFonts w:ascii="Times New Roman" w:eastAsia="Times New Roman" w:hAnsi="Times New Roman" w:cs="Times New Roman"/>
          <w:sz w:val="20"/>
          <w:szCs w:val="20"/>
          <w:lang w:eastAsia="ru-RU"/>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r w:rsidR="00853C9C">
        <w:rPr>
          <w:rFonts w:ascii="Times New Roman" w:hAnsi="Times New Roman" w:cs="Times New Roman"/>
          <w:sz w:val="20"/>
          <w:szCs w:val="20"/>
        </w:rPr>
        <w:t xml:space="preserve"> </w:t>
      </w:r>
      <w:r w:rsidRPr="00FB0611">
        <w:rPr>
          <w:rFonts w:ascii="Times New Roman" w:eastAsia="Times New Roman" w:hAnsi="Times New Roman" w:cs="Times New Roman"/>
          <w:bCs/>
          <w:sz w:val="20"/>
          <w:szCs w:val="20"/>
          <w:lang w:eastAsia="ru-RU"/>
        </w:rPr>
        <w:t>2.2.18.</w:t>
      </w:r>
      <w:r w:rsidRPr="00FB0611">
        <w:rPr>
          <w:rFonts w:ascii="Times New Roman" w:eastAsia="Times New Roman" w:hAnsi="Times New Roman" w:cs="Times New Roman"/>
          <w:sz w:val="20"/>
          <w:szCs w:val="20"/>
          <w:lang w:eastAsia="ru-RU"/>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немедленно с проезжей части дорог, тротуаров, от </w:t>
      </w:r>
      <w:proofErr w:type="spellStart"/>
      <w:r w:rsidRPr="00FB0611">
        <w:rPr>
          <w:rFonts w:ascii="Times New Roman" w:eastAsia="Times New Roman" w:hAnsi="Times New Roman" w:cs="Times New Roman"/>
          <w:sz w:val="20"/>
          <w:szCs w:val="20"/>
          <w:lang w:eastAsia="ru-RU"/>
        </w:rPr>
        <w:t>токонесущих</w:t>
      </w:r>
      <w:proofErr w:type="spellEnd"/>
      <w:r w:rsidRPr="00FB0611">
        <w:rPr>
          <w:rFonts w:ascii="Times New Roman" w:eastAsia="Times New Roman" w:hAnsi="Times New Roman" w:cs="Times New Roman"/>
          <w:sz w:val="20"/>
          <w:szCs w:val="20"/>
          <w:lang w:eastAsia="ru-RU"/>
        </w:rPr>
        <w:t xml:space="preserve"> проводов, фасадов жилых и производственных зданий, а с других территорий – в течение 6 часов с момента обнаружения.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bCs/>
          <w:sz w:val="20"/>
          <w:szCs w:val="20"/>
          <w:lang w:eastAsia="ru-RU"/>
        </w:rPr>
        <w:t>2.2.19.</w:t>
      </w:r>
      <w:r w:rsidRPr="00FB0611">
        <w:rPr>
          <w:rFonts w:ascii="Times New Roman" w:eastAsia="Times New Roman" w:hAnsi="Times New Roman" w:cs="Times New Roman"/>
          <w:sz w:val="20"/>
          <w:szCs w:val="20"/>
          <w:lang w:eastAsia="ru-RU"/>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2.2.20. На территориях населенных пунктов округа запрещается: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ломать деревья, кустарники, сучья и ветви, срывать листья и цветы;</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разбивать палатки и разводить костры на газонах;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засорять газоны, цветники, дорожки;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портить урны, скамейки, ограды;</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парковать автотранспортные средства на газонах;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пасти скот;</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обнажать корни деревьев на расстоянии ближе 1,5 м от ствола и засыпать шейки деревьев землей или строительным мусором;</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добывать растительную землю, песок и производить другие раскопки;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выгуливать и отпускать с поводка собак в парках, скверах и иных территориях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2.2.21.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городского поселения, осуществляется при соблюдении следующих условий: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 решение о вырубке (сносе) зеленых насаждений принимается в порядке, определяемом муниципальным правовым актом, в следующих случаях: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Завитинского муниципального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Завитинского муниципального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при предупреждении и ликвидации последствий чрезвычайных ситуаций на территориях населенных пунктов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 для обеспечения безопасности дорожного движения на улично- дорожной сети населенных пунктов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территорий населенных пунктов округа, по заявлениям собственников земельных участков;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Размер восстановительной (компенсационной) стоимости за вырубку (снос) и повреждение зеленых насаждений устанавливается муниципальными правовыми актами Завитинского муниципального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3) оплата восстановительной (компенсационной) стоимости не взимается в следующих случаях:</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при проведении (организации проведения) работ по вырубке (сносу) зеленых насаждений администрацией;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Завитинского </w:t>
      </w:r>
      <w:r w:rsidRPr="00FB0611">
        <w:rPr>
          <w:rFonts w:ascii="Times New Roman" w:eastAsia="Times New Roman" w:hAnsi="Times New Roman" w:cs="Times New Roman"/>
          <w:sz w:val="20"/>
          <w:szCs w:val="20"/>
          <w:lang w:eastAsia="ru-RU"/>
        </w:rPr>
        <w:lastRenderedPageBreak/>
        <w:t>муниципального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при вырубке (сносе) зеленых насаждений для обеспечения безопасности дорожного движения на улично-дорожной сети Завитинского муниципального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 при вырубке (сносе) зеленых насаждений, осуществляемой в связи с предупреждением и ликвидацией последствий чрезвычайных ситуаций в границах городского поселения;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2.2.22. Порубочные остатки, спиленные деревья должны быть вывезены в течение суток лицами, производящими работы по сносу (вырубке) и подрезке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6. Содержание общественных территорий и порядок пользования такими территориями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6.1. Администрацией разрабатывается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округа с закреплением организаций, ответственных за уборку конкретных участков территории округа, в том числе территорий, прилегающих к объектам недвижимости всех форм собственности (далее - карта содержания территории).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6.2. На карте содержания территории необходимо отразить текущее состояние элементов благоустройства с разграничением полномочий по текущему содержанию территории между администрацией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6.3.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администрации,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7. Содержание внешнего вида фасадов и ограждающих конструкций зданий, строений, сооружений</w:t>
      </w:r>
      <w:r w:rsidR="00853C9C">
        <w:rPr>
          <w:rFonts w:ascii="Times New Roman" w:hAnsi="Times New Roman" w:cs="Times New Roman"/>
          <w:sz w:val="20"/>
          <w:szCs w:val="20"/>
        </w:rPr>
        <w:t xml:space="preserve"> </w:t>
      </w:r>
      <w:r w:rsidRPr="00FB0611">
        <w:rPr>
          <w:rFonts w:ascii="Times New Roman" w:eastAsia="Arial" w:hAnsi="Times New Roman" w:cs="Times New Roman"/>
          <w:sz w:val="20"/>
          <w:szCs w:val="20"/>
          <w:lang w:eastAsia="ru-RU"/>
        </w:rPr>
        <w:t xml:space="preserve">7.1. Правообладатели объектов капитального строительства и (или) организации, их обслуживающие, поддерживают в исправном состоянии здания и сооружения, сохраняют их архитектурный облик и обеспечивают благоустройство прилегающей территории, содержат в чистоте входы, цоколи, отмостки зданий, водосточные трубы, вывески, урны, цветочные вазы, производят ремонт подъездных путей, по возможности обеспечивают устройство цветников, посадку цветов и уход за ними на прилегающих территориях. 7.2. </w:t>
      </w:r>
      <w:r w:rsidRPr="00FB0611">
        <w:rPr>
          <w:rFonts w:ascii="Times New Roman" w:eastAsia="Times New Roman" w:hAnsi="Times New Roman" w:cs="Times New Roman"/>
          <w:sz w:val="20"/>
          <w:szCs w:val="20"/>
          <w:lang w:eastAsia="ru-RU"/>
        </w:rPr>
        <w:t>Эксплуатация зданий и сооружений, их ремонт производится в соответствии с установленными правилами и нормами технической эксплуатации. Текущий и капитальный ремонт, окраска фасадов зданий и сооружений производится в зависимости от их технического состояния владельцами зданий и сооружений.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7.3. К зданиям и сооружениям, фасады которых определяют архитектурный облик территории округа, относятся все расположенные на территории округа (эксплуатируемые, строящиеся, реконструируемые или капитально ремонтируемые): - здания административного, общественно-культурного, образовательного назначения; - жилые здания; - здания и сооружения производственного и иного назначения; - некапитальные нестационарные объекты (торговые павильоны, киоски, гаражи и прочие аналогичные объекты); - ограды и другие стационарные архитектурные формы, размещенные на прилегающих к зданиям земельных участках.</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7.4. Колористическое решение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7.5. На всех жилых (нежилых), административных, производственных и общественных зданиях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(пользователей) зданий, сооружений и других объектов.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7.6.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7.7.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7.8. Антенны, дымоходы, наружные кондиционеры, размещаемые на зданиях, расположенных вдоль улиц населенного пункта, требуется устанавливать со стороны дворовых фасадов.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7.9. При создании, содержании, реконструкции и иных работах на внешних поверхностях зданий, строений, сооружений запрещено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7.10. При содержании фасадов зданий и сооружений не допускается: -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 - 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и т.п.; - нарушение герметизации межпанельных стыков; -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 повреждение (загрязнение) выступающих элементов фасадов зданий и сооружений: балконов, лоджий, эркеров, тамбуров, карнизов, козырьков и т.п.; - разрушение (отсутствие, загрязнение) ограждений балконов, лоджий.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Ответственность выполнение данных требований возлагается: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по нежилым зданиям </w:t>
      </w:r>
      <w:r w:rsidRPr="00FB0611">
        <w:rPr>
          <w:rFonts w:ascii="Times New Roman" w:eastAsia="Times New Roman" w:hAnsi="Times New Roman" w:cs="Times New Roman"/>
          <w:sz w:val="20"/>
          <w:szCs w:val="20"/>
          <w:lang w:eastAsia="ru-RU"/>
        </w:rPr>
        <w:lastRenderedPageBreak/>
        <w:t>– на владельцев зданий;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 многоквартирным домам – на управляющие компании или обслуживающие организации;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по индивидуальным жилым домам – на владельцев жилых домов.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7.11. На территориях населенных пунктов округа запрещается: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а)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б) 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изменять фасады зданий - ликвидировать или изменять отдельные детали, а также устраивать новые и изменять форму существующих оконных и дверных проемов, выходящие на главный фасад, без согласования с администрацией.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г) производить какие-либо изменения балконов, лоджий без получения соответствующего разрешения администрации, а также загромождать их разными предметами домашнего обихода.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д) самовольно ограждать прилегающие территорию к индивидуальному домовладению различными материалами, в том числе колючей проволокой.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е)</w:t>
      </w:r>
      <w:r w:rsidRPr="00FB0611">
        <w:rPr>
          <w:rStyle w:val="21"/>
          <w:rFonts w:eastAsiaTheme="minorHAnsi"/>
          <w:b w:val="0"/>
          <w:sz w:val="20"/>
          <w:szCs w:val="20"/>
          <w:bdr w:val="none" w:sz="0" w:space="0" w:color="auto" w:frame="1"/>
          <w:shd w:val="clear" w:color="auto" w:fill="FFFFFF"/>
        </w:rPr>
        <w:t xml:space="preserve"> </w:t>
      </w:r>
      <w:r w:rsidRPr="00FB0611">
        <w:rPr>
          <w:rStyle w:val="afff8"/>
          <w:rFonts w:ascii="Times New Roman" w:hAnsi="Times New Roman" w:cs="Times New Roman"/>
          <w:b w:val="0"/>
          <w:sz w:val="20"/>
          <w:szCs w:val="20"/>
          <w:bdr w:val="none" w:sz="0" w:space="0" w:color="auto" w:frame="1"/>
          <w:shd w:val="clear" w:color="auto" w:fill="FFFFFF"/>
        </w:rPr>
        <w:t>разрешенная высота разделительного забора между двумя участками не может превышать 1,5 метра. Нельзя устанавливать глухие заборы, ограждение должно иметь просветы, чтобы не создавать тени на участке соседей.</w:t>
      </w:r>
      <w:r w:rsidRPr="00FB0611">
        <w:rPr>
          <w:rFonts w:ascii="Times New Roman" w:eastAsia="Times New Roman" w:hAnsi="Times New Roman" w:cs="Times New Roman"/>
          <w:b/>
          <w:sz w:val="20"/>
          <w:szCs w:val="20"/>
          <w:lang w:eastAsia="ru-RU"/>
        </w:rPr>
        <w:t xml:space="preserve"> </w:t>
      </w:r>
      <w:r w:rsidRPr="00FB0611">
        <w:rPr>
          <w:rFonts w:ascii="Times New Roman" w:eastAsia="Times New Roman" w:hAnsi="Times New Roman" w:cs="Times New Roman"/>
          <w:sz w:val="20"/>
          <w:szCs w:val="20"/>
          <w:lang w:eastAsia="ru-RU"/>
        </w:rPr>
        <w:t>ж) переносить заборы (ограждения) в индивидуальных домовладениях за «красную линию».</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7.12. В целях благоустройства территорий населенных пунктов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Выбор размещения ограждений производится в зависимости от их местоположения и назначения.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7.13. На территориях общественных пространств запрещается устройство глухих и железобетонных ограждений. Применяются декоративные ажурные металлические либо деревянные ограждения. Если нет возможности убрать забор или заменить на просматриваемый, он может быть изменен визуально или закрыт визуально с использованием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7.14. Ограждения должны быть:</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 исправном техническом состоянии;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достаточно прочными для защиты пешеходов от наезда автомобилей;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-нейтрального цвета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 (камень, дерево, металл).</w:t>
      </w:r>
      <w:r w:rsidR="00853C9C">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8. Проектирование, размещение, содержание и восстановление элементов благоустройства, в том числе после проведения земляных работ</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 В проектной документации на создание, реконструкцию объектов благоустройства территории округа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8.2. При благоустройстве территорий, располагаемых в зоне охраны объектов культурного наследия, проектную документацию согласовывают с органами, уполномоченными в области сохранения, использования, популяризации и государственной охраны объектов культурного наследия.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8.3. Проектирование озеленения при благоустройстве и (или) реконструкции территорий округа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округа.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8.4. покрытий при благоустройстве территорий необходимо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8.5. При выборе покрытия использовать прочные, </w:t>
      </w:r>
      <w:proofErr w:type="spellStart"/>
      <w:r w:rsidRPr="00FB0611">
        <w:rPr>
          <w:rFonts w:ascii="Times New Roman" w:eastAsia="Times New Roman" w:hAnsi="Times New Roman" w:cs="Times New Roman"/>
          <w:sz w:val="20"/>
          <w:szCs w:val="20"/>
          <w:lang w:eastAsia="ru-RU"/>
        </w:rPr>
        <w:t>ремонтопригодные</w:t>
      </w:r>
      <w:proofErr w:type="spellEnd"/>
      <w:r w:rsidRPr="00FB0611">
        <w:rPr>
          <w:rFonts w:ascii="Times New Roman" w:eastAsia="Times New Roman" w:hAnsi="Times New Roman" w:cs="Times New Roman"/>
          <w:sz w:val="20"/>
          <w:szCs w:val="20"/>
          <w:lang w:eastAsia="ru-RU"/>
        </w:rPr>
        <w:t xml:space="preserve">, </w:t>
      </w:r>
      <w:proofErr w:type="spellStart"/>
      <w:r w:rsidRPr="00FB0611">
        <w:rPr>
          <w:rFonts w:ascii="Times New Roman" w:eastAsia="Times New Roman" w:hAnsi="Times New Roman" w:cs="Times New Roman"/>
          <w:sz w:val="20"/>
          <w:szCs w:val="20"/>
          <w:lang w:eastAsia="ru-RU"/>
        </w:rPr>
        <w:t>антискользящие</w:t>
      </w:r>
      <w:proofErr w:type="spellEnd"/>
      <w:r w:rsidRPr="00FB0611">
        <w:rPr>
          <w:rFonts w:ascii="Times New Roman" w:eastAsia="Times New Roman" w:hAnsi="Times New Roman" w:cs="Times New Roman"/>
          <w:sz w:val="20"/>
          <w:szCs w:val="20"/>
          <w:lang w:eastAsia="ru-RU"/>
        </w:rPr>
        <w:t>, экологичные покрытия.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Необходимо выполнять установку и содержание различных видов покрытия, характерных для населенных пунктов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монолитные или сборные покрытия, выполняемые в том числе из асфальтобетона, </w:t>
      </w:r>
      <w:proofErr w:type="spellStart"/>
      <w:r w:rsidRPr="00FB0611">
        <w:rPr>
          <w:rFonts w:ascii="Times New Roman" w:eastAsia="Times New Roman" w:hAnsi="Times New Roman" w:cs="Times New Roman"/>
          <w:sz w:val="20"/>
          <w:szCs w:val="20"/>
          <w:lang w:eastAsia="ru-RU"/>
        </w:rPr>
        <w:t>цементобетона</w:t>
      </w:r>
      <w:proofErr w:type="spellEnd"/>
      <w:r w:rsidRPr="00FB0611">
        <w:rPr>
          <w:rFonts w:ascii="Times New Roman" w:eastAsia="Times New Roman" w:hAnsi="Times New Roman" w:cs="Times New Roman"/>
          <w:sz w:val="20"/>
          <w:szCs w:val="20"/>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8.6. Требуется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покрытия.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8.9.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8.10. При сопряжении покрытия пешеходных коммуникаций с газоном (грунтом, мягкими покрытиями) устанавливаются бортовых камней различных видов. Бортовые камни устанавливаются на одном уровне с пешеходными коммуникациями.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8.11.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является обеспечение безопасности граждан.</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8.12. Требуется использовать ограждения, выполненные из высококачественных материалов.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8.13. Архитектурно-художественное решение ограждений выбирается в едином дизайнерском стиле в границах объекта благоустройства, с учетом архитектурного окружения территории населенного пункта.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Запрещена установка глухих и железобетонных ограждений на общественных территориях, территориях жилой застройки и территориях рекреационного назначения.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8.14.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8.15.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w:t>
      </w:r>
      <w:r w:rsidRPr="00FB0611">
        <w:rPr>
          <w:rFonts w:ascii="Times New Roman" w:eastAsia="Times New Roman" w:hAnsi="Times New Roman" w:cs="Times New Roman"/>
          <w:sz w:val="20"/>
          <w:szCs w:val="20"/>
          <w:lang w:eastAsia="ru-RU"/>
        </w:rPr>
        <w:lastRenderedPageBreak/>
        <w:t>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8.16. При благоустройстве часто посещаемых жителями округа и туристами центров притяжения, в том числе общественных территорий, расположенных в центре населенного пункта, МАФ проектируются на основании индивидуальных проектных разработок.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8.17. На время проведения земляных, строительных, дорожных, аварийных и других видов работ, в том числе работ по благоустройству, предусматриваются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r w:rsidR="00853C9C">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9. Организация освещения территории округа, включая архитектурную подсветку зданий, строений, сооружений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9.2. При проектировании освещения и осветительного оборудования необходимо обеспечивать:</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эстетику элементов осветительных установок, их дизайн, качество материалов и изделий с учетом восприятия в дневное и ночное время;</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удобство обслуживания и управления при разных режимах работы установок.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9.3. Утилитарное наружное освещение общественных и дворовых территорий осуществляется стационарными установками освещения, которые подразделяют на следующие виды:</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(используются для освещения транспортных и пешеходных коммуникаций);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 </w:t>
      </w:r>
      <w:proofErr w:type="spellStart"/>
      <w:r w:rsidRPr="00FB0611">
        <w:rPr>
          <w:rFonts w:ascii="Times New Roman" w:eastAsia="Times New Roman" w:hAnsi="Times New Roman" w:cs="Times New Roman"/>
          <w:sz w:val="20"/>
          <w:szCs w:val="20"/>
          <w:lang w:eastAsia="ru-RU"/>
        </w:rPr>
        <w:t>высокомачтовые</w:t>
      </w:r>
      <w:proofErr w:type="spellEnd"/>
      <w:r w:rsidRPr="00FB0611">
        <w:rPr>
          <w:rFonts w:ascii="Times New Roman" w:eastAsia="Times New Roman" w:hAnsi="Times New Roman" w:cs="Times New Roman"/>
          <w:sz w:val="20"/>
          <w:szCs w:val="20"/>
          <w:lang w:eastAsia="ru-RU"/>
        </w:rPr>
        <w:t xml:space="preserve"> (используются для освещения обширных по площади территорий, транспортных развязок и магистралей, открытых автостоянок и парковок);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необходимо обосновать технико-экономическими и (или) художественными аргументами;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газонные (используются для освещения газонов, цветников, пешеходных дорожек и площадок);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встроенные, светильники которых встроены в ступени, подпорные стенки, ограждения, цоколи зданий и сооружений, малых архитектурных форм (применяются для освещения пешеходных зон и коммуникаций общественных территорий).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9.4. Архитектурную подсветку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Архитектурную подсветку необходимо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9.5.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9.6.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9.7. В целях рационального использования электроэнергии и обеспечения визуального разнообразия территорий округа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9.8. Юридические и физические лица, эксплуатирующие осветительное оборудование, обязаны обеспечить исправное состояние сетей наружного освещения и их конструктивных элементов в соответствии с требованиями с установленными правилами и нормами технической эксплуатации. Владельцы зданий, киосков, павильонов и других объектов обязаны оборудовать и поддерживать в исправном состоянии осветительное оборудование, обеспечивающее освещение в ночное время суток фасадов и прилегающих территорий.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9.9. Металлические опоры, кронштейны и другие элементы осветительного оборудования не должны иметь очагов коррозии и подлежат окрашиванию по мере необходимости. 9.10. Замена и вывоз сбитых опор освещения осуществляется юридическими и физическими лицами, эксплуатирующими опоры освещения в течение суток с момента обнаружения (демонтажа).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9.11. Физические лица и организации, эксплуатирующие световые рекламы и вывески обеспечивают своевременную замену перегоревших электроламп.</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9.12. Все устройства освещения должны поддерживаться в исправном состоянии; количество неработающих светильников на улицах не должно превышать 10 % от их общего количества, при этом не допускается расположение неработающих светильников подряд, один за другим. Срок восстановления горения светильников не должен превышать 10 суток с момента обнаружения неисправности или поступления соответствующего сообщения. В случае, если неисправные светильники покрывают более 60 % площади, необходимой для освещения, срок восстановления горения светильников не может превышать суток.</w:t>
      </w:r>
      <w:r w:rsidR="00853C9C">
        <w:rPr>
          <w:rFonts w:ascii="Times New Roman" w:hAnsi="Times New Roman" w:cs="Times New Roman"/>
          <w:sz w:val="20"/>
          <w:szCs w:val="20"/>
        </w:rPr>
        <w:t xml:space="preserve"> </w:t>
      </w:r>
      <w:r w:rsidRPr="00FB0611">
        <w:rPr>
          <w:rFonts w:ascii="Times New Roman" w:eastAsia="Times New Roman" w:hAnsi="Times New Roman" w:cs="Times New Roman"/>
          <w:b/>
          <w:bCs/>
          <w:sz w:val="20"/>
          <w:szCs w:val="20"/>
          <w:lang w:eastAsia="ru-RU"/>
        </w:rPr>
        <w:t>10. Озеленение территории округа,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10.1.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Организацию элементов озеленения: зеленые насаждения, древесные, кустарниковые, ковровые и травянистые растения, крышные, вертикальные, контейнерные озеленения, газоны, устройства для оформления озеленения, цветники и иные территории, занятые травянистыми растениями (далее - озеленение), создание, содержание, восстановление и охрану элементов озеленения существующих и(или) создаваемых природных территорий необходимо планировать в комплексе и в контексте общего "зеленого каркаса" округа.</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 xml:space="preserve">10.2. В качестве задач проведения мероприятий по озеленению рассматриваются в том числе: организация </w:t>
      </w:r>
      <w:r w:rsidRPr="00FB0611">
        <w:rPr>
          <w:rFonts w:ascii="Times New Roman" w:eastAsia="Times New Roman" w:hAnsi="Times New Roman" w:cs="Times New Roman"/>
          <w:sz w:val="20"/>
          <w:szCs w:val="20"/>
          <w:lang w:eastAsia="ru-RU"/>
        </w:rPr>
        <w:lastRenderedPageBreak/>
        <w:t>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10.3. Визуально-композиционные и функциональные связи участков озелененных территорий между собой и с застройкой населенного пункта обеспечиваются с помощью объемно-пространственной структуры различных типов зеленых насаждений.</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10.4.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B0611">
        <w:rPr>
          <w:rFonts w:ascii="Times New Roman" w:eastAsia="Times New Roman" w:hAnsi="Times New Roman" w:cs="Times New Roman"/>
          <w:sz w:val="20"/>
          <w:szCs w:val="20"/>
          <w:lang w:eastAsia="ru-RU"/>
        </w:rPr>
        <w:t>несмыкание</w:t>
      </w:r>
      <w:proofErr w:type="spellEnd"/>
      <w:r w:rsidRPr="00FB0611">
        <w:rPr>
          <w:rFonts w:ascii="Times New Roman" w:eastAsia="Times New Roman" w:hAnsi="Times New Roman" w:cs="Times New Roman"/>
          <w:sz w:val="20"/>
          <w:szCs w:val="20"/>
          <w:lang w:eastAsia="ru-RU"/>
        </w:rPr>
        <w:t xml:space="preserve"> крон).</w:t>
      </w:r>
      <w:r w:rsidR="00853C9C">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10.5.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r w:rsidR="0000395B">
        <w:rPr>
          <w:rFonts w:ascii="Times New Roman" w:hAnsi="Times New Roman" w:cs="Times New Roman"/>
          <w:sz w:val="20"/>
          <w:szCs w:val="20"/>
        </w:rPr>
        <w:t xml:space="preserve"> </w:t>
      </w:r>
      <w:r w:rsidRPr="00FB0611">
        <w:rPr>
          <w:rFonts w:ascii="Times New Roman" w:eastAsia="Times New Roman" w:hAnsi="Times New Roman" w:cs="Times New Roman"/>
          <w:sz w:val="20"/>
          <w:szCs w:val="20"/>
          <w:lang w:eastAsia="ru-RU"/>
        </w:rPr>
        <w:t>10.6. Работы по созданию элементов озеленения проводятся по предварительно разработанному и утвержденному ответственными лицами проекту благоустройства.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Проект благоустройства территории, определяющий основные планировочные решения, разрабатывается на основании </w:t>
      </w:r>
      <w:proofErr w:type="spellStart"/>
      <w:r w:rsidRPr="00FB0611">
        <w:rPr>
          <w:rFonts w:ascii="Times New Roman" w:eastAsia="Times New Roman" w:hAnsi="Times New Roman" w:cs="Times New Roman"/>
          <w:sz w:val="20"/>
          <w:szCs w:val="20"/>
          <w:lang w:eastAsia="ru-RU"/>
        </w:rPr>
        <w:t>геоподосновы</w:t>
      </w:r>
      <w:proofErr w:type="spellEnd"/>
      <w:r w:rsidRPr="00FB0611">
        <w:rPr>
          <w:rFonts w:ascii="Times New Roman" w:eastAsia="Times New Roman" w:hAnsi="Times New Roman" w:cs="Times New Roman"/>
          <w:sz w:val="20"/>
          <w:szCs w:val="20"/>
          <w:lang w:eastAsia="ru-RU"/>
        </w:rPr>
        <w:t xml:space="preserve">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определяются объемы вырубок и пересадок зеленых насаждений, осуществляется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FB0611">
        <w:rPr>
          <w:rFonts w:ascii="Times New Roman" w:eastAsia="Times New Roman" w:hAnsi="Times New Roman" w:cs="Times New Roman"/>
          <w:sz w:val="20"/>
          <w:szCs w:val="20"/>
          <w:lang w:eastAsia="ru-RU"/>
        </w:rPr>
        <w:t>перечетной</w:t>
      </w:r>
      <w:proofErr w:type="spellEnd"/>
      <w:r w:rsidRPr="00FB0611">
        <w:rPr>
          <w:rFonts w:ascii="Times New Roman" w:eastAsia="Times New Roman" w:hAnsi="Times New Roman" w:cs="Times New Roman"/>
          <w:sz w:val="20"/>
          <w:szCs w:val="20"/>
          <w:lang w:eastAsia="ru-RU"/>
        </w:rPr>
        <w:t xml:space="preserve"> ведомостью (далее - </w:t>
      </w:r>
      <w:proofErr w:type="spellStart"/>
      <w:r w:rsidRPr="00FB0611">
        <w:rPr>
          <w:rFonts w:ascii="Times New Roman" w:eastAsia="Times New Roman" w:hAnsi="Times New Roman" w:cs="Times New Roman"/>
          <w:sz w:val="20"/>
          <w:szCs w:val="20"/>
          <w:lang w:eastAsia="ru-RU"/>
        </w:rPr>
        <w:t>дендроплан</w:t>
      </w:r>
      <w:proofErr w:type="spellEnd"/>
      <w:r w:rsidRPr="00FB0611">
        <w:rPr>
          <w:rFonts w:ascii="Times New Roman" w:eastAsia="Times New Roman" w:hAnsi="Times New Roman" w:cs="Times New Roman"/>
          <w:sz w:val="20"/>
          <w:szCs w:val="20"/>
          <w:lang w:eastAsia="ru-RU"/>
        </w:rPr>
        <w:t>).</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10.7.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FB0611">
        <w:rPr>
          <w:rFonts w:ascii="Times New Roman" w:eastAsia="Times New Roman" w:hAnsi="Times New Roman" w:cs="Times New Roman"/>
          <w:sz w:val="20"/>
          <w:szCs w:val="20"/>
          <w:lang w:eastAsia="ru-RU"/>
        </w:rPr>
        <w:t>дендроплан</w:t>
      </w:r>
      <w:proofErr w:type="spellEnd"/>
      <w:r w:rsidRPr="00FB0611">
        <w:rPr>
          <w:rFonts w:ascii="Times New Roman" w:eastAsia="Times New Roman" w:hAnsi="Times New Roman" w:cs="Times New Roman"/>
          <w:sz w:val="20"/>
          <w:szCs w:val="20"/>
          <w:lang w:eastAsia="ru-RU"/>
        </w:rPr>
        <w:t>.</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10.8. Составление </w:t>
      </w:r>
      <w:proofErr w:type="spellStart"/>
      <w:r w:rsidRPr="00FB0611">
        <w:rPr>
          <w:rFonts w:ascii="Times New Roman" w:eastAsia="Times New Roman" w:hAnsi="Times New Roman" w:cs="Times New Roman"/>
          <w:sz w:val="20"/>
          <w:szCs w:val="20"/>
          <w:lang w:eastAsia="ru-RU"/>
        </w:rPr>
        <w:t>дендроплана</w:t>
      </w:r>
      <w:proofErr w:type="spellEnd"/>
      <w:r w:rsidRPr="00FB0611">
        <w:rPr>
          <w:rFonts w:ascii="Times New Roman" w:eastAsia="Times New Roman" w:hAnsi="Times New Roman" w:cs="Times New Roman"/>
          <w:sz w:val="20"/>
          <w:szCs w:val="20"/>
          <w:lang w:eastAsia="ru-RU"/>
        </w:rPr>
        <w:t xml:space="preserve"> осуществляется на основании </w:t>
      </w:r>
      <w:proofErr w:type="spellStart"/>
      <w:r w:rsidRPr="00FB0611">
        <w:rPr>
          <w:rFonts w:ascii="Times New Roman" w:eastAsia="Times New Roman" w:hAnsi="Times New Roman" w:cs="Times New Roman"/>
          <w:sz w:val="20"/>
          <w:szCs w:val="20"/>
          <w:lang w:eastAsia="ru-RU"/>
        </w:rPr>
        <w:t>геоподосновы</w:t>
      </w:r>
      <w:proofErr w:type="spellEnd"/>
      <w:r w:rsidRPr="00FB0611">
        <w:rPr>
          <w:rFonts w:ascii="Times New Roman" w:eastAsia="Times New Roman" w:hAnsi="Times New Roman" w:cs="Times New Roman"/>
          <w:sz w:val="20"/>
          <w:szCs w:val="20"/>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При разработке </w:t>
      </w:r>
      <w:proofErr w:type="spellStart"/>
      <w:r w:rsidRPr="00FB0611">
        <w:rPr>
          <w:rFonts w:ascii="Times New Roman" w:eastAsia="Times New Roman" w:hAnsi="Times New Roman" w:cs="Times New Roman"/>
          <w:sz w:val="20"/>
          <w:szCs w:val="20"/>
          <w:lang w:eastAsia="ru-RU"/>
        </w:rPr>
        <w:t>дендроплана</w:t>
      </w:r>
      <w:proofErr w:type="spellEnd"/>
      <w:r w:rsidRPr="00FB0611">
        <w:rPr>
          <w:rFonts w:ascii="Times New Roman" w:eastAsia="Times New Roman" w:hAnsi="Times New Roman" w:cs="Times New Roman"/>
          <w:sz w:val="20"/>
          <w:szCs w:val="20"/>
          <w:lang w:eastAsia="ru-RU"/>
        </w:rPr>
        <w:t xml:space="preserve"> сохраняется нумерацию растений в соответствии с инвентаризационным планом.</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10.9.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10.10. Администрацией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10.11. При организации озеленения необходимо сохранять существующие ландшафты.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Для озеленения необходимо использовать преимущественно многолетние виды и сорта растений, произрастающие на территории региона и не нуждающиеся в специальном укрытии в зимний период.</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10.12.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10.13. В рамках мероприятий по содержанию озелененных территорий требуется: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принимать меры в случаях массового появления вредителей и болезней, производить замазку ран и дупел на деревьях;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производить комплексный уход за газонами, систематический покос газонов и иной травянистой растительности;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проводить своевременный ремонт ограждений зеленых насаждений.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10.14. Луговые газоны в парках и лесопарках, созданные на базе естественной луговой высокотравной многовидовой растительности, оставляются в виде цветущего разнотравья, вдоль объектов пешеходных коммуникаций и по периметру площадок производится покос травы.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10.15. На газонах парков и лесопарков, в массивах и группах, удаленных от дорог, не сгребать опавшую листву во избежание выноса органики и обеднения почв. Сжигание травы и опавшей листвы запрещено.</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10.16. Подсев газонных трав на газонах производится по мере необходимости. Необходимо использовать устойчивые к вытаптыванию сорта трав. Полив газонов и цветников производить в утреннее или вечернее время по мере необходимости.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10.17.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11. Порядок размещения информации на территории округа, в том числе установки указателей с наименованиями улиц и номерами домов, вывесок</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11.1.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11.2. Для торговых комплексов разрабатываются собственные архитектурно-художественных концепции, определяющие размещение и информационные конструкций.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11.3. Расклейку газет, афиш, плакатов, различного рода объявлений и рекламы разрешается только на специально установленных стендах.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11.4.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12. Порядок размещения и содержания детских и спортивных площадок</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12.3. На общественных и дворовых территориях округа могут размещаться в том числе площадки следующих видов:</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детские игровые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детские спортивные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спортивные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детские инклюзивные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инклюзивные спортивные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площадки для занятий активными видами спорта, в том числе </w:t>
      </w:r>
      <w:proofErr w:type="spellStart"/>
      <w:r w:rsidRPr="00FB0611">
        <w:rPr>
          <w:rFonts w:ascii="Times New Roman" w:eastAsia="Times New Roman" w:hAnsi="Times New Roman" w:cs="Times New Roman"/>
          <w:sz w:val="20"/>
          <w:szCs w:val="20"/>
          <w:lang w:eastAsia="ru-RU"/>
        </w:rPr>
        <w:t>скейтплощадки</w:t>
      </w:r>
      <w:proofErr w:type="spellEnd"/>
      <w:r w:rsidRPr="00FB0611">
        <w:rPr>
          <w:rFonts w:ascii="Times New Roman" w:eastAsia="Times New Roman" w:hAnsi="Times New Roman" w:cs="Times New Roman"/>
          <w:sz w:val="20"/>
          <w:szCs w:val="20"/>
          <w:lang w:eastAsia="ru-RU"/>
        </w:rPr>
        <w:t>.</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12.4. Требуется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12.5. При планировании размеров площадок (функциональных зон площадок) учитываются: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размеры территории, на которой будет располагаться площадка;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функциональное предназначение и состав оборудования;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требования документов по безопасности площадок (зоны безопасности оборудования);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наличие других элементов благоустройства (разделение различных функциональных зон);</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расположение подходов к площадке;</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е) пропускную </w:t>
      </w:r>
      <w:r w:rsidRPr="00FB0611">
        <w:rPr>
          <w:rFonts w:ascii="Times New Roman" w:eastAsia="Times New Roman" w:hAnsi="Times New Roman" w:cs="Times New Roman"/>
          <w:sz w:val="20"/>
          <w:szCs w:val="20"/>
          <w:lang w:eastAsia="ru-RU"/>
        </w:rPr>
        <w:lastRenderedPageBreak/>
        <w:t>способность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12.6. Планирование функционала и (или) функциональных зон площадок осуществляется с учетом:</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площади земельного участка, предназначенного для размещения площадки и (или) реконструкции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предпочтений (выбора) жителей;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развития видов спорта в округе (популярность, возможность обеспечить методическую поддержку, организовать спортивные мероприятия);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экономических возможностей для реализации проектов по благоустройству;</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природно-климатических условий;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 половозрастных характеристик населения, проживающего на территории квартала, района;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з) фактического наличия площадок (обеспеченности площадками с учетом их функционала) на прилегающей территории;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и) создания условий доступности площадок для всех жителей округа, включая МГН;</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 структуры прилегающей жилой застройки.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12.7. Площадки изолируются от транзитного пешеходного движения. Запрещено организация подходов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12.8. Площадки могут быть организованы в виде отдельных площадок для различных возрастных групп жителей округа или как комплексы из игровых и спортивных площадок с зонированием по возрастным группам и интересам, а также с учетом особенностей здоровья.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Для обеспечения непрерывности развивающего воздействия необходимо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12.9. Площадки создаются с большим разнообразием функциональных возможностей, использованием универсального, многофункционального оборудования (совмещающее функции нескольких типов оборудования), инклюзивного оборудования, предусматривающего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позволит обеспечивать при меньших затратах большую пропускную способность площадки и большую привлекательность оборудования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w:t>
      </w:r>
      <w:proofErr w:type="spellStart"/>
      <w:r w:rsidRPr="00FB0611">
        <w:rPr>
          <w:rFonts w:ascii="Times New Roman" w:eastAsia="Times New Roman" w:hAnsi="Times New Roman" w:cs="Times New Roman"/>
          <w:sz w:val="20"/>
          <w:szCs w:val="20"/>
          <w:lang w:eastAsia="ru-RU"/>
        </w:rPr>
        <w:t>пр</w:t>
      </w:r>
      <w:proofErr w:type="spellEnd"/>
      <w:r w:rsidRPr="00FB0611">
        <w:rPr>
          <w:rFonts w:ascii="Times New Roman" w:eastAsia="Times New Roman" w:hAnsi="Times New Roman" w:cs="Times New Roman"/>
          <w:sz w:val="20"/>
          <w:szCs w:val="20"/>
          <w:lang w:eastAsia="ru-RU"/>
        </w:rPr>
        <w:t xml:space="preserve"> (с учетом внесенных в них изменений).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13. Порядок размещения парковок (парковочных мест)</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13.1. На общественных и дворовых территориях населенных пунктов округа могут размещаться в том числе площадки автостоянок и парковок следующих видов:</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B0611">
        <w:rPr>
          <w:rFonts w:ascii="Times New Roman" w:eastAsia="Times New Roman" w:hAnsi="Times New Roman" w:cs="Times New Roman"/>
          <w:sz w:val="20"/>
          <w:szCs w:val="20"/>
          <w:lang w:eastAsia="ru-RU"/>
        </w:rPr>
        <w:t>приобъектные</w:t>
      </w:r>
      <w:proofErr w:type="spellEnd"/>
      <w:r w:rsidRPr="00FB0611">
        <w:rPr>
          <w:rFonts w:ascii="Times New Roman" w:eastAsia="Times New Roman" w:hAnsi="Times New Roman" w:cs="Times New Roman"/>
          <w:sz w:val="20"/>
          <w:szCs w:val="20"/>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округа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B0611">
        <w:rPr>
          <w:rFonts w:ascii="Times New Roman" w:eastAsia="Times New Roman" w:hAnsi="Times New Roman" w:cs="Times New Roman"/>
          <w:sz w:val="20"/>
          <w:szCs w:val="20"/>
          <w:lang w:eastAsia="ru-RU"/>
        </w:rPr>
        <w:t>подэстакадных</w:t>
      </w:r>
      <w:proofErr w:type="spellEnd"/>
      <w:r w:rsidRPr="00FB0611">
        <w:rPr>
          <w:rFonts w:ascii="Times New Roman" w:eastAsia="Times New Roman" w:hAnsi="Times New Roman" w:cs="Times New Roman"/>
          <w:sz w:val="20"/>
          <w:szCs w:val="20"/>
          <w:lang w:eastAsia="ru-RU"/>
        </w:rPr>
        <w:t xml:space="preserve"> или </w:t>
      </w:r>
      <w:proofErr w:type="spellStart"/>
      <w:r w:rsidRPr="00FB0611">
        <w:rPr>
          <w:rFonts w:ascii="Times New Roman" w:eastAsia="Times New Roman" w:hAnsi="Times New Roman" w:cs="Times New Roman"/>
          <w:sz w:val="20"/>
          <w:szCs w:val="20"/>
          <w:lang w:eastAsia="ru-RU"/>
        </w:rPr>
        <w:t>подмостовых</w:t>
      </w:r>
      <w:proofErr w:type="spellEnd"/>
      <w:r w:rsidRPr="00FB0611">
        <w:rPr>
          <w:rFonts w:ascii="Times New Roman" w:eastAsia="Times New Roman" w:hAnsi="Times New Roman" w:cs="Times New Roman"/>
          <w:sz w:val="20"/>
          <w:szCs w:val="20"/>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прочие автомобильные стоянки (грузовые, перехватывающие и др.) в специально выделенных и обозначенных знаками и (или) разметкой местах.</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13.3. При проектировании, строительстве, реконструкции и благоустройстве площадок автостоянок необходимо предусматривать установку устройств для зарядки электрического транспорта и видеонаблюдения.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13.4. При планировке общественных и дворовых территорий требуется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13.5.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13.6. Размещение и хранение личного легкового автотранспорта на дворовых и внутриквартальных территориях жилой застройки населенных пунктов округа предусматривается в один ряд в отведенных для этой цели местах, с обеспечением беспрепятственного продвижения уборочной и специальной техники.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Запрещено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округа.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14. Порядок размещения малых архитектурных форм и городской мебели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14.1. К малым архитектурным формам (далее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округа.</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14.2. В рамках решения задачи обеспечения качества городской среды при создании и благоустройстве МАФ учитываются принципы </w:t>
      </w:r>
      <w:r w:rsidRPr="00FB0611">
        <w:rPr>
          <w:rFonts w:ascii="Times New Roman" w:eastAsia="Times New Roman" w:hAnsi="Times New Roman" w:cs="Times New Roman"/>
          <w:sz w:val="20"/>
          <w:szCs w:val="20"/>
          <w:lang w:eastAsia="ru-RU"/>
        </w:rPr>
        <w:lastRenderedPageBreak/>
        <w:t>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14.3. При проектировании и выборе МАФ, в том числе уличной мебели, требуется учитывать:</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наличие свободной площади на благоустраиваемой территории;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соответствие материалов и конструкции МАФ климату и назначению МАФ;</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защиту от образования наледи и снежных заносов, обеспечение стока воды;</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пропускную способность территории, частоту и продолжительность использования МАФ;</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возраст потенциальных пользователей МАФ;</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антивандальную защищенность МАФ от разрушения, оклейки, нанесения надписей и изображений;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 удобство обслуживания, а также механизированной и ручной очистки территории рядом с МАФ и под конструкцией;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з) возможность ремонта или замены деталей МАФ;</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и) интенсивность пешеходного и автомобильного движения, близость транспортных узлов;</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 эргономичность конструкций (высоту и наклон спинки скамеек, высоту урн и другие характеристики);</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л) расцветку и стилистическое сочетание с другими МАФ и окружающей архитектурой;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м) безопасность для потенциальных пользователей.</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14.4. При установке МАФ и уличной мебели предусматривается обеспечение:</w:t>
      </w:r>
      <w:r w:rsidR="00853C9C">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расположения МАФ, не создающего препятствий для пешеходов;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приоритета компактной установки МАФ на минимальной площади в местах большого скопления людей;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устойчивости конструкции;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надежной фиксации или возможности перемещения элементов в зависимости от типа МАФ и условий расположения;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наличия в каждой конкретной зоне благоустраиваемой территории рекомендуемых типов МАФ для такой зоны.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14.5. При размещении уличной мебели требуется: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14.6. На тротуарах автомобильных дорог необходимо использовать следующие типы МАФ:</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установки освещения;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скамьи без спинок, оборудованные местом для сумок;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опоры у скамеек, предназначенных для людей с ограниченными возможностями;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ограждения (в местах необходимости обеспечения защиты пешеходов от наезда автомобилей);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кадки, цветочницы, вазоны, кашпо, в том числе подвесные;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урны.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14.7.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14.8. Для пешеходных зон и коммуникаций рекомендуется использовать следующие типы МАФ:</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установки освещения;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скамьи, предполагающие длительное, комфортное сидение;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цветочницы, вазоны, кашпо;</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информационные стенды;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ограждения (в местах необходимости обеспечения защиты пешеходов от наезда автомобилей);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столы для настольных игр;</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 урны.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14.9. При размещении урн выбираются урны достаточной высоты и объема, с рельефным </w:t>
      </w:r>
      <w:proofErr w:type="spellStart"/>
      <w:r w:rsidRPr="00FB0611">
        <w:rPr>
          <w:rFonts w:ascii="Times New Roman" w:eastAsia="Times New Roman" w:hAnsi="Times New Roman" w:cs="Times New Roman"/>
          <w:sz w:val="20"/>
          <w:szCs w:val="20"/>
          <w:lang w:eastAsia="ru-RU"/>
        </w:rPr>
        <w:t>текстурированием</w:t>
      </w:r>
      <w:proofErr w:type="spellEnd"/>
      <w:r w:rsidRPr="00FB0611">
        <w:rPr>
          <w:rFonts w:ascii="Times New Roman" w:eastAsia="Times New Roman" w:hAnsi="Times New Roman" w:cs="Times New Roman"/>
          <w:sz w:val="20"/>
          <w:szCs w:val="20"/>
          <w:lang w:eastAsia="ru-RU"/>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14.10. В целях защиты МАФ от графического вандализма требуется: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а) минимизировать площадь поверхностей МАФ, при этом свободные поверхности необходимо делать с рельефным </w:t>
      </w:r>
      <w:proofErr w:type="spellStart"/>
      <w:r w:rsidRPr="00FB0611">
        <w:rPr>
          <w:rFonts w:ascii="Times New Roman" w:eastAsia="Times New Roman" w:hAnsi="Times New Roman" w:cs="Times New Roman"/>
          <w:sz w:val="20"/>
          <w:szCs w:val="20"/>
          <w:lang w:eastAsia="ru-RU"/>
        </w:rPr>
        <w:t>текстурированием</w:t>
      </w:r>
      <w:proofErr w:type="spellEnd"/>
      <w:r w:rsidRPr="00FB0611">
        <w:rPr>
          <w:rFonts w:ascii="Times New Roman" w:eastAsia="Times New Roman" w:hAnsi="Times New Roman" w:cs="Times New Roman"/>
          <w:sz w:val="20"/>
          <w:szCs w:val="20"/>
          <w:lang w:eastAsia="ru-RU"/>
        </w:rPr>
        <w:t xml:space="preserve"> или перфорированием, препятствующим графическому вандализму или облегчающим его устранение;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выбирать или проектировать рельефные поверхности опор освещения, в том числе с использованием краски, содержащей рельефные частицы.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14.11. При установке МАФ учитываются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15. Порядок организации пешеходных коммуникаций, в том числе тротуаров, аллей, дорожек, тропинок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 Тротуары, аллеи, пешеходные дорожки и тропинки на территории жилого назначения (далее - пешеходные коммуникации) на территории жилой застройки проектируются с учетом создания основных и второстепенных пешеходных коммуникаций.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Необходимо учитывать интенсивность пешеходных потоков в различное время суток.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При планировочной организации пешеходных тротуаров требуется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15.4. 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15.5.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осуществляется перенос пешеходных переходов в целях создания более удобных </w:t>
      </w:r>
      <w:r w:rsidRPr="00FB0611">
        <w:rPr>
          <w:rFonts w:ascii="Times New Roman" w:eastAsia="Times New Roman" w:hAnsi="Times New Roman" w:cs="Times New Roman"/>
          <w:sz w:val="20"/>
          <w:szCs w:val="20"/>
          <w:lang w:eastAsia="ru-RU"/>
        </w:rPr>
        <w:lastRenderedPageBreak/>
        <w:t>подходов к объектам транспортной инфраструктуры, социального обслуживания, здравоохранения, образования, культуры, физической культуры и спорта.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15.6. В перечень элементов благоустройства пешеходных коммуникаций включается: покрытие, элементы сопряжения поверхностей, осветительное оборудование, скамьи, малые контейнеры для мусора, урны, информационные указатели.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Количество элементов благоустройства определяется с учетом интенсивности пешеходного движения.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15.7. Покрытие пешеходных дорожек обустраивается удобным при ходьбе и устойчивым к износу.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15.8. Пешеходные дорожки и тротуары в составе активно используемых общественных территорий в целях </w:t>
      </w:r>
      <w:proofErr w:type="spellStart"/>
      <w:r w:rsidRPr="00FB0611">
        <w:rPr>
          <w:rFonts w:ascii="Times New Roman" w:eastAsia="Times New Roman" w:hAnsi="Times New Roman" w:cs="Times New Roman"/>
          <w:sz w:val="20"/>
          <w:szCs w:val="20"/>
          <w:lang w:eastAsia="ru-RU"/>
        </w:rPr>
        <w:t>избежания</w:t>
      </w:r>
      <w:proofErr w:type="spellEnd"/>
      <w:r w:rsidRPr="00FB0611">
        <w:rPr>
          <w:rFonts w:ascii="Times New Roman" w:eastAsia="Times New Roman" w:hAnsi="Times New Roman" w:cs="Times New Roman"/>
          <w:sz w:val="20"/>
          <w:szCs w:val="20"/>
          <w:lang w:eastAsia="ru-RU"/>
        </w:rPr>
        <w:t xml:space="preserve"> скопления людей оборудуются шириной не менее 2 метров.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На тротуарах с активным потоком пешеходов уличную мебель располагается в порядке, способствующем свободному движению пешеходов.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15.9. Пешеходные коммуникации в составе общественных территорий предусматриваются хорошо просматриваемыми и освещенными.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15.10. Запрещено проектирование и создание прямолинейных пешеходных дорожек. Необходимо предусматривать возможности для альтернативных пешеходных маршрутов между двумя любыми точками округа.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15.11. При планировании пешеходных коммуникаций необходимо создание мест для кратковременного отдыха пешеходов, в том числе МГН (например, скамьи).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15.12.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15.13. При создании основных пешеходных коммуникаций используются твердые виды покрытия.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Лестницы, пандусы, мостики и другие подобные элементы выполняются с соблюдением равновеликой пропускной способности.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15.14. При создании второстепенных пешеходных коммуникаций используются различные виды покрытия: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дорожки скверов, бульваров, садов населенных пунктов округа устраиваются с твердыми видами покрытия и элементами сопряжения поверхностей;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 с естественным грунтовым покрытием.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15.15. 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15.16. В малых населенных пунктах округа пешеходные зоны располагаются и (или) благоустраиваются в центре такого населенного пункта и (или) в основном центре притяжения жителей.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15.17.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15.18. В перечень элементов благоустройства велодорожек включаются: твердый тип покрытия, элементы сопряжения поверхности велодорожки с прилегающими территориями.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На велодорожках, размещаемых вдоль улиц и дорог, необходимо предусматривать освещение, на территориях рекреационного назначения - озеленение.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15.19. Для эффективного использования велосипедных коммуникаций необходимо предусматривать:</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маршруты велодорожек, интегрированные в единую замкнутую систему;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б) комфортные и безопасные пересечения </w:t>
      </w:r>
      <w:proofErr w:type="spellStart"/>
      <w:r w:rsidRPr="00FB0611">
        <w:rPr>
          <w:rFonts w:ascii="Times New Roman" w:eastAsia="Times New Roman" w:hAnsi="Times New Roman" w:cs="Times New Roman"/>
          <w:sz w:val="20"/>
          <w:szCs w:val="20"/>
          <w:lang w:eastAsia="ru-RU"/>
        </w:rPr>
        <w:t>веломаршрутов</w:t>
      </w:r>
      <w:proofErr w:type="spellEnd"/>
      <w:r w:rsidRPr="00FB0611">
        <w:rPr>
          <w:rFonts w:ascii="Times New Roman" w:eastAsia="Times New Roman" w:hAnsi="Times New Roman" w:cs="Times New Roman"/>
          <w:sz w:val="20"/>
          <w:szCs w:val="20"/>
          <w:lang w:eastAsia="ru-RU"/>
        </w:rPr>
        <w:t xml:space="preserve"> на перекрестках с пешеходными и автомобильными коммуникациями;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снижение общей скорости движения автомобильного транспорта на территории, в которую интегрируется велодвижение;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г) организацию </w:t>
      </w:r>
      <w:proofErr w:type="spellStart"/>
      <w:r w:rsidRPr="00FB0611">
        <w:rPr>
          <w:rFonts w:ascii="Times New Roman" w:eastAsia="Times New Roman" w:hAnsi="Times New Roman" w:cs="Times New Roman"/>
          <w:sz w:val="20"/>
          <w:szCs w:val="20"/>
          <w:lang w:eastAsia="ru-RU"/>
        </w:rPr>
        <w:t>безбарьерной</w:t>
      </w:r>
      <w:proofErr w:type="spellEnd"/>
      <w:r w:rsidRPr="00FB0611">
        <w:rPr>
          <w:rFonts w:ascii="Times New Roman" w:eastAsia="Times New Roman" w:hAnsi="Times New Roman" w:cs="Times New Roman"/>
          <w:sz w:val="20"/>
          <w:szCs w:val="20"/>
          <w:lang w:eastAsia="ru-RU"/>
        </w:rPr>
        <w:t xml:space="preserve"> среды в зонах перепада высот на маршруте;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организацию велодорожек на маршрутах, ведущих к зонам транспортно-пересадочных узлов и остановкам внеуличного транспорта;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е) безопасные </w:t>
      </w:r>
      <w:proofErr w:type="spellStart"/>
      <w:r w:rsidRPr="00FB0611">
        <w:rPr>
          <w:rFonts w:ascii="Times New Roman" w:eastAsia="Times New Roman" w:hAnsi="Times New Roman" w:cs="Times New Roman"/>
          <w:sz w:val="20"/>
          <w:szCs w:val="20"/>
          <w:lang w:eastAsia="ru-RU"/>
        </w:rPr>
        <w:t>велопарковки</w:t>
      </w:r>
      <w:proofErr w:type="spellEnd"/>
      <w:r w:rsidRPr="00FB0611">
        <w:rPr>
          <w:rFonts w:ascii="Times New Roman" w:eastAsia="Times New Roman" w:hAnsi="Times New Roman" w:cs="Times New Roman"/>
          <w:sz w:val="20"/>
          <w:szCs w:val="20"/>
          <w:lang w:eastAsia="ru-RU"/>
        </w:rPr>
        <w:t xml:space="preserve"> на общественных территориях округа, в том числе в зонах транспортно-пересадочных узлов и остановок внеуличного транспорта.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16. Порядок обустройства территории округа в целях обеспечения беспрепятственного передвижения по указанной территории инвалидов и других маломобильных групп населения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16.1. При проектировании объектов благоустройства необходимо предусматривать доступность среды населенных пунктов округа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16.2. Проектирование, строительство, установку технических средств и оборудования, способствующих передвижению МГН, осуществляется в том числе при новом строительстве в соответствии с утвержденной проектной документацией.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16.3.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требуется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Тротуары, подходы к зданиям, строениям и сооружениям, ступени и пандусы выполняются с нескользящей поверхностью.</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обязаны обрабатываться специальными противогололедными средствами или укрывать такие поверхности противоскользящими материалами. Обязанность по обработке лежит на владельце здания, строения и сооружения.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16.6. Для информирования инвалидов по зрению на путях их движения, указания направления движения, идентификации мест и возможности получения услуги требуется оборудование общественных территорий округа,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B0611">
        <w:rPr>
          <w:rFonts w:ascii="Times New Roman" w:eastAsia="Times New Roman" w:hAnsi="Times New Roman" w:cs="Times New Roman"/>
          <w:sz w:val="20"/>
          <w:szCs w:val="20"/>
          <w:lang w:eastAsia="ru-RU"/>
        </w:rPr>
        <w:t>мнемокартами</w:t>
      </w:r>
      <w:proofErr w:type="spellEnd"/>
      <w:r w:rsidRPr="00FB0611">
        <w:rPr>
          <w:rFonts w:ascii="Times New Roman" w:eastAsia="Times New Roman" w:hAnsi="Times New Roman" w:cs="Times New Roman"/>
          <w:sz w:val="20"/>
          <w:szCs w:val="20"/>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На тактильных мнемосхемах требуется размещать в том числе тактильную пространственную информацию, позволяющую определить фактическое положение объектов в пространстве.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На тактильных указателях необходимо размещать тактильную информацию, необходимую </w:t>
      </w:r>
      <w:r w:rsidRPr="00FB0611">
        <w:rPr>
          <w:rFonts w:ascii="Times New Roman" w:eastAsia="Times New Roman" w:hAnsi="Times New Roman" w:cs="Times New Roman"/>
          <w:sz w:val="20"/>
          <w:szCs w:val="20"/>
          <w:lang w:eastAsia="ru-RU"/>
        </w:rPr>
        <w:lastRenderedPageBreak/>
        <w:t>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17. Уборка территории округа, в том числе в зимний период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Приоритетным способом уборки объектов благоустройства определяется механизированный способ, к условиям выбора которого относятся: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наличие бордюрных пандусов или местных понижений бортового камня в местах съезда и выезда уборочных машин на тротуар;</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ширина убираемых объектов благоустройства - 1,5 и более метров;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протяженность убираемых объектов превышает 3 погонных метра;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FB0611">
        <w:rPr>
          <w:rFonts w:ascii="Times New Roman" w:eastAsia="Times New Roman" w:hAnsi="Times New Roman" w:cs="Times New Roman"/>
          <w:sz w:val="20"/>
          <w:szCs w:val="20"/>
          <w:lang w:eastAsia="ru-RU"/>
        </w:rPr>
        <w:t>трудозатратной</w:t>
      </w:r>
      <w:proofErr w:type="spellEnd"/>
      <w:r w:rsidRPr="00FB0611">
        <w:rPr>
          <w:rFonts w:ascii="Times New Roman" w:eastAsia="Times New Roman" w:hAnsi="Times New Roman" w:cs="Times New Roman"/>
          <w:sz w:val="20"/>
          <w:szCs w:val="20"/>
          <w:lang w:eastAsia="ru-RU"/>
        </w:rPr>
        <w:t>), уборка такой территорий осуществляется ручным способом.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администрацией разрабатываются маршрутные карты уборки территории округа.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17.3. В составе территорий любого функционального назначения, где могут накапливаться коммунальные отходы, предусматривать наличие мест (площадок) накопления твердых коммунальных отходов (далее - контейнерные площадки).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округа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17.4.  Контейнерные площадки создаются администрацией.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на основание письменной заявки.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17.5. К элементам благоустройства контейнерных площадок относится покрытие контейнерной площадки, элементы сопряжения покрытий, контейнеры, бункеры, ограждение контейнерной площадки.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Контейнерные площадки оборудуются твердым покрытием, аналогичным покрытию проездов, без выбоин, </w:t>
      </w:r>
      <w:proofErr w:type="spellStart"/>
      <w:r w:rsidRPr="00FB0611">
        <w:rPr>
          <w:rFonts w:ascii="Times New Roman" w:eastAsia="Times New Roman" w:hAnsi="Times New Roman" w:cs="Times New Roman"/>
          <w:sz w:val="20"/>
          <w:szCs w:val="20"/>
          <w:lang w:eastAsia="ru-RU"/>
        </w:rPr>
        <w:t>просадков</w:t>
      </w:r>
      <w:proofErr w:type="spellEnd"/>
      <w:r w:rsidRPr="00FB0611">
        <w:rPr>
          <w:rFonts w:ascii="Times New Roman" w:eastAsia="Times New Roman" w:hAnsi="Times New Roman" w:cs="Times New Roman"/>
          <w:sz w:val="20"/>
          <w:szCs w:val="20"/>
          <w:lang w:eastAsia="ru-RU"/>
        </w:rPr>
        <w:t>, проломов, сдвигов, волн, гребенок, колей и сорной растительности.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Элементы сопряжения покрытий поддерживаются без разрушений, сколов, вертикальных отклонений, сорной растительности между бортовыми камнями.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Ограждение контейнерных площадок запрещается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Крыши контейнерных площадок запрещается устраивать из бетонных и железобетонных изделий, дерева, ткани, шифера, мягкой кровли, черепицы, поддонов, иных подобных изделий и материалов.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Внешние поверхности элементов благоустройства контейнерных площадок должны поддерживаться чистыми, без визуально воспринимаемых деформаций.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Контейнерную площадку необходимо освещать в вечерне-ночное время с использованием установок наружного освещения.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17.6. Запрещается устанавливать контейнеры на проезжей части, тротуарах, газонах и в проездах дворов.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17.7. При содержании территорий округа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17.8. Необходимо обеспечивать свободный подъезд мусоровозов непосредственно к контейнерам, бункерам и выгребным ямам для удаления отходов.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17.9. На территориях населенных пунктов округа </w:t>
      </w:r>
      <w:r w:rsidRPr="00FB0611">
        <w:rPr>
          <w:rFonts w:ascii="Times New Roman" w:eastAsia="Times New Roman" w:hAnsi="Times New Roman" w:cs="Times New Roman"/>
          <w:b/>
          <w:sz w:val="20"/>
          <w:szCs w:val="20"/>
          <w:lang w:eastAsia="ru-RU"/>
        </w:rPr>
        <w:t>запрещается: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сжигание отходов производства и потребления;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rPr>
        <w:t>складирование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При сборе печной золы следует соблюдать правила пожарной безопасности;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слив ЖБО на тротуары, газоны, проезжую часть дороги, в кювет. 17.10.</w:t>
      </w:r>
      <w:r w:rsidRPr="00FB0611">
        <w:rPr>
          <w:rFonts w:ascii="Times New Roman" w:eastAsia="Times New Roman" w:hAnsi="Times New Roman" w:cs="Times New Roman"/>
          <w:sz w:val="20"/>
          <w:szCs w:val="20"/>
        </w:rPr>
        <w:t xml:space="preserve"> Жилых дома и здания, не имеющие канализации, должны быть оборудованы утепленными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17.11.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округа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баки).Устанавливаются у входов в объекты торговли и общественного питания, другие учреждения общественного назначения и сооружения транспорта (вокзалы). Урны должны быть заметными, их размер и количество определяется потоком людей на территории.  На территории объектов рекреации расстановка урн предусматривается у скамей, некапитальных нестационарных сооружений.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17.12. При уборке территории округа в ночное время необходимо принимать меры, предупреждающие шум.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17.13. В весенне-летний период к мероприятиям по уборке объектов благоустройства относится в том числе уборка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17.14. Период весенне-летней уборки устанавливается с 15 апреля до 1 ноября. В случае резкого изменения погодных условий сроки проведения летней уборки корректируются администрацией.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17.15. С наступлением весны все владельцы зданий, жилых домов, земельных участков обязаны организовать на прилегающих территориях: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расчистку ливневых канав для обеспечения отвода талых вод;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общую </w:t>
      </w:r>
      <w:r w:rsidRPr="00FB0611">
        <w:rPr>
          <w:rFonts w:ascii="Times New Roman" w:eastAsia="Times New Roman" w:hAnsi="Times New Roman" w:cs="Times New Roman"/>
          <w:sz w:val="20"/>
          <w:szCs w:val="20"/>
          <w:lang w:eastAsia="ru-RU"/>
        </w:rPr>
        <w:lastRenderedPageBreak/>
        <w:t>очистку после окончания таяния снега, собирание и удаление мусора, оставшегося снега и льда.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17.16. Очистка дорожных покрытий улиц осуществляется владельцами УДС.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17.17.  В период травостоя, листопада юридические и физические лица обязаны регулярно производить покос травы на принадлежащих им земельных участках и прилегающих территориях при достижении травой высоты 15 см, вырубку молодой поросли, сгребание опавшей листвы. 17.18. Подметание дворовых территорий, </w:t>
      </w:r>
      <w:proofErr w:type="spellStart"/>
      <w:r w:rsidRPr="00FB0611">
        <w:rPr>
          <w:rFonts w:ascii="Times New Roman" w:eastAsia="Times New Roman" w:hAnsi="Times New Roman" w:cs="Times New Roman"/>
          <w:sz w:val="20"/>
          <w:szCs w:val="20"/>
          <w:lang w:eastAsia="ru-RU"/>
        </w:rPr>
        <w:t>внутридворовых</w:t>
      </w:r>
      <w:proofErr w:type="spellEnd"/>
      <w:r w:rsidRPr="00FB0611">
        <w:rPr>
          <w:rFonts w:ascii="Times New Roman" w:eastAsia="Times New Roman" w:hAnsi="Times New Roman" w:cs="Times New Roman"/>
          <w:sz w:val="20"/>
          <w:szCs w:val="20"/>
          <w:lang w:eastAsia="ru-RU"/>
        </w:rPr>
        <w:t xml:space="preserve"> проездов и тротуаров от смета, пыли и мелкого бытового, крупногабаритного и другого мусора осуществляется управляющими компаниями или обслуживающими организациями. 17.19. Не допускается засорение в процессе уборки различным мусором газонной части, ливневых канав.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17.20. На территориях населенных пунктов округа </w:t>
      </w:r>
      <w:r w:rsidRPr="00FB0611">
        <w:rPr>
          <w:rFonts w:ascii="Times New Roman" w:eastAsia="Times New Roman" w:hAnsi="Times New Roman" w:cs="Times New Roman"/>
          <w:b/>
          <w:sz w:val="20"/>
          <w:szCs w:val="20"/>
          <w:lang w:eastAsia="ru-RU"/>
        </w:rPr>
        <w:t>запрещается: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разведение костров на озелененных территориях, территориях общего пользования (в том числе на дорогах, проездах, тротуарах и пешеходных дорожках);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shd w:val="clear" w:color="auto" w:fill="F7F7F7"/>
          <w:lang w:eastAsia="ru-RU"/>
        </w:rPr>
        <w:t>размещение (складирование)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мешков с мусором на местах прохождения открытых дренажных, ливневых канав, тротуарах, газонах, а также длительное (свыше 7 дней) хранение строительных материалов (включая конструкции и изделия сборные железобетонные, кирпич, пиломатериалы, гравий, щебень, песок), запасов топлива, оборудования, механизмов, шин, покрышек, сырья, удобрения, сена, мешков с мусором на территориях общего пользования, прилегающих к земельным участкам, находящимся в собственности (владении, пользовании) физических и юридических лиц, за исключением тротуаров и газонов;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сорить на улицах, площадях и в других общественных местах, выставлять тару с мусором и пищевыми отходами на улицы.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17.21. В осенне-зимний период к мероприятиям по уборке объектов благоустройства относятся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противогололедная обработку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17.22. Период осенне-зимней уборки устанавливается с 1 ноября до 15 апреля. В случае резкого изменения погодных условий (снег, мороз) сроки зимней уборки корректируются администрацией.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17.23. Территории размещения снега – свалок определяются администрацией до начала периода зимней уборки.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17.24. Все юридические и физические лица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17.25. Укладка свежевыпавшего снега в валы и кучи разрешается на всех улицах, площадях, скверах с последующим вывозом.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оставляя необходимые проходы и проезды.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После прохождения снегоуборочной техники осуществляется уборка </w:t>
      </w:r>
      <w:proofErr w:type="spellStart"/>
      <w:r w:rsidRPr="00FB0611">
        <w:rPr>
          <w:rFonts w:ascii="Times New Roman" w:eastAsia="Times New Roman" w:hAnsi="Times New Roman" w:cs="Times New Roman"/>
          <w:sz w:val="20"/>
          <w:szCs w:val="20"/>
          <w:lang w:eastAsia="ru-RU"/>
        </w:rPr>
        <w:t>прибордюрных</w:t>
      </w:r>
      <w:proofErr w:type="spellEnd"/>
      <w:r w:rsidRPr="00FB0611">
        <w:rPr>
          <w:rFonts w:ascii="Times New Roman" w:eastAsia="Times New Roman" w:hAnsi="Times New Roman" w:cs="Times New Roman"/>
          <w:sz w:val="20"/>
          <w:szCs w:val="20"/>
          <w:lang w:eastAsia="ru-RU"/>
        </w:rPr>
        <w:t xml:space="preserve"> лотков, расчистку въездов, проездов и пешеходных переходов с обеих сторон.</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Запрещено складирование снега на озелененных территориях, если это наносит ущерб зеленым насаждениям. Снег, счищаемый с дворовых территорий и проездов, разрешается складировать для последующего вывоза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17.26. Посыпку пешеходных и транспортных коммуникаций антигололедными средствами начинать немедленно с начала снегопада или появления гололеда.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При гололеде, в первую очередь, посыпать спуски, подъемы, лестницы, перекрестки, места остановок общественного транспорта, пешеходные переходы.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17.27. </w:t>
      </w:r>
      <w:proofErr w:type="spellStart"/>
      <w:r w:rsidRPr="00FB0611">
        <w:rPr>
          <w:rFonts w:ascii="Times New Roman" w:eastAsia="Times New Roman" w:hAnsi="Times New Roman" w:cs="Times New Roman"/>
          <w:sz w:val="20"/>
          <w:szCs w:val="20"/>
          <w:lang w:eastAsia="ru-RU"/>
        </w:rPr>
        <w:t>Внутридворовые</w:t>
      </w:r>
      <w:proofErr w:type="spellEnd"/>
      <w:r w:rsidRPr="00FB0611">
        <w:rPr>
          <w:rFonts w:ascii="Times New Roman" w:eastAsia="Times New Roman" w:hAnsi="Times New Roman" w:cs="Times New Roman"/>
          <w:sz w:val="20"/>
          <w:szCs w:val="20"/>
          <w:lang w:eastAsia="ru-RU"/>
        </w:rPr>
        <w:t xml:space="preserve">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материалами. Тротуары необходимо посыпать сухим песком без хлоридов. 17.29.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Снег с крыш сбрасывать до вывоза снега, убранного с соответствующей территории, и укладывать его в общий вал.</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17.30. При производстве уборки территорий в зимний период запрещается: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сброс или складирование снега, засоренного песчано- соляной смесью и бытовым мусором на тротуары, газоны;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сдвиг (сброс) снега на другие территории с собственных, прилегающих, а также на проезжую часть улиц и дорог;</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сбрасывание снега с тротуаров на проезжую часть при ручной уборке;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вывоз снега в не отведенные администрацией места отвала;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складирование либо высыпание на проезжую часть улиц и проездов снега, счищаемого с внутриквартальных проездов, дворовых территорий, территорий предприятий и организаций, строительных площадок, торговых объектов;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 </w:t>
      </w:r>
      <w:r w:rsidRPr="00FB0611">
        <w:rPr>
          <w:rFonts w:ascii="Times New Roman" w:eastAsia="Times New Roman" w:hAnsi="Times New Roman" w:cs="Times New Roman"/>
          <w:b/>
          <w:bCs/>
          <w:sz w:val="20"/>
          <w:szCs w:val="20"/>
          <w:lang w:eastAsia="ru-RU"/>
        </w:rPr>
        <w:t>18. Порядок организации приема поверхностных сточных вод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18.1. Порядок организации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18.2.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округа и существующей инфраструктуры.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18.3.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необходимо осуществлять:</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внутриквартальной закрытой сетью водостоков;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по лоткам внутриквартальных проездов до дождеприемников, установленных в пределах квартала на въездах с улицы;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по лоткам внутриквартальных проездов в лотки улиц местного значения (при площади дворовой территории менее 1 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18.4. При проектировании системы водоотведения (канализации), предназначенной для приема поверхностных сточных вод, </w:t>
      </w:r>
      <w:r w:rsidRPr="00FB0611">
        <w:rPr>
          <w:rFonts w:ascii="Times New Roman" w:eastAsia="Times New Roman" w:hAnsi="Times New Roman" w:cs="Times New Roman"/>
          <w:sz w:val="20"/>
          <w:szCs w:val="20"/>
          <w:lang w:eastAsia="ru-RU"/>
        </w:rPr>
        <w:lastRenderedPageBreak/>
        <w:t>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19. Порядок проведения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19.1. Земляные работы проводятся при наличии разрешения администрации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разрешении на проведение земляных работ, если наличие такого разрешения предусмотрено правилами благоустройства,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информация, в том числе контактная,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19.2. Уполномоченным органам осуществляется контроль за ходом производства земляных работ и исполнением разрешения на выполнение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19.3. При производстве земляных работ требуется: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при выезде автотранспорта со строительных площадок и участков производства земляных работ обеспечить очистку или мойку колес;</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при производстве аварийных работ выполнять их круглосуточно, без выходных и праздничных дней;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округа, где производились земляные работы;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19.3. При производстве земляных работ запрещено:</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допускать повреждение инженерных сетей и коммуникаций, существующих сооружений, зеленых насаждений и элементов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осуществлять откачку воды из колодцев, траншей, котлованов на тротуары и проезжую часть улиц;</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оставлять на проезжей части улиц и тротуарах, газонах землю и строительные материалы после окончания производства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занимать территорию за пределами границ участка производства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округа через средства массовой информации, в том числе в сети "Интернет", о сроках закрытия маршрута и изменения схемы движения;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 производить земляные работы по ремонту инженерных коммуникаций неаварийного характера под видом проведения аварийных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19.4.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округа, где производились земляные работы, в соответствии с документами, регламентирующими производство земляных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20. Положение об участии,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20.1. В перечень видов работ по содержанию прилегающих территорий включаются: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содержание покрытия прилегающей территории в летний и зимний периоды, в том числе: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очистка и подметание прилегающей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мойка прилегающей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посыпка и обработка прилегающей территории противогололедными средствами;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укладка свежевыпавшего снега в валы или кучи;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текущий ремонт;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содержание газонов, в том числе: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прочесывание поверхности железными граблями;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покос травостоя при достижении травой 15 см;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-сгребание и уборка скошенной травы и листвы;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очистка от мусора земельных участков и прилегающих территорий;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полив зеленых насаждений;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содержание деревьев и кустарников, в том числе: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обрезка сухих сучьев и мелкой суши;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сбор срезанных ветвей;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прополка и рыхление приствольных лунок;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полив в приствольные лунки;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4) содержание иных элементов благоустройства, в том числе по видам работ: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очистка;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текущий ремонт.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20.2. При уборке территорий округа определен следующие территории, прилегающие к зданию, строению, сооружению, земельному участку (далее - прилегающая территория):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объекты коммунального назначения (насосные, ТП, КНС, электрические подстанции, котельные, контейнерные площадки и т.д.) 15 м от периметра предоставленной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отдельно стоящие гаражи, хозяйственные постройки – 10 м от периметра предоставленной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опоры линий электропередач, наружные теплотрассы и водопроводы – по охранной зоне;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жилые дома индивидуальной застройки – на всю территорию земельного участка до проезжей части улиц, включая кювет;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некапитальные объекты торговли, общественного питания и бытового обслуживания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5 м по периметру от предоставленной территории, вне застройки до проезжей части улиц;</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за исключением земель федерального железнодорожного транспорта и земель,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 - по ширине границ земельного участка до края проезжей части дорог, площади, переулка, включая кювет. 20.3. Придомовая территория – территория, включающая в себя территорию под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дома.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14:paraId="6996AB10" w14:textId="2CD63CB4" w:rsidR="00FB0611" w:rsidRPr="00FB0611" w:rsidRDefault="00FB0611" w:rsidP="00C70E76">
      <w:pPr>
        <w:autoSpaceDE w:val="0"/>
        <w:spacing w:after="0" w:line="240" w:lineRule="auto"/>
        <w:jc w:val="both"/>
        <w:rPr>
          <w:rFonts w:ascii="Times New Roman" w:eastAsia="Times New Roman" w:hAnsi="Times New Roman" w:cs="Times New Roman"/>
          <w:sz w:val="20"/>
          <w:szCs w:val="20"/>
          <w:lang w:eastAsia="ru-RU"/>
        </w:rPr>
      </w:pPr>
      <w:r w:rsidRPr="00FB0611">
        <w:rPr>
          <w:rFonts w:ascii="Times New Roman" w:eastAsia="Times New Roman" w:hAnsi="Times New Roman" w:cs="Times New Roman"/>
          <w:sz w:val="20"/>
          <w:szCs w:val="20"/>
          <w:lang w:eastAsia="ru-RU"/>
        </w:rPr>
        <w:lastRenderedPageBreak/>
        <w:t>20.4. Организация благоустройства эксплуатации придомовых территорий, территорий индивидуальных жилых домов осуществляется владельцами домов или уполномоченными ими лицами в соответствии с действующим законодательством, настоящими Правилами и муниципальными правовыми актами.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20.5. Содержание и уборка придомовых территорий включает: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 организацию выпаса (выгула) домашних животных исключительно в местах, определенных в соответствии с действующим законодательством;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20.6. Содержание и уборка территорий индивидуальных жилых домов включает: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1) обеспечение в </w:t>
      </w:r>
      <w:proofErr w:type="spellStart"/>
      <w:r w:rsidRPr="00FB0611">
        <w:rPr>
          <w:rFonts w:ascii="Times New Roman" w:eastAsia="Times New Roman" w:hAnsi="Times New Roman" w:cs="Times New Roman"/>
          <w:sz w:val="20"/>
          <w:szCs w:val="20"/>
          <w:lang w:eastAsia="ru-RU"/>
        </w:rPr>
        <w:t>неканализованных</w:t>
      </w:r>
      <w:proofErr w:type="spellEnd"/>
      <w:r w:rsidRPr="00FB0611">
        <w:rPr>
          <w:rFonts w:ascii="Times New Roman" w:eastAsia="Times New Roman" w:hAnsi="Times New Roman" w:cs="Times New Roman"/>
          <w:sz w:val="20"/>
          <w:szCs w:val="20"/>
          <w:lang w:eastAsia="ru-RU"/>
        </w:rPr>
        <w:t xml:space="preserve"> жилых домах содержания в чистоте дворовых туалетов, производство их дезинфекции;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 оборудование и очистка водоотводных канав и труб, обеспечение пропуска ливневых и талых вод;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3) регулярная (по мере заполнения) очистка выгребных ям (вывоз сточных вод), недопущение выхода на рельеф сточных вод.</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20.7. Содержание и уборка придомовых территорий в зимний период осуществляется с учетом следующего:</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 ликвидация наледи (гололеда) производится путем обработки тротуаров и дворовых территорий противогололедным материалом.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5) вывоз снега и ледяных образований с придомовых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6) периодичность и технология проведения механизированной и ручной уборки придомовой территории в зимний период осуществляется в соответствии с установленными Правилами и нормами технической эксплуатации жилищного фонда.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20.8. Содержание и уборка территорий индивидуальных жилых домов в зимний период осуществляется с учетом следующего:</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1) организация благоустройства территорий индивидуальных жилых домов осуществляется владельцами индивидуальных жилых домов;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4) вывоз снега и ледяных образований с территорий индивидуальных жилых домов и прилегающих территорий и их последующее размещение в местах, определяемых в соответствии с настоящими Правилами, осуществляется владельцами индивидуальных жилых домов.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20.9. На придомовых и прилегающих территориях к индивидуальным домам запрещается самовольно возводить хозяйственные и вспомогательные постройки (дровяных сараев, будок, гаражей, голубятен, теплиц и т.п.). 20.10. Сплошное ограждение многоквартирных домов запрещено.</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20.11. Устройство и ремонт проездов к многоквартирным жилым домам осуществляют управляющие компании или обслуживающие организации.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20.12. Владельцы индивидуальных жилых домов обязаны: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w:t>
      </w:r>
      <w:r w:rsidRPr="00FB0611">
        <w:rPr>
          <w:rFonts w:ascii="Times New Roman" w:eastAsia="Lucida Sans Unicode" w:hAnsi="Times New Roman" w:cs="Times New Roman"/>
          <w:kern w:val="2"/>
          <w:sz w:val="20"/>
          <w:szCs w:val="20"/>
          <w:lang w:eastAsia="ar-SA"/>
        </w:rPr>
        <w:t xml:space="preserve"> самостоятельно устанавливать указатели с наименованием улицы и номера здания с устройством их освещения, содержать его в чистоте и исправном состоянии;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содержать ограждения (заборы) в технически исправном состоянии.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20.13. Создание комфортной среды необходимо, в том числе направлять на повышение привлекательности округа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20.14. Участие лиц, осуществляющих предпринимательскую деятельность, в реализации проектов благоустройства заключается: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создании и предоставлении разного рода услуг и сервисов для посетителей общественных пространств;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строительстве, реконструкции, реставрации объектов недвижимости;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производстве или размещении элементов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комплексном благоустройстве отдельных территорий, прилегающих к территориям, благоустраиваемым за счет средств местного бюджета;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организации мероприятий, обеспечивающих приток посетителей на создаваемые общественные пространства;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21. Порядок праздничного оформления территории округа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21.1. В перечень объектов праздничного оформления включаются: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площади, улицы;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места массовых гуляний, парки, скверы;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фасады зданий;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д) наземный общественный пассажирский транспорт, </w:t>
      </w:r>
      <w:r w:rsidRPr="00FB0611">
        <w:rPr>
          <w:rFonts w:ascii="Times New Roman" w:eastAsia="Times New Roman" w:hAnsi="Times New Roman" w:cs="Times New Roman"/>
          <w:sz w:val="20"/>
          <w:szCs w:val="20"/>
          <w:lang w:eastAsia="ru-RU"/>
        </w:rPr>
        <w:lastRenderedPageBreak/>
        <w:t>территории и фасады зданий, строений и сооружений транспортной инфраструктуры.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21.2. К элементам праздничного оформления относятся: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текстильные или нетканые изделия, в том числе с нанесенными на их поверхности графическими изображениями;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объемно-декоративные сооружения, имеющие несущую конструкцию и внешнее оформление, соответствующее тематике мероприятия;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мультимедийное и проекционное оборудование, предназначенное для трансляции текстовой, звуковой, графической и видеоинформации;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праздничное освещение (иллюминация) улиц, площадей, фасадов зданий и сооружений, в том числе: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праздничная подсветка фасадов зданий;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иллюминационные гирлянды и кронштейны;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подсветка зеленых насаждений;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праздничное и тематическое оформление пассажирского транспорта;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государственные и муниципальные флаги, государственная и муниципальная символика;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декоративные флаги, флажки, стяги;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информационные и тематические материалы на рекламных конструкциях;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w:t>
      </w:r>
      <w:r w:rsidR="00D13C9F">
        <w:rPr>
          <w:rFonts w:ascii="Times New Roman" w:eastAsia="Times New Roman" w:hAnsi="Times New Roman" w:cs="Times New Roman"/>
          <w:sz w:val="20"/>
          <w:szCs w:val="20"/>
          <w:lang w:eastAsia="ru-RU"/>
        </w:rPr>
        <w:t>.</w:t>
      </w:r>
      <w:r w:rsidRPr="00FB0611">
        <w:rPr>
          <w:rFonts w:ascii="Times New Roman" w:eastAsia="Times New Roman" w:hAnsi="Times New Roman" w:cs="Times New Roman"/>
          <w:sz w:val="20"/>
          <w:szCs w:val="20"/>
          <w:lang w:eastAsia="ru-RU"/>
        </w:rPr>
        <w:t>3. Для праздничного оформления территорий округа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21.5.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21.6. При проведении праздничных и иных массовых мероприятий </w:t>
      </w:r>
      <w:proofErr w:type="spellStart"/>
      <w:r w:rsidRPr="00FB0611">
        <w:rPr>
          <w:rFonts w:ascii="Times New Roman" w:eastAsia="Times New Roman" w:hAnsi="Times New Roman" w:cs="Times New Roman"/>
          <w:sz w:val="20"/>
          <w:szCs w:val="20"/>
          <w:lang w:eastAsia="ru-RU"/>
        </w:rPr>
        <w:t>предусмотривается</w:t>
      </w:r>
      <w:proofErr w:type="spellEnd"/>
      <w:r w:rsidRPr="00FB0611">
        <w:rPr>
          <w:rFonts w:ascii="Times New Roman" w:eastAsia="Times New Roman" w:hAnsi="Times New Roman" w:cs="Times New Roman"/>
          <w:sz w:val="20"/>
          <w:szCs w:val="20"/>
          <w:lang w:eastAsia="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21.7. Праздничное оформление территорий населенных пунктов округа на период проведения государственных и муниципальных праздников, мероприятий выполняется в соответствии с концепцией, утвержденной администрацией.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21.8. Праздничное оформление зданий, строений, сооружений может осуществляться их владельцами в рамках концепции праздничного оформления территории округа за счет собственных средств, а также по договорам с администрацией в пределах средств, предусмотренных на эти цели в бюджете города.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21.9. В праздничное оформление территории округа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22. Порядок участия граждан и организаций в реализации мероприятий по благоустройству территорий округа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 Вовлечение граждан и организаций в реализацию мероприятий по благоустройству территории округа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 Необходимо вовлекать граждан и организации к участию в реализации мероприятий по благоустройству территории округа на всех этапах реализации проекта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22.3.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необходимо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22.4.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целях систематизации процесса вовлечения форматы вовлечения необходимо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22.5. Участниками деятельности по благоустройству могут выступать:</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население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администрация, которая формируют техническое задание, выбирают исполнителей и обеспечивают финансирование в пределах своих полномочий;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хозяйствующие субъекты, осуществляющие деятельность на территории округа, которые могут участвовать в формировании запроса на благоустройство, а также в финансировании мероприятий по благоустройству;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исполнители работ, специалисты по благоустройству и озеленению, в том числе по возведению малых архитектурных форм.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22.6.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22.7. В целях обеспечения общественного участия граждан и организаций в реализации мероприятий по благоустройству территории округа проводятся открытые обсуждения проектов благоустройства конкретных территорий населенных пунктов округа.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Открытые обсуждения проводятся путем размещения проектов благоустройства на официальном сайте администрации в информационно-телекоммуникационной сети "Интернет".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22.8. Все решения, касающиеся благоустройства </w:t>
      </w:r>
      <w:r w:rsidRPr="00FB0611">
        <w:rPr>
          <w:rFonts w:ascii="Times New Roman" w:eastAsia="Times New Roman" w:hAnsi="Times New Roman" w:cs="Times New Roman"/>
          <w:sz w:val="20"/>
          <w:szCs w:val="20"/>
          <w:lang w:eastAsia="ru-RU"/>
        </w:rPr>
        <w:lastRenderedPageBreak/>
        <w:t>территорий, принимаются открыто и гласно, с учетом мнения жителей соответствующих территорий населенных пунктов округа и иных заинтересованных лиц.</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22.9. Предложения, поступившие по результатам открытого обсуждения, обобщаются и учитываются при согласовании проекта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22.10. Информирование общественности о проведении открытого обсуждения проектов благоустройства осуществляется путем:</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размещения информации на официальном сайте администрации в информационно-телекоммуникационной сети "Интернет";</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индивидуальных приглашений участников встречи по обсуждению проекта благоустройства лично, по электронной почте или по телефону;</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проведения опросов, анкетирования в целях выявления мнения общественности по инициативе разработчика проекта благоустройства.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совместное определение целей и задач по развитию территории, инвентаризация проблем и потенциалов среды;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консультации по предполагаемым типам озеленения, освещения и осветительного оборудования;</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осуществление общественного контроля над процессом реализации проекта;</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осуществление общественного контроля над процессом эксплуатации территории.</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22.12. При реализации проектов благоустройства необходимо информировать общественность о планируемых изменениях и возможности участия в этом процессе.</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22.13.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r w:rsidR="00D13C9F">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22.14.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22.15.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22.17.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22.18.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администрацию, и (или) на официальный сайт администрации в информационно-телекоммуникационной сети "Интернет".</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22.19.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22.20. Создание комфортной среды необходимо, в том числе направлять на повышение привлекательности округа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22.21. Участие лиц, осуществляющих предпринимательскую деятельность, в реализации проектов благоустройства может заключаться: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создании и предоставлении разного рода услуг и сервисов для посетителей общественных пространств;</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строительстве, реконструкции, реставрации объектов недвижимости;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производстве или размещении элементов благоустройства;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комплексном благоустройстве отдельных территорий, прилегающих к территориям, благоустраиваемым за счет средств местного бюджета;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организации мероприятий, обеспечивающих приток посетителей на создаваемые общественные пространства;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22.22.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22.23.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22.24. Рассмотрение запросов и предложений по реализации мероприятий по благоустройству территорий населенных пунктов округа осуществляется администрацией.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b/>
          <w:bCs/>
          <w:sz w:val="20"/>
          <w:szCs w:val="20"/>
          <w:lang w:eastAsia="ru-RU"/>
        </w:rPr>
        <w:t>23. Порядок создания и содержания отдельных объектов и элементов благоустройства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23.1. Порядок устройства покрытий объектов благоустройства.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23.1.1. При устройстве и благоустройстве </w:t>
      </w:r>
      <w:r w:rsidRPr="00FB0611">
        <w:rPr>
          <w:rFonts w:ascii="Times New Roman" w:eastAsia="Times New Roman" w:hAnsi="Times New Roman" w:cs="Times New Roman"/>
          <w:sz w:val="20"/>
          <w:szCs w:val="20"/>
          <w:lang w:eastAsia="ru-RU"/>
        </w:rPr>
        <w:lastRenderedPageBreak/>
        <w:t>покрытий объектов благоустройства необходимо обеспечивать организацию комфортной и безопасной пешеходной среды в части создания и развития удобных и безопасных пешеходных коммуникаций.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23.1.2. Выбор вида покрытия объекта благоустройства требуется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Устанавливаются прочные, </w:t>
      </w:r>
      <w:proofErr w:type="spellStart"/>
      <w:r w:rsidRPr="00FB0611">
        <w:rPr>
          <w:rFonts w:ascii="Times New Roman" w:eastAsia="Times New Roman" w:hAnsi="Times New Roman" w:cs="Times New Roman"/>
          <w:sz w:val="20"/>
          <w:szCs w:val="20"/>
          <w:lang w:eastAsia="ru-RU"/>
        </w:rPr>
        <w:t>ремонтопригодные</w:t>
      </w:r>
      <w:proofErr w:type="spellEnd"/>
      <w:r w:rsidRPr="00FB0611">
        <w:rPr>
          <w:rFonts w:ascii="Times New Roman" w:eastAsia="Times New Roman" w:hAnsi="Times New Roman" w:cs="Times New Roman"/>
          <w:sz w:val="20"/>
          <w:szCs w:val="20"/>
          <w:lang w:eastAsia="ru-RU"/>
        </w:rPr>
        <w:t>,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23.1.3. Для площадок и функциональных зон площадок, предполагающих занятие физкультурой и спортом,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применять резиновые или синтетические покрытия.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 Порядок создания и содержания некапитальных, в том числе нестационарных строений и сооружений.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требуется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23.2.2. Некапитальные объекты мелкорозничной торговли, бытового обслуживания и питания, летние (сезонные) кафе необходимо размещать на территориях пешеходных зон, в парках, скверах округа.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Такие некапитальные сооружения устанавливаются на твердые виды покрытия, оборудуются осветительным оборудованием, урнами и малыми контейнерами для мусора.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Некапитальные сооружения питания также оборудуются туалетными кабинами.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23.2.4. При остеклении витрин требуется применять безосколочные, ударостойкие материалы, безопасные упрочняющие многослойные пленочные покрытия, поликарбонатные стекла.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23.2.5. При проектировании мини-маркетов, мини-рынков, торговых рядов применяются быстро возводимые модульные комплексы, выполняемые из легких конструкций, с учетом архитектурно-художественного облика населенного пункта округа.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23.2.6. Размещение туалетных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23.3. Условия создания водных устройств.</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23.3.1.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 Порядок организации ограждений.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23.4.1. Создание и благоустройство ограждений осуществляется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применяются декоративные ажурные металлические ограждения. Запрещено применение сплошных, глухих и железобетонных ограждений.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необходимо изменить визуально (например, с помощью стрит-арта) или декорировать путем использования элементов озеленения.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требуется устраивать защитные приствольные ограждения, высота которых определяется в зависимости от возраста, породы дерева и прочих характеристик.</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23.4.4. При создании и благоустройстве ограждений предусматривается: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а) разграничение зеленых зон и транспортных, пешеходных и </w:t>
      </w:r>
      <w:proofErr w:type="spellStart"/>
      <w:r w:rsidRPr="00FB0611">
        <w:rPr>
          <w:rFonts w:ascii="Times New Roman" w:eastAsia="Times New Roman" w:hAnsi="Times New Roman" w:cs="Times New Roman"/>
          <w:sz w:val="20"/>
          <w:szCs w:val="20"/>
          <w:lang w:eastAsia="ru-RU"/>
        </w:rPr>
        <w:t>велокоммуникаций</w:t>
      </w:r>
      <w:proofErr w:type="spellEnd"/>
      <w:r w:rsidRPr="00FB0611">
        <w:rPr>
          <w:rFonts w:ascii="Times New Roman" w:eastAsia="Times New Roman" w:hAnsi="Times New Roman" w:cs="Times New Roman"/>
          <w:sz w:val="20"/>
          <w:szCs w:val="20"/>
          <w:lang w:eastAsia="ru-RU"/>
        </w:rPr>
        <w:t xml:space="preserve"> с помощью применения приемов разноуровневой высоты или создания зеленых кустовых ограждений;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проектирование изменения высоты и геометрии бордюрного камня с учетом сезонных снежных отвалов;</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г) использование живых изгородей из многолетних всесезонных кустистых растений;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д) прочность конструкции, обеспечивающей защиту пешеходов от наезда автомобилей;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е) наличие светоотражающих элементов, в местах возможного наезда автомобиля на ограждение;</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ж) использование </w:t>
      </w:r>
      <w:proofErr w:type="spellStart"/>
      <w:r w:rsidRPr="00FB0611">
        <w:rPr>
          <w:rFonts w:ascii="Times New Roman" w:eastAsia="Times New Roman" w:hAnsi="Times New Roman" w:cs="Times New Roman"/>
          <w:sz w:val="20"/>
          <w:szCs w:val="20"/>
          <w:lang w:eastAsia="ru-RU"/>
        </w:rPr>
        <w:t>цвето</w:t>
      </w:r>
      <w:proofErr w:type="spellEnd"/>
      <w:r w:rsidRPr="00FB0611">
        <w:rPr>
          <w:rFonts w:ascii="Times New Roman" w:eastAsia="Times New Roman" w:hAnsi="Times New Roman" w:cs="Times New Roman"/>
          <w:sz w:val="20"/>
          <w:szCs w:val="20"/>
          <w:lang w:eastAsia="ru-RU"/>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23.4.5. В населенных пунктах округа оформление стен и заборов с помощью стрит-арта согласовывается с администрацией, включая согласование изображения.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 Порядок организации площадок для выгула и дрессировки животных.</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23.5.1.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скверах, иных территориях общего пользования.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xml:space="preserve">23.5.2. Покрытие площадки для выгула и дрессировки животных предусматривается имеющим ровную поверхность, </w:t>
      </w:r>
      <w:r w:rsidRPr="00FB0611">
        <w:rPr>
          <w:rFonts w:ascii="Times New Roman" w:eastAsia="Times New Roman" w:hAnsi="Times New Roman" w:cs="Times New Roman"/>
          <w:sz w:val="20"/>
          <w:szCs w:val="20"/>
          <w:lang w:eastAsia="ru-RU"/>
        </w:rPr>
        <w:lastRenderedPageBreak/>
        <w:t>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Поверхность части площадки, предназначенной для владельцев животных, проектируются с твердым или комбинированным видом покрытия (плитка, утопленная в газон и др.).</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Подход к площадке оборудуется твердым видом покрытия.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23.5.3. На территории площадки для выгула и дрессировки животных устраиваются информационный стенд с правилами пользования такой площадкой.</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23.5.4. В перечень элементов благоустройства площадок для выгула животных включаются: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23.5.5. В перечень элементов благоустройства площадок для дрессировки животных включаются: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23.5.6. В перечень видов работ по содержанию площадок для выгула и дрессировки животных включаются:</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а) содержание покрытия в летний и зимний периоды, в том числе:</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очистку и подметание территории площадки;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мойку территории площадки;</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посыпку и обработку территории площадки противогололедными средствами, безопасными для животных (например, песок и мелкая гравийная крошка);</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текущий ремонт;</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б) содержание элементов благоустройства площадки для выгула и дрессировки животных, в том числе:</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наполнение ящика для одноразовых пакетов;</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 очистку урн;</w:t>
      </w:r>
      <w:r w:rsidR="00C70E76">
        <w:rPr>
          <w:rFonts w:ascii="Times New Roman" w:eastAsia="Times New Roman" w:hAnsi="Times New Roman" w:cs="Times New Roman"/>
          <w:sz w:val="20"/>
          <w:szCs w:val="20"/>
          <w:lang w:eastAsia="ru-RU"/>
        </w:rPr>
        <w:t xml:space="preserve"> </w:t>
      </w:r>
      <w:r w:rsidRPr="00FB0611">
        <w:rPr>
          <w:rFonts w:ascii="Times New Roman" w:eastAsia="Times New Roman" w:hAnsi="Times New Roman" w:cs="Times New Roman"/>
          <w:sz w:val="20"/>
          <w:szCs w:val="20"/>
          <w:lang w:eastAsia="ru-RU"/>
        </w:rPr>
        <w:t>-текущий ремонт.</w:t>
      </w:r>
    </w:p>
    <w:p w14:paraId="542D84B7" w14:textId="5A690262" w:rsidR="00FB0611" w:rsidRDefault="00FB0611" w:rsidP="00FB0611">
      <w:pPr>
        <w:spacing w:after="0" w:line="240" w:lineRule="auto"/>
        <w:jc w:val="both"/>
        <w:rPr>
          <w:rFonts w:ascii="Times New Roman" w:hAnsi="Times New Roman" w:cs="Times New Roman"/>
          <w:sz w:val="20"/>
          <w:szCs w:val="20"/>
        </w:rPr>
      </w:pPr>
    </w:p>
    <w:p w14:paraId="098D56A0" w14:textId="2F691E18" w:rsidR="0000395B" w:rsidRPr="00FB0611" w:rsidRDefault="0000395B" w:rsidP="00FB0611">
      <w:pPr>
        <w:spacing w:after="0" w:line="240" w:lineRule="auto"/>
        <w:jc w:val="both"/>
        <w:rPr>
          <w:rFonts w:ascii="Times New Roman" w:hAnsi="Times New Roman" w:cs="Times New Roman"/>
          <w:sz w:val="20"/>
          <w:szCs w:val="20"/>
        </w:rPr>
      </w:pPr>
      <w:r w:rsidRPr="000A7C9A">
        <w:rPr>
          <w:rFonts w:ascii="Times New Roman" w:hAnsi="Times New Roman"/>
          <w:b/>
          <w:bCs/>
          <w:sz w:val="20"/>
          <w:szCs w:val="20"/>
        </w:rPr>
        <w:t>Решение совета народных депутатов от</w:t>
      </w:r>
      <w:r>
        <w:rPr>
          <w:rFonts w:ascii="Times New Roman" w:hAnsi="Times New Roman"/>
          <w:b/>
          <w:bCs/>
          <w:sz w:val="20"/>
          <w:szCs w:val="20"/>
        </w:rPr>
        <w:t xml:space="preserve"> </w:t>
      </w:r>
      <w:r w:rsidRPr="0000395B">
        <w:rPr>
          <w:rFonts w:ascii="Times New Roman" w:hAnsi="Times New Roman"/>
          <w:b/>
          <w:bCs/>
          <w:sz w:val="20"/>
          <w:szCs w:val="20"/>
        </w:rPr>
        <w:t>26.08.2022</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00395B">
        <w:rPr>
          <w:rFonts w:ascii="Times New Roman" w:hAnsi="Times New Roman"/>
          <w:b/>
          <w:bCs/>
          <w:sz w:val="20"/>
          <w:szCs w:val="20"/>
        </w:rPr>
        <w:t xml:space="preserve"> № 152/12</w:t>
      </w:r>
    </w:p>
    <w:p w14:paraId="2E80520F" w14:textId="16240AD3" w:rsidR="00C70E76" w:rsidRPr="00CF10DC" w:rsidRDefault="00C70E76" w:rsidP="00CF10DC">
      <w:pPr>
        <w:spacing w:after="0" w:line="240" w:lineRule="auto"/>
        <w:jc w:val="both"/>
        <w:rPr>
          <w:rFonts w:ascii="Times New Roman" w:hAnsi="Times New Roman" w:cs="Times New Roman"/>
          <w:b/>
          <w:sz w:val="20"/>
          <w:szCs w:val="20"/>
        </w:rPr>
      </w:pPr>
      <w:r w:rsidRPr="00C70E76">
        <w:rPr>
          <w:rFonts w:ascii="Times New Roman" w:hAnsi="Times New Roman"/>
          <w:b/>
          <w:sz w:val="20"/>
          <w:szCs w:val="20"/>
        </w:rPr>
        <w:t>Р Е Ш Е Н И Е</w:t>
      </w:r>
      <w:r>
        <w:rPr>
          <w:rFonts w:ascii="Times New Roman" w:hAnsi="Times New Roman"/>
          <w:b/>
          <w:sz w:val="20"/>
          <w:szCs w:val="20"/>
        </w:rPr>
        <w:t xml:space="preserve"> </w:t>
      </w:r>
      <w:r w:rsidRPr="00C70E76">
        <w:rPr>
          <w:rFonts w:ascii="Times New Roman" w:hAnsi="Times New Roman"/>
          <w:sz w:val="20"/>
          <w:szCs w:val="20"/>
        </w:rPr>
        <w:t>Об утверждении Положения о муниципальном контроле в сфере</w:t>
      </w:r>
      <w:r w:rsidR="00CF10DC">
        <w:rPr>
          <w:rFonts w:ascii="Times New Roman" w:hAnsi="Times New Roman"/>
          <w:b/>
          <w:sz w:val="20"/>
          <w:szCs w:val="20"/>
        </w:rPr>
        <w:t xml:space="preserve"> </w:t>
      </w:r>
      <w:r w:rsidRPr="00C70E76">
        <w:rPr>
          <w:rFonts w:ascii="Times New Roman" w:hAnsi="Times New Roman"/>
          <w:sz w:val="20"/>
          <w:szCs w:val="20"/>
        </w:rPr>
        <w:t>благоустройства на территории Завитинского муниципального округа</w:t>
      </w:r>
      <w:r>
        <w:rPr>
          <w:rFonts w:ascii="Times New Roman" w:hAnsi="Times New Roman"/>
          <w:sz w:val="20"/>
          <w:szCs w:val="20"/>
        </w:rPr>
        <w:t xml:space="preserve"> </w:t>
      </w:r>
      <w:r w:rsidRPr="00C70E76">
        <w:rPr>
          <w:rFonts w:ascii="Times New Roman" w:hAnsi="Times New Roman"/>
          <w:sz w:val="20"/>
          <w:szCs w:val="20"/>
        </w:rPr>
        <w:t>Принято решением Совета народных депутатов Завитинского муниципального округа 24 августа 2022</w:t>
      </w:r>
      <w:r w:rsidR="00CF10DC">
        <w:rPr>
          <w:rFonts w:ascii="Times New Roman" w:hAnsi="Times New Roman"/>
          <w:b/>
          <w:sz w:val="20"/>
          <w:szCs w:val="20"/>
        </w:rPr>
        <w:t xml:space="preserve"> </w:t>
      </w:r>
      <w:r w:rsidRPr="00C70E76">
        <w:rPr>
          <w:rFonts w:ascii="Times New Roman" w:hAnsi="Times New Roman"/>
          <w:sz w:val="20"/>
          <w:szCs w:val="20"/>
        </w:rPr>
        <w:t>1. Утвердить Положение о муниципальном контроле в сфере благоустройства на территории Завитинского муниципального округа (Прилагается</w:t>
      </w:r>
      <w:r w:rsidRPr="00CF10DC">
        <w:rPr>
          <w:rFonts w:ascii="Times New Roman" w:hAnsi="Times New Roman" w:cs="Times New Roman"/>
          <w:sz w:val="20"/>
          <w:szCs w:val="20"/>
        </w:rPr>
        <w:t>).</w:t>
      </w:r>
      <w:r w:rsidR="00CF10DC" w:rsidRPr="00CF10DC">
        <w:rPr>
          <w:rFonts w:ascii="Times New Roman" w:hAnsi="Times New Roman" w:cs="Times New Roman"/>
          <w:sz w:val="20"/>
          <w:szCs w:val="20"/>
        </w:rPr>
        <w:t xml:space="preserve"> </w:t>
      </w:r>
      <w:r w:rsidRPr="00CF10DC">
        <w:rPr>
          <w:rFonts w:ascii="Times New Roman" w:hAnsi="Times New Roman" w:cs="Times New Roman"/>
          <w:b/>
          <w:sz w:val="20"/>
          <w:szCs w:val="20"/>
        </w:rPr>
        <w:t>2.</w:t>
      </w:r>
      <w:r w:rsidRPr="00CF10DC">
        <w:rPr>
          <w:rFonts w:ascii="Times New Roman" w:hAnsi="Times New Roman" w:cs="Times New Roman"/>
          <w:sz w:val="20"/>
          <w:szCs w:val="20"/>
        </w:rPr>
        <w:t xml:space="preserve"> </w:t>
      </w:r>
      <w:r w:rsidRPr="00CF10DC">
        <w:rPr>
          <w:rFonts w:ascii="Times New Roman" w:hAnsi="Times New Roman" w:cs="Times New Roman"/>
          <w:b/>
          <w:bCs/>
          <w:sz w:val="20"/>
          <w:szCs w:val="20"/>
        </w:rPr>
        <w:t>Настоящее решение вступает в силу со дня его официального опубликования.</w:t>
      </w:r>
    </w:p>
    <w:p w14:paraId="4212CC2D" w14:textId="13CC136F" w:rsidR="00C70E76" w:rsidRPr="00CF10DC" w:rsidRDefault="00C70E76" w:rsidP="00CF10DC">
      <w:pPr>
        <w:spacing w:after="0" w:line="240" w:lineRule="auto"/>
        <w:jc w:val="both"/>
        <w:rPr>
          <w:rFonts w:ascii="Times New Roman" w:hAnsi="Times New Roman" w:cs="Times New Roman"/>
          <w:sz w:val="20"/>
          <w:szCs w:val="20"/>
        </w:rPr>
      </w:pPr>
      <w:r w:rsidRPr="00CF10DC">
        <w:rPr>
          <w:rFonts w:ascii="Times New Roman" w:hAnsi="Times New Roman" w:cs="Times New Roman"/>
          <w:sz w:val="20"/>
          <w:szCs w:val="20"/>
        </w:rPr>
        <w:t>Глава Завитинского</w:t>
      </w:r>
      <w:r w:rsidR="00CF10DC" w:rsidRPr="00CF10DC">
        <w:rPr>
          <w:rFonts w:ascii="Times New Roman" w:hAnsi="Times New Roman" w:cs="Times New Roman"/>
          <w:sz w:val="20"/>
          <w:szCs w:val="20"/>
        </w:rPr>
        <w:t xml:space="preserve"> </w:t>
      </w:r>
      <w:r w:rsidRPr="00CF10DC">
        <w:rPr>
          <w:rFonts w:ascii="Times New Roman" w:hAnsi="Times New Roman" w:cs="Times New Roman"/>
          <w:sz w:val="20"/>
          <w:szCs w:val="20"/>
        </w:rPr>
        <w:t xml:space="preserve">муниципального округа                                                                  </w:t>
      </w:r>
      <w:r w:rsidR="00CF10DC" w:rsidRPr="00CF10DC">
        <w:rPr>
          <w:rFonts w:ascii="Times New Roman" w:hAnsi="Times New Roman" w:cs="Times New Roman"/>
          <w:sz w:val="20"/>
          <w:szCs w:val="20"/>
        </w:rPr>
        <w:t xml:space="preserve">  </w:t>
      </w:r>
      <w:r w:rsidR="0082119F">
        <w:rPr>
          <w:rFonts w:ascii="Times New Roman" w:hAnsi="Times New Roman" w:cs="Times New Roman"/>
          <w:sz w:val="20"/>
          <w:szCs w:val="20"/>
        </w:rPr>
        <w:t xml:space="preserve"> </w:t>
      </w:r>
      <w:r w:rsidR="00CF10DC" w:rsidRPr="00CF10DC">
        <w:rPr>
          <w:rFonts w:ascii="Times New Roman" w:hAnsi="Times New Roman" w:cs="Times New Roman"/>
          <w:sz w:val="20"/>
          <w:szCs w:val="20"/>
        </w:rPr>
        <w:t xml:space="preserve">                       </w:t>
      </w:r>
      <w:r w:rsidRPr="00CF10DC">
        <w:rPr>
          <w:rFonts w:ascii="Times New Roman" w:hAnsi="Times New Roman" w:cs="Times New Roman"/>
          <w:sz w:val="20"/>
          <w:szCs w:val="20"/>
        </w:rPr>
        <w:t xml:space="preserve">                        </w:t>
      </w:r>
      <w:proofErr w:type="spellStart"/>
      <w:r w:rsidRPr="00CF10DC">
        <w:rPr>
          <w:rFonts w:ascii="Times New Roman" w:hAnsi="Times New Roman" w:cs="Times New Roman"/>
          <w:sz w:val="20"/>
          <w:szCs w:val="20"/>
        </w:rPr>
        <w:t>С.С.Линевич</w:t>
      </w:r>
      <w:proofErr w:type="spellEnd"/>
    </w:p>
    <w:p w14:paraId="1B8380FE" w14:textId="77777777" w:rsidR="0000395B" w:rsidRDefault="0000395B" w:rsidP="00E90311">
      <w:pPr>
        <w:spacing w:after="0" w:line="240" w:lineRule="auto"/>
        <w:jc w:val="both"/>
        <w:rPr>
          <w:rFonts w:ascii="Times New Roman" w:hAnsi="Times New Roman"/>
          <w:sz w:val="20"/>
          <w:szCs w:val="20"/>
        </w:rPr>
      </w:pPr>
      <w:bookmarkStart w:id="12" w:name="bookmark1"/>
    </w:p>
    <w:p w14:paraId="2727F061" w14:textId="1EF852BD" w:rsidR="0082119F" w:rsidRPr="00E90311" w:rsidRDefault="0082119F" w:rsidP="00E90311">
      <w:pPr>
        <w:spacing w:after="0" w:line="240" w:lineRule="auto"/>
        <w:jc w:val="both"/>
        <w:rPr>
          <w:rFonts w:ascii="Times New Roman" w:eastAsia="Times New Roman" w:hAnsi="Times New Roman" w:cs="Times New Roman"/>
          <w:b/>
          <w:bCs/>
          <w:color w:val="333333"/>
          <w:sz w:val="20"/>
          <w:szCs w:val="20"/>
        </w:rPr>
      </w:pPr>
      <w:r w:rsidRPr="0082119F">
        <w:rPr>
          <w:rFonts w:ascii="Times New Roman" w:hAnsi="Times New Roman" w:cs="Times New Roman"/>
          <w:sz w:val="20"/>
          <w:szCs w:val="20"/>
        </w:rPr>
        <w:t>Приложение</w:t>
      </w:r>
      <w:r w:rsidR="0000395B">
        <w:rPr>
          <w:rFonts w:ascii="Times New Roman" w:hAnsi="Times New Roman" w:cs="Times New Roman"/>
          <w:sz w:val="20"/>
          <w:szCs w:val="20"/>
        </w:rPr>
        <w:t xml:space="preserve"> </w:t>
      </w:r>
      <w:r w:rsidRPr="0082119F">
        <w:rPr>
          <w:rFonts w:ascii="Times New Roman" w:hAnsi="Times New Roman" w:cs="Times New Roman"/>
          <w:sz w:val="20"/>
          <w:szCs w:val="20"/>
        </w:rPr>
        <w:t>к решению Совета народных депутатов Завитинского</w:t>
      </w:r>
      <w:r>
        <w:rPr>
          <w:rFonts w:ascii="Times New Roman" w:hAnsi="Times New Roman" w:cs="Times New Roman"/>
          <w:sz w:val="20"/>
          <w:szCs w:val="20"/>
        </w:rPr>
        <w:t xml:space="preserve"> </w:t>
      </w:r>
      <w:r w:rsidRPr="0082119F">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82119F">
        <w:rPr>
          <w:rFonts w:ascii="Times New Roman" w:hAnsi="Times New Roman" w:cs="Times New Roman"/>
          <w:sz w:val="20"/>
          <w:szCs w:val="20"/>
        </w:rPr>
        <w:t>от 26.08.2022 № 152/12</w:t>
      </w:r>
      <w:r>
        <w:rPr>
          <w:rFonts w:ascii="Times New Roman" w:eastAsia="Times New Roman" w:hAnsi="Times New Roman" w:cs="Times New Roman"/>
          <w:b/>
          <w:bCs/>
          <w:color w:val="333333"/>
          <w:sz w:val="20"/>
          <w:szCs w:val="20"/>
        </w:rPr>
        <w:t xml:space="preserve"> </w:t>
      </w:r>
      <w:r w:rsidRPr="0082119F">
        <w:rPr>
          <w:rStyle w:val="28"/>
          <w:rFonts w:eastAsia="Courier New"/>
          <w:b w:val="0"/>
          <w:bCs w:val="0"/>
          <w:sz w:val="20"/>
          <w:szCs w:val="20"/>
        </w:rPr>
        <w:t>Положение</w:t>
      </w:r>
      <w:bookmarkStart w:id="13" w:name="bookmark2"/>
      <w:bookmarkEnd w:id="12"/>
      <w:r>
        <w:rPr>
          <w:rStyle w:val="28"/>
          <w:rFonts w:eastAsia="Courier New"/>
          <w:b w:val="0"/>
          <w:bCs w:val="0"/>
          <w:sz w:val="20"/>
          <w:szCs w:val="20"/>
        </w:rPr>
        <w:t xml:space="preserve"> </w:t>
      </w:r>
      <w:r w:rsidRPr="0082119F">
        <w:rPr>
          <w:rStyle w:val="28"/>
          <w:rFonts w:eastAsia="Courier New"/>
          <w:b w:val="0"/>
          <w:bCs w:val="0"/>
          <w:sz w:val="20"/>
          <w:szCs w:val="20"/>
        </w:rPr>
        <w:t xml:space="preserve">о муниципальном контроле в сфере благоустройства на территории </w:t>
      </w:r>
      <w:bookmarkEnd w:id="13"/>
      <w:r w:rsidRPr="0082119F">
        <w:rPr>
          <w:rStyle w:val="28"/>
          <w:rFonts w:eastAsia="Courier New"/>
          <w:b w:val="0"/>
          <w:bCs w:val="0"/>
          <w:sz w:val="20"/>
          <w:szCs w:val="20"/>
        </w:rPr>
        <w:t>Завитинского муниципального округа</w:t>
      </w:r>
      <w:bookmarkStart w:id="14" w:name="bookmark3"/>
      <w:r>
        <w:rPr>
          <w:rFonts w:ascii="Times New Roman" w:eastAsia="Times New Roman" w:hAnsi="Times New Roman" w:cs="Times New Roman"/>
          <w:b/>
          <w:bCs/>
          <w:color w:val="333333"/>
          <w:sz w:val="20"/>
          <w:szCs w:val="20"/>
        </w:rPr>
        <w:t xml:space="preserve"> </w:t>
      </w:r>
      <w:r>
        <w:rPr>
          <w:rStyle w:val="28"/>
          <w:rFonts w:eastAsia="Courier New"/>
          <w:b w:val="0"/>
          <w:bCs w:val="0"/>
          <w:sz w:val="20"/>
          <w:szCs w:val="20"/>
        </w:rPr>
        <w:t xml:space="preserve">1. </w:t>
      </w:r>
      <w:r w:rsidRPr="0082119F">
        <w:rPr>
          <w:rStyle w:val="28"/>
          <w:rFonts w:eastAsia="Courier New"/>
          <w:b w:val="0"/>
          <w:bCs w:val="0"/>
          <w:sz w:val="20"/>
          <w:szCs w:val="20"/>
        </w:rPr>
        <w:t>Общие положения</w:t>
      </w:r>
      <w:bookmarkEnd w:id="14"/>
      <w:r>
        <w:rPr>
          <w:rFonts w:ascii="Times New Roman" w:eastAsia="Times New Roman" w:hAnsi="Times New Roman" w:cs="Times New Roman"/>
          <w:b/>
          <w:bCs/>
          <w:color w:val="333333"/>
          <w:sz w:val="20"/>
          <w:szCs w:val="20"/>
        </w:rPr>
        <w:t xml:space="preserve"> </w:t>
      </w:r>
      <w:r>
        <w:rPr>
          <w:rFonts w:ascii="Times New Roman" w:eastAsia="Courier New" w:hAnsi="Times New Roman" w:cs="Times New Roman"/>
          <w:sz w:val="20"/>
          <w:szCs w:val="20"/>
        </w:rPr>
        <w:t xml:space="preserve">1.1. </w:t>
      </w:r>
      <w:r w:rsidRPr="0082119F">
        <w:rPr>
          <w:rFonts w:ascii="Times New Roman" w:eastAsia="Courier New" w:hAnsi="Times New Roman" w:cs="Times New Roman"/>
          <w:sz w:val="20"/>
          <w:szCs w:val="20"/>
        </w:rPr>
        <w:t>Настоящее Положение устанавливает порядок осуществления муниципального контроля в сфере благоустройства на территории Завитинского муниципального округа (далее — контроль в сфере благоустройства).</w:t>
      </w:r>
      <w:r>
        <w:rPr>
          <w:rFonts w:ascii="Times New Roman" w:eastAsia="Times New Roman" w:hAnsi="Times New Roman" w:cs="Times New Roman"/>
          <w:b/>
          <w:bCs/>
          <w:color w:val="333333"/>
          <w:sz w:val="20"/>
          <w:szCs w:val="20"/>
        </w:rPr>
        <w:t xml:space="preserve"> </w:t>
      </w:r>
      <w:r>
        <w:rPr>
          <w:rFonts w:ascii="Times New Roman" w:eastAsia="Courier New" w:hAnsi="Times New Roman" w:cs="Times New Roman"/>
          <w:sz w:val="20"/>
          <w:szCs w:val="20"/>
        </w:rPr>
        <w:t xml:space="preserve">1.2. </w:t>
      </w:r>
      <w:r w:rsidRPr="0082119F">
        <w:rPr>
          <w:rFonts w:ascii="Times New Roman" w:eastAsia="Courier New" w:hAnsi="Times New Roman" w:cs="Times New Roman"/>
          <w:sz w:val="20"/>
          <w:szCs w:val="20"/>
        </w:rP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Завитинского округа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Pr>
          <w:rFonts w:ascii="Times New Roman" w:eastAsia="Times New Roman" w:hAnsi="Times New Roman" w:cs="Times New Roman"/>
          <w:b/>
          <w:bCs/>
          <w:color w:val="333333"/>
          <w:sz w:val="20"/>
          <w:szCs w:val="20"/>
        </w:rPr>
        <w:t xml:space="preserve"> </w:t>
      </w:r>
      <w:r>
        <w:rPr>
          <w:rFonts w:ascii="Times New Roman" w:eastAsia="Courier New" w:hAnsi="Times New Roman" w:cs="Times New Roman"/>
          <w:sz w:val="20"/>
          <w:szCs w:val="20"/>
        </w:rPr>
        <w:t xml:space="preserve">1.3. </w:t>
      </w:r>
      <w:r w:rsidRPr="0082119F">
        <w:rPr>
          <w:rFonts w:ascii="Times New Roman" w:eastAsia="Courier New" w:hAnsi="Times New Roman" w:cs="Times New Roman"/>
          <w:sz w:val="20"/>
          <w:szCs w:val="20"/>
        </w:rPr>
        <w:t>Контроль в сфере благоустройства осуществляется администрацией Завитинского муниципального округа в лице отдела муниципального хозяйства администрации Завитинского муниципального округа, отдела архитектуры и градостроительства администрации Завитинского муниципального округа (далее - уполномоченное структурное подразделение).</w:t>
      </w:r>
      <w:r>
        <w:rPr>
          <w:rFonts w:ascii="Times New Roman" w:eastAsia="Times New Roman" w:hAnsi="Times New Roman" w:cs="Times New Roman"/>
          <w:b/>
          <w:bCs/>
          <w:color w:val="333333"/>
          <w:sz w:val="20"/>
          <w:szCs w:val="20"/>
        </w:rPr>
        <w:t xml:space="preserve"> </w:t>
      </w:r>
      <w:r>
        <w:rPr>
          <w:rFonts w:ascii="Times New Roman" w:eastAsia="Courier New" w:hAnsi="Times New Roman" w:cs="Times New Roman"/>
          <w:sz w:val="20"/>
          <w:szCs w:val="20"/>
        </w:rPr>
        <w:t xml:space="preserve">1.4. </w:t>
      </w:r>
      <w:r w:rsidRPr="0082119F">
        <w:rPr>
          <w:rFonts w:ascii="Times New Roman" w:eastAsia="Courier New" w:hAnsi="Times New Roman" w:cs="Times New Roman"/>
          <w:sz w:val="20"/>
          <w:szCs w:val="20"/>
        </w:rPr>
        <w:t>Должностными лицами администрации, уполномоченными на принятие решения о проведении контрольных (надзорных) мероприятий, является глава Завитинского муниципального округа, заместитель главы администрации округа по муниципальному хозяйству (далее</w:t>
      </w:r>
      <w:r>
        <w:rPr>
          <w:rFonts w:ascii="Times New Roman" w:eastAsia="Courier New" w:hAnsi="Times New Roman" w:cs="Times New Roman"/>
          <w:sz w:val="20"/>
          <w:szCs w:val="20"/>
        </w:rPr>
        <w:t xml:space="preserve"> </w:t>
      </w:r>
      <w:r w:rsidRPr="0082119F">
        <w:rPr>
          <w:rFonts w:ascii="Times New Roman" w:eastAsia="Courier New" w:hAnsi="Times New Roman" w:cs="Times New Roman"/>
          <w:sz w:val="20"/>
          <w:szCs w:val="20"/>
        </w:rPr>
        <w:t>– должностные лица, уполномоченные на принятие решений).</w:t>
      </w:r>
      <w:r>
        <w:rPr>
          <w:rFonts w:ascii="Times New Roman" w:eastAsia="Times New Roman" w:hAnsi="Times New Roman" w:cs="Times New Roman"/>
          <w:b/>
          <w:bCs/>
          <w:color w:val="333333"/>
          <w:sz w:val="20"/>
          <w:szCs w:val="20"/>
        </w:rPr>
        <w:t xml:space="preserve"> </w:t>
      </w:r>
      <w:r w:rsidRPr="0082119F">
        <w:rPr>
          <w:rFonts w:ascii="Times New Roman" w:eastAsia="Courier New" w:hAnsi="Times New Roman" w:cs="Times New Roman"/>
          <w:sz w:val="20"/>
          <w:szCs w:val="20"/>
        </w:rPr>
        <w:t>Должностными лицами, уполномоченными осуществлять контроль в сфере благоустройства, являются начальник отдела муниципального хозяйства уполномоченного структурного подразделения, начальник отдела архитектуры и градостроительства уполномоченного структурного подразделения, специалист отдела муниципального хозяйства. 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w:t>
      </w:r>
      <w:r>
        <w:rPr>
          <w:rFonts w:ascii="Times New Roman" w:eastAsia="Times New Roman" w:hAnsi="Times New Roman" w:cs="Times New Roman"/>
          <w:b/>
          <w:bCs/>
          <w:color w:val="333333"/>
          <w:sz w:val="20"/>
          <w:szCs w:val="20"/>
        </w:rPr>
        <w:t xml:space="preserve"> </w:t>
      </w:r>
      <w:r w:rsidRPr="0082119F">
        <w:rPr>
          <w:rFonts w:ascii="Times New Roman" w:eastAsia="Courier New" w:hAnsi="Times New Roman" w:cs="Times New Roman"/>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Times New Roman" w:eastAsia="Times New Roman" w:hAnsi="Times New Roman" w:cs="Times New Roman"/>
          <w:b/>
          <w:bCs/>
          <w:color w:val="333333"/>
          <w:sz w:val="20"/>
          <w:szCs w:val="20"/>
        </w:rPr>
        <w:t xml:space="preserve"> </w:t>
      </w:r>
      <w:r>
        <w:rPr>
          <w:rFonts w:ascii="Times New Roman" w:eastAsia="Courier New" w:hAnsi="Times New Roman" w:cs="Times New Roman"/>
          <w:sz w:val="20"/>
          <w:szCs w:val="20"/>
        </w:rPr>
        <w:t xml:space="preserve">1.5. </w:t>
      </w:r>
      <w:r w:rsidRPr="0082119F">
        <w:rPr>
          <w:rFonts w:ascii="Times New Roman" w:eastAsia="Courier New" w:hAnsi="Times New Roman" w:cs="Times New Roman"/>
          <w:sz w:val="20"/>
          <w:szCs w:val="20"/>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1.6 </w:t>
      </w:r>
      <w:r w:rsidRPr="0082119F">
        <w:rPr>
          <w:rFonts w:ascii="Times New Roman" w:hAnsi="Times New Roman" w:cs="Times New Roman"/>
          <w:sz w:val="20"/>
          <w:szCs w:val="20"/>
        </w:rPr>
        <w:t>Уполномоченное структурное подразделение осуществляет контроль за соблюдением Правил благоустройства, включающих:</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1) </w:t>
      </w:r>
      <w:r w:rsidRPr="0082119F">
        <w:rPr>
          <w:rFonts w:ascii="Times New Roman" w:hAnsi="Times New Roman" w:cs="Times New Roman"/>
          <w:sz w:val="20"/>
          <w:szCs w:val="20"/>
        </w:rPr>
        <w:t>обязательные требования по содержанию прилегающих территорий;</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2) </w:t>
      </w:r>
      <w:r w:rsidRPr="0082119F">
        <w:rPr>
          <w:rFonts w:ascii="Times New Roman" w:hAnsi="Times New Roman" w:cs="Times New Roman"/>
          <w:sz w:val="20"/>
          <w:szCs w:val="20"/>
        </w:rPr>
        <w:t>обязательные требования по содержанию элементов и объектов благоустройства, в том числе требования:</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по содержанию специальных знаков, надписей, содержащих информацию, необходимую для эксплуатации инженерных сооружений;</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Завитинского муниципального округа и Правилами благоустройства;</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r>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 xml:space="preserve">- </w:t>
      </w:r>
      <w:r w:rsidRPr="0082119F">
        <w:rPr>
          <w:rFonts w:ascii="Times New Roman" w:hAnsi="Times New Roman" w:cs="Times New Roman"/>
          <w:sz w:val="20"/>
          <w:szCs w:val="20"/>
        </w:rP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3</w:t>
      </w:r>
      <w:r>
        <w:rPr>
          <w:rFonts w:ascii="Times New Roman" w:hAnsi="Times New Roman" w:cs="Times New Roman"/>
          <w:sz w:val="20"/>
          <w:szCs w:val="20"/>
        </w:rPr>
        <w:t xml:space="preserve">) </w:t>
      </w:r>
      <w:r w:rsidRPr="0082119F">
        <w:rPr>
          <w:rFonts w:ascii="Times New Roman" w:hAnsi="Times New Roman" w:cs="Times New Roman"/>
          <w:sz w:val="20"/>
          <w:szCs w:val="20"/>
        </w:rPr>
        <w:t>обязательные требования по уборке территории Завитинского муниципального округа в зимний период, включая контроль проведения мероприятий по очистке от снега, наледи и сосулек кровель зданий, сооружений;</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4</w:t>
      </w:r>
      <w:r>
        <w:rPr>
          <w:rFonts w:ascii="Times New Roman" w:hAnsi="Times New Roman" w:cs="Times New Roman"/>
          <w:sz w:val="20"/>
          <w:szCs w:val="20"/>
        </w:rPr>
        <w:t xml:space="preserve">) </w:t>
      </w:r>
      <w:r w:rsidRPr="0082119F">
        <w:rPr>
          <w:rFonts w:ascii="Times New Roman" w:hAnsi="Times New Roman" w:cs="Times New Roman"/>
          <w:sz w:val="20"/>
          <w:szCs w:val="20"/>
        </w:rPr>
        <w:t xml:space="preserve">обязательные требования по уборке </w:t>
      </w:r>
      <w:r w:rsidRPr="0082119F">
        <w:rPr>
          <w:rFonts w:ascii="Times New Roman" w:hAnsi="Times New Roman" w:cs="Times New Roman"/>
          <w:sz w:val="20"/>
          <w:szCs w:val="20"/>
        </w:rPr>
        <w:lastRenderedPageBreak/>
        <w:t>территории Завитинского муниципального округа в летний период;</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5</w:t>
      </w:r>
      <w:r>
        <w:rPr>
          <w:rFonts w:ascii="Times New Roman" w:hAnsi="Times New Roman" w:cs="Times New Roman"/>
          <w:sz w:val="20"/>
          <w:szCs w:val="20"/>
        </w:rPr>
        <w:t xml:space="preserve">) </w:t>
      </w:r>
      <w:r w:rsidRPr="0082119F">
        <w:rPr>
          <w:rFonts w:ascii="Times New Roman" w:hAnsi="Times New Roman" w:cs="Times New Roman"/>
          <w:sz w:val="20"/>
          <w:szCs w:val="20"/>
        </w:rPr>
        <w:t>дополнительные обязательные требования пожарной безопасности в период действия особого противопожарного режима;</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6</w:t>
      </w:r>
      <w:r>
        <w:rPr>
          <w:rFonts w:ascii="Times New Roman" w:hAnsi="Times New Roman" w:cs="Times New Roman"/>
          <w:sz w:val="20"/>
          <w:szCs w:val="20"/>
        </w:rPr>
        <w:t xml:space="preserve">) </w:t>
      </w:r>
      <w:r w:rsidRPr="0082119F">
        <w:rPr>
          <w:rFonts w:ascii="Times New Roman" w:hAnsi="Times New Roman" w:cs="Times New Roman"/>
          <w:sz w:val="20"/>
          <w:szCs w:val="20"/>
        </w:rPr>
        <w:t>обязательные требования по прокладке, переустройству, ремонту и содержанию подземных коммуникаций на территориях общего пользования;</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7</w:t>
      </w:r>
      <w:r>
        <w:rPr>
          <w:rFonts w:ascii="Times New Roman" w:hAnsi="Times New Roman" w:cs="Times New Roman"/>
          <w:sz w:val="20"/>
          <w:szCs w:val="20"/>
        </w:rPr>
        <w:t xml:space="preserve">) </w:t>
      </w:r>
      <w:r w:rsidRPr="0082119F">
        <w:rPr>
          <w:rFonts w:ascii="Times New Roman" w:hAnsi="Times New Roman" w:cs="Times New Roman"/>
          <w:sz w:val="20"/>
          <w:szCs w:val="20"/>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8</w:t>
      </w:r>
      <w:r>
        <w:rPr>
          <w:rFonts w:ascii="Times New Roman" w:hAnsi="Times New Roman" w:cs="Times New Roman"/>
          <w:sz w:val="20"/>
          <w:szCs w:val="20"/>
        </w:rPr>
        <w:t xml:space="preserve">) </w:t>
      </w:r>
      <w:r w:rsidRPr="0082119F">
        <w:rPr>
          <w:rFonts w:ascii="Times New Roman" w:hAnsi="Times New Roman" w:cs="Times New Roman"/>
          <w:sz w:val="20"/>
          <w:szCs w:val="20"/>
        </w:rPr>
        <w:t>обязательные требования по складированию твердых коммунальных отходов.</w:t>
      </w:r>
      <w:r>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Уполномоченное структурное подразделение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r w:rsidR="006A3EAB">
        <w:rPr>
          <w:rFonts w:ascii="Times New Roman" w:eastAsia="Times New Roman" w:hAnsi="Times New Roman" w:cs="Times New Roman"/>
          <w:b/>
          <w:bCs/>
          <w:color w:val="333333"/>
          <w:sz w:val="20"/>
          <w:szCs w:val="20"/>
        </w:rPr>
        <w:t xml:space="preserve"> </w:t>
      </w:r>
      <w:r>
        <w:rPr>
          <w:rFonts w:ascii="Times New Roman" w:hAnsi="Times New Roman" w:cs="Times New Roman"/>
          <w:sz w:val="20"/>
          <w:szCs w:val="20"/>
        </w:rPr>
        <w:t>1.</w:t>
      </w:r>
      <w:r w:rsidR="006A3EAB">
        <w:rPr>
          <w:rFonts w:ascii="Times New Roman" w:hAnsi="Times New Roman" w:cs="Times New Roman"/>
          <w:sz w:val="20"/>
          <w:szCs w:val="20"/>
        </w:rPr>
        <w:t xml:space="preserve">7 </w:t>
      </w:r>
      <w:r w:rsidRPr="0082119F">
        <w:rPr>
          <w:rFonts w:ascii="Times New Roman" w:hAnsi="Times New Roman" w:cs="Times New Roman"/>
          <w:sz w:val="20"/>
          <w:szCs w:val="2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элементы улично-дорожной сети (аллеи, бульвары, магистрали, переулки, площади, проезды, проспекты, проулки, разъезды, спуски, тракты, тупики, улицы, шоссе);</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дворовые территории;</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детские и спортивные площадки;</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 </w:t>
      </w:r>
      <w:r w:rsidRPr="0082119F">
        <w:rPr>
          <w:rFonts w:ascii="Times New Roman" w:hAnsi="Times New Roman" w:cs="Times New Roman"/>
          <w:sz w:val="20"/>
          <w:szCs w:val="20"/>
        </w:rPr>
        <w:t>площадки для выгула животных;</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6) </w:t>
      </w:r>
      <w:r w:rsidRPr="0082119F">
        <w:rPr>
          <w:rFonts w:ascii="Times New Roman" w:hAnsi="Times New Roman" w:cs="Times New Roman"/>
          <w:sz w:val="20"/>
          <w:szCs w:val="20"/>
        </w:rPr>
        <w:t>парковки (парковочные места);</w:t>
      </w:r>
      <w:r w:rsidR="006A3EAB">
        <w:rPr>
          <w:rFonts w:ascii="Times New Roman" w:hAnsi="Times New Roman" w:cs="Times New Roman"/>
          <w:sz w:val="20"/>
          <w:szCs w:val="20"/>
        </w:rPr>
        <w:t xml:space="preserve"> 7) </w:t>
      </w:r>
      <w:r w:rsidRPr="0082119F">
        <w:rPr>
          <w:rFonts w:ascii="Times New Roman" w:hAnsi="Times New Roman" w:cs="Times New Roman"/>
          <w:sz w:val="20"/>
          <w:szCs w:val="20"/>
        </w:rPr>
        <w:t>парки, скверы, иные зеленые зоны;</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8) </w:t>
      </w:r>
      <w:r w:rsidRPr="0082119F">
        <w:rPr>
          <w:rFonts w:ascii="Times New Roman" w:hAnsi="Times New Roman" w:cs="Times New Roman"/>
          <w:sz w:val="20"/>
          <w:szCs w:val="20"/>
        </w:rPr>
        <w:t>технические и санитарно-защитные зоны;</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006A3EAB">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1.8. Система оценки и управления рисками при осуществлении муниципального контроля в сфере благоустройства не применяется.</w:t>
      </w:r>
      <w:r w:rsidR="006A3EAB">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1.9. Оценка риска причинения вреда (ущерба) при принятии решения о проведении и выборе вида внепланового контрольного мероприятия осуществляется уполномоченным структурным подразделением на основании индикаторов риска нарушения обязательных требований, перечень которых приведен в приложении № 1 к настоящему Положению.</w:t>
      </w:r>
      <w:bookmarkStart w:id="15" w:name="bookmark4"/>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Профилактика рисков причинения вреда (ущерба) охраняемым законом ценностям</w:t>
      </w:r>
      <w:bookmarkEnd w:id="15"/>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2.1. </w:t>
      </w:r>
      <w:r w:rsidRPr="0082119F">
        <w:rPr>
          <w:rFonts w:ascii="Times New Roman" w:hAnsi="Times New Roman" w:cs="Times New Roman"/>
          <w:sz w:val="20"/>
          <w:szCs w:val="20"/>
        </w:rPr>
        <w:t>Уполномоченное структурное подразделение осуществляет контроль в сфере благоустройства в том числе посредством проведения профилактических мероприятий.</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2.2. </w:t>
      </w:r>
      <w:r w:rsidRPr="0082119F">
        <w:rPr>
          <w:rFonts w:ascii="Times New Roman" w:hAnsi="Times New Roman" w:cs="Times New Roman"/>
          <w:sz w:val="20"/>
          <w:szCs w:val="20"/>
        </w:rPr>
        <w:t>Профилактические мероприятия осуществляются уполномоченным структурным подразделением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2.3. </w:t>
      </w:r>
      <w:r w:rsidRPr="0082119F">
        <w:rPr>
          <w:rFonts w:ascii="Times New Roman" w:hAnsi="Times New Roman" w:cs="Times New Roman"/>
          <w:sz w:val="20"/>
          <w:szCs w:val="20"/>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2.4. </w:t>
      </w:r>
      <w:r w:rsidRPr="0082119F">
        <w:rPr>
          <w:rFonts w:ascii="Times New Roman" w:hAnsi="Times New Roman" w:cs="Times New Roman"/>
          <w:sz w:val="20"/>
          <w:szCs w:val="20"/>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начальнику уполномоченного структурного подразделения для принятия решения о проведении контрольных мероприятий.</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2.5. </w:t>
      </w:r>
      <w:r w:rsidRPr="0082119F">
        <w:rPr>
          <w:rFonts w:ascii="Times New Roman" w:hAnsi="Times New Roman" w:cs="Times New Roman"/>
          <w:sz w:val="20"/>
          <w:szCs w:val="20"/>
        </w:rPr>
        <w:t>При осуществлении уполномоченным структурным подразделением контроля в сфере благоустройства могут проводиться следующие виды профилактических мероприятий:</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информирование;</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обобщение правоприменительной практики;</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объявление предостережений;</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консультирование;</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 </w:t>
      </w:r>
      <w:r w:rsidRPr="0082119F">
        <w:rPr>
          <w:rFonts w:ascii="Times New Roman" w:hAnsi="Times New Roman" w:cs="Times New Roman"/>
          <w:sz w:val="20"/>
          <w:szCs w:val="20"/>
        </w:rPr>
        <w:t>профилактический визит.</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2.6. </w:t>
      </w:r>
      <w:r w:rsidRPr="0082119F">
        <w:rPr>
          <w:rFonts w:ascii="Times New Roman" w:hAnsi="Times New Roman" w:cs="Times New Roman"/>
          <w:sz w:val="20"/>
          <w:szCs w:val="20"/>
        </w:rPr>
        <w:t>Информирование осуществляется уполномоченным структурным подразделением</w:t>
      </w:r>
      <w:r w:rsidRPr="0082119F">
        <w:rPr>
          <w:rFonts w:ascii="Times New Roman" w:hAnsi="Times New Roman" w:cs="Times New Roman"/>
          <w:sz w:val="20"/>
          <w:szCs w:val="20"/>
        </w:rPr>
        <w:tab/>
        <w:t>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и в иных формах.</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Уполномоченное структурное подразделение обязано размещать и поддерживать в актуальном состоянии на официальном сайте администрации Завитинского муниципального округа в специальном разделе, посвященном контрольной деятельности, сведения, предусмотренные</w:t>
      </w:r>
      <w:hyperlink r:id="rId15" w:history="1">
        <w:r w:rsidRPr="0082119F">
          <w:rPr>
            <w:rStyle w:val="a9"/>
            <w:color w:val="000000"/>
            <w:sz w:val="20"/>
            <w:szCs w:val="20"/>
          </w:rPr>
          <w:t xml:space="preserve"> частью 3 статьи 46 </w:t>
        </w:r>
      </w:hyperlink>
      <w:r w:rsidRPr="0082119F">
        <w:rPr>
          <w:rFonts w:ascii="Times New Roman" w:hAnsi="Times New Roman" w:cs="Times New Roman"/>
          <w:sz w:val="20"/>
          <w:szCs w:val="20"/>
        </w:rPr>
        <w:t>Федерального закона от 31.07.2020 № 248-ФЗ «О государственном контроле (надзоре) и муниципальном контроле в Российской Федерации».</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Уполномоченное структурное подразделение также вправе информировать население Завитинского муниципального округа на собраниях и конференциях граждан об обязательных требованиях, предъявляемых к объектам контроля</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2.7 </w:t>
      </w:r>
      <w:r w:rsidRPr="0082119F">
        <w:rPr>
          <w:rFonts w:ascii="Times New Roman" w:hAnsi="Times New Roman" w:cs="Times New Roman"/>
          <w:sz w:val="20"/>
          <w:szCs w:val="20"/>
        </w:rPr>
        <w:t>Обобщение правоприменительной практики осуществляется уполномоченным структурным подразделением посредством сбора и анализа данных о проведенных контрольных мероприятиях и их результатах.</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По итогам обобщения правоприменительной практики должностными лицами, уполномоченными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Завитинского муниципального округа, подписываемым главой Завитинского муниципального округа. Указанный доклад размещается в срок до 1 апреля года, следующего за отчетным годом, на официальном сайте администрации в специальном разделе, посвященном контрольной деятельности.</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2.8 </w:t>
      </w:r>
      <w:r w:rsidRPr="0082119F">
        <w:rPr>
          <w:rFonts w:ascii="Times New Roman" w:hAnsi="Times New Roman" w:cs="Times New Roman"/>
          <w:sz w:val="20"/>
          <w:szCs w:val="2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уполномоченного структурного подразделения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уполномоченного структурного подразделения не позднее 30 дней со дня получения указанных сведений. Предостережение оформляется в письменной форме или в форме </w:t>
      </w:r>
      <w:r w:rsidRPr="0082119F">
        <w:rPr>
          <w:rFonts w:ascii="Times New Roman" w:hAnsi="Times New Roman" w:cs="Times New Roman"/>
          <w:sz w:val="20"/>
          <w:szCs w:val="20"/>
        </w:rPr>
        <w:lastRenderedPageBreak/>
        <w:t>электронного документа и направляется в адрес контролируемого лица.</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случае объявления уполномоченным структурным подразделением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2.9 </w:t>
      </w:r>
      <w:r w:rsidRPr="0082119F">
        <w:rPr>
          <w:rFonts w:ascii="Times New Roman" w:hAnsi="Times New Roman" w:cs="Times New Roman"/>
          <w:sz w:val="20"/>
          <w:szCs w:val="20"/>
        </w:rPr>
        <w:t>Консультирование контролируемых лиц осуществляется должностным лицом, уполномоченным осуществлять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Личный прием граждан проводится руководителем уполномоченного структурного подразделения и (или) должностным лицом, уполномоченным осуществлять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Консультирование осуществляется в устной или письменной форме по следующим вопросам:</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организация и осуществление контроля в сфере благоустройства;</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порядок осуществления контрольных мероприятий, установленных настоящим Положением;</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порядок обжалования действий (бездействия) должностных лиц, уполномоченных осуществлять контроль;</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структурным подразделением в рамках контрольных мероприятий.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Консультирование контролируемых лиц в устной форме может осуществляться также на собраниях и конференциях граждан.</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2.10 </w:t>
      </w:r>
      <w:r w:rsidRPr="0082119F">
        <w:rPr>
          <w:rFonts w:ascii="Times New Roman" w:hAnsi="Times New Roman" w:cs="Times New Roman"/>
          <w:sz w:val="20"/>
          <w:szCs w:val="20"/>
        </w:rPr>
        <w:t>Консультирование в письменной форме осуществляется должностным лицом, уполномоченным осуществлять контроль в сфере благоустройства, в следующих случаях:</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контролируемым лицом представлен письменный запрос о представлении письменного ответа по вопросам консультирования;</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за время консультирования предоставить в устной форме ответ на поставленные вопросы невозможно;</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ответ на поставленные вопросы требует дополнительного запроса сведений.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При осуществлении консультирования должностное лицо, уполномоченное осуществлять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Информация, ставшая известной должностному лицу, уполномоченному осуществлять контроль в сфере благоустройства, в ходе консультирования, не может использоваться уполномоченным структурным подразделением в целях оценки контролируемого лица по вопросам соблюдения обязательных требований.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Должностными лицами, уполномоченными осуществлять контроль в сфере благоустройства, ведется журнал учета консультирований.</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случае поступления в уполномоченное структурное подразделение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уполномоченного структурного подразделения или должностным лицом, уполномоченным осуществлять муниципальный контроль в сфере благоустройства.</w:t>
      </w:r>
      <w:r w:rsidR="006A3EAB">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2.11 </w:t>
      </w:r>
      <w:r w:rsidRPr="0082119F">
        <w:rPr>
          <w:rFonts w:ascii="Times New Roman" w:hAnsi="Times New Roman" w:cs="Times New Roman"/>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6A3EAB">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6A3EAB">
        <w:rPr>
          <w:rFonts w:ascii="Times New Roman" w:hAnsi="Times New Roman" w:cs="Times New Roman"/>
          <w:sz w:val="20"/>
          <w:szCs w:val="20"/>
        </w:rPr>
        <w:t xml:space="preserve"> </w:t>
      </w:r>
      <w:r w:rsidRPr="0082119F">
        <w:rPr>
          <w:rFonts w:ascii="Times New Roman" w:hAnsi="Times New Roman" w:cs="Times New Roman"/>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Start w:id="16" w:name="bookmark5"/>
      <w:r w:rsidR="006A3EAB">
        <w:rPr>
          <w:rFonts w:ascii="Times New Roman" w:hAnsi="Times New Roman" w:cs="Times New Roman"/>
          <w:sz w:val="20"/>
          <w:szCs w:val="20"/>
        </w:rPr>
        <w:t xml:space="preserve"> 3 </w:t>
      </w:r>
      <w:r w:rsidRPr="0082119F">
        <w:rPr>
          <w:rFonts w:ascii="Times New Roman" w:hAnsi="Times New Roman" w:cs="Times New Roman"/>
          <w:sz w:val="20"/>
          <w:szCs w:val="20"/>
        </w:rPr>
        <w:t xml:space="preserve">Осуществление контрольных надзорных мероприятий </w:t>
      </w:r>
      <w:bookmarkEnd w:id="16"/>
      <w:r w:rsidR="006A3EAB">
        <w:rPr>
          <w:rFonts w:ascii="Times New Roman" w:hAnsi="Times New Roman" w:cs="Times New Roman"/>
          <w:sz w:val="20"/>
          <w:szCs w:val="20"/>
        </w:rPr>
        <w:t xml:space="preserve">3.1 </w:t>
      </w:r>
      <w:r w:rsidRPr="0082119F">
        <w:rPr>
          <w:rFonts w:ascii="Times New Roman" w:hAnsi="Times New Roman" w:cs="Times New Roman"/>
          <w:sz w:val="20"/>
          <w:szCs w:val="20"/>
        </w:rPr>
        <w:t>При осуществлении контроля в сфере благоустройства уполномоченным структурным подразделением могут проводиться следующие виды контрольных мероприятий и контрольных действий в рамках указанных мероприятий:</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документарная проверка (посредством получения письменных объяснений, истребования документов, экспертизы);</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 </w:t>
      </w:r>
      <w:r w:rsidRPr="0082119F">
        <w:rPr>
          <w:rFonts w:ascii="Times New Roman" w:hAnsi="Times New Roman" w:cs="Times New Roman"/>
          <w:sz w:val="20"/>
          <w:szCs w:val="20"/>
        </w:rP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6) </w:t>
      </w:r>
      <w:r w:rsidRPr="0082119F">
        <w:rPr>
          <w:rFonts w:ascii="Times New Roman" w:hAnsi="Times New Roman" w:cs="Times New Roman"/>
          <w:sz w:val="20"/>
          <w:szCs w:val="20"/>
        </w:rPr>
        <w:t>выездное обследование (посредством осмотра, инструментального обследования (с применением видеозаписи), испытания, экспертизы).</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3.2 </w:t>
      </w:r>
      <w:r w:rsidRPr="0082119F">
        <w:rPr>
          <w:rFonts w:ascii="Times New Roman" w:hAnsi="Times New Roman" w:cs="Times New Roman"/>
          <w:sz w:val="20"/>
          <w:szCs w:val="20"/>
        </w:rPr>
        <w:t>Наблюдение за соблюдением обязательных требований и выездное обследование проводятся уполномоченным структурным подразделением без взаимодействия с контролируемыми лицами.</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3.3 </w:t>
      </w:r>
      <w:r w:rsidRPr="0082119F">
        <w:rPr>
          <w:rFonts w:ascii="Times New Roman" w:hAnsi="Times New Roman" w:cs="Times New Roman"/>
          <w:sz w:val="20"/>
          <w:szCs w:val="20"/>
        </w:rPr>
        <w:t>Контрольные мероприятия, указанные в подпунктах 1-4 пункта 3.1 настоящего Положения, проводятся в форме внеплановых мероприятий.</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Внеплановые контрольные мероприятия могут проводиться только после согласования с органами прокуратуры.</w:t>
      </w:r>
      <w:r w:rsidR="00E90311">
        <w:rPr>
          <w:rFonts w:ascii="Times New Roman" w:hAnsi="Times New Roman" w:cs="Times New Roman"/>
          <w:sz w:val="20"/>
          <w:szCs w:val="20"/>
        </w:rPr>
        <w:t xml:space="preserve"> </w:t>
      </w:r>
      <w:r w:rsidR="006A3EAB">
        <w:rPr>
          <w:rFonts w:ascii="Times New Roman" w:hAnsi="Times New Roman" w:cs="Times New Roman"/>
          <w:sz w:val="20"/>
          <w:szCs w:val="20"/>
        </w:rPr>
        <w:t xml:space="preserve">3.4 </w:t>
      </w:r>
      <w:r w:rsidRPr="0082119F">
        <w:rPr>
          <w:rFonts w:ascii="Times New Roman" w:hAnsi="Times New Roman" w:cs="Times New Roman"/>
          <w:sz w:val="20"/>
          <w:szCs w:val="20"/>
        </w:rPr>
        <w:t>Основанием для проведения контрольных мероприятий, проводимых с взаимодействием с контролируемыми лицами, является:</w:t>
      </w:r>
      <w:r w:rsidR="00E90311">
        <w:rPr>
          <w:rFonts w:ascii="Times New Roman" w:hAnsi="Times New Roman" w:cs="Times New Roman"/>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 xml:space="preserve">наличие у уполномоченного структурного подразделения сведений о причинении вреда (ущерба) или об угрозе причинения вреда (ущерба) охраняемым законом </w:t>
      </w:r>
      <w:r w:rsidRPr="0082119F">
        <w:rPr>
          <w:rFonts w:ascii="Times New Roman" w:hAnsi="Times New Roman" w:cs="Times New Roman"/>
          <w:sz w:val="20"/>
          <w:szCs w:val="20"/>
        </w:rPr>
        <w:lastRenderedPageBreak/>
        <w:t>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 xml:space="preserve">3.5. Контрольные мероприятия, проводимые при взаимодействии с контролируемым лицом, проводятся на основании распоряжения </w:t>
      </w:r>
      <w:r w:rsidRPr="0082119F">
        <w:rPr>
          <w:rFonts w:ascii="Times New Roman" w:eastAsia="Times New Roman" w:hAnsi="Times New Roman" w:cs="Times New Roman"/>
          <w:sz w:val="20"/>
          <w:szCs w:val="20"/>
        </w:rPr>
        <w:t>администрации</w:t>
      </w:r>
      <w:r w:rsidRPr="0082119F">
        <w:rPr>
          <w:rFonts w:ascii="Times New Roman" w:eastAsia="Times New Roman" w:hAnsi="Times New Roman" w:cs="Times New Roman"/>
          <w:sz w:val="20"/>
          <w:szCs w:val="20"/>
          <w:lang w:eastAsia="zh-CN"/>
        </w:rPr>
        <w:t xml:space="preserve"> о проведении контрольного мероприятия.</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3.6.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задания начальника уполномоченного структурного подразделения, задания, содержащегося в планах работы уполномоченного структурного подразделения, в том числе в случаях, установленных Федеральным</w:t>
      </w:r>
      <w:hyperlink r:id="rId16" w:history="1">
        <w:r w:rsidRPr="0082119F">
          <w:rPr>
            <w:rStyle w:val="a9"/>
            <w:color w:val="000000"/>
            <w:sz w:val="20"/>
            <w:szCs w:val="20"/>
          </w:rPr>
          <w:t xml:space="preserve"> законом </w:t>
        </w:r>
      </w:hyperlink>
      <w:r w:rsidRPr="0082119F">
        <w:rPr>
          <w:rFonts w:ascii="Times New Roman" w:hAnsi="Times New Roman" w:cs="Times New Roman"/>
          <w:sz w:val="20"/>
          <w:szCs w:val="20"/>
        </w:rPr>
        <w:t>от 31.07.2020 № 248-ФЗ «О государственном контроле (надзоре) и муниципальном контроле в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сфере благоустройства, в соответствии с Федеральным</w:t>
      </w:r>
      <w:hyperlink r:id="rId17" w:history="1">
        <w:r w:rsidRPr="0082119F">
          <w:rPr>
            <w:rStyle w:val="a9"/>
            <w:color w:val="000000"/>
            <w:sz w:val="20"/>
            <w:szCs w:val="20"/>
          </w:rPr>
          <w:t xml:space="preserve"> законом </w:t>
        </w:r>
      </w:hyperlink>
      <w:r w:rsidRPr="0082119F">
        <w:rPr>
          <w:rFonts w:ascii="Times New Roman" w:hAnsi="Times New Roman" w:cs="Times New Roman"/>
          <w:sz w:val="20"/>
          <w:szCs w:val="20"/>
        </w:rPr>
        <w:t>от 31.07.2020 № 248-ФЗ «О государственном контроле (надзоре) и муниципальном контроле в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 xml:space="preserve">3.9. Уполномоченное структурное подразделение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8" w:history="1">
        <w:r w:rsidRPr="0082119F">
          <w:rPr>
            <w:rStyle w:val="a9"/>
            <w:color w:val="000000"/>
            <w:sz w:val="20"/>
            <w:szCs w:val="20"/>
          </w:rPr>
          <w:t xml:space="preserve">Правилами </w:t>
        </w:r>
      </w:hyperlink>
      <w:r w:rsidRPr="0082119F">
        <w:rPr>
          <w:rFonts w:ascii="Times New Roman" w:hAnsi="Times New Roman" w:cs="Times New Roman"/>
          <w:sz w:val="20"/>
          <w:szCs w:val="2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3.10. К случаю, при наступлении которого юридическое лицо,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структурным подразделением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отсутствие признаков явной непосредственной угрозы причинения или фактического причинения вреда (ущерба) охраняемым законом ценностям;</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3.11 </w:t>
      </w:r>
      <w:r w:rsidRPr="0082119F">
        <w:rPr>
          <w:rFonts w:ascii="Times New Roman" w:hAnsi="Times New Roman" w:cs="Times New Roman"/>
          <w:sz w:val="20"/>
          <w:szCs w:val="20"/>
        </w:rPr>
        <w:t>Срок проведения выездной проверки не может превышать 10 рабочих дней.</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3.12 </w:t>
      </w:r>
      <w:r w:rsidRPr="0082119F">
        <w:rPr>
          <w:rFonts w:ascii="Times New Roman" w:hAnsi="Times New Roman" w:cs="Times New Roman"/>
          <w:sz w:val="20"/>
          <w:szCs w:val="20"/>
        </w:rPr>
        <w:t>Во всех случаях проведения контрольных мероприятий для фиксации должностными лицами, уполномоченными осуществлять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3.13 </w:t>
      </w:r>
      <w:r w:rsidRPr="0082119F">
        <w:rPr>
          <w:rFonts w:ascii="Times New Roman" w:hAnsi="Times New Roman" w:cs="Times New Roman"/>
          <w:sz w:val="20"/>
          <w:szCs w:val="2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структурным подразделением мер, предусмотренных</w:t>
      </w:r>
      <w:hyperlink r:id="rId19" w:history="1">
        <w:r w:rsidRPr="0082119F">
          <w:rPr>
            <w:rStyle w:val="a9"/>
            <w:color w:val="000000"/>
            <w:sz w:val="20"/>
            <w:szCs w:val="20"/>
          </w:rPr>
          <w:t xml:space="preserve"> частью 2 статьи 90 </w:t>
        </w:r>
      </w:hyperlink>
      <w:r w:rsidRPr="0082119F">
        <w:rPr>
          <w:rFonts w:ascii="Times New Roman" w:hAnsi="Times New Roman" w:cs="Times New Roman"/>
          <w:sz w:val="20"/>
          <w:szCs w:val="20"/>
        </w:rPr>
        <w:t>Федерального закона от 31.07.2020 № 248-ФЗ «О государственном контроле (надзоре) и муниципальном контроле в Российской Федерации».</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3.14 </w:t>
      </w:r>
      <w:r w:rsidRPr="0082119F">
        <w:rPr>
          <w:rFonts w:ascii="Times New Roman" w:hAnsi="Times New Roman" w:cs="Times New Roman"/>
          <w:sz w:val="20"/>
          <w:szCs w:val="20"/>
        </w:rPr>
        <w:t xml:space="preserve">По окончании проведения контрольного </w:t>
      </w:r>
      <w:r w:rsidRPr="0082119F">
        <w:rPr>
          <w:rFonts w:ascii="Times New Roman" w:hAnsi="Times New Roman" w:cs="Times New Roman"/>
          <w:sz w:val="20"/>
          <w:szCs w:val="20"/>
        </w:rPr>
        <w:lastRenderedPageBreak/>
        <w:t>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в срок, установленный Постановлением Правительства Российской Федерации от 16.04.2021 № 604.</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3.15 </w:t>
      </w:r>
      <w:r w:rsidRPr="0082119F">
        <w:rPr>
          <w:rFonts w:ascii="Times New Roman" w:hAnsi="Times New Roman" w:cs="Times New Roman"/>
          <w:sz w:val="20"/>
          <w:szCs w:val="20"/>
        </w:rPr>
        <w:t>Информация о контрольных мероприятиях размещается в Едином реестре контрольных (надзорных) мероприятий.</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3.16 </w:t>
      </w:r>
      <w:r w:rsidRPr="0082119F">
        <w:rPr>
          <w:rFonts w:ascii="Times New Roman" w:hAnsi="Times New Roman" w:cs="Times New Roman"/>
          <w:sz w:val="20"/>
          <w:szCs w:val="20"/>
        </w:rPr>
        <w:t>Информирование контролируемых лиц о совершаемых должностными лицами, уполномоченными осуществлять контроль в сфере благоустройства,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уполномоченного структурного подразделения уведомления о необходимости получения документов на бумажном носителе либо отсутствия у уполномоченного структурного подразделения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До 31 декабря 2023 года информирование контролируемого лица о совершаемых должностными лицами, уполномоченными осуществлять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3.17. В случае несогласия с фактами и выводами, изложенными в акте, контролируемое лицо вправе обратиться в суд в соответствии с законодательством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 сфере благоустройства, вправе выдать рекомендации по соблюдению обязательных требований, проводить иные мероприятия, направленные на профилактику рисков причинения вреда (ущерба) охраняемым законом ценностям.</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3.19. В случае выявления при проведении контрольного мероприятия нарушений обязательных требований контролируемым лицом уполномоченное структурное подразделение (должностное лицо, уполномоченное осуществлять контроль в сфере благоустройства) в пределах полномочий, предусмотренных законодательством Российской Федерации, обязана:</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1) </w:t>
      </w:r>
      <w:r w:rsidRPr="0082119F">
        <w:rPr>
          <w:rFonts w:ascii="Times New Roman" w:hAnsi="Times New Roman" w:cs="Times New Roman"/>
          <w:sz w:val="20"/>
          <w:szCs w:val="20"/>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2) </w:t>
      </w:r>
      <w:r w:rsidRPr="0082119F">
        <w:rPr>
          <w:rFonts w:ascii="Times New Roman" w:hAnsi="Times New Roman" w:cs="Times New Roman"/>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3) </w:t>
      </w:r>
      <w:r w:rsidRPr="0082119F">
        <w:rPr>
          <w:rFonts w:ascii="Times New Roman" w:hAnsi="Times New Roman" w:cs="Times New Roman"/>
          <w:sz w:val="20"/>
          <w:szCs w:val="20"/>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4) </w:t>
      </w:r>
      <w:r w:rsidRPr="0082119F">
        <w:rPr>
          <w:rFonts w:ascii="Times New Roman" w:hAnsi="Times New Roman" w:cs="Times New Roman"/>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 </w:t>
      </w:r>
      <w:r w:rsidRPr="0082119F">
        <w:rPr>
          <w:rFonts w:ascii="Times New Roman" w:hAnsi="Times New Roman" w:cs="Times New Roman"/>
          <w:sz w:val="20"/>
          <w:szCs w:val="20"/>
        </w:rPr>
        <w:t>рассмотреть вопрос о выдаче предостережение о недопустимости нарушения обязательных требований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3.20.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Амурской области, органами местного самоуправления, правоохранительными органами, организациями и гражданами.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сфере благоустройства, направляют копию указанного акта в орган власти, уполномоченный на привлечение к </w:t>
      </w:r>
      <w:r w:rsidRPr="0082119F">
        <w:rPr>
          <w:rFonts w:ascii="Times New Roman" w:hAnsi="Times New Roman" w:cs="Times New Roman"/>
          <w:sz w:val="20"/>
          <w:szCs w:val="20"/>
        </w:rPr>
        <w:lastRenderedPageBreak/>
        <w:t>соответствующей ответственности.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3.21. Должностные лица, осуществляющие контроль в сфере благоустройства, при осуществлении контроля в сфере благоустройства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r w:rsidR="00E90311">
        <w:rPr>
          <w:rFonts w:ascii="Times New Roman" w:hAnsi="Times New Roman" w:cs="Times New Roman"/>
          <w:sz w:val="20"/>
          <w:szCs w:val="20"/>
        </w:rPr>
        <w:t xml:space="preserve"> </w:t>
      </w:r>
      <w:r w:rsidR="006A3EAB">
        <w:rPr>
          <w:sz w:val="20"/>
          <w:szCs w:val="20"/>
        </w:rPr>
        <w:t xml:space="preserve">4.1 </w:t>
      </w:r>
      <w:r w:rsidRPr="0082119F">
        <w:rPr>
          <w:rFonts w:ascii="Times New Roman" w:hAnsi="Times New Roman" w:cs="Times New Roman"/>
          <w:sz w:val="20"/>
          <w:szCs w:val="20"/>
        </w:rPr>
        <w:t>Обжалование решений уполномоченного структурного подразделения, действий (бездействия) должностных лиц, уполномоченных осуществлять контроль в сфере благоустройства</w:t>
      </w:r>
      <w:bookmarkStart w:id="17" w:name="bookmark6"/>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4.1. Решения администрации 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законодательством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sz w:val="20"/>
          <w:szCs w:val="20"/>
          <w:lang w:eastAsia="zh-CN"/>
        </w:rPr>
        <w:t>4.2. Досудебный порядок подачи жалоб, установленный главой 9 Федерального закона от 31.07.2020 № 248-ФЗ, при осуществлении муниципального контроля в сфере благоустройства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 </w:t>
      </w:r>
      <w:r w:rsidRPr="0082119F">
        <w:rPr>
          <w:rFonts w:ascii="Times New Roman" w:hAnsi="Times New Roman" w:cs="Times New Roman"/>
          <w:sz w:val="20"/>
          <w:szCs w:val="20"/>
        </w:rPr>
        <w:t>Ключевые показатели контроля в сфере благоустройства и их целевые</w:t>
      </w:r>
      <w:bookmarkStart w:id="18" w:name="bookmark7"/>
      <w:bookmarkEnd w:id="17"/>
      <w:r w:rsidRPr="0082119F">
        <w:rPr>
          <w:rFonts w:ascii="Times New Roman" w:hAnsi="Times New Roman" w:cs="Times New Roman"/>
          <w:sz w:val="20"/>
          <w:szCs w:val="20"/>
        </w:rPr>
        <w:t xml:space="preserve"> значения</w:t>
      </w:r>
      <w:bookmarkEnd w:id="18"/>
      <w:r w:rsidR="00E90311">
        <w:rPr>
          <w:rFonts w:ascii="Times New Roman" w:eastAsia="Times New Roman" w:hAnsi="Times New Roman" w:cs="Times New Roman"/>
          <w:b/>
          <w:bCs/>
          <w:color w:val="333333"/>
          <w:sz w:val="20"/>
          <w:szCs w:val="20"/>
        </w:rPr>
        <w:t xml:space="preserve"> </w:t>
      </w:r>
      <w:r w:rsidR="006A3EAB">
        <w:rPr>
          <w:rFonts w:ascii="Times New Roman" w:hAnsi="Times New Roman" w:cs="Times New Roman"/>
          <w:sz w:val="20"/>
          <w:szCs w:val="20"/>
        </w:rPr>
        <w:t xml:space="preserve">5.1 </w:t>
      </w:r>
      <w:r w:rsidRPr="0082119F">
        <w:rPr>
          <w:rFonts w:ascii="Times New Roman" w:hAnsi="Times New Roman" w:cs="Times New Roman"/>
          <w:sz w:val="20"/>
          <w:szCs w:val="20"/>
        </w:rP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sidR="00E90311">
        <w:rPr>
          <w:rFonts w:ascii="Times New Roman" w:eastAsia="Times New Roman" w:hAnsi="Times New Roman" w:cs="Times New Roman"/>
          <w:b/>
          <w:bCs/>
          <w:color w:val="333333"/>
          <w:sz w:val="20"/>
          <w:szCs w:val="20"/>
        </w:rPr>
        <w:t xml:space="preserve"> </w:t>
      </w:r>
      <w:r w:rsidRPr="0082119F">
        <w:rPr>
          <w:rFonts w:ascii="Times New Roman" w:hAnsi="Times New Roman" w:cs="Times New Roman"/>
          <w:sz w:val="20"/>
          <w:szCs w:val="20"/>
        </w:rPr>
        <w:t>5.2. П</w:t>
      </w:r>
      <w:r w:rsidRPr="0082119F">
        <w:rPr>
          <w:rFonts w:ascii="Times New Roman" w:hAnsi="Times New Roman" w:cs="Times New Roman"/>
          <w:sz w:val="20"/>
          <w:szCs w:val="20"/>
          <w:lang w:eastAsia="zh-CN"/>
        </w:rPr>
        <w:t>еречень</w:t>
      </w:r>
      <w:r w:rsidRPr="0082119F">
        <w:rPr>
          <w:rFonts w:ascii="Times New Roman" w:hAnsi="Times New Roman" w:cs="Times New Roman"/>
          <w:sz w:val="20"/>
          <w:szCs w:val="20"/>
        </w:rPr>
        <w:t xml:space="preserve"> ключевых показателей вида контроля и их целевые значения, индикативные показатели </w:t>
      </w:r>
      <w:r w:rsidRPr="0082119F">
        <w:rPr>
          <w:rFonts w:ascii="Times New Roman" w:hAnsi="Times New Roman" w:cs="Times New Roman"/>
          <w:sz w:val="20"/>
          <w:szCs w:val="20"/>
          <w:lang w:eastAsia="zh-CN"/>
        </w:rPr>
        <w:t>приведены в приложении № 2 и приложении № 3 соответственно к настоящему Положению.</w:t>
      </w:r>
      <w:r w:rsidR="00E90311">
        <w:rPr>
          <w:rFonts w:ascii="Times New Roman" w:eastAsia="Times New Roman" w:hAnsi="Times New Roman" w:cs="Times New Roman"/>
          <w:b/>
          <w:bCs/>
          <w:color w:val="333333"/>
          <w:sz w:val="20"/>
          <w:szCs w:val="20"/>
        </w:rPr>
        <w:t xml:space="preserve"> </w:t>
      </w:r>
      <w:r w:rsidR="00E90311" w:rsidRPr="0082119F">
        <w:rPr>
          <w:rFonts w:ascii="Times New Roman" w:hAnsi="Times New Roman" w:cs="Times New Roman"/>
          <w:sz w:val="20"/>
          <w:szCs w:val="20"/>
        </w:rPr>
        <w:t>Приложение № 1</w:t>
      </w:r>
      <w:r w:rsidR="00E90311">
        <w:rPr>
          <w:rFonts w:ascii="Times New Roman" w:hAnsi="Times New Roman" w:cs="Times New Roman"/>
          <w:sz w:val="20"/>
          <w:szCs w:val="20"/>
        </w:rPr>
        <w:t xml:space="preserve"> </w:t>
      </w:r>
      <w:r w:rsidR="00E90311" w:rsidRPr="0082119F">
        <w:rPr>
          <w:rFonts w:ascii="Times New Roman" w:hAnsi="Times New Roman" w:cs="Times New Roman"/>
          <w:sz w:val="20"/>
          <w:szCs w:val="20"/>
        </w:rPr>
        <w:t>к положению о муниципальном контроле в сфере благоустройства на территории Завитинского муниципального округа</w:t>
      </w:r>
      <w:r w:rsidR="00E90311">
        <w:rPr>
          <w:rFonts w:ascii="Times New Roman" w:eastAsia="Times New Roman" w:hAnsi="Times New Roman" w:cs="Times New Roman"/>
          <w:b/>
          <w:bCs/>
          <w:color w:val="333333"/>
          <w:sz w:val="20"/>
          <w:szCs w:val="20"/>
        </w:rPr>
        <w:t xml:space="preserve"> </w:t>
      </w:r>
      <w:r w:rsidRPr="0082119F">
        <w:rPr>
          <w:rFonts w:ascii="Times New Roman" w:eastAsia="Times New Roman" w:hAnsi="Times New Roman" w:cs="Times New Roman"/>
          <w:b/>
          <w:sz w:val="20"/>
          <w:szCs w:val="20"/>
        </w:rPr>
        <w:t>Перечень индикаторов риска нарушения обязательных требований при осуществлении муниципального контроля в сфере благоустройства на территории Завитинского муниципального округа</w:t>
      </w:r>
      <w:r w:rsidR="00E90311">
        <w:rPr>
          <w:rFonts w:ascii="Times New Roman" w:eastAsia="Times New Roman" w:hAnsi="Times New Roman" w:cs="Times New Roman"/>
          <w:b/>
          <w:bCs/>
          <w:color w:val="333333"/>
          <w:sz w:val="20"/>
          <w:szCs w:val="20"/>
        </w:rPr>
        <w:t xml:space="preserve"> </w:t>
      </w:r>
      <w:r w:rsidRPr="0082119F">
        <w:rPr>
          <w:rFonts w:ascii="Times New Roman" w:eastAsia="SimSun" w:hAnsi="Times New Roman" w:cs="Times New Roman"/>
          <w:kern w:val="2"/>
          <w:sz w:val="20"/>
          <w:szCs w:val="20"/>
          <w:lang w:eastAsia="hi-IN" w:bidi="hi-IN"/>
        </w:rPr>
        <w:t>Индикаторами риска нарушения обязательных требований, используемыми для определения необходимости проведения внеплановых контрольных (надзорных)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являются:</w:t>
      </w:r>
      <w:r w:rsidR="00E90311">
        <w:rPr>
          <w:rFonts w:ascii="Times New Roman" w:eastAsia="Times New Roman" w:hAnsi="Times New Roman" w:cs="Times New Roman"/>
          <w:b/>
          <w:bCs/>
          <w:color w:val="333333"/>
          <w:sz w:val="20"/>
          <w:szCs w:val="20"/>
        </w:rPr>
        <w:t xml:space="preserve"> </w:t>
      </w:r>
      <w:r w:rsidR="00E90311">
        <w:rPr>
          <w:rFonts w:ascii="Times New Roman" w:eastAsia="SimSun" w:hAnsi="Times New Roman" w:cs="Times New Roman"/>
          <w:kern w:val="2"/>
          <w:sz w:val="20"/>
          <w:szCs w:val="20"/>
          <w:lang w:eastAsia="hi-IN" w:bidi="hi-IN"/>
        </w:rPr>
        <w:t xml:space="preserve">1) </w:t>
      </w:r>
      <w:r w:rsidRPr="0082119F">
        <w:rPr>
          <w:rFonts w:ascii="Times New Roman" w:eastAsia="SimSun" w:hAnsi="Times New Roman" w:cs="Times New Roman"/>
          <w:kern w:val="2"/>
          <w:sz w:val="20"/>
          <w:szCs w:val="20"/>
          <w:lang w:eastAsia="hi-IN" w:bidi="hi-IN"/>
        </w:rPr>
        <w:t>наличие 3 и более жалоб (обращений) в течение 1 года, содержащих информацию о нарушении обязательных требований;</w:t>
      </w:r>
      <w:r w:rsidR="00E90311">
        <w:rPr>
          <w:rFonts w:ascii="Times New Roman" w:eastAsia="Times New Roman" w:hAnsi="Times New Roman" w:cs="Times New Roman"/>
          <w:b/>
          <w:bCs/>
          <w:color w:val="333333"/>
          <w:sz w:val="20"/>
          <w:szCs w:val="20"/>
        </w:rPr>
        <w:t xml:space="preserve"> </w:t>
      </w:r>
      <w:r w:rsidR="00E90311">
        <w:rPr>
          <w:rFonts w:ascii="Times New Roman" w:eastAsia="SimSun" w:hAnsi="Times New Roman" w:cs="Times New Roman"/>
          <w:kern w:val="2"/>
          <w:sz w:val="20"/>
          <w:szCs w:val="20"/>
          <w:lang w:eastAsia="hi-IN" w:bidi="hi-IN"/>
        </w:rPr>
        <w:t xml:space="preserve">2) </w:t>
      </w:r>
      <w:r w:rsidRPr="0082119F">
        <w:rPr>
          <w:rFonts w:ascii="Times New Roman" w:eastAsia="SimSun" w:hAnsi="Times New Roman" w:cs="Times New Roman"/>
          <w:kern w:val="2"/>
          <w:sz w:val="20"/>
          <w:szCs w:val="20"/>
          <w:lang w:eastAsia="hi-IN" w:bidi="hi-IN"/>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sidR="00E90311">
        <w:rPr>
          <w:rFonts w:ascii="Times New Roman" w:eastAsia="Times New Roman" w:hAnsi="Times New Roman" w:cs="Times New Roman"/>
          <w:b/>
          <w:bCs/>
          <w:color w:val="333333"/>
          <w:sz w:val="20"/>
          <w:szCs w:val="20"/>
        </w:rPr>
        <w:t xml:space="preserve"> </w:t>
      </w:r>
      <w:r w:rsidR="00E90311">
        <w:rPr>
          <w:rFonts w:ascii="Times New Roman" w:eastAsia="SimSun" w:hAnsi="Times New Roman" w:cs="Times New Roman"/>
          <w:kern w:val="2"/>
          <w:sz w:val="20"/>
          <w:szCs w:val="20"/>
          <w:lang w:eastAsia="hi-IN" w:bidi="hi-IN"/>
        </w:rPr>
        <w:t xml:space="preserve">3) </w:t>
      </w:r>
      <w:r w:rsidRPr="0082119F">
        <w:rPr>
          <w:rFonts w:ascii="Times New Roman" w:eastAsia="SimSun" w:hAnsi="Times New Roman" w:cs="Times New Roman"/>
          <w:kern w:val="2"/>
          <w:sz w:val="20"/>
          <w:szCs w:val="20"/>
          <w:lang w:eastAsia="hi-IN" w:bidi="hi-IN"/>
        </w:rPr>
        <w:t>наличие в течение 1 года 2 и более предостережений о недопустимости нарушения обязательных требований, направленных контролируемому лицу.</w:t>
      </w:r>
      <w:r w:rsidR="00E90311">
        <w:rPr>
          <w:rFonts w:ascii="Times New Roman" w:eastAsia="Times New Roman" w:hAnsi="Times New Roman" w:cs="Times New Roman"/>
          <w:b/>
          <w:bCs/>
          <w:color w:val="333333"/>
          <w:sz w:val="20"/>
          <w:szCs w:val="20"/>
        </w:rPr>
        <w:t xml:space="preserve"> </w:t>
      </w:r>
      <w:r w:rsidR="00E90311" w:rsidRPr="0082119F">
        <w:rPr>
          <w:rFonts w:ascii="Times New Roman" w:hAnsi="Times New Roman" w:cs="Times New Roman"/>
          <w:sz w:val="20"/>
          <w:szCs w:val="20"/>
        </w:rPr>
        <w:t>Приложение № 2</w:t>
      </w:r>
      <w:r w:rsidR="00E90311">
        <w:rPr>
          <w:rFonts w:ascii="Times New Roman" w:eastAsia="Times New Roman" w:hAnsi="Times New Roman" w:cs="Times New Roman"/>
          <w:b/>
          <w:bCs/>
          <w:color w:val="333333"/>
          <w:sz w:val="20"/>
          <w:szCs w:val="20"/>
        </w:rPr>
        <w:t xml:space="preserve"> </w:t>
      </w:r>
      <w:r w:rsidR="00E90311" w:rsidRPr="0082119F">
        <w:rPr>
          <w:rFonts w:ascii="Times New Roman" w:hAnsi="Times New Roman" w:cs="Times New Roman"/>
          <w:sz w:val="20"/>
          <w:szCs w:val="20"/>
        </w:rPr>
        <w:t>к положению о муниципальном контроле в сфере благоустройства на территории Завитинского муниципального округа</w:t>
      </w:r>
      <w:r w:rsidR="00E90311">
        <w:rPr>
          <w:rFonts w:ascii="Times New Roman" w:eastAsia="Times New Roman" w:hAnsi="Times New Roman" w:cs="Times New Roman"/>
          <w:b/>
          <w:bCs/>
          <w:color w:val="333333"/>
          <w:sz w:val="20"/>
          <w:szCs w:val="20"/>
        </w:rPr>
        <w:t xml:space="preserve"> </w:t>
      </w:r>
      <w:r w:rsidRPr="0082119F">
        <w:rPr>
          <w:rFonts w:ascii="Times New Roman" w:eastAsia="SimSun" w:hAnsi="Times New Roman" w:cs="Times New Roman"/>
          <w:b/>
          <w:color w:val="00000A"/>
          <w:kern w:val="2"/>
          <w:sz w:val="20"/>
          <w:szCs w:val="20"/>
          <w:lang w:eastAsia="hi-IN" w:bidi="hi-IN"/>
        </w:rPr>
        <w:t xml:space="preserve">Ключевые показатели и их целевые значения для муниципального </w:t>
      </w:r>
      <w:r w:rsidRPr="0082119F">
        <w:rPr>
          <w:rFonts w:ascii="Times New Roman" w:eastAsia="SimSun" w:hAnsi="Times New Roman" w:cs="Times New Roman"/>
          <w:b/>
          <w:kern w:val="2"/>
          <w:sz w:val="20"/>
          <w:szCs w:val="20"/>
          <w:lang w:eastAsia="hi-IN" w:bidi="hi-IN"/>
        </w:rPr>
        <w:t>контроля в сфере благоустройства на территории Завитинского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2268"/>
      </w:tblGrid>
      <w:tr w:rsidR="0082119F" w:rsidRPr="0082119F" w14:paraId="33B0BE4D" w14:textId="77777777" w:rsidTr="0000395B">
        <w:tc>
          <w:tcPr>
            <w:tcW w:w="8359" w:type="dxa"/>
            <w:tcBorders>
              <w:top w:val="single" w:sz="4" w:space="0" w:color="auto"/>
              <w:left w:val="single" w:sz="4" w:space="0" w:color="auto"/>
              <w:bottom w:val="single" w:sz="4" w:space="0" w:color="auto"/>
              <w:right w:val="single" w:sz="4" w:space="0" w:color="auto"/>
            </w:tcBorders>
            <w:vAlign w:val="center"/>
            <w:hideMark/>
          </w:tcPr>
          <w:p w14:paraId="423D800C" w14:textId="77777777" w:rsidR="0082119F" w:rsidRPr="00E90311" w:rsidRDefault="0082119F" w:rsidP="0082119F">
            <w:pPr>
              <w:shd w:val="clear" w:color="auto" w:fill="FFFFFF"/>
              <w:spacing w:after="0" w:line="240" w:lineRule="auto"/>
              <w:jc w:val="both"/>
              <w:rPr>
                <w:rFonts w:ascii="Times New Roman" w:eastAsia="Times New Roman" w:hAnsi="Times New Roman" w:cs="Times New Roman"/>
                <w:b/>
                <w:sz w:val="18"/>
                <w:szCs w:val="18"/>
                <w:lang w:eastAsia="ru-RU"/>
              </w:rPr>
            </w:pPr>
            <w:r w:rsidRPr="00E90311">
              <w:rPr>
                <w:rFonts w:ascii="Times New Roman" w:eastAsia="Times New Roman" w:hAnsi="Times New Roman" w:cs="Times New Roman"/>
                <w:b/>
                <w:sz w:val="18"/>
                <w:szCs w:val="18"/>
              </w:rPr>
              <w:t>Ключевые показатели</w:t>
            </w:r>
          </w:p>
        </w:tc>
        <w:tc>
          <w:tcPr>
            <w:tcW w:w="2268" w:type="dxa"/>
            <w:tcBorders>
              <w:top w:val="single" w:sz="4" w:space="0" w:color="auto"/>
              <w:left w:val="single" w:sz="4" w:space="0" w:color="auto"/>
              <w:bottom w:val="single" w:sz="4" w:space="0" w:color="auto"/>
              <w:right w:val="single" w:sz="4" w:space="0" w:color="auto"/>
            </w:tcBorders>
            <w:vAlign w:val="center"/>
          </w:tcPr>
          <w:p w14:paraId="03D1BB5A" w14:textId="6680E329" w:rsidR="0082119F" w:rsidRPr="00E90311" w:rsidRDefault="0082119F" w:rsidP="0082119F">
            <w:pPr>
              <w:shd w:val="clear" w:color="auto" w:fill="FFFFFF"/>
              <w:spacing w:after="0" w:line="240" w:lineRule="auto"/>
              <w:jc w:val="both"/>
              <w:rPr>
                <w:rFonts w:ascii="Times New Roman" w:eastAsia="Times New Roman" w:hAnsi="Times New Roman" w:cs="Times New Roman"/>
                <w:b/>
                <w:sz w:val="18"/>
                <w:szCs w:val="18"/>
              </w:rPr>
            </w:pPr>
            <w:r w:rsidRPr="00E90311">
              <w:rPr>
                <w:rFonts w:ascii="Times New Roman" w:eastAsia="Times New Roman" w:hAnsi="Times New Roman" w:cs="Times New Roman"/>
                <w:b/>
                <w:sz w:val="18"/>
                <w:szCs w:val="18"/>
              </w:rPr>
              <w:t>Целевые значения(%)</w:t>
            </w:r>
          </w:p>
          <w:p w14:paraId="200D277E" w14:textId="77777777" w:rsidR="0082119F" w:rsidRPr="00E90311" w:rsidRDefault="0082119F" w:rsidP="0082119F">
            <w:pPr>
              <w:spacing w:after="0" w:line="240" w:lineRule="auto"/>
              <w:jc w:val="both"/>
              <w:rPr>
                <w:rFonts w:ascii="Times New Roman" w:eastAsia="Times New Roman" w:hAnsi="Times New Roman" w:cs="Times New Roman"/>
                <w:b/>
                <w:sz w:val="18"/>
                <w:szCs w:val="18"/>
              </w:rPr>
            </w:pPr>
          </w:p>
        </w:tc>
      </w:tr>
      <w:tr w:rsidR="0082119F" w:rsidRPr="0082119F" w14:paraId="6CA5235A" w14:textId="77777777" w:rsidTr="0000395B">
        <w:tc>
          <w:tcPr>
            <w:tcW w:w="8359" w:type="dxa"/>
            <w:tcBorders>
              <w:top w:val="single" w:sz="4" w:space="0" w:color="auto"/>
              <w:left w:val="single" w:sz="4" w:space="0" w:color="auto"/>
              <w:bottom w:val="single" w:sz="4" w:space="0" w:color="auto"/>
              <w:right w:val="single" w:sz="4" w:space="0" w:color="auto"/>
            </w:tcBorders>
          </w:tcPr>
          <w:p w14:paraId="6623FDF7" w14:textId="427AA70E"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D2D795" w14:textId="77777777"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70%</w:t>
            </w:r>
          </w:p>
        </w:tc>
      </w:tr>
      <w:tr w:rsidR="0082119F" w:rsidRPr="0082119F" w14:paraId="4167DAED" w14:textId="77777777" w:rsidTr="0000395B">
        <w:tc>
          <w:tcPr>
            <w:tcW w:w="8359" w:type="dxa"/>
            <w:tcBorders>
              <w:top w:val="single" w:sz="4" w:space="0" w:color="auto"/>
              <w:left w:val="single" w:sz="4" w:space="0" w:color="auto"/>
              <w:bottom w:val="single" w:sz="4" w:space="0" w:color="auto"/>
              <w:right w:val="single" w:sz="4" w:space="0" w:color="auto"/>
            </w:tcBorders>
          </w:tcPr>
          <w:p w14:paraId="164A24B1" w14:textId="77777777"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Доля обоснованных жалоб на действия (бездействие)</w:t>
            </w:r>
          </w:p>
          <w:p w14:paraId="356E4A7B" w14:textId="77777777"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контрольного органа и (или) его должностных лиц при</w:t>
            </w:r>
          </w:p>
          <w:p w14:paraId="2F3A55EF" w14:textId="7667A424"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проведении контрольных мероприятий от общего числа поступивших жалоб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F6F90" w14:textId="77777777" w:rsidR="0082119F" w:rsidRPr="00E90311" w:rsidRDefault="0082119F" w:rsidP="0082119F">
            <w:pPr>
              <w:shd w:val="clear" w:color="auto" w:fill="FFFFFF"/>
              <w:spacing w:after="0" w:line="240" w:lineRule="auto"/>
              <w:jc w:val="both"/>
              <w:rPr>
                <w:rFonts w:ascii="Times New Roman" w:eastAsia="Times New Roman" w:hAnsi="Times New Roman" w:cs="Times New Roman"/>
                <w:sz w:val="18"/>
                <w:szCs w:val="18"/>
              </w:rPr>
            </w:pPr>
            <w:r w:rsidRPr="00E90311">
              <w:rPr>
                <w:rFonts w:ascii="Times New Roman" w:eastAsia="Times New Roman" w:hAnsi="Times New Roman" w:cs="Times New Roman"/>
                <w:sz w:val="18"/>
                <w:szCs w:val="18"/>
              </w:rPr>
              <w:t>20%</w:t>
            </w:r>
          </w:p>
        </w:tc>
      </w:tr>
    </w:tbl>
    <w:p w14:paraId="21973198" w14:textId="7B7A6E8A" w:rsidR="00224B87" w:rsidRPr="00E90311" w:rsidRDefault="00E90311" w:rsidP="00E90311">
      <w:pPr>
        <w:tabs>
          <w:tab w:val="left" w:pos="1274"/>
        </w:tabs>
        <w:spacing w:after="0" w:line="240" w:lineRule="auto"/>
        <w:jc w:val="both"/>
        <w:rPr>
          <w:rFonts w:ascii="Times New Roman" w:hAnsi="Times New Roman" w:cs="Times New Roman"/>
          <w:sz w:val="20"/>
          <w:szCs w:val="20"/>
        </w:rPr>
      </w:pPr>
      <w:r w:rsidRPr="0082119F">
        <w:rPr>
          <w:rFonts w:ascii="Times New Roman" w:hAnsi="Times New Roman" w:cs="Times New Roman"/>
          <w:sz w:val="20"/>
          <w:szCs w:val="20"/>
        </w:rPr>
        <w:t>Приложение № 3</w:t>
      </w:r>
      <w:r>
        <w:rPr>
          <w:rFonts w:ascii="Times New Roman" w:hAnsi="Times New Roman" w:cs="Times New Roman"/>
          <w:sz w:val="20"/>
          <w:szCs w:val="20"/>
        </w:rPr>
        <w:t xml:space="preserve"> </w:t>
      </w:r>
      <w:r w:rsidRPr="0082119F">
        <w:rPr>
          <w:rFonts w:ascii="Times New Roman" w:hAnsi="Times New Roman" w:cs="Times New Roman"/>
          <w:sz w:val="20"/>
          <w:szCs w:val="20"/>
        </w:rPr>
        <w:t>к положению о муниципальном контроле в сфере благоустройства на территории Завитинского муниципального округа</w:t>
      </w:r>
      <w:r>
        <w:rPr>
          <w:rFonts w:ascii="Times New Roman" w:hAnsi="Times New Roman" w:cs="Times New Roman"/>
          <w:sz w:val="20"/>
          <w:szCs w:val="20"/>
        </w:rPr>
        <w:t xml:space="preserve"> </w:t>
      </w:r>
      <w:r w:rsidR="0082119F" w:rsidRPr="0082119F">
        <w:rPr>
          <w:rFonts w:ascii="Times New Roman" w:eastAsia="SimSun" w:hAnsi="Times New Roman" w:cs="Times New Roman"/>
          <w:b/>
          <w:color w:val="00000A"/>
          <w:kern w:val="2"/>
          <w:sz w:val="20"/>
          <w:szCs w:val="20"/>
          <w:lang w:eastAsia="hi-IN" w:bidi="hi-IN"/>
        </w:rPr>
        <w:t>Индикативные показатели</w:t>
      </w:r>
      <w:r>
        <w:rPr>
          <w:rFonts w:ascii="Times New Roman" w:eastAsia="SimSun" w:hAnsi="Times New Roman" w:cs="Times New Roman"/>
          <w:b/>
          <w:color w:val="00000A"/>
          <w:kern w:val="2"/>
          <w:sz w:val="20"/>
          <w:szCs w:val="20"/>
          <w:lang w:eastAsia="hi-IN" w:bidi="hi-IN"/>
        </w:rPr>
        <w:t xml:space="preserve"> </w:t>
      </w:r>
      <w:r w:rsidR="0082119F" w:rsidRPr="0082119F">
        <w:rPr>
          <w:rFonts w:ascii="Times New Roman" w:eastAsia="SimSun" w:hAnsi="Times New Roman" w:cs="Times New Roman"/>
          <w:b/>
          <w:color w:val="00000A"/>
          <w:kern w:val="2"/>
          <w:sz w:val="20"/>
          <w:szCs w:val="20"/>
          <w:lang w:eastAsia="hi-IN" w:bidi="hi-IN"/>
        </w:rPr>
        <w:t xml:space="preserve">для муниципального </w:t>
      </w:r>
      <w:r w:rsidR="0082119F" w:rsidRPr="0082119F">
        <w:rPr>
          <w:rFonts w:ascii="Times New Roman" w:eastAsia="SimSun" w:hAnsi="Times New Roman" w:cs="Times New Roman"/>
          <w:b/>
          <w:kern w:val="2"/>
          <w:sz w:val="20"/>
          <w:szCs w:val="20"/>
          <w:lang w:eastAsia="hi-IN" w:bidi="hi-IN"/>
        </w:rPr>
        <w:t>контроля в сфере благоустройства на территории Завитинского муниципального округа</w:t>
      </w:r>
      <w:r>
        <w:rPr>
          <w:rFonts w:ascii="Times New Roman" w:eastAsia="SimSun" w:hAnsi="Times New Roman" w:cs="Times New Roman"/>
          <w:b/>
          <w:kern w:val="2"/>
          <w:sz w:val="20"/>
          <w:szCs w:val="20"/>
          <w:lang w:eastAsia="hi-IN" w:bidi="hi-IN"/>
        </w:rPr>
        <w:t xml:space="preserve"> </w:t>
      </w:r>
      <w:r w:rsidR="0082119F" w:rsidRPr="0082119F">
        <w:rPr>
          <w:rFonts w:ascii="Times New Roman" w:eastAsia="Times New Roman" w:hAnsi="Times New Roman" w:cs="Times New Roman"/>
          <w:sz w:val="20"/>
          <w:szCs w:val="20"/>
        </w:rPr>
        <w:t>1. Количество внеплановых контрольных мероприятий, проведенных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3. Общее количество контрольных мероприятий с взаимодействием, проведенных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4. Количество контрольных мероприятий с взаимодействием по каждому виду КНМ, проведенных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5. Количество контрольных мероприятий, проведенных с использованием средств дистанционного взаимодействия,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6. Количество обязательных профилактических визитов, проведенных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7. Количество предостережений о недопустимости нарушения обязательных требований, объявленных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8. Количество контрольных мероприятий, по результатам которых выявлены нарушения обязательных требований,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9. Количество контрольных мероприятий, по итогам которых возбуждены дела об административных правонарушениях,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10. Сумма административных штрафов, наложенных по результатам контрольных мероприятий,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11. Количество направленных в органы прокуратуры заявлений о согласовании проведения контрольных мероприятий,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13. Общее количество учтенных объектов контроля на конец отчетного периода.</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14. Количество учтенных объектов контроля, отнесенных к категориям риска, по каждой из категорий риска, на конец отчетного периода.</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15. Количество учтенных контролируемых лиц на конец отчетного периода.</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16. Количество учтенных контролируемых лиц, в отношении которых проведены контрольные мероприятия,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17.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Times New Roman" w:eastAsia="Times New Roman" w:hAnsi="Times New Roman" w:cs="Times New Roman"/>
          <w:sz w:val="20"/>
          <w:szCs w:val="20"/>
        </w:rPr>
        <w:t xml:space="preserve"> </w:t>
      </w:r>
      <w:r w:rsidR="0082119F" w:rsidRPr="0082119F">
        <w:rPr>
          <w:rFonts w:ascii="Times New Roman" w:eastAsia="Times New Roman" w:hAnsi="Times New Roman" w:cs="Times New Roman"/>
          <w:sz w:val="20"/>
          <w:szCs w:val="20"/>
        </w:rPr>
        <w:t>19.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4A063DF4" w14:textId="5C113A88" w:rsidR="00224B87" w:rsidRDefault="00224B87" w:rsidP="00FB0611">
      <w:pPr>
        <w:spacing w:after="0" w:line="240" w:lineRule="auto"/>
        <w:jc w:val="both"/>
        <w:rPr>
          <w:rFonts w:ascii="Times New Roman" w:hAnsi="Times New Roman" w:cs="Times New Roman"/>
          <w:b/>
          <w:bCs/>
          <w:sz w:val="20"/>
          <w:szCs w:val="20"/>
        </w:rPr>
      </w:pPr>
    </w:p>
    <w:p w14:paraId="1BFF4BD3" w14:textId="37DB8DA2" w:rsidR="0000395B" w:rsidRPr="0000395B" w:rsidRDefault="0000395B" w:rsidP="00FB0611">
      <w:pPr>
        <w:spacing w:after="0" w:line="240" w:lineRule="auto"/>
        <w:jc w:val="both"/>
        <w:rPr>
          <w:rFonts w:ascii="Times New Roman" w:hAnsi="Times New Roman" w:cs="Times New Roman"/>
          <w:sz w:val="20"/>
          <w:szCs w:val="20"/>
        </w:rPr>
      </w:pPr>
      <w:r w:rsidRPr="0000395B">
        <w:rPr>
          <w:rFonts w:ascii="Times New Roman" w:hAnsi="Times New Roman" w:cs="Times New Roman"/>
          <w:b/>
          <w:bCs/>
          <w:sz w:val="20"/>
          <w:szCs w:val="20"/>
        </w:rPr>
        <w:t>Решение совета народных депутатов от</w:t>
      </w:r>
      <w:r w:rsidRPr="0000395B">
        <w:rPr>
          <w:rFonts w:ascii="Times New Roman" w:hAnsi="Times New Roman" w:cs="Times New Roman"/>
          <w:b/>
          <w:bCs/>
          <w:sz w:val="20"/>
          <w:szCs w:val="20"/>
        </w:rPr>
        <w:t xml:space="preserve"> </w:t>
      </w:r>
      <w:r w:rsidRPr="0000395B">
        <w:rPr>
          <w:rFonts w:ascii="Times New Roman" w:hAnsi="Times New Roman" w:cs="Times New Roman"/>
          <w:b/>
          <w:bCs/>
          <w:sz w:val="20"/>
          <w:szCs w:val="20"/>
        </w:rPr>
        <w:t xml:space="preserve">26.08.2022 </w:t>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r>
      <w:r w:rsidRPr="0000395B">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00395B">
        <w:rPr>
          <w:rFonts w:ascii="Times New Roman" w:hAnsi="Times New Roman" w:cs="Times New Roman"/>
          <w:b/>
          <w:bCs/>
          <w:sz w:val="20"/>
          <w:szCs w:val="20"/>
        </w:rPr>
        <w:t xml:space="preserve">  </w:t>
      </w:r>
      <w:r w:rsidRPr="0000395B">
        <w:rPr>
          <w:rFonts w:ascii="Times New Roman" w:hAnsi="Times New Roman" w:cs="Times New Roman"/>
          <w:b/>
          <w:bCs/>
          <w:sz w:val="20"/>
          <w:szCs w:val="20"/>
        </w:rPr>
        <w:t>№ 153/12</w:t>
      </w:r>
    </w:p>
    <w:p w14:paraId="38698D85" w14:textId="23330573" w:rsidR="00F16CDA" w:rsidRPr="0000395B" w:rsidRDefault="00F16CDA" w:rsidP="00F16CDA">
      <w:pPr>
        <w:spacing w:after="0" w:line="240" w:lineRule="auto"/>
        <w:jc w:val="both"/>
        <w:rPr>
          <w:rFonts w:ascii="Times New Roman" w:hAnsi="Times New Roman" w:cs="Times New Roman"/>
          <w:sz w:val="20"/>
          <w:szCs w:val="20"/>
        </w:rPr>
      </w:pPr>
      <w:r w:rsidRPr="0000395B">
        <w:rPr>
          <w:rFonts w:ascii="Times New Roman" w:hAnsi="Times New Roman" w:cs="Times New Roman"/>
          <w:b/>
          <w:sz w:val="20"/>
          <w:szCs w:val="20"/>
        </w:rPr>
        <w:t>Р Е Ш Е Н И Е</w:t>
      </w:r>
      <w:bookmarkStart w:id="19" w:name="_Hlk110600607"/>
      <w:r w:rsidRPr="0000395B">
        <w:rPr>
          <w:rFonts w:ascii="Times New Roman" w:hAnsi="Times New Roman" w:cs="Times New Roman"/>
          <w:b/>
          <w:sz w:val="20"/>
          <w:szCs w:val="20"/>
        </w:rPr>
        <w:t xml:space="preserve"> </w:t>
      </w:r>
      <w:r w:rsidRPr="0000395B">
        <w:rPr>
          <w:rFonts w:ascii="Times New Roman" w:hAnsi="Times New Roman" w:cs="Times New Roman"/>
          <w:sz w:val="20"/>
          <w:szCs w:val="20"/>
        </w:rPr>
        <w:t xml:space="preserve">Об утверждении </w:t>
      </w:r>
      <w:bookmarkStart w:id="20" w:name="_Hlk110577796"/>
      <w:r w:rsidRPr="0000395B">
        <w:rPr>
          <w:rFonts w:ascii="Times New Roman" w:hAnsi="Times New Roman" w:cs="Times New Roman"/>
          <w:sz w:val="20"/>
          <w:szCs w:val="20"/>
        </w:rPr>
        <w:t>Положения «О порядке назначения и проведения опроса граждан по вопросам выявления мнения граждан о поддержке инициативных проектов в Завитинском муниципальном округе</w:t>
      </w:r>
      <w:bookmarkEnd w:id="20"/>
      <w:r w:rsidRPr="0000395B">
        <w:rPr>
          <w:rFonts w:ascii="Times New Roman" w:hAnsi="Times New Roman" w:cs="Times New Roman"/>
          <w:sz w:val="20"/>
          <w:szCs w:val="20"/>
        </w:rPr>
        <w:t>»</w:t>
      </w:r>
      <w:bookmarkEnd w:id="19"/>
      <w:r w:rsidRPr="0000395B">
        <w:rPr>
          <w:rFonts w:ascii="Times New Roman" w:hAnsi="Times New Roman" w:cs="Times New Roman"/>
          <w:b/>
          <w:sz w:val="20"/>
          <w:szCs w:val="20"/>
        </w:rPr>
        <w:t xml:space="preserve"> </w:t>
      </w:r>
      <w:r w:rsidRPr="0000395B">
        <w:rPr>
          <w:rFonts w:ascii="Times New Roman" w:hAnsi="Times New Roman" w:cs="Times New Roman"/>
          <w:sz w:val="20"/>
          <w:szCs w:val="20"/>
        </w:rPr>
        <w:t>Принято решением Совета народных депутатов Завитинского муниципального округа 24 августа 2022 1.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 в Завитинском муниципальном округе». 2. Настоящее решение вступает в силу после его официального опубликования.</w:t>
      </w:r>
    </w:p>
    <w:p w14:paraId="0BEEE726" w14:textId="70D18CBD" w:rsidR="00F16CDA" w:rsidRPr="00F16CDA" w:rsidRDefault="00F16CDA" w:rsidP="00F16CDA">
      <w:pPr>
        <w:spacing w:after="0" w:line="240" w:lineRule="auto"/>
        <w:jc w:val="both"/>
        <w:rPr>
          <w:rFonts w:ascii="Times New Roman" w:hAnsi="Times New Roman"/>
          <w:sz w:val="20"/>
          <w:szCs w:val="20"/>
        </w:rPr>
      </w:pPr>
      <w:r w:rsidRPr="00F16CDA">
        <w:rPr>
          <w:rFonts w:ascii="Times New Roman" w:hAnsi="Times New Roman"/>
          <w:sz w:val="20"/>
          <w:szCs w:val="20"/>
        </w:rPr>
        <w:lastRenderedPageBreak/>
        <w:t>Глава Завитинского</w:t>
      </w:r>
      <w:r>
        <w:rPr>
          <w:rFonts w:ascii="Times New Roman" w:hAnsi="Times New Roman"/>
          <w:sz w:val="20"/>
          <w:szCs w:val="20"/>
        </w:rPr>
        <w:t xml:space="preserve"> </w:t>
      </w:r>
      <w:r w:rsidRPr="00F16CDA">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F16CDA">
        <w:rPr>
          <w:rFonts w:ascii="Times New Roman" w:hAnsi="Times New Roman"/>
          <w:sz w:val="20"/>
          <w:szCs w:val="20"/>
        </w:rPr>
        <w:t xml:space="preserve">               </w:t>
      </w:r>
      <w:proofErr w:type="spellStart"/>
      <w:r w:rsidRPr="00F16CDA">
        <w:rPr>
          <w:rFonts w:ascii="Times New Roman" w:hAnsi="Times New Roman"/>
          <w:sz w:val="20"/>
          <w:szCs w:val="20"/>
        </w:rPr>
        <w:t>С.С.Линевич</w:t>
      </w:r>
      <w:proofErr w:type="spellEnd"/>
    </w:p>
    <w:p w14:paraId="56B54A0D" w14:textId="77777777" w:rsidR="0000395B" w:rsidRDefault="0000395B" w:rsidP="00F16CDA">
      <w:pPr>
        <w:spacing w:after="0" w:line="240" w:lineRule="auto"/>
        <w:jc w:val="both"/>
        <w:rPr>
          <w:rFonts w:ascii="Times New Roman" w:hAnsi="Times New Roman"/>
          <w:sz w:val="20"/>
          <w:szCs w:val="20"/>
        </w:rPr>
      </w:pPr>
    </w:p>
    <w:p w14:paraId="27D0827B" w14:textId="266A4A68" w:rsidR="00F16CDA" w:rsidRPr="00F16CDA" w:rsidRDefault="00F16CDA" w:rsidP="00F16CDA">
      <w:pPr>
        <w:spacing w:after="0" w:line="240" w:lineRule="auto"/>
        <w:jc w:val="both"/>
        <w:rPr>
          <w:rFonts w:ascii="Times New Roman" w:hAnsi="Times New Roman" w:cs="Times New Roman"/>
          <w:sz w:val="20"/>
          <w:szCs w:val="20"/>
        </w:rPr>
      </w:pPr>
      <w:r w:rsidRPr="00F16CDA">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F16CDA">
        <w:rPr>
          <w:rFonts w:ascii="Times New Roman" w:hAnsi="Times New Roman" w:cs="Times New Roman"/>
          <w:sz w:val="20"/>
          <w:szCs w:val="20"/>
        </w:rPr>
        <w:t>к решению Совета народных депутатов Завитинского муниципального округа</w:t>
      </w:r>
      <w:r>
        <w:rPr>
          <w:rFonts w:ascii="Times New Roman" w:hAnsi="Times New Roman" w:cs="Times New Roman"/>
          <w:sz w:val="20"/>
          <w:szCs w:val="20"/>
        </w:rPr>
        <w:t xml:space="preserve"> </w:t>
      </w:r>
      <w:r w:rsidRPr="00F16CDA">
        <w:rPr>
          <w:rFonts w:ascii="Times New Roman" w:hAnsi="Times New Roman" w:cs="Times New Roman"/>
          <w:sz w:val="20"/>
          <w:szCs w:val="20"/>
        </w:rPr>
        <w:t>от 26.08.2022 № 153/12</w:t>
      </w:r>
      <w:r>
        <w:rPr>
          <w:rFonts w:ascii="Times New Roman" w:hAnsi="Times New Roman" w:cs="Times New Roman"/>
          <w:sz w:val="20"/>
          <w:szCs w:val="20"/>
        </w:rPr>
        <w:t xml:space="preserve"> </w:t>
      </w:r>
      <w:r w:rsidRPr="00F16CDA">
        <w:rPr>
          <w:rFonts w:ascii="Times New Roman" w:hAnsi="Times New Roman" w:cs="Times New Roman"/>
          <w:sz w:val="20"/>
          <w:szCs w:val="20"/>
        </w:rPr>
        <w:t>ПОЛОЖЕНИЕ о порядке назначения и проведения опроса граждан по вопросам выявления мнения граждан о поддержке инициативных проектов в Завитинском муниципальном округе</w:t>
      </w:r>
      <w:r>
        <w:rPr>
          <w:rFonts w:ascii="Times New Roman" w:hAnsi="Times New Roman" w:cs="Times New Roman"/>
          <w:sz w:val="20"/>
          <w:szCs w:val="20"/>
        </w:rPr>
        <w:t xml:space="preserve"> </w:t>
      </w:r>
      <w:r>
        <w:rPr>
          <w:sz w:val="20"/>
          <w:szCs w:val="20"/>
        </w:rPr>
        <w:t xml:space="preserve">1. </w:t>
      </w:r>
      <w:r w:rsidRPr="00F16CDA">
        <w:rPr>
          <w:rFonts w:ascii="Times New Roman" w:hAnsi="Times New Roman" w:cs="Times New Roman"/>
          <w:sz w:val="20"/>
          <w:szCs w:val="20"/>
        </w:rPr>
        <w:t>Общие положения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Завитинского муниципального округа Амурской области определяет на территории Завитинского муниципального округа порядок назначения и проведения опроса граждан по вопросам выявления мнения граждан о поддержке инициативных проектов, как одной из форм участия населения в осуществлении местного самоуправления.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1.2. Под опросом граждан в настоящем Положении понимается способ выявления мнения граждан Завитинского муниципального округа и его учета при принятии решений по вопросам реализации инициативных проектов на территории Завитинского муниципального округа.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1.3. Результаты опроса носят рекомендательный характер.</w:t>
      </w:r>
      <w:r w:rsidR="00126A1E">
        <w:rPr>
          <w:rFonts w:ascii="Times New Roman" w:hAnsi="Times New Roman" w:cs="Times New Roman"/>
          <w:sz w:val="20"/>
          <w:szCs w:val="20"/>
        </w:rPr>
        <w:t xml:space="preserve"> </w:t>
      </w:r>
      <w:r w:rsidRPr="00F16CDA">
        <w:rPr>
          <w:sz w:val="20"/>
          <w:szCs w:val="20"/>
        </w:rPr>
        <w:t>2. Право гражданина на участие в опросе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2.1. В опросе граждан по вопросу выявления мнения граждан о поддержке инициативного проекта вправе участвовать жители Завитинского муниципального округа или его части, в которых предлагается реализовать инициативный проект, достигшие шестнадцатилетнего возраста (далее – участники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2.2. Гражданин имеет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а также других обстоятельств.</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2.3. Жители Завитинского муниципального округа участвуют в опросе непосредственно.</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В опросе граждан по вопросу выявления мнения граждан о поддержке инициативного проекта житель Завитинского муниципального округа имеет право проголосовать за несколько инициативных проектов, при этом за один проект должен отдаваться один голос.</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2.4. Участие в опросе является свободным и добровольным. Никто не может быть принужден к выражению своего мнения и убеждений или отказу от них.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3. Принципы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3.1. Граждане участвуют в опросе на основе всеобщего равного и прямого волеизъявления.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3.2. Подготовка, проведение и установление результатов опроса должны основываться на принципах открытости, гласности, объективности, научной обоснованности, строгого учета результатов опроса и возможности их проверки.</w:t>
      </w:r>
      <w:r w:rsidR="00126A1E">
        <w:rPr>
          <w:rFonts w:ascii="Times New Roman" w:hAnsi="Times New Roman" w:cs="Times New Roman"/>
          <w:sz w:val="20"/>
          <w:szCs w:val="20"/>
        </w:rPr>
        <w:t xml:space="preserve"> </w:t>
      </w:r>
      <w:r w:rsidRPr="00126A1E">
        <w:rPr>
          <w:sz w:val="20"/>
          <w:szCs w:val="20"/>
        </w:rPr>
        <w:t>4. Вопросы, предлагаемые для вынесения на опрос</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4.1. Опрос может быть проведен по вопросу выявления мнения граждан о поддержке инициативного проекта.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4.2. Вопрос, предлагаемый для вынесения на опрос, должен быть сформулирован таким образом, чтобы исключить возможность его множественного толкования, то есть на него можно было бы дать только однозначный ответ.</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4.3. Вопросы, предлагаемые на опрос, не должны противоречить федеральному законодательству, законам и (или) иным нормативным правовым актам Амурской области, Уставу и нормативным правовым актам Завитинского муниципального округа.</w:t>
      </w:r>
      <w:r w:rsidR="00126A1E">
        <w:rPr>
          <w:rFonts w:ascii="Times New Roman" w:hAnsi="Times New Roman" w:cs="Times New Roman"/>
          <w:sz w:val="20"/>
          <w:szCs w:val="20"/>
        </w:rPr>
        <w:t xml:space="preserve"> </w:t>
      </w:r>
      <w:r w:rsidRPr="00126A1E">
        <w:rPr>
          <w:sz w:val="20"/>
          <w:szCs w:val="20"/>
        </w:rPr>
        <w:t>5. Территория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5.1. Опрос может проводиться на всей территории Завитинского муниципального округа или на части его территории.</w:t>
      </w:r>
      <w:r w:rsidR="00126A1E">
        <w:rPr>
          <w:rFonts w:ascii="Times New Roman" w:hAnsi="Times New Roman" w:cs="Times New Roman"/>
          <w:sz w:val="20"/>
          <w:szCs w:val="20"/>
        </w:rPr>
        <w:t xml:space="preserve"> </w:t>
      </w:r>
      <w:r w:rsidRPr="00126A1E">
        <w:rPr>
          <w:sz w:val="20"/>
          <w:szCs w:val="20"/>
        </w:rPr>
        <w:t>6. Инициатива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6.1. Опрос проводится по инициативе жителей Завитинского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6.2. Инициатива жителей Завитинского муниципального округа оформляется письменным обращением инициативной группы граждан, предлагающей инициативный проект.</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6.3. Совет народных депутатов Завитинского муниципального округа (далее – Совет народных депутатов) рассматривает инициативу о проведении опроса на ближайшем заседании.</w:t>
      </w:r>
      <w:r w:rsidR="00126A1E">
        <w:rPr>
          <w:rFonts w:ascii="Times New Roman" w:hAnsi="Times New Roman" w:cs="Times New Roman"/>
          <w:sz w:val="20"/>
          <w:szCs w:val="20"/>
        </w:rPr>
        <w:t xml:space="preserve"> </w:t>
      </w:r>
      <w:r w:rsidRPr="00126A1E">
        <w:rPr>
          <w:sz w:val="20"/>
          <w:szCs w:val="20"/>
        </w:rPr>
        <w:t>7. Методы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7.1. В соответствии с Законом Амурской области от 05.10.2015 № 588-ОЗ «О порядке назначения и проведения опроса граждан в Амурской области» опрос проводится методом: - анкетирования в течение одного или нескольких дней с дальнейшим анализом и обобщением данных;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тайного или поименного голосования в течение одного или нескольких дней, а также голосования на официальном сайте администрации Завитинского муниципального округа в информационно-телекоммуникационной сети Интернет с обобщением полученных данных.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7.2. Анкетирование, голосование проводятся по опросным листам в пунктах проведения опроса и (или) по месту жительства участников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Опрос, проводимый методом тайного голосования, проводится по опросным листам только в пунктах проведения опроса (далее – пункт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Голосование на официальном сайте администрации Завитинского муниципального округа в информационно-телекоммуникационной сети Интернет проводится с использованием электронных сервисов соответствующего сайта.</w:t>
      </w:r>
      <w:r w:rsidR="00126A1E">
        <w:rPr>
          <w:rFonts w:ascii="Times New Roman" w:hAnsi="Times New Roman" w:cs="Times New Roman"/>
          <w:sz w:val="20"/>
          <w:szCs w:val="20"/>
        </w:rPr>
        <w:t xml:space="preserve"> </w:t>
      </w:r>
      <w:r w:rsidRPr="00126A1E">
        <w:rPr>
          <w:sz w:val="20"/>
          <w:szCs w:val="20"/>
        </w:rPr>
        <w:t>8. Решение о проведении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8.1. Решение о назначении опроса граждан принимает Совет народных депутатов. Для проведения опроса граждан может использоваться официальный сайт администрации Завитинского муниципального округа в информационно-телекоммуникационной сети Интернет.</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8.2. Совет народных депутатов отказывает в назначении проведения опроса в случае, если вопросы, предлагаемые для вынесения на опрос, не соответствуют настоящему Положению, а также в случае нарушения требований к порядку выдвижения инициативы проведения опроса, установленных настоящим Положением.</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8.3. В решении Совета народных депутатов о назначении опроса граждан устанавливаются: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дата и сроки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формулировка вопроса (вопросов), предлагаемого (предлагаемых) при проведении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метод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форма опросного листа;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минимальная численность жителей Завитинского муниципального округа (или его части), участвующих в опросе;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порядок идентификации участников опроса в случае проведения опроса граждан с использованием официального сайта администрации Завитинского муниципального округа в информационно-телекоммуникационной сети Интернет.</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8.4. Совет народных депутатов определяет численность и состав комиссии по проведению опроса (далее – комиссия). 8.5. Решение о назначении опроса публикуется в газете «Завитинский вестник» и размещается на официальном сайте администрации Завитинского муниципального округа в информационно-телекоммуникационной сети Интернет в течение пяти дней после его принятия.</w:t>
      </w:r>
      <w:r w:rsidR="00126A1E">
        <w:rPr>
          <w:rFonts w:ascii="Times New Roman" w:hAnsi="Times New Roman" w:cs="Times New Roman"/>
          <w:sz w:val="20"/>
          <w:szCs w:val="20"/>
        </w:rPr>
        <w:t xml:space="preserve"> </w:t>
      </w:r>
      <w:r w:rsidRPr="00126A1E">
        <w:rPr>
          <w:sz w:val="20"/>
          <w:szCs w:val="20"/>
        </w:rPr>
        <w:t xml:space="preserve">9. Полномочия и организация </w:t>
      </w:r>
      <w:r w:rsidRPr="00F16CDA">
        <w:rPr>
          <w:sz w:val="20"/>
          <w:szCs w:val="20"/>
        </w:rPr>
        <w:t>деятельности комиссии по проведению опроса</w:t>
      </w:r>
      <w:r w:rsidR="00126A1E">
        <w:rPr>
          <w:sz w:val="20"/>
          <w:szCs w:val="20"/>
        </w:rPr>
        <w:t xml:space="preserve"> </w:t>
      </w:r>
      <w:r w:rsidRPr="00F16CDA">
        <w:rPr>
          <w:rFonts w:ascii="Times New Roman" w:hAnsi="Times New Roman" w:cs="Times New Roman"/>
          <w:sz w:val="20"/>
          <w:szCs w:val="20"/>
        </w:rPr>
        <w:t>9.1. Первое заседание комиссии созывается не позднее чем на третий день после опубликования решения о проведении опроса граждан.</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9.2. На первом заседании комиссия избирает из своего состава председателя комиссии, заместителя (ей) председателя комиссии и секретаря комиссии.</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 Полномочия комиссии:</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9.3.1. Организует оповещение жителей Завитинского муниципального округа о дате, месте и времени проведения опроса, а    о месте нахождения комиссии и графике ее работы, пунктах опроса в срок не позднее чем за пять дней до даты начала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Оповещение проводится путем размещения информации о проведении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а) в газете «Завитинский вестник»;</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б) на официальном сайте администрации Завитинского муниципального округа в информационно-телекоммуникационной сети Интернет;</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в) на информационных стендах;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г) иным способом.</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xml:space="preserve">9.3.2. Составляет </w:t>
      </w:r>
      <w:r w:rsidRPr="00F16CDA">
        <w:rPr>
          <w:rFonts w:ascii="Times New Roman" w:hAnsi="Times New Roman" w:cs="Times New Roman"/>
          <w:sz w:val="20"/>
          <w:szCs w:val="20"/>
        </w:rPr>
        <w:lastRenderedPageBreak/>
        <w:t>списки участников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9.3.3. Организует мероприятия по проведению опроса с учетом выбранного метода проведения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9.3.4. Оформляет протокол по результатам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9.3.5.  Определяет результаты опроса и публикует их.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9.3.6. Рассматривает жалобы и заявления на нарушение настоящего Положения при проведении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9.3.7. Направляет в Совет народных депутатов результаты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9.3.8. Доводит до населения результаты опроса граждан через газету «Завитинский вестник» и официальный сайт администрации Завитинского муниципального округа в информационно-телекоммуникационной сети Интернет не позднее 10 рабочих дней со дня составления протокола о результатах.</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xml:space="preserve">9.3.9. Взаимодействует с органами государственной власти, органами местного самоуправления, общественными </w:t>
      </w:r>
      <w:r w:rsidR="00126A1E" w:rsidRPr="00F16CDA">
        <w:rPr>
          <w:rFonts w:ascii="Times New Roman" w:hAnsi="Times New Roman" w:cs="Times New Roman"/>
          <w:sz w:val="20"/>
          <w:szCs w:val="20"/>
        </w:rPr>
        <w:t>объединениями и</w:t>
      </w:r>
      <w:r w:rsidRPr="00F16CDA">
        <w:rPr>
          <w:rFonts w:ascii="Times New Roman" w:hAnsi="Times New Roman" w:cs="Times New Roman"/>
          <w:sz w:val="20"/>
          <w:szCs w:val="20"/>
        </w:rPr>
        <w:t xml:space="preserve"> представителями средств массовой информации, осуществляющими деятельность на территории Амурской области по вопросам, связанным с реализацией настоящего Положения.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9.3.10. Осуществляет иные полномочия в целях реализации настоящего Положения.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9.4. Полномочия комиссии прекращаются после опубликования результатов опроса граждан.</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9.5. Администрация Завитинского муниципального округа обеспечивает комиссию необходимыми помещениями, материально-техническими средствами, осуществляет контроль за расходованием средств местного бюджета, выделенных на проведение опроса.</w:t>
      </w:r>
      <w:r w:rsidR="00126A1E">
        <w:rPr>
          <w:rFonts w:ascii="Times New Roman" w:hAnsi="Times New Roman" w:cs="Times New Roman"/>
          <w:sz w:val="20"/>
          <w:szCs w:val="20"/>
        </w:rPr>
        <w:t xml:space="preserve"> </w:t>
      </w:r>
      <w:r w:rsidRPr="00126A1E">
        <w:rPr>
          <w:sz w:val="20"/>
          <w:szCs w:val="20"/>
        </w:rPr>
        <w:t>10. Определение результатов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10.1. По окончании срока проведения опроса комиссия обобщает и анализирует полученные данные и устанавливает результаты опроса, оформляя их в виде протокола о результатах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10.2. Опрос признается состоявшимся, если количество действительных опросных листов соответствует численности, определенной в решении Совета народных депутатов как минимальная численность жителей Завитинского муниципального округа (или его части), участвующих в опросе.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xml:space="preserve">При проведении голосования с использованием электронных сервисов в информационно-телекоммуникационной сети </w:t>
      </w:r>
      <w:r w:rsidR="00126A1E" w:rsidRPr="00F16CDA">
        <w:rPr>
          <w:rFonts w:ascii="Times New Roman" w:hAnsi="Times New Roman" w:cs="Times New Roman"/>
          <w:sz w:val="20"/>
          <w:szCs w:val="20"/>
        </w:rPr>
        <w:t>Интернет-опрос</w:t>
      </w:r>
      <w:r w:rsidRPr="00F16CDA">
        <w:rPr>
          <w:rFonts w:ascii="Times New Roman" w:hAnsi="Times New Roman" w:cs="Times New Roman"/>
          <w:sz w:val="20"/>
          <w:szCs w:val="20"/>
        </w:rPr>
        <w:t xml:space="preserve"> признается состоявшимся, если количество участников опроса соответствует численности, определенной в решении Совета народных депутатов как минимальная численность жителей Завитинского муниципального округа (или его части), участвующих в опросе.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10.3. В протоколе о результатах опроса указываются следующие данные: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а) общее число участников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б) число граждан, принявших участие в опросе;</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в) одно из следующих решений:</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признание опроса состоявшимся;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 признание опроса несостоявшимся;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г) число опросных листов, признанных недействительными;</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д) количественные характеристики волеизъявлений участников опроса (количество голосов «за» или</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«против»; процент голосов, отданных за то или иное решение и др.);</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е) результаты опроса, представляющие собой мнение, выраженное большинством участников опроса (далее – результаты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10.4. Протокол о результатах опроса подписывается всеми членами комиссии и направляется в Совет народных депутатов Завитинского муниципального округа с приложением к нему опросных листов.</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Копии протокола о результатах опроса могут быть представлены органам государственной власти, органам местного самоуправления, представителям средств массовой информации и общественных объединений.</w:t>
      </w:r>
      <w:r w:rsidR="00126A1E">
        <w:rPr>
          <w:rFonts w:ascii="Times New Roman" w:hAnsi="Times New Roman" w:cs="Times New Roman"/>
          <w:sz w:val="20"/>
          <w:szCs w:val="20"/>
        </w:rPr>
        <w:t xml:space="preserve"> </w:t>
      </w:r>
      <w:r w:rsidRPr="00126A1E">
        <w:rPr>
          <w:sz w:val="20"/>
          <w:szCs w:val="20"/>
        </w:rPr>
        <w:t>11. Заключительные положения</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11.1. Материалы опроса (протокол о результатах опроса, опросные листы) в течение всего срока полномочий Совета народных депутатов, принявшего решение о проведении опроса, хранятся в Совете народных депутатов, а затем направляются на хранение в муниципальный архив.</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11.2. Результаты опроса доводятся комиссией до населения через газету «Завитинский вестник» и официальный сайт администрации Завитинского муниципального округа в информационно-телекоммуникационной сети Интернет не позднее десяти рабочих дней со дня составления протокола о результатах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11.3. Администрация Завитинского муниципального округа информирует жителей через газету «Завитинский вестник» и официальный сайт администрации Завитинского муниципального округа в информационно-телекоммуникационной сети Интернет о решениях, принятых по итогам изучения ими результатов опроса.</w:t>
      </w:r>
      <w:r w:rsidR="00126A1E">
        <w:rPr>
          <w:rFonts w:ascii="Times New Roman" w:hAnsi="Times New Roman" w:cs="Times New Roman"/>
          <w:sz w:val="20"/>
          <w:szCs w:val="20"/>
        </w:rPr>
        <w:t xml:space="preserve"> </w:t>
      </w:r>
      <w:r w:rsidRPr="00F16CDA">
        <w:rPr>
          <w:rFonts w:ascii="Times New Roman" w:hAnsi="Times New Roman" w:cs="Times New Roman"/>
          <w:sz w:val="20"/>
          <w:szCs w:val="20"/>
        </w:rPr>
        <w:t>11.4. Финансирование мероприятий, связанных с подготовкой и проведением опроса граждан, осуществляется за счет средств местного бюджета.</w:t>
      </w:r>
    </w:p>
    <w:p w14:paraId="052A6B4C" w14:textId="1D6EE90A" w:rsidR="00F16CDA" w:rsidRDefault="00F16CDA" w:rsidP="00F16CDA">
      <w:pPr>
        <w:spacing w:after="0" w:line="240" w:lineRule="auto"/>
        <w:jc w:val="both"/>
        <w:rPr>
          <w:rFonts w:ascii="Times New Roman" w:hAnsi="Times New Roman" w:cs="Times New Roman"/>
          <w:sz w:val="20"/>
          <w:szCs w:val="20"/>
        </w:rPr>
      </w:pPr>
    </w:p>
    <w:p w14:paraId="42EEE3A6" w14:textId="74EBA5FE" w:rsidR="0000395B" w:rsidRPr="00F16CDA" w:rsidRDefault="0000395B" w:rsidP="00F16CDA">
      <w:pPr>
        <w:spacing w:after="0" w:line="240" w:lineRule="auto"/>
        <w:jc w:val="both"/>
        <w:rPr>
          <w:rFonts w:ascii="Times New Roman" w:hAnsi="Times New Roman" w:cs="Times New Roman"/>
          <w:sz w:val="20"/>
          <w:szCs w:val="20"/>
        </w:rPr>
      </w:pPr>
      <w:r w:rsidRPr="0000395B">
        <w:rPr>
          <w:rFonts w:ascii="Times New Roman" w:hAnsi="Times New Roman" w:cs="Times New Roman"/>
          <w:b/>
          <w:bCs/>
          <w:sz w:val="20"/>
          <w:szCs w:val="20"/>
        </w:rPr>
        <w:t>Решение совета народных депутатов от</w:t>
      </w:r>
      <w:r>
        <w:rPr>
          <w:rFonts w:ascii="Times New Roman" w:hAnsi="Times New Roman" w:cs="Times New Roman"/>
          <w:b/>
          <w:bCs/>
          <w:sz w:val="20"/>
          <w:szCs w:val="20"/>
        </w:rPr>
        <w:t xml:space="preserve"> </w:t>
      </w:r>
      <w:r w:rsidRPr="0000395B">
        <w:rPr>
          <w:rFonts w:ascii="Times New Roman" w:hAnsi="Times New Roman" w:cs="Times New Roman"/>
          <w:b/>
          <w:bCs/>
          <w:sz w:val="20"/>
          <w:szCs w:val="20"/>
        </w:rPr>
        <w:t>26.08.2022</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00395B">
        <w:rPr>
          <w:rFonts w:ascii="Times New Roman" w:hAnsi="Times New Roman" w:cs="Times New Roman"/>
          <w:b/>
          <w:bCs/>
          <w:sz w:val="20"/>
          <w:szCs w:val="20"/>
        </w:rPr>
        <w:t xml:space="preserve"> № 154/12</w:t>
      </w:r>
    </w:p>
    <w:p w14:paraId="20777438" w14:textId="73DE4DC5" w:rsidR="00353554" w:rsidRPr="00353554" w:rsidRDefault="00353554" w:rsidP="00353554">
      <w:pPr>
        <w:spacing w:after="0" w:line="240" w:lineRule="auto"/>
        <w:jc w:val="both"/>
        <w:rPr>
          <w:rFonts w:ascii="Times New Roman" w:hAnsi="Times New Roman"/>
          <w:b/>
          <w:sz w:val="20"/>
          <w:szCs w:val="20"/>
        </w:rPr>
      </w:pPr>
      <w:r w:rsidRPr="00353554">
        <w:rPr>
          <w:rFonts w:ascii="Times New Roman" w:hAnsi="Times New Roman"/>
          <w:b/>
          <w:sz w:val="20"/>
          <w:szCs w:val="20"/>
        </w:rPr>
        <w:t>Р Е Ш Е Н И Е</w:t>
      </w:r>
      <w:r>
        <w:rPr>
          <w:rFonts w:ascii="Times New Roman" w:hAnsi="Times New Roman"/>
          <w:b/>
          <w:sz w:val="20"/>
          <w:szCs w:val="20"/>
        </w:rPr>
        <w:t xml:space="preserve"> </w:t>
      </w:r>
      <w:r w:rsidRPr="00353554">
        <w:rPr>
          <w:rFonts w:ascii="Times New Roman" w:hAnsi="Times New Roman"/>
          <w:sz w:val="20"/>
          <w:szCs w:val="20"/>
        </w:rPr>
        <w:t xml:space="preserve">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w:t>
      </w:r>
      <w:r>
        <w:rPr>
          <w:rFonts w:ascii="Times New Roman" w:hAnsi="Times New Roman"/>
          <w:b/>
          <w:sz w:val="20"/>
          <w:szCs w:val="20"/>
        </w:rPr>
        <w:t xml:space="preserve"> </w:t>
      </w:r>
      <w:r w:rsidRPr="00353554">
        <w:rPr>
          <w:rFonts w:ascii="Times New Roman" w:hAnsi="Times New Roman"/>
          <w:sz w:val="20"/>
          <w:szCs w:val="20"/>
        </w:rPr>
        <w:t>Завитинском муниципальном округе</w:t>
      </w:r>
      <w:r>
        <w:rPr>
          <w:rFonts w:ascii="Times New Roman" w:hAnsi="Times New Roman"/>
          <w:sz w:val="20"/>
          <w:szCs w:val="20"/>
        </w:rPr>
        <w:t xml:space="preserve"> </w:t>
      </w:r>
      <w:r w:rsidRPr="00353554">
        <w:rPr>
          <w:rFonts w:ascii="Times New Roman" w:hAnsi="Times New Roman"/>
          <w:sz w:val="20"/>
          <w:szCs w:val="20"/>
        </w:rPr>
        <w:t>Принято решением Совета народных депутатов Завитинского муниципального округа 24 августа 2022</w:t>
      </w:r>
      <w:r>
        <w:rPr>
          <w:rFonts w:ascii="Times New Roman" w:hAnsi="Times New Roman"/>
          <w:b/>
          <w:sz w:val="20"/>
          <w:szCs w:val="20"/>
        </w:rPr>
        <w:t xml:space="preserve"> </w:t>
      </w:r>
      <w:r w:rsidRPr="00353554">
        <w:rPr>
          <w:rFonts w:ascii="Times New Roman" w:hAnsi="Times New Roman"/>
          <w:sz w:val="20"/>
          <w:szCs w:val="20"/>
        </w:rPr>
        <w:t>1. Утвердить прилагаемое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Завитинском муниципальном округе. 2. Настоящее решение вступает в силу после его официального опубликования.</w:t>
      </w:r>
    </w:p>
    <w:p w14:paraId="739F1AD7" w14:textId="77777777" w:rsidR="00353554" w:rsidRDefault="00353554" w:rsidP="00353554">
      <w:pPr>
        <w:spacing w:after="0" w:line="240" w:lineRule="auto"/>
        <w:jc w:val="both"/>
        <w:rPr>
          <w:rFonts w:ascii="Times New Roman" w:hAnsi="Times New Roman"/>
          <w:sz w:val="20"/>
          <w:szCs w:val="20"/>
        </w:rPr>
      </w:pPr>
      <w:r w:rsidRPr="00353554">
        <w:rPr>
          <w:rFonts w:ascii="Times New Roman" w:hAnsi="Times New Roman"/>
          <w:sz w:val="20"/>
          <w:szCs w:val="20"/>
        </w:rPr>
        <w:t>Глава Завитинского</w:t>
      </w:r>
      <w:r>
        <w:rPr>
          <w:rFonts w:ascii="Times New Roman" w:hAnsi="Times New Roman"/>
          <w:sz w:val="20"/>
          <w:szCs w:val="20"/>
        </w:rPr>
        <w:t xml:space="preserve"> </w:t>
      </w:r>
      <w:r w:rsidRPr="00353554">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353554">
        <w:rPr>
          <w:rFonts w:ascii="Times New Roman" w:hAnsi="Times New Roman"/>
          <w:sz w:val="20"/>
          <w:szCs w:val="20"/>
        </w:rPr>
        <w:t xml:space="preserve">    </w:t>
      </w:r>
      <w:proofErr w:type="spellStart"/>
      <w:r w:rsidRPr="00353554">
        <w:rPr>
          <w:rFonts w:ascii="Times New Roman" w:hAnsi="Times New Roman"/>
          <w:sz w:val="20"/>
          <w:szCs w:val="20"/>
        </w:rPr>
        <w:t>С.С.Линевич</w:t>
      </w:r>
      <w:proofErr w:type="spellEnd"/>
    </w:p>
    <w:p w14:paraId="65C47AC4" w14:textId="77777777" w:rsidR="0000395B" w:rsidRDefault="0000395B" w:rsidP="00512550">
      <w:pPr>
        <w:spacing w:after="0" w:line="240" w:lineRule="auto"/>
        <w:jc w:val="both"/>
        <w:rPr>
          <w:rFonts w:ascii="Times New Roman" w:hAnsi="Times New Roman" w:cs="Times New Roman"/>
          <w:sz w:val="20"/>
          <w:szCs w:val="20"/>
        </w:rPr>
      </w:pPr>
    </w:p>
    <w:p w14:paraId="36E7A11C" w14:textId="47BAD685" w:rsidR="00353554" w:rsidRPr="00512550" w:rsidRDefault="00353554" w:rsidP="00512550">
      <w:pPr>
        <w:spacing w:after="0" w:line="240" w:lineRule="auto"/>
        <w:jc w:val="both"/>
        <w:rPr>
          <w:rFonts w:ascii="Times New Roman" w:hAnsi="Times New Roman" w:cs="Times New Roman"/>
          <w:sz w:val="20"/>
          <w:szCs w:val="20"/>
        </w:rPr>
      </w:pPr>
      <w:r w:rsidRPr="00512550">
        <w:rPr>
          <w:rFonts w:ascii="Times New Roman" w:hAnsi="Times New Roman" w:cs="Times New Roman"/>
          <w:sz w:val="20"/>
          <w:szCs w:val="20"/>
        </w:rPr>
        <w:t>Приложение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к решению Совета народных депутатов Завитинского муниципального округа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от 26.08.2022 № 154/12</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Завитинском муниципальном округе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 Общие положения1.1.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Завитинского муниципального округа Амурской области в целях рассмотрения и обсуждения вопросов внесения инициативных проектов определяет на территории Завитинского муниципального округа порядок назначения и проведения, а также полномочия собраний и конференций граждан (собраний делегатов) (далее – конференций) как одной из форм  участия населения в осуществлении местного самоуправления.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1.2. В целях настоящего Положения: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под собранием понимается совместное обсуждение гражданами вопросов внесения инициативных проектов и их рассмотрения, проводимое на части территории Завитинского муниципального округа;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под конференцией (собранием делегатов) понимается совместное обсуждение делегатами вопросов внесения инициативных проектов и их рассмотрения, проводимое на части территории Завитинского муниципального округа;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1.3. В собрании, конференции (собрании делегатов) имеют право принимать участие граждане, постоянно или преимущественно проживающие на территории Завитинского муниципального округа, достигшие шестнадцатилетнего возраста.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Граждане Российской Федерации, не проживающие на территории Завитинского муниципального округа,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xml:space="preserve">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w:t>
      </w:r>
      <w:r w:rsidRPr="00512550">
        <w:rPr>
          <w:rFonts w:ascii="Times New Roman" w:hAnsi="Times New Roman" w:cs="Times New Roman"/>
          <w:sz w:val="20"/>
          <w:szCs w:val="20"/>
        </w:rPr>
        <w:lastRenderedPageBreak/>
        <w:t>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Завитинском муниципальном округе.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1.7.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Завитинском муниципальном округе и уставом соответствующего территориального общественного самоуправления.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 Общие принципы проведения собраний, конференций</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2.1 Граждане участвуют в собраниях, конференциях лично.</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2.2. Участие в собраниях, конференциях является свободным 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добровольным.</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2.3. Принятие решения на собраниях, конференциях осуществляется в соответствии с порядком, определенным участниками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2.4. Каждый гражданин, участвующий в собрании, конференции, имеет один голос.</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Завитинского муниципального округа, органов территориального общественного самоуправления и средств массовой информации (далее – заинтересованные лица).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 Инициатива проведения и порядок назначения собраний, конференций</w:t>
      </w:r>
      <w:r w:rsidR="00512550">
        <w:rPr>
          <w:sz w:val="20"/>
          <w:szCs w:val="20"/>
        </w:rPr>
        <w:t xml:space="preserve"> </w:t>
      </w:r>
      <w:r w:rsidRPr="00512550">
        <w:rPr>
          <w:rFonts w:ascii="Times New Roman" w:hAnsi="Times New Roman" w:cs="Times New Roman"/>
          <w:sz w:val="20"/>
          <w:szCs w:val="20"/>
        </w:rPr>
        <w:t>3.1. Собрание, конференция проводятся по инициативе населения Завитинского муниципального округа. Инициатором проведения собраний, конференций от имени населения Завитинского муниципального округа может выступать инициативная группа жителей численностью не менее 10 человек.</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3.2. Инициатива населения Завитинского муниципального округа о проведении собрания, конференции граждан оформляется протоколом собрания инициативной группы, выдвинувшей инициативу.</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Протокол собрания инициативной группы должен содержать следующие данные: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инициативный проект (проекты), который (которые) предлагается обсудить;</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территория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время, дату и место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количество граждан, имеющих право на участие в собрании,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информацию, предусмотренную частью 3 статьи 26.1 Федерального закона от 06.10.2003 № 131-ФЗ «Об общих принципах организации местного самоуправления в Российской Федерации».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3.3. При выдвижении инициативы о проведении собрания, конференции инициативная группа направляет обращение в Совет народных депутатов Завитинского муниципального округа (далее – Совет народных депутатов).</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Вопрос о назначении собрания, конференции рассматривается на очередном заседании Совета народных депутатов в соответствии с регламентом Совета народных депутатов.</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3.5. Совет народных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3.6. Собрания, конференции назначаются Советом народных депутатов и проводятся в порядке, установленном настоящим Положением.</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Совет народных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Амурской области, Устава и нормативных правовых актов Завитинского муниципального округа Амурской области.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3.7. Подготовку и проведение собраний, конференций осуществляет инициативная группа.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3.8. В решении Совета народных депутатов о назначении проведения собрания, конференции указываются: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инициатор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дата, место и время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повестка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территория Завитинского муниципального округа, на которой проводится собрание, конференция;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численность населения данной территории Завитинского муниципального округа, имеющего право на участие в проведении собрания, или количество делегатов на конференцию;</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лица, ответственные за подготовку и проведение собраний, конференций.</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3.9. Решение о назначении собраний, конференций подлежит официальному опубликованию.</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4. Оповещение граждан о собраниях, конференциях</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4.1.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о собрании – не менее чем за 7 дней до его проведения;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о конференции – не менее чем за 14 дней до ее проведения.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4.2. Инициатор проведения собрания, конференции самостоятельно, с учетом местных условий, определяет способ оповещения граждан.</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5. Порядок проведения собрания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5.1. Собрание граждан проводится, если общее число граждан, имеющих право на участие в собрании, не превышает 100 человек.</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5.2. Регистрация участников собрания проводится непосредственно перед его проведением ответственными лицами.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5.3. Собрание открывается ответственным за его проведение лицом либо одним из членов инициативной группы.</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производится простым большинством голосов участников собрания по представлению лица, открывающего собрание.</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5.4. </w:t>
      </w:r>
      <w:r w:rsidRPr="00512550">
        <w:rPr>
          <w:rFonts w:ascii="Times New Roman" w:hAnsi="Times New Roman" w:cs="Times New Roman"/>
          <w:sz w:val="20"/>
          <w:szCs w:val="20"/>
        </w:rPr>
        <w:t xml:space="preserve">Для подсчета голосов при проведении голосования из числа участников собрания избирается счетная комиссия. </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5.5 </w:t>
      </w:r>
      <w:r w:rsidRPr="00512550">
        <w:rPr>
          <w:rFonts w:ascii="Times New Roman" w:hAnsi="Times New Roman" w:cs="Times New Roman"/>
          <w:sz w:val="20"/>
          <w:szCs w:val="20"/>
        </w:rPr>
        <w:t>В голосовании участвуют только граждане, включенные в список участников собрания, зарегистрированные в качестве участников собрания.</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5.6 </w:t>
      </w:r>
      <w:r w:rsidRPr="00512550">
        <w:rPr>
          <w:rFonts w:ascii="Times New Roman" w:hAnsi="Times New Roman" w:cs="Times New Roman"/>
          <w:sz w:val="20"/>
          <w:szCs w:val="20"/>
        </w:rPr>
        <w:t>Секретарь собрания ведет протокол собрания, записывает краткое содержание выступлений по рассматриваемому (-ым) вопросу (вопросам), принятое решение (обращение).</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5.7 </w:t>
      </w:r>
      <w:r w:rsidRPr="00512550">
        <w:rPr>
          <w:rFonts w:ascii="Times New Roman" w:hAnsi="Times New Roman" w:cs="Times New Roman"/>
          <w:sz w:val="20"/>
          <w:szCs w:val="20"/>
        </w:rPr>
        <w:t>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Завитинского муниципального округа и заинтересованных лиц.</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6. Основания проведения конференции, норма представительства</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6.1. </w:t>
      </w:r>
      <w:r w:rsidRPr="00512550">
        <w:rPr>
          <w:rFonts w:ascii="Times New Roman" w:hAnsi="Times New Roman" w:cs="Times New Roman"/>
          <w:sz w:val="20"/>
          <w:szCs w:val="20"/>
        </w:rPr>
        <w:t xml:space="preserve">При вынесении на рассмотрение инициативного проекта (проектов), непосредственного затрагивающего (-их) интересы более 100 граждан, инициатором проведения </w:t>
      </w:r>
      <w:r w:rsidRPr="00512550">
        <w:rPr>
          <w:rFonts w:ascii="Times New Roman" w:hAnsi="Times New Roman" w:cs="Times New Roman"/>
          <w:sz w:val="20"/>
          <w:szCs w:val="20"/>
        </w:rPr>
        <w:lastRenderedPageBreak/>
        <w:t>собрания проводится конференция. При этом инициатор проведения собрания считается инициатором проведения конференции.</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6.2. </w:t>
      </w:r>
      <w:r w:rsidRPr="00512550">
        <w:rPr>
          <w:rFonts w:ascii="Times New Roman" w:hAnsi="Times New Roman" w:cs="Times New Roman"/>
          <w:sz w:val="20"/>
          <w:szCs w:val="20"/>
        </w:rPr>
        <w:t>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20 граждан, имеющих право на участие в собрании.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7. Порядок проведения выборов делегатов на конференцию</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7.1. </w:t>
      </w:r>
      <w:r w:rsidRPr="00512550">
        <w:rPr>
          <w:rFonts w:ascii="Times New Roman" w:hAnsi="Times New Roman" w:cs="Times New Roman"/>
          <w:sz w:val="20"/>
          <w:szCs w:val="20"/>
        </w:rPr>
        <w:t xml:space="preserve">Выборы делегатов на конференцию проводятся от группы квартир, подъездов, дома или группы домов, а также населенных пунктов. </w:t>
      </w:r>
      <w:r w:rsidR="00512550" w:rsidRPr="00512550">
        <w:rPr>
          <w:rFonts w:ascii="Times New Roman" w:hAnsi="Times New Roman" w:cs="Times New Roman"/>
          <w:sz w:val="20"/>
          <w:szCs w:val="20"/>
        </w:rPr>
        <w:t xml:space="preserve">7.2. </w:t>
      </w:r>
      <w:r w:rsidRPr="00512550">
        <w:rPr>
          <w:rFonts w:ascii="Times New Roman" w:hAnsi="Times New Roman" w:cs="Times New Roman"/>
          <w:sz w:val="20"/>
          <w:szCs w:val="20"/>
        </w:rPr>
        <w:t>Выдвижение и выборы делегатов проходят в форме сбора подписей граждан под подписными листами.</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7.3. </w:t>
      </w:r>
      <w:r w:rsidRPr="00512550">
        <w:rPr>
          <w:rFonts w:ascii="Times New Roman" w:hAnsi="Times New Roman" w:cs="Times New Roman"/>
          <w:sz w:val="20"/>
          <w:szCs w:val="20"/>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7.4. </w:t>
      </w:r>
      <w:r w:rsidRPr="00512550">
        <w:rPr>
          <w:rFonts w:ascii="Times New Roman" w:hAnsi="Times New Roman" w:cs="Times New Roman"/>
          <w:sz w:val="20"/>
          <w:szCs w:val="20"/>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8. Порядок проведения конференции</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8.1. </w:t>
      </w:r>
      <w:r w:rsidRPr="00512550">
        <w:rPr>
          <w:rFonts w:ascii="Times New Roman" w:hAnsi="Times New Roman" w:cs="Times New Roman"/>
          <w:sz w:val="20"/>
          <w:szCs w:val="20"/>
        </w:rPr>
        <w:t xml:space="preserve">Конференция проводится </w:t>
      </w:r>
      <w:r w:rsidR="00512550" w:rsidRPr="00512550">
        <w:rPr>
          <w:rFonts w:ascii="Times New Roman" w:hAnsi="Times New Roman" w:cs="Times New Roman"/>
          <w:sz w:val="20"/>
          <w:szCs w:val="20"/>
        </w:rPr>
        <w:t>в соответствии с регламентами</w:t>
      </w:r>
      <w:r w:rsidRPr="00512550">
        <w:rPr>
          <w:rFonts w:ascii="Times New Roman" w:hAnsi="Times New Roman" w:cs="Times New Roman"/>
          <w:sz w:val="20"/>
          <w:szCs w:val="20"/>
        </w:rPr>
        <w:t xml:space="preserve"> работы, утверждаемым ее делегатами.</w:t>
      </w:r>
      <w:r w:rsidR="00512550">
        <w:rPr>
          <w:rFonts w:ascii="Times New Roman" w:hAnsi="Times New Roman" w:cs="Times New Roman"/>
          <w:sz w:val="20"/>
          <w:szCs w:val="20"/>
        </w:rPr>
        <w:t xml:space="preserve"> </w:t>
      </w:r>
      <w:r w:rsidR="00512550" w:rsidRPr="00512550">
        <w:rPr>
          <w:rFonts w:ascii="Times New Roman" w:hAnsi="Times New Roman" w:cs="Times New Roman"/>
          <w:sz w:val="20"/>
          <w:szCs w:val="20"/>
        </w:rPr>
        <w:t xml:space="preserve">8.2. </w:t>
      </w:r>
      <w:r w:rsidRPr="00512550">
        <w:rPr>
          <w:rFonts w:ascii="Times New Roman" w:hAnsi="Times New Roman" w:cs="Times New Roman"/>
          <w:sz w:val="20"/>
          <w:szCs w:val="20"/>
        </w:rPr>
        <w:t>Конференция правомочна, если в ней приняли участие не менее 2/3 делегатов, уполномоченных для участия в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8.3</w:t>
      </w:r>
      <w:r w:rsidR="00512550" w:rsidRPr="00512550">
        <w:rPr>
          <w:rFonts w:ascii="Times New Roman" w:hAnsi="Times New Roman" w:cs="Times New Roman"/>
          <w:sz w:val="20"/>
          <w:szCs w:val="20"/>
        </w:rPr>
        <w:t>.</w:t>
      </w:r>
      <w:r w:rsidRPr="00512550">
        <w:rPr>
          <w:rFonts w:ascii="Times New Roman" w:hAnsi="Times New Roman" w:cs="Times New Roman"/>
          <w:sz w:val="20"/>
          <w:szCs w:val="20"/>
        </w:rPr>
        <w:t xml:space="preserve"> Решения конференции принимаются большинством голосов от списочного состава делегатов.</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8.4</w:t>
      </w:r>
      <w:r w:rsidR="00512550" w:rsidRPr="00512550">
        <w:rPr>
          <w:rFonts w:ascii="Times New Roman" w:hAnsi="Times New Roman" w:cs="Times New Roman"/>
          <w:sz w:val="20"/>
          <w:szCs w:val="20"/>
        </w:rPr>
        <w:t>.</w:t>
      </w:r>
      <w:r w:rsidRPr="00512550">
        <w:rPr>
          <w:rFonts w:ascii="Times New Roman" w:hAnsi="Times New Roman" w:cs="Times New Roman"/>
          <w:sz w:val="20"/>
          <w:szCs w:val="20"/>
        </w:rPr>
        <w:t xml:space="preserve"> Протокол конференции оформляется в соответствии с настоящим Положением. Решение конференции в течение 10 дней доводится до сведения органов местного самоуправления Завитинского муниципального округа и заинтересованных лиц.</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9. Полномочия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9.1</w:t>
      </w:r>
      <w:r w:rsidR="00512550" w:rsidRPr="00512550">
        <w:rPr>
          <w:rFonts w:ascii="Times New Roman" w:hAnsi="Times New Roman" w:cs="Times New Roman"/>
          <w:sz w:val="20"/>
          <w:szCs w:val="20"/>
        </w:rPr>
        <w:t>.</w:t>
      </w:r>
      <w:r w:rsidRPr="00512550">
        <w:rPr>
          <w:rFonts w:ascii="Times New Roman" w:hAnsi="Times New Roman" w:cs="Times New Roman"/>
          <w:sz w:val="20"/>
          <w:szCs w:val="20"/>
        </w:rPr>
        <w:t xml:space="preserve"> К полномочиям собрания, конференции относятся: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обсуждение вопросов внесения инициативных проектов и их рассмотрения;</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внесение предложений и рекомендаций по обсуждаемым вопросам на собрании;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осуществление иных полномочий, предусмотренных действующим законодательством. 10. Итоги собраний, конференций</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10.1</w:t>
      </w:r>
      <w:r w:rsidR="00512550" w:rsidRPr="00512550">
        <w:rPr>
          <w:rFonts w:ascii="Times New Roman" w:hAnsi="Times New Roman" w:cs="Times New Roman"/>
          <w:sz w:val="20"/>
          <w:szCs w:val="20"/>
        </w:rPr>
        <w:t>.</w:t>
      </w:r>
      <w:r w:rsidRPr="00512550">
        <w:rPr>
          <w:rFonts w:ascii="Times New Roman" w:hAnsi="Times New Roman" w:cs="Times New Roman"/>
          <w:sz w:val="20"/>
          <w:szCs w:val="20"/>
        </w:rPr>
        <w:t xml:space="preserve"> Ход и итоги собрания, конференции оформляются протоколом.</w:t>
      </w:r>
    </w:p>
    <w:p w14:paraId="1867B54C" w14:textId="3E20BA1C" w:rsidR="00353554" w:rsidRPr="00512550" w:rsidRDefault="00353554" w:rsidP="00512550">
      <w:pPr>
        <w:spacing w:after="0" w:line="240" w:lineRule="auto"/>
        <w:jc w:val="both"/>
        <w:rPr>
          <w:rFonts w:ascii="Times New Roman" w:hAnsi="Times New Roman" w:cs="Times New Roman"/>
          <w:sz w:val="20"/>
          <w:szCs w:val="20"/>
        </w:rPr>
      </w:pPr>
      <w:r w:rsidRPr="00512550">
        <w:rPr>
          <w:rFonts w:ascii="Times New Roman" w:hAnsi="Times New Roman" w:cs="Times New Roman"/>
          <w:sz w:val="20"/>
          <w:szCs w:val="20"/>
        </w:rPr>
        <w:t>Протокол должен содержать следующие данные: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дата, время и место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инициатор проведения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состав президиума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состав счетной комиссии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адреса домов и номера подъездов, жители которых участвуют в собрании,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количество граждан, имеющих право на участие в собрании, или делегатов, избранных на конференцию;</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количество граждан, зарегистрированных в качестве участников собрания или делегатов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полная формулировка рассматриваемого инициативного проекта (проектов), выносимого (-ых) на голосование;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результаты голосования и принятое решение;</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подпись председателя и секретаря собрания, конференции.</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Завитинского муниципального округа.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10.3.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Завитинского муниципального округа, к компетенции которых отнесено решение содержащихся в обращениях вопросов, в течение 30 дней со дня направления с направлением письменного ответа.</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10.4. Итоги собраний, конференций подлежат официальному опубликованию.</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11.Финансирование проведения собраний, конференций</w:t>
      </w:r>
      <w:r w:rsidR="00512550">
        <w:rPr>
          <w:rFonts w:ascii="Times New Roman" w:hAnsi="Times New Roman" w:cs="Times New Roman"/>
          <w:sz w:val="20"/>
          <w:szCs w:val="20"/>
        </w:rPr>
        <w:t xml:space="preserve"> </w:t>
      </w:r>
      <w:r w:rsidRPr="00512550">
        <w:rPr>
          <w:rFonts w:ascii="Times New Roman" w:hAnsi="Times New Roman" w:cs="Times New Roman"/>
          <w:sz w:val="20"/>
          <w:szCs w:val="20"/>
        </w:rPr>
        <w:t xml:space="preserve">11.1. Финансовое обеспечение мероприятий, связанных с подготовкой </w:t>
      </w:r>
      <w:r w:rsidR="00512550" w:rsidRPr="00512550">
        <w:rPr>
          <w:rFonts w:ascii="Times New Roman" w:hAnsi="Times New Roman" w:cs="Times New Roman"/>
          <w:sz w:val="20"/>
          <w:szCs w:val="20"/>
        </w:rPr>
        <w:t>и проведением</w:t>
      </w:r>
      <w:r w:rsidRPr="00512550">
        <w:rPr>
          <w:rFonts w:ascii="Times New Roman" w:hAnsi="Times New Roman" w:cs="Times New Roman"/>
          <w:sz w:val="20"/>
          <w:szCs w:val="20"/>
        </w:rPr>
        <w:t xml:space="preserve"> собраний, конференций, является расходным обязательством Завитинского муниципального округа.</w:t>
      </w:r>
    </w:p>
    <w:p w14:paraId="47630871" w14:textId="77777777" w:rsidR="00F16CDA" w:rsidRPr="00512550" w:rsidRDefault="00F16CDA" w:rsidP="00512550">
      <w:pPr>
        <w:spacing w:after="0" w:line="240" w:lineRule="auto"/>
        <w:jc w:val="both"/>
        <w:rPr>
          <w:rFonts w:ascii="Times New Roman" w:hAnsi="Times New Roman" w:cs="Times New Roman"/>
          <w:sz w:val="20"/>
          <w:szCs w:val="20"/>
        </w:rPr>
      </w:pPr>
    </w:p>
    <w:p w14:paraId="3D47BBFB" w14:textId="3DA2A255" w:rsidR="00F16CDA" w:rsidRPr="002D2AC4" w:rsidRDefault="00F16CDA" w:rsidP="00512550">
      <w:pPr>
        <w:spacing w:after="0" w:line="240" w:lineRule="auto"/>
        <w:jc w:val="both"/>
        <w:rPr>
          <w:rFonts w:ascii="Times New Roman" w:hAnsi="Times New Roman" w:cs="Times New Roman"/>
          <w:sz w:val="20"/>
          <w:szCs w:val="20"/>
        </w:rPr>
      </w:pPr>
    </w:p>
    <w:p w14:paraId="11D143EC" w14:textId="77777777" w:rsidR="00224B87" w:rsidRPr="00512550" w:rsidRDefault="00224B87" w:rsidP="00512550">
      <w:pPr>
        <w:spacing w:after="0" w:line="240" w:lineRule="auto"/>
        <w:jc w:val="both"/>
        <w:rPr>
          <w:rFonts w:ascii="Times New Roman" w:hAnsi="Times New Roman" w:cs="Times New Roman"/>
          <w:b/>
          <w:bCs/>
          <w:sz w:val="20"/>
          <w:szCs w:val="20"/>
        </w:rPr>
      </w:pPr>
    </w:p>
    <w:p w14:paraId="1A060C90" w14:textId="77777777" w:rsidR="00224B87" w:rsidRPr="00512550" w:rsidRDefault="00224B87" w:rsidP="00512550">
      <w:pPr>
        <w:spacing w:after="0" w:line="240" w:lineRule="auto"/>
        <w:jc w:val="both"/>
        <w:rPr>
          <w:rFonts w:ascii="Times New Roman" w:hAnsi="Times New Roman" w:cs="Times New Roman"/>
          <w:b/>
          <w:bCs/>
          <w:sz w:val="20"/>
          <w:szCs w:val="20"/>
        </w:rPr>
      </w:pPr>
    </w:p>
    <w:p w14:paraId="69876E3D" w14:textId="77777777" w:rsidR="00224B87" w:rsidRPr="00512550" w:rsidRDefault="00224B87" w:rsidP="00512550">
      <w:pPr>
        <w:spacing w:after="0" w:line="240" w:lineRule="auto"/>
        <w:jc w:val="both"/>
        <w:rPr>
          <w:rFonts w:ascii="Times New Roman" w:hAnsi="Times New Roman" w:cs="Times New Roman"/>
          <w:b/>
          <w:bCs/>
          <w:sz w:val="20"/>
          <w:szCs w:val="20"/>
        </w:rPr>
      </w:pPr>
    </w:p>
    <w:p w14:paraId="2285506E" w14:textId="77777777" w:rsidR="00224B87" w:rsidRPr="00512550" w:rsidRDefault="00224B87" w:rsidP="00512550">
      <w:pPr>
        <w:spacing w:after="0" w:line="240" w:lineRule="auto"/>
        <w:jc w:val="both"/>
        <w:rPr>
          <w:rFonts w:ascii="Times New Roman" w:hAnsi="Times New Roman" w:cs="Times New Roman"/>
          <w:b/>
          <w:bCs/>
          <w:sz w:val="20"/>
          <w:szCs w:val="20"/>
        </w:rPr>
      </w:pPr>
    </w:p>
    <w:p w14:paraId="00B83A00" w14:textId="77777777" w:rsidR="00224B87" w:rsidRPr="00512550" w:rsidRDefault="00224B87" w:rsidP="00512550">
      <w:pPr>
        <w:spacing w:after="0" w:line="240" w:lineRule="auto"/>
        <w:jc w:val="both"/>
        <w:rPr>
          <w:rFonts w:ascii="Times New Roman" w:hAnsi="Times New Roman" w:cs="Times New Roman"/>
          <w:b/>
          <w:bCs/>
          <w:sz w:val="20"/>
          <w:szCs w:val="20"/>
        </w:rPr>
      </w:pPr>
    </w:p>
    <w:p w14:paraId="2BE51E10" w14:textId="77777777" w:rsidR="00224B87" w:rsidRPr="00512550" w:rsidRDefault="00224B87" w:rsidP="00512550">
      <w:pPr>
        <w:spacing w:after="0" w:line="240" w:lineRule="auto"/>
        <w:jc w:val="both"/>
        <w:rPr>
          <w:rFonts w:ascii="Times New Roman" w:hAnsi="Times New Roman" w:cs="Times New Roman"/>
          <w:b/>
          <w:bCs/>
          <w:sz w:val="20"/>
          <w:szCs w:val="20"/>
        </w:rPr>
      </w:pPr>
    </w:p>
    <w:p w14:paraId="30768779" w14:textId="77777777" w:rsidR="00224B87" w:rsidRPr="00512550" w:rsidRDefault="00224B87" w:rsidP="00512550">
      <w:pPr>
        <w:spacing w:after="0" w:line="240" w:lineRule="auto"/>
        <w:jc w:val="both"/>
        <w:rPr>
          <w:rFonts w:ascii="Times New Roman" w:hAnsi="Times New Roman" w:cs="Times New Roman"/>
          <w:b/>
          <w:bCs/>
          <w:sz w:val="20"/>
          <w:szCs w:val="20"/>
        </w:rPr>
      </w:pPr>
    </w:p>
    <w:p w14:paraId="5683709E" w14:textId="77777777" w:rsidR="00224B87" w:rsidRPr="00512550" w:rsidRDefault="00224B87" w:rsidP="00512550">
      <w:pPr>
        <w:spacing w:after="0" w:line="240" w:lineRule="auto"/>
        <w:jc w:val="both"/>
        <w:rPr>
          <w:rFonts w:ascii="Times New Roman" w:hAnsi="Times New Roman" w:cs="Times New Roman"/>
          <w:b/>
          <w:bCs/>
          <w:sz w:val="20"/>
          <w:szCs w:val="20"/>
        </w:rPr>
      </w:pPr>
    </w:p>
    <w:p w14:paraId="6A678F68" w14:textId="77777777" w:rsidR="00224B87" w:rsidRPr="00512550" w:rsidRDefault="00224B87" w:rsidP="00512550">
      <w:pPr>
        <w:spacing w:after="0" w:line="240" w:lineRule="auto"/>
        <w:jc w:val="both"/>
        <w:rPr>
          <w:rFonts w:ascii="Times New Roman" w:hAnsi="Times New Roman" w:cs="Times New Roman"/>
          <w:b/>
          <w:bCs/>
          <w:sz w:val="20"/>
          <w:szCs w:val="20"/>
        </w:rPr>
      </w:pPr>
    </w:p>
    <w:p w14:paraId="62786A05" w14:textId="77777777" w:rsidR="00224B87" w:rsidRPr="00512550" w:rsidRDefault="00224B87" w:rsidP="00512550">
      <w:pPr>
        <w:spacing w:after="0" w:line="240" w:lineRule="auto"/>
        <w:jc w:val="both"/>
        <w:rPr>
          <w:rFonts w:ascii="Times New Roman" w:hAnsi="Times New Roman" w:cs="Times New Roman"/>
          <w:b/>
          <w:bCs/>
          <w:sz w:val="20"/>
          <w:szCs w:val="20"/>
        </w:rPr>
      </w:pPr>
    </w:p>
    <w:p w14:paraId="442EC473" w14:textId="77777777" w:rsidR="00224B87" w:rsidRPr="00F16CDA" w:rsidRDefault="00224B87" w:rsidP="00F16CDA">
      <w:pPr>
        <w:spacing w:after="0" w:line="240" w:lineRule="auto"/>
        <w:jc w:val="both"/>
        <w:rPr>
          <w:rFonts w:ascii="Times New Roman" w:hAnsi="Times New Roman" w:cs="Times New Roman"/>
          <w:b/>
          <w:bCs/>
          <w:sz w:val="20"/>
          <w:szCs w:val="20"/>
        </w:rPr>
      </w:pPr>
    </w:p>
    <w:p w14:paraId="3600F691" w14:textId="77777777" w:rsidR="00224B87" w:rsidRPr="00F16CDA" w:rsidRDefault="00224B87" w:rsidP="00F16CDA">
      <w:pPr>
        <w:spacing w:after="0" w:line="240" w:lineRule="auto"/>
        <w:jc w:val="both"/>
        <w:rPr>
          <w:rFonts w:ascii="Times New Roman" w:hAnsi="Times New Roman" w:cs="Times New Roman"/>
          <w:b/>
          <w:bCs/>
          <w:sz w:val="20"/>
          <w:szCs w:val="20"/>
        </w:rPr>
      </w:pPr>
    </w:p>
    <w:p w14:paraId="3B4A4EB1" w14:textId="77777777" w:rsidR="00224B87" w:rsidRPr="00F16CDA" w:rsidRDefault="00224B87" w:rsidP="00F16CDA">
      <w:pPr>
        <w:spacing w:after="0" w:line="240" w:lineRule="auto"/>
        <w:jc w:val="both"/>
        <w:rPr>
          <w:rFonts w:ascii="Times New Roman" w:hAnsi="Times New Roman" w:cs="Times New Roman"/>
          <w:b/>
          <w:bCs/>
          <w:sz w:val="20"/>
          <w:szCs w:val="20"/>
        </w:rPr>
      </w:pPr>
    </w:p>
    <w:p w14:paraId="6A2BC4A8" w14:textId="77777777" w:rsidR="00224B87" w:rsidRPr="00F16CDA" w:rsidRDefault="00224B87" w:rsidP="00F16CDA">
      <w:pPr>
        <w:spacing w:after="0" w:line="240" w:lineRule="auto"/>
        <w:jc w:val="both"/>
        <w:rPr>
          <w:rFonts w:ascii="Times New Roman" w:hAnsi="Times New Roman" w:cs="Times New Roman"/>
          <w:b/>
          <w:bCs/>
          <w:sz w:val="20"/>
          <w:szCs w:val="20"/>
        </w:rPr>
      </w:pPr>
    </w:p>
    <w:p w14:paraId="49A01483" w14:textId="1D3FD4A3" w:rsidR="00632A3E" w:rsidRPr="00F16CDA" w:rsidRDefault="00632A3E" w:rsidP="00F16CDA">
      <w:pPr>
        <w:pStyle w:val="ConsPlusTitle"/>
        <w:jc w:val="both"/>
        <w:rPr>
          <w:rFonts w:ascii="Times New Roman" w:hAnsi="Times New Roman" w:cs="Times New Roman"/>
          <w:b w:val="0"/>
          <w:bCs w:val="0"/>
        </w:rPr>
      </w:pPr>
    </w:p>
    <w:p w14:paraId="34CD2C09" w14:textId="77777777" w:rsidR="00632A3E" w:rsidRPr="00F16CDA" w:rsidRDefault="00632A3E" w:rsidP="00F16CDA">
      <w:pPr>
        <w:pStyle w:val="ConsPlusTitle"/>
        <w:jc w:val="both"/>
        <w:rPr>
          <w:rFonts w:ascii="Times New Roman" w:hAnsi="Times New Roman" w:cs="Times New Roman"/>
          <w:b w:val="0"/>
          <w:bCs w:val="0"/>
        </w:rPr>
      </w:pPr>
    </w:p>
    <w:p w14:paraId="1307E924" w14:textId="0B2768F7" w:rsidR="00E74282" w:rsidRDefault="00E74282" w:rsidP="00F16CDA">
      <w:pPr>
        <w:pStyle w:val="ConsPlusTitle"/>
        <w:jc w:val="both"/>
        <w:rPr>
          <w:rFonts w:ascii="Times New Roman" w:hAnsi="Times New Roman" w:cs="Times New Roman"/>
          <w:b w:val="0"/>
          <w:bCs w:val="0"/>
        </w:rPr>
      </w:pPr>
    </w:p>
    <w:p w14:paraId="01F28C53" w14:textId="50FDEF4B" w:rsidR="008D4613" w:rsidRDefault="008D4613" w:rsidP="00F16CDA">
      <w:pPr>
        <w:pStyle w:val="ConsPlusTitle"/>
        <w:jc w:val="both"/>
        <w:rPr>
          <w:rFonts w:ascii="Times New Roman" w:hAnsi="Times New Roman" w:cs="Times New Roman"/>
          <w:b w:val="0"/>
          <w:bCs w:val="0"/>
        </w:rPr>
      </w:pPr>
    </w:p>
    <w:p w14:paraId="38D1F15B" w14:textId="69250A1F" w:rsidR="008D4613" w:rsidRDefault="008D4613" w:rsidP="00F16CDA">
      <w:pPr>
        <w:pStyle w:val="ConsPlusTitle"/>
        <w:jc w:val="both"/>
        <w:rPr>
          <w:rFonts w:ascii="Times New Roman" w:hAnsi="Times New Roman" w:cs="Times New Roman"/>
          <w:b w:val="0"/>
          <w:bCs w:val="0"/>
        </w:rPr>
      </w:pPr>
    </w:p>
    <w:p w14:paraId="4D022DD7" w14:textId="67A55E21" w:rsidR="008D4613" w:rsidRDefault="008D4613" w:rsidP="00F16CDA">
      <w:pPr>
        <w:pStyle w:val="ConsPlusTitle"/>
        <w:jc w:val="both"/>
        <w:rPr>
          <w:rFonts w:ascii="Times New Roman" w:hAnsi="Times New Roman" w:cs="Times New Roman"/>
          <w:b w:val="0"/>
          <w:bCs w:val="0"/>
        </w:rPr>
      </w:pPr>
    </w:p>
    <w:p w14:paraId="4E190DB3" w14:textId="322F7394" w:rsidR="008D4613" w:rsidRDefault="008D4613" w:rsidP="00F16CDA">
      <w:pPr>
        <w:pStyle w:val="ConsPlusTitle"/>
        <w:jc w:val="both"/>
        <w:rPr>
          <w:rFonts w:ascii="Times New Roman" w:hAnsi="Times New Roman" w:cs="Times New Roman"/>
          <w:b w:val="0"/>
          <w:bCs w:val="0"/>
        </w:rPr>
      </w:pPr>
    </w:p>
    <w:p w14:paraId="6171CFA7" w14:textId="6638202B" w:rsidR="008D4613" w:rsidRDefault="008D4613" w:rsidP="00F16CDA">
      <w:pPr>
        <w:pStyle w:val="ConsPlusTitle"/>
        <w:jc w:val="both"/>
        <w:rPr>
          <w:rFonts w:ascii="Times New Roman" w:hAnsi="Times New Roman" w:cs="Times New Roman"/>
          <w:b w:val="0"/>
          <w:bCs w:val="0"/>
        </w:rPr>
      </w:pPr>
    </w:p>
    <w:p w14:paraId="1236FE0C" w14:textId="62BCBF77" w:rsidR="008D4613" w:rsidRDefault="008D4613" w:rsidP="00F16CDA">
      <w:pPr>
        <w:pStyle w:val="ConsPlusTitle"/>
        <w:jc w:val="both"/>
        <w:rPr>
          <w:rFonts w:ascii="Times New Roman" w:hAnsi="Times New Roman" w:cs="Times New Roman"/>
          <w:b w:val="0"/>
          <w:bCs w:val="0"/>
        </w:rPr>
      </w:pPr>
    </w:p>
    <w:p w14:paraId="7E0A1F67" w14:textId="6563B730" w:rsidR="008D4613" w:rsidRDefault="008D4613" w:rsidP="00F16CDA">
      <w:pPr>
        <w:pStyle w:val="ConsPlusTitle"/>
        <w:jc w:val="both"/>
        <w:rPr>
          <w:rFonts w:ascii="Times New Roman" w:hAnsi="Times New Roman" w:cs="Times New Roman"/>
          <w:b w:val="0"/>
          <w:bCs w:val="0"/>
        </w:rPr>
      </w:pPr>
    </w:p>
    <w:p w14:paraId="3D77A78C" w14:textId="32636A0C" w:rsidR="008D4613" w:rsidRDefault="008D4613" w:rsidP="00F16CDA">
      <w:pPr>
        <w:pStyle w:val="ConsPlusTitle"/>
        <w:jc w:val="both"/>
        <w:rPr>
          <w:rFonts w:ascii="Times New Roman" w:hAnsi="Times New Roman" w:cs="Times New Roman"/>
          <w:b w:val="0"/>
          <w:bCs w:val="0"/>
        </w:rPr>
      </w:pPr>
    </w:p>
    <w:p w14:paraId="2AE80D13" w14:textId="234A6D04" w:rsidR="008D4613" w:rsidRDefault="008D4613" w:rsidP="00F16CDA">
      <w:pPr>
        <w:pStyle w:val="ConsPlusTitle"/>
        <w:jc w:val="both"/>
        <w:rPr>
          <w:rFonts w:ascii="Times New Roman" w:hAnsi="Times New Roman" w:cs="Times New Roman"/>
          <w:b w:val="0"/>
          <w:bCs w:val="0"/>
        </w:rPr>
      </w:pPr>
    </w:p>
    <w:p w14:paraId="7945077E" w14:textId="683D7331" w:rsidR="008D4613" w:rsidRDefault="008D4613" w:rsidP="00F16CDA">
      <w:pPr>
        <w:pStyle w:val="ConsPlusTitle"/>
        <w:jc w:val="both"/>
        <w:rPr>
          <w:rFonts w:ascii="Times New Roman" w:hAnsi="Times New Roman" w:cs="Times New Roman"/>
          <w:b w:val="0"/>
          <w:bCs w:val="0"/>
        </w:rPr>
      </w:pPr>
    </w:p>
    <w:p w14:paraId="187919E9" w14:textId="78E3C3D3" w:rsidR="008D4613" w:rsidRDefault="008D4613" w:rsidP="00F16CDA">
      <w:pPr>
        <w:pStyle w:val="ConsPlusTitle"/>
        <w:jc w:val="both"/>
        <w:rPr>
          <w:rFonts w:ascii="Times New Roman" w:hAnsi="Times New Roman" w:cs="Times New Roman"/>
          <w:b w:val="0"/>
          <w:bCs w:val="0"/>
        </w:rPr>
      </w:pPr>
    </w:p>
    <w:p w14:paraId="54DC8118" w14:textId="2A5150E8" w:rsidR="008D4613" w:rsidRDefault="008D4613" w:rsidP="00F16CDA">
      <w:pPr>
        <w:pStyle w:val="ConsPlusTitle"/>
        <w:jc w:val="both"/>
        <w:rPr>
          <w:rFonts w:ascii="Times New Roman" w:hAnsi="Times New Roman" w:cs="Times New Roman"/>
          <w:b w:val="0"/>
          <w:bCs w:val="0"/>
        </w:rPr>
      </w:pPr>
    </w:p>
    <w:p w14:paraId="0C99B04C" w14:textId="7F0D092E" w:rsidR="008D4613" w:rsidRDefault="008D4613" w:rsidP="00F16CDA">
      <w:pPr>
        <w:pStyle w:val="ConsPlusTitle"/>
        <w:jc w:val="both"/>
        <w:rPr>
          <w:rFonts w:ascii="Times New Roman" w:hAnsi="Times New Roman" w:cs="Times New Roman"/>
          <w:b w:val="0"/>
          <w:bCs w:val="0"/>
        </w:rPr>
      </w:pPr>
    </w:p>
    <w:p w14:paraId="3226250B" w14:textId="7C67F03B" w:rsidR="008D4613" w:rsidRDefault="008D4613" w:rsidP="00F16CDA">
      <w:pPr>
        <w:pStyle w:val="ConsPlusTitle"/>
        <w:jc w:val="both"/>
        <w:rPr>
          <w:rFonts w:ascii="Times New Roman" w:hAnsi="Times New Roman" w:cs="Times New Roman"/>
          <w:b w:val="0"/>
          <w:bCs w:val="0"/>
        </w:rPr>
      </w:pPr>
    </w:p>
    <w:p w14:paraId="3A781473" w14:textId="2BB553EC" w:rsidR="008D4613" w:rsidRDefault="008D4613" w:rsidP="00F16CDA">
      <w:pPr>
        <w:pStyle w:val="ConsPlusTitle"/>
        <w:jc w:val="both"/>
        <w:rPr>
          <w:rFonts w:ascii="Times New Roman" w:hAnsi="Times New Roman" w:cs="Times New Roman"/>
          <w:b w:val="0"/>
          <w:bCs w:val="0"/>
        </w:rPr>
      </w:pPr>
    </w:p>
    <w:p w14:paraId="66615DE6" w14:textId="405C203D" w:rsidR="008D4613" w:rsidRDefault="008D4613" w:rsidP="00F16CDA">
      <w:pPr>
        <w:pStyle w:val="ConsPlusTitle"/>
        <w:jc w:val="both"/>
        <w:rPr>
          <w:rFonts w:ascii="Times New Roman" w:hAnsi="Times New Roman" w:cs="Times New Roman"/>
          <w:b w:val="0"/>
          <w:bCs w:val="0"/>
        </w:rPr>
      </w:pPr>
    </w:p>
    <w:p w14:paraId="294D9C47" w14:textId="21711AA6" w:rsidR="008D4613" w:rsidRDefault="008D4613" w:rsidP="00F16CDA">
      <w:pPr>
        <w:pStyle w:val="ConsPlusTitle"/>
        <w:jc w:val="both"/>
        <w:rPr>
          <w:rFonts w:ascii="Times New Roman" w:hAnsi="Times New Roman" w:cs="Times New Roman"/>
          <w:b w:val="0"/>
          <w:bCs w:val="0"/>
        </w:rPr>
      </w:pPr>
    </w:p>
    <w:p w14:paraId="0B181764" w14:textId="36461CF0" w:rsidR="008D4613" w:rsidRDefault="008D4613" w:rsidP="00F16CDA">
      <w:pPr>
        <w:pStyle w:val="ConsPlusTitle"/>
        <w:jc w:val="both"/>
        <w:rPr>
          <w:rFonts w:ascii="Times New Roman" w:hAnsi="Times New Roman" w:cs="Times New Roman"/>
          <w:b w:val="0"/>
          <w:bCs w:val="0"/>
        </w:rPr>
      </w:pPr>
    </w:p>
    <w:p w14:paraId="3AD0F336" w14:textId="7D0F3827" w:rsidR="008D4613" w:rsidRDefault="008D4613" w:rsidP="00F16CDA">
      <w:pPr>
        <w:pStyle w:val="ConsPlusTitle"/>
        <w:jc w:val="both"/>
        <w:rPr>
          <w:rFonts w:ascii="Times New Roman" w:hAnsi="Times New Roman" w:cs="Times New Roman"/>
          <w:b w:val="0"/>
          <w:bCs w:val="0"/>
        </w:rPr>
      </w:pPr>
    </w:p>
    <w:p w14:paraId="4BEA32B1" w14:textId="72A79A52" w:rsidR="008D4613" w:rsidRDefault="008D4613" w:rsidP="00F16CDA">
      <w:pPr>
        <w:pStyle w:val="ConsPlusTitle"/>
        <w:jc w:val="both"/>
        <w:rPr>
          <w:rFonts w:ascii="Times New Roman" w:hAnsi="Times New Roman" w:cs="Times New Roman"/>
          <w:b w:val="0"/>
          <w:bCs w:val="0"/>
        </w:rPr>
      </w:pPr>
    </w:p>
    <w:p w14:paraId="22D83CD1" w14:textId="5CA1EFAC" w:rsidR="008D4613" w:rsidRDefault="008D4613" w:rsidP="00F16CDA">
      <w:pPr>
        <w:pStyle w:val="ConsPlusTitle"/>
        <w:jc w:val="both"/>
        <w:rPr>
          <w:rFonts w:ascii="Times New Roman" w:hAnsi="Times New Roman" w:cs="Times New Roman"/>
          <w:b w:val="0"/>
          <w:bCs w:val="0"/>
        </w:rPr>
      </w:pPr>
    </w:p>
    <w:p w14:paraId="4B7479D7" w14:textId="4E731D93" w:rsidR="008D4613" w:rsidRDefault="008D4613" w:rsidP="00F16CDA">
      <w:pPr>
        <w:pStyle w:val="ConsPlusTitle"/>
        <w:jc w:val="both"/>
        <w:rPr>
          <w:rFonts w:ascii="Times New Roman" w:hAnsi="Times New Roman" w:cs="Times New Roman"/>
          <w:b w:val="0"/>
          <w:bCs w:val="0"/>
        </w:rPr>
      </w:pPr>
    </w:p>
    <w:p w14:paraId="31425C88" w14:textId="59E495DC" w:rsidR="008D4613" w:rsidRDefault="008D4613" w:rsidP="00F16CDA">
      <w:pPr>
        <w:pStyle w:val="ConsPlusTitle"/>
        <w:jc w:val="both"/>
        <w:rPr>
          <w:rFonts w:ascii="Times New Roman" w:hAnsi="Times New Roman" w:cs="Times New Roman"/>
          <w:b w:val="0"/>
          <w:bCs w:val="0"/>
        </w:rPr>
      </w:pPr>
    </w:p>
    <w:p w14:paraId="31560B90" w14:textId="4D0669B4" w:rsidR="008D4613" w:rsidRDefault="008D4613" w:rsidP="00F16CDA">
      <w:pPr>
        <w:pStyle w:val="ConsPlusTitle"/>
        <w:jc w:val="both"/>
        <w:rPr>
          <w:rFonts w:ascii="Times New Roman" w:hAnsi="Times New Roman" w:cs="Times New Roman"/>
          <w:b w:val="0"/>
          <w:bCs w:val="0"/>
        </w:rPr>
      </w:pPr>
    </w:p>
    <w:p w14:paraId="0A1208CB" w14:textId="70E80486" w:rsidR="008D4613" w:rsidRDefault="008D4613" w:rsidP="00F16CDA">
      <w:pPr>
        <w:pStyle w:val="ConsPlusTitle"/>
        <w:jc w:val="both"/>
        <w:rPr>
          <w:rFonts w:ascii="Times New Roman" w:hAnsi="Times New Roman" w:cs="Times New Roman"/>
          <w:b w:val="0"/>
          <w:bCs w:val="0"/>
        </w:rPr>
      </w:pPr>
    </w:p>
    <w:p w14:paraId="10026C0A" w14:textId="47F769B7" w:rsidR="008D4613" w:rsidRDefault="008D4613" w:rsidP="00F16CDA">
      <w:pPr>
        <w:pStyle w:val="ConsPlusTitle"/>
        <w:jc w:val="both"/>
        <w:rPr>
          <w:rFonts w:ascii="Times New Roman" w:hAnsi="Times New Roman" w:cs="Times New Roman"/>
          <w:b w:val="0"/>
          <w:bCs w:val="0"/>
        </w:rPr>
      </w:pPr>
    </w:p>
    <w:p w14:paraId="799F6027" w14:textId="7238ADBA" w:rsidR="008D4613" w:rsidRDefault="008D4613" w:rsidP="00F16CDA">
      <w:pPr>
        <w:pStyle w:val="ConsPlusTitle"/>
        <w:jc w:val="both"/>
        <w:rPr>
          <w:rFonts w:ascii="Times New Roman" w:hAnsi="Times New Roman" w:cs="Times New Roman"/>
          <w:b w:val="0"/>
          <w:bCs w:val="0"/>
        </w:rPr>
      </w:pPr>
    </w:p>
    <w:p w14:paraId="036DB8A0" w14:textId="235095F0" w:rsidR="008D4613" w:rsidRDefault="008D4613" w:rsidP="00F16CDA">
      <w:pPr>
        <w:pStyle w:val="ConsPlusTitle"/>
        <w:jc w:val="both"/>
        <w:rPr>
          <w:rFonts w:ascii="Times New Roman" w:hAnsi="Times New Roman" w:cs="Times New Roman"/>
          <w:b w:val="0"/>
          <w:bCs w:val="0"/>
        </w:rPr>
      </w:pPr>
    </w:p>
    <w:p w14:paraId="6594DA6C" w14:textId="1A8C50F4" w:rsidR="008D4613" w:rsidRDefault="008D4613" w:rsidP="00F16CDA">
      <w:pPr>
        <w:pStyle w:val="ConsPlusTitle"/>
        <w:jc w:val="both"/>
        <w:rPr>
          <w:rFonts w:ascii="Times New Roman" w:hAnsi="Times New Roman" w:cs="Times New Roman"/>
          <w:b w:val="0"/>
          <w:bCs w:val="0"/>
        </w:rPr>
      </w:pPr>
    </w:p>
    <w:p w14:paraId="140A73D0" w14:textId="7009BDDD" w:rsidR="008D4613" w:rsidRDefault="008D4613" w:rsidP="00F16CDA">
      <w:pPr>
        <w:pStyle w:val="ConsPlusTitle"/>
        <w:jc w:val="both"/>
        <w:rPr>
          <w:rFonts w:ascii="Times New Roman" w:hAnsi="Times New Roman" w:cs="Times New Roman"/>
          <w:b w:val="0"/>
          <w:bCs w:val="0"/>
        </w:rPr>
      </w:pPr>
    </w:p>
    <w:p w14:paraId="40C5B62E" w14:textId="7BEAD5F4" w:rsidR="008D4613" w:rsidRDefault="008D4613" w:rsidP="00F16CDA">
      <w:pPr>
        <w:pStyle w:val="ConsPlusTitle"/>
        <w:jc w:val="both"/>
        <w:rPr>
          <w:rFonts w:ascii="Times New Roman" w:hAnsi="Times New Roman" w:cs="Times New Roman"/>
          <w:b w:val="0"/>
          <w:bCs w:val="0"/>
        </w:rPr>
      </w:pPr>
    </w:p>
    <w:p w14:paraId="7B1EEA46" w14:textId="6C0E6A5A" w:rsidR="008D4613" w:rsidRDefault="008D4613" w:rsidP="00F16CDA">
      <w:pPr>
        <w:pStyle w:val="ConsPlusTitle"/>
        <w:jc w:val="both"/>
        <w:rPr>
          <w:rFonts w:ascii="Times New Roman" w:hAnsi="Times New Roman" w:cs="Times New Roman"/>
          <w:b w:val="0"/>
          <w:bCs w:val="0"/>
        </w:rPr>
      </w:pPr>
    </w:p>
    <w:p w14:paraId="0012E055" w14:textId="6F34C410" w:rsidR="008D4613" w:rsidRDefault="008D4613" w:rsidP="00F16CDA">
      <w:pPr>
        <w:pStyle w:val="ConsPlusTitle"/>
        <w:jc w:val="both"/>
        <w:rPr>
          <w:rFonts w:ascii="Times New Roman" w:hAnsi="Times New Roman" w:cs="Times New Roman"/>
          <w:b w:val="0"/>
          <w:bCs w:val="0"/>
        </w:rPr>
      </w:pPr>
    </w:p>
    <w:p w14:paraId="565299F1" w14:textId="39E88B0B" w:rsidR="008D4613" w:rsidRDefault="008D4613" w:rsidP="00F16CDA">
      <w:pPr>
        <w:pStyle w:val="ConsPlusTitle"/>
        <w:jc w:val="both"/>
        <w:rPr>
          <w:rFonts w:ascii="Times New Roman" w:hAnsi="Times New Roman" w:cs="Times New Roman"/>
          <w:b w:val="0"/>
          <w:bCs w:val="0"/>
        </w:rPr>
      </w:pPr>
    </w:p>
    <w:p w14:paraId="292AEC54" w14:textId="6EB9295B" w:rsidR="008D4613" w:rsidRDefault="008D4613" w:rsidP="00F16CDA">
      <w:pPr>
        <w:pStyle w:val="ConsPlusTitle"/>
        <w:jc w:val="both"/>
        <w:rPr>
          <w:rFonts w:ascii="Times New Roman" w:hAnsi="Times New Roman" w:cs="Times New Roman"/>
          <w:b w:val="0"/>
          <w:bCs w:val="0"/>
        </w:rPr>
      </w:pPr>
    </w:p>
    <w:p w14:paraId="507475E7" w14:textId="1EDC03D9" w:rsidR="008D4613" w:rsidRDefault="008D4613" w:rsidP="00F16CDA">
      <w:pPr>
        <w:pStyle w:val="ConsPlusTitle"/>
        <w:jc w:val="both"/>
        <w:rPr>
          <w:rFonts w:ascii="Times New Roman" w:hAnsi="Times New Roman" w:cs="Times New Roman"/>
          <w:b w:val="0"/>
          <w:bCs w:val="0"/>
        </w:rPr>
      </w:pPr>
    </w:p>
    <w:p w14:paraId="798C6901" w14:textId="1AA54F04" w:rsidR="008D4613" w:rsidRDefault="008D4613" w:rsidP="00F16CDA">
      <w:pPr>
        <w:pStyle w:val="ConsPlusTitle"/>
        <w:jc w:val="both"/>
        <w:rPr>
          <w:rFonts w:ascii="Times New Roman" w:hAnsi="Times New Roman" w:cs="Times New Roman"/>
          <w:b w:val="0"/>
          <w:bCs w:val="0"/>
        </w:rPr>
      </w:pPr>
    </w:p>
    <w:p w14:paraId="52D50579" w14:textId="513FD590" w:rsidR="008D4613" w:rsidRDefault="008D4613" w:rsidP="00F16CDA">
      <w:pPr>
        <w:pStyle w:val="ConsPlusTitle"/>
        <w:jc w:val="both"/>
        <w:rPr>
          <w:rFonts w:ascii="Times New Roman" w:hAnsi="Times New Roman" w:cs="Times New Roman"/>
          <w:b w:val="0"/>
          <w:bCs w:val="0"/>
        </w:rPr>
      </w:pPr>
    </w:p>
    <w:p w14:paraId="18F0D0A7" w14:textId="69815A40" w:rsidR="008D4613" w:rsidRDefault="008D4613" w:rsidP="00F16CDA">
      <w:pPr>
        <w:pStyle w:val="ConsPlusTitle"/>
        <w:jc w:val="both"/>
        <w:rPr>
          <w:rFonts w:ascii="Times New Roman" w:hAnsi="Times New Roman" w:cs="Times New Roman"/>
          <w:b w:val="0"/>
          <w:bCs w:val="0"/>
        </w:rPr>
      </w:pPr>
    </w:p>
    <w:p w14:paraId="2270434F" w14:textId="47D3036B" w:rsidR="008D4613" w:rsidRDefault="008D4613" w:rsidP="00F16CDA">
      <w:pPr>
        <w:pStyle w:val="ConsPlusTitle"/>
        <w:jc w:val="both"/>
        <w:rPr>
          <w:rFonts w:ascii="Times New Roman" w:hAnsi="Times New Roman" w:cs="Times New Roman"/>
          <w:b w:val="0"/>
          <w:bCs w:val="0"/>
        </w:rPr>
      </w:pPr>
    </w:p>
    <w:p w14:paraId="0536F1EC" w14:textId="27EB9A3E" w:rsidR="008D4613" w:rsidRDefault="008D4613" w:rsidP="00F16CDA">
      <w:pPr>
        <w:pStyle w:val="ConsPlusTitle"/>
        <w:jc w:val="both"/>
        <w:rPr>
          <w:rFonts w:ascii="Times New Roman" w:hAnsi="Times New Roman" w:cs="Times New Roman"/>
          <w:b w:val="0"/>
          <w:bCs w:val="0"/>
        </w:rPr>
      </w:pPr>
    </w:p>
    <w:p w14:paraId="1488F625" w14:textId="6557B711" w:rsidR="008D4613" w:rsidRDefault="008D4613" w:rsidP="00F16CDA">
      <w:pPr>
        <w:pStyle w:val="ConsPlusTitle"/>
        <w:jc w:val="both"/>
        <w:rPr>
          <w:rFonts w:ascii="Times New Roman" w:hAnsi="Times New Roman" w:cs="Times New Roman"/>
          <w:b w:val="0"/>
          <w:bCs w:val="0"/>
        </w:rPr>
      </w:pPr>
    </w:p>
    <w:p w14:paraId="7116E7E8" w14:textId="16CB9C3B" w:rsidR="008D4613" w:rsidRDefault="008D4613" w:rsidP="00F16CDA">
      <w:pPr>
        <w:pStyle w:val="ConsPlusTitle"/>
        <w:jc w:val="both"/>
        <w:rPr>
          <w:rFonts w:ascii="Times New Roman" w:hAnsi="Times New Roman" w:cs="Times New Roman"/>
          <w:b w:val="0"/>
          <w:bCs w:val="0"/>
        </w:rPr>
      </w:pPr>
    </w:p>
    <w:p w14:paraId="1C353B1C" w14:textId="41295313" w:rsidR="008D4613" w:rsidRDefault="008D4613" w:rsidP="00F16CDA">
      <w:pPr>
        <w:pStyle w:val="ConsPlusTitle"/>
        <w:jc w:val="both"/>
        <w:rPr>
          <w:rFonts w:ascii="Times New Roman" w:hAnsi="Times New Roman" w:cs="Times New Roman"/>
          <w:b w:val="0"/>
          <w:bCs w:val="0"/>
        </w:rPr>
      </w:pPr>
    </w:p>
    <w:p w14:paraId="6964D8B1" w14:textId="5CD9E181" w:rsidR="008D4613" w:rsidRDefault="008D4613" w:rsidP="00F16CDA">
      <w:pPr>
        <w:pStyle w:val="ConsPlusTitle"/>
        <w:jc w:val="both"/>
        <w:rPr>
          <w:rFonts w:ascii="Times New Roman" w:hAnsi="Times New Roman" w:cs="Times New Roman"/>
          <w:b w:val="0"/>
          <w:bCs w:val="0"/>
        </w:rPr>
      </w:pPr>
    </w:p>
    <w:p w14:paraId="2DACFE96" w14:textId="60AF8978" w:rsidR="008D4613" w:rsidRDefault="008D4613" w:rsidP="00F16CDA">
      <w:pPr>
        <w:pStyle w:val="ConsPlusTitle"/>
        <w:jc w:val="both"/>
        <w:rPr>
          <w:rFonts w:ascii="Times New Roman" w:hAnsi="Times New Roman" w:cs="Times New Roman"/>
          <w:b w:val="0"/>
          <w:bCs w:val="0"/>
        </w:rPr>
      </w:pPr>
    </w:p>
    <w:p w14:paraId="4939BDA6" w14:textId="472D6936" w:rsidR="008D4613" w:rsidRDefault="008D4613" w:rsidP="00F16CDA">
      <w:pPr>
        <w:pStyle w:val="ConsPlusTitle"/>
        <w:jc w:val="both"/>
        <w:rPr>
          <w:rFonts w:ascii="Times New Roman" w:hAnsi="Times New Roman" w:cs="Times New Roman"/>
          <w:b w:val="0"/>
          <w:bCs w:val="0"/>
        </w:rPr>
      </w:pPr>
    </w:p>
    <w:p w14:paraId="342A29A4" w14:textId="508C3711" w:rsidR="008D4613" w:rsidRDefault="008D4613" w:rsidP="00F16CDA">
      <w:pPr>
        <w:pStyle w:val="ConsPlusTitle"/>
        <w:jc w:val="both"/>
        <w:rPr>
          <w:rFonts w:ascii="Times New Roman" w:hAnsi="Times New Roman" w:cs="Times New Roman"/>
          <w:b w:val="0"/>
          <w:bCs w:val="0"/>
        </w:rPr>
      </w:pPr>
    </w:p>
    <w:p w14:paraId="2E2973C0" w14:textId="074A47CC" w:rsidR="008D4613" w:rsidRDefault="008D4613" w:rsidP="00F16CDA">
      <w:pPr>
        <w:pStyle w:val="ConsPlusTitle"/>
        <w:jc w:val="both"/>
        <w:rPr>
          <w:rFonts w:ascii="Times New Roman" w:hAnsi="Times New Roman" w:cs="Times New Roman"/>
          <w:b w:val="0"/>
          <w:bCs w:val="0"/>
        </w:rPr>
      </w:pPr>
    </w:p>
    <w:p w14:paraId="47B115AE" w14:textId="6F99935E" w:rsidR="008D4613" w:rsidRDefault="008D4613" w:rsidP="00F16CDA">
      <w:pPr>
        <w:pStyle w:val="ConsPlusTitle"/>
        <w:jc w:val="both"/>
        <w:rPr>
          <w:rFonts w:ascii="Times New Roman" w:hAnsi="Times New Roman" w:cs="Times New Roman"/>
          <w:b w:val="0"/>
          <w:bCs w:val="0"/>
        </w:rPr>
      </w:pPr>
    </w:p>
    <w:p w14:paraId="71B77136" w14:textId="257F0C65" w:rsidR="008D4613" w:rsidRDefault="008D4613" w:rsidP="00F16CDA">
      <w:pPr>
        <w:pStyle w:val="ConsPlusTitle"/>
        <w:jc w:val="both"/>
        <w:rPr>
          <w:rFonts w:ascii="Times New Roman" w:hAnsi="Times New Roman" w:cs="Times New Roman"/>
          <w:b w:val="0"/>
          <w:bCs w:val="0"/>
        </w:rPr>
      </w:pPr>
    </w:p>
    <w:p w14:paraId="160B4833" w14:textId="49DD8745" w:rsidR="008D4613" w:rsidRDefault="008D4613" w:rsidP="00F16CDA">
      <w:pPr>
        <w:pStyle w:val="ConsPlusTitle"/>
        <w:jc w:val="both"/>
        <w:rPr>
          <w:rFonts w:ascii="Times New Roman" w:hAnsi="Times New Roman" w:cs="Times New Roman"/>
          <w:b w:val="0"/>
          <w:bCs w:val="0"/>
        </w:rPr>
      </w:pPr>
    </w:p>
    <w:p w14:paraId="529B4B7D" w14:textId="2AABEA0E" w:rsidR="008D4613" w:rsidRDefault="008D4613" w:rsidP="00F16CDA">
      <w:pPr>
        <w:pStyle w:val="ConsPlusTitle"/>
        <w:jc w:val="both"/>
        <w:rPr>
          <w:rFonts w:ascii="Times New Roman" w:hAnsi="Times New Roman" w:cs="Times New Roman"/>
          <w:b w:val="0"/>
          <w:bCs w:val="0"/>
        </w:rPr>
      </w:pPr>
    </w:p>
    <w:p w14:paraId="203EE74A" w14:textId="283BD14F" w:rsidR="008D4613" w:rsidRDefault="008D4613" w:rsidP="00F16CDA">
      <w:pPr>
        <w:pStyle w:val="ConsPlusTitle"/>
        <w:jc w:val="both"/>
        <w:rPr>
          <w:rFonts w:ascii="Times New Roman" w:hAnsi="Times New Roman" w:cs="Times New Roman"/>
          <w:b w:val="0"/>
          <w:bCs w:val="0"/>
        </w:rPr>
      </w:pPr>
    </w:p>
    <w:p w14:paraId="19D98BDC" w14:textId="49D72753" w:rsidR="008D4613" w:rsidRDefault="008D4613" w:rsidP="00F16CDA">
      <w:pPr>
        <w:pStyle w:val="ConsPlusTitle"/>
        <w:jc w:val="both"/>
        <w:rPr>
          <w:rFonts w:ascii="Times New Roman" w:hAnsi="Times New Roman" w:cs="Times New Roman"/>
          <w:b w:val="0"/>
          <w:bCs w:val="0"/>
        </w:rPr>
      </w:pPr>
    </w:p>
    <w:p w14:paraId="5E0C8207" w14:textId="20E52F72" w:rsidR="008D4613" w:rsidRDefault="008D4613" w:rsidP="00F16CDA">
      <w:pPr>
        <w:pStyle w:val="ConsPlusTitle"/>
        <w:jc w:val="both"/>
        <w:rPr>
          <w:rFonts w:ascii="Times New Roman" w:hAnsi="Times New Roman" w:cs="Times New Roman"/>
          <w:b w:val="0"/>
          <w:bCs w:val="0"/>
        </w:rPr>
      </w:pPr>
    </w:p>
    <w:p w14:paraId="1359E748" w14:textId="7B0A77D7" w:rsidR="008D4613" w:rsidRDefault="008D4613" w:rsidP="00F16CDA">
      <w:pPr>
        <w:pStyle w:val="ConsPlusTitle"/>
        <w:jc w:val="both"/>
        <w:rPr>
          <w:rFonts w:ascii="Times New Roman" w:hAnsi="Times New Roman" w:cs="Times New Roman"/>
          <w:b w:val="0"/>
          <w:bCs w:val="0"/>
        </w:rPr>
      </w:pPr>
    </w:p>
    <w:p w14:paraId="5BA46645" w14:textId="4CF445F3" w:rsidR="008D4613" w:rsidRDefault="008D4613" w:rsidP="00F16CDA">
      <w:pPr>
        <w:pStyle w:val="ConsPlusTitle"/>
        <w:jc w:val="both"/>
        <w:rPr>
          <w:rFonts w:ascii="Times New Roman" w:hAnsi="Times New Roman" w:cs="Times New Roman"/>
          <w:b w:val="0"/>
          <w:bCs w:val="0"/>
        </w:rPr>
      </w:pPr>
    </w:p>
    <w:p w14:paraId="522C4FCC" w14:textId="08FE1AC2" w:rsidR="008D4613" w:rsidRDefault="008D4613" w:rsidP="00F16CDA">
      <w:pPr>
        <w:pStyle w:val="ConsPlusTitle"/>
        <w:jc w:val="both"/>
        <w:rPr>
          <w:rFonts w:ascii="Times New Roman" w:hAnsi="Times New Roman" w:cs="Times New Roman"/>
          <w:b w:val="0"/>
          <w:bCs w:val="0"/>
        </w:rPr>
      </w:pPr>
    </w:p>
    <w:p w14:paraId="17552932" w14:textId="391A16CA" w:rsidR="008D4613" w:rsidRDefault="008D4613" w:rsidP="00F16CDA">
      <w:pPr>
        <w:pStyle w:val="ConsPlusTitle"/>
        <w:jc w:val="both"/>
        <w:rPr>
          <w:rFonts w:ascii="Times New Roman" w:hAnsi="Times New Roman" w:cs="Times New Roman"/>
          <w:b w:val="0"/>
          <w:bCs w:val="0"/>
        </w:rPr>
      </w:pPr>
    </w:p>
    <w:p w14:paraId="38E922FE" w14:textId="62F03B6B" w:rsidR="008D4613" w:rsidRDefault="008D4613" w:rsidP="00F16CDA">
      <w:pPr>
        <w:pStyle w:val="ConsPlusTitle"/>
        <w:jc w:val="both"/>
        <w:rPr>
          <w:rFonts w:ascii="Times New Roman" w:hAnsi="Times New Roman" w:cs="Times New Roman"/>
          <w:b w:val="0"/>
          <w:bCs w:val="0"/>
        </w:rPr>
      </w:pPr>
    </w:p>
    <w:p w14:paraId="35246D36" w14:textId="517E7553" w:rsidR="008D4613" w:rsidRDefault="008D4613" w:rsidP="00F16CDA">
      <w:pPr>
        <w:pStyle w:val="ConsPlusTitle"/>
        <w:jc w:val="both"/>
        <w:rPr>
          <w:rFonts w:ascii="Times New Roman" w:hAnsi="Times New Roman" w:cs="Times New Roman"/>
          <w:b w:val="0"/>
          <w:bCs w:val="0"/>
        </w:rPr>
      </w:pPr>
    </w:p>
    <w:p w14:paraId="7B67E0A4" w14:textId="5B21FE92" w:rsidR="008D4613" w:rsidRDefault="008D4613" w:rsidP="00F16CDA">
      <w:pPr>
        <w:pStyle w:val="ConsPlusTitle"/>
        <w:jc w:val="both"/>
        <w:rPr>
          <w:rFonts w:ascii="Times New Roman" w:hAnsi="Times New Roman" w:cs="Times New Roman"/>
          <w:b w:val="0"/>
          <w:bCs w:val="0"/>
        </w:rPr>
      </w:pPr>
    </w:p>
    <w:p w14:paraId="72090796" w14:textId="5F74FD3A" w:rsidR="008D4613" w:rsidRDefault="008D4613" w:rsidP="00F16CDA">
      <w:pPr>
        <w:pStyle w:val="ConsPlusTitle"/>
        <w:jc w:val="both"/>
        <w:rPr>
          <w:rFonts w:ascii="Times New Roman" w:hAnsi="Times New Roman" w:cs="Times New Roman"/>
          <w:b w:val="0"/>
          <w:bCs w:val="0"/>
        </w:rPr>
      </w:pPr>
    </w:p>
    <w:p w14:paraId="26237E1A" w14:textId="77777777" w:rsidR="008D4613" w:rsidRPr="00F16CDA" w:rsidRDefault="008D4613" w:rsidP="00F16CDA">
      <w:pPr>
        <w:pStyle w:val="ConsPlusTitle"/>
        <w:jc w:val="both"/>
        <w:rPr>
          <w:rFonts w:ascii="Times New Roman" w:hAnsi="Times New Roman" w:cs="Times New Roman"/>
          <w:b w:val="0"/>
          <w:bCs w:val="0"/>
        </w:rPr>
      </w:pPr>
    </w:p>
    <w:p w14:paraId="419C29F2" w14:textId="77777777" w:rsidR="00E74282" w:rsidRDefault="00E74282" w:rsidP="00E74282">
      <w:pPr>
        <w:pStyle w:val="ConsPlusTitle"/>
        <w:jc w:val="both"/>
        <w:rPr>
          <w:rFonts w:ascii="Times New Roman" w:hAnsi="Times New Roman" w:cs="Times New Roman"/>
          <w:b w:val="0"/>
          <w:bCs w:val="0"/>
        </w:rPr>
      </w:pPr>
    </w:p>
    <w:p w14:paraId="29FFC57F" w14:textId="77777777" w:rsidR="00E74282" w:rsidRDefault="00E74282" w:rsidP="00E74282">
      <w:pPr>
        <w:pStyle w:val="ConsPlusTitle"/>
        <w:jc w:val="both"/>
        <w:rPr>
          <w:rFonts w:ascii="Times New Roman" w:hAnsi="Times New Roman" w:cs="Times New Roman"/>
          <w:b w:val="0"/>
          <w:bCs w:val="0"/>
        </w:rPr>
      </w:pPr>
    </w:p>
    <w:p w14:paraId="76D7DBE0" w14:textId="77777777" w:rsidR="00E74282" w:rsidRDefault="00E74282" w:rsidP="00E74282">
      <w:pPr>
        <w:pStyle w:val="ConsPlusTitle"/>
        <w:jc w:val="both"/>
        <w:rPr>
          <w:rFonts w:ascii="Times New Roman" w:hAnsi="Times New Roman" w:cs="Times New Roman"/>
          <w:b w:val="0"/>
          <w:bCs w:val="0"/>
        </w:rPr>
      </w:pPr>
    </w:p>
    <w:p w14:paraId="721489AB" w14:textId="77777777" w:rsidR="00E74282" w:rsidRDefault="00E74282" w:rsidP="00E74282">
      <w:pPr>
        <w:pStyle w:val="ConsPlusTitle"/>
        <w:jc w:val="both"/>
        <w:rPr>
          <w:rFonts w:ascii="Times New Roman" w:hAnsi="Times New Roman" w:cs="Times New Roman"/>
          <w:b w:val="0"/>
          <w:bCs w:val="0"/>
        </w:rPr>
      </w:pPr>
    </w:p>
    <w:p w14:paraId="273CC648" w14:textId="77777777" w:rsidR="00E74282" w:rsidRDefault="00E74282" w:rsidP="00E74282">
      <w:pPr>
        <w:pStyle w:val="ConsPlusTitle"/>
        <w:jc w:val="both"/>
        <w:rPr>
          <w:rFonts w:ascii="Times New Roman" w:hAnsi="Times New Roman" w:cs="Times New Roman"/>
          <w:b w:val="0"/>
          <w:bCs w:val="0"/>
        </w:rPr>
      </w:pPr>
    </w:p>
    <w:p w14:paraId="596571E3" w14:textId="77777777" w:rsidR="00E74282" w:rsidRDefault="00E74282" w:rsidP="00E74282">
      <w:pPr>
        <w:pStyle w:val="ConsPlusTitle"/>
        <w:jc w:val="both"/>
        <w:rPr>
          <w:rFonts w:ascii="Times New Roman" w:hAnsi="Times New Roman" w:cs="Times New Roman"/>
          <w:b w:val="0"/>
          <w:bCs w:val="0"/>
        </w:rPr>
      </w:pPr>
    </w:p>
    <w:p w14:paraId="672706D6" w14:textId="618F816F" w:rsidR="005642C0" w:rsidRPr="00264098" w:rsidRDefault="005642C0" w:rsidP="00E74282">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4B818185"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FE4406">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577E" w14:textId="77777777" w:rsidR="000A7C9A" w:rsidRDefault="000A7C9A" w:rsidP="000E5E15">
      <w:pPr>
        <w:spacing w:after="0" w:line="240" w:lineRule="auto"/>
      </w:pPr>
      <w:r>
        <w:separator/>
      </w:r>
    </w:p>
  </w:endnote>
  <w:endnote w:type="continuationSeparator" w:id="0">
    <w:p w14:paraId="398027E4" w14:textId="77777777" w:rsidR="000A7C9A" w:rsidRDefault="000A7C9A"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6F519" w14:textId="77777777" w:rsidR="000A7C9A" w:rsidRDefault="000A7C9A" w:rsidP="000E5E15">
      <w:pPr>
        <w:spacing w:after="0" w:line="240" w:lineRule="auto"/>
      </w:pPr>
      <w:r>
        <w:separator/>
      </w:r>
    </w:p>
  </w:footnote>
  <w:footnote w:type="continuationSeparator" w:id="0">
    <w:p w14:paraId="60A81C76" w14:textId="77777777" w:rsidR="000A7C9A" w:rsidRDefault="000A7C9A"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535C" w14:textId="46A32999" w:rsidR="000A7C9A" w:rsidRDefault="000A7C9A">
    <w:pPr>
      <w:pStyle w:val="ae"/>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6C52DD0E" wp14:editId="41F74C8F">
              <wp:simplePos x="0" y="0"/>
              <wp:positionH relativeFrom="page">
                <wp:posOffset>706755</wp:posOffset>
              </wp:positionH>
              <wp:positionV relativeFrom="page">
                <wp:posOffset>296545</wp:posOffset>
              </wp:positionV>
              <wp:extent cx="66040" cy="19812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73C8" w14:textId="77777777" w:rsidR="000A7C9A" w:rsidRDefault="000A7C9A">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DD0E" id="_x0000_t202" coordsize="21600,21600" o:spt="202" path="m,l,21600r21600,l21600,xe">
              <v:stroke joinstyle="miter"/>
              <v:path gradientshapeok="t" o:connecttype="rect"/>
            </v:shapetype>
            <v:shape id="Надпись 40" o:spid="_x0000_s1026" type="#_x0000_t202" style="position:absolute;margin-left:55.65pt;margin-top:23.35pt;width:5.2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" filled="f" stroked="f">
              <v:textbox inset="0,0,0,0">
                <w:txbxContent>
                  <w:p w14:paraId="4A1D73C8" w14:textId="77777777" w:rsidR="000A7C9A" w:rsidRDefault="000A7C9A">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3" w15:restartNumberingAfterBreak="0">
    <w:nsid w:val="060238A6"/>
    <w:multiLevelType w:val="hybridMultilevel"/>
    <w:tmpl w:val="EBFCE620"/>
    <w:lvl w:ilvl="0" w:tplc="FB7C77F2">
      <w:start w:val="1"/>
      <w:numFmt w:val="decimal"/>
      <w:lvlText w:val="%1)"/>
      <w:lvlJc w:val="left"/>
      <w:pPr>
        <w:ind w:left="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B2F014">
      <w:start w:val="1"/>
      <w:numFmt w:val="lowerLetter"/>
      <w:lvlText w:val="%2"/>
      <w:lvlJc w:val="left"/>
      <w:pPr>
        <w:ind w:left="17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EAE602A">
      <w:start w:val="1"/>
      <w:numFmt w:val="lowerRoman"/>
      <w:lvlText w:val="%3"/>
      <w:lvlJc w:val="left"/>
      <w:pPr>
        <w:ind w:left="24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C0D2DC">
      <w:start w:val="1"/>
      <w:numFmt w:val="decimal"/>
      <w:lvlText w:val="%4"/>
      <w:lvlJc w:val="left"/>
      <w:pPr>
        <w:ind w:left="32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108E3AC">
      <w:start w:val="1"/>
      <w:numFmt w:val="lowerLetter"/>
      <w:lvlText w:val="%5"/>
      <w:lvlJc w:val="left"/>
      <w:pPr>
        <w:ind w:left="39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583458">
      <w:start w:val="1"/>
      <w:numFmt w:val="lowerRoman"/>
      <w:lvlText w:val="%6"/>
      <w:lvlJc w:val="left"/>
      <w:pPr>
        <w:ind w:left="46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EC87220">
      <w:start w:val="1"/>
      <w:numFmt w:val="decimal"/>
      <w:lvlText w:val="%7"/>
      <w:lvlJc w:val="left"/>
      <w:pPr>
        <w:ind w:left="53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B06E52">
      <w:start w:val="1"/>
      <w:numFmt w:val="lowerLetter"/>
      <w:lvlText w:val="%8"/>
      <w:lvlJc w:val="left"/>
      <w:pPr>
        <w:ind w:left="60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EACA90C">
      <w:start w:val="1"/>
      <w:numFmt w:val="lowerRoman"/>
      <w:lvlText w:val="%9"/>
      <w:lvlJc w:val="left"/>
      <w:pPr>
        <w:ind w:left="6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7EC1DCC"/>
    <w:multiLevelType w:val="multilevel"/>
    <w:tmpl w:val="CD6ADD7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5" w15:restartNumberingAfterBreak="0">
    <w:nsid w:val="0A286488"/>
    <w:multiLevelType w:val="hybridMultilevel"/>
    <w:tmpl w:val="85BABA66"/>
    <w:lvl w:ilvl="0" w:tplc="93CC8050">
      <w:start w:val="1"/>
      <w:numFmt w:val="decimal"/>
      <w:lvlText w:val="%1."/>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6889A0">
      <w:start w:val="1"/>
      <w:numFmt w:val="lowerLetter"/>
      <w:lvlText w:val="%2"/>
      <w:lvlJc w:val="left"/>
      <w:pPr>
        <w:ind w:left="17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B2C35BC">
      <w:start w:val="1"/>
      <w:numFmt w:val="lowerRoman"/>
      <w:lvlText w:val="%3"/>
      <w:lvlJc w:val="left"/>
      <w:pPr>
        <w:ind w:left="251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CB96E122">
      <w:start w:val="1"/>
      <w:numFmt w:val="decimal"/>
      <w:lvlText w:val="%4"/>
      <w:lvlJc w:val="left"/>
      <w:pPr>
        <w:ind w:left="323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94AC3482">
      <w:start w:val="1"/>
      <w:numFmt w:val="lowerLetter"/>
      <w:lvlText w:val="%5"/>
      <w:lvlJc w:val="left"/>
      <w:pPr>
        <w:ind w:left="395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52A962A">
      <w:start w:val="1"/>
      <w:numFmt w:val="lowerRoman"/>
      <w:lvlText w:val="%6"/>
      <w:lvlJc w:val="left"/>
      <w:pPr>
        <w:ind w:left="467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2B29994">
      <w:start w:val="1"/>
      <w:numFmt w:val="decimal"/>
      <w:lvlText w:val="%7"/>
      <w:lvlJc w:val="left"/>
      <w:pPr>
        <w:ind w:left="53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D381702">
      <w:start w:val="1"/>
      <w:numFmt w:val="lowerLetter"/>
      <w:lvlText w:val="%8"/>
      <w:lvlJc w:val="left"/>
      <w:pPr>
        <w:ind w:left="611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0DC6EAAE">
      <w:start w:val="1"/>
      <w:numFmt w:val="lowerRoman"/>
      <w:lvlText w:val="%9"/>
      <w:lvlJc w:val="left"/>
      <w:pPr>
        <w:ind w:left="683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05A6E40"/>
    <w:multiLevelType w:val="multilevel"/>
    <w:tmpl w:val="84B80B7E"/>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7" w15:restartNumberingAfterBreak="0">
    <w:nsid w:val="1237731F"/>
    <w:multiLevelType w:val="multilevel"/>
    <w:tmpl w:val="70FA98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696D4C"/>
    <w:multiLevelType w:val="multilevel"/>
    <w:tmpl w:val="2206BF8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9" w15:restartNumberingAfterBreak="0">
    <w:nsid w:val="15B324A8"/>
    <w:multiLevelType w:val="multilevel"/>
    <w:tmpl w:val="FB161D2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0" w15:restartNumberingAfterBreak="0">
    <w:nsid w:val="19B15C89"/>
    <w:multiLevelType w:val="multilevel"/>
    <w:tmpl w:val="9DA43C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A6F4BE1"/>
    <w:multiLevelType w:val="multilevel"/>
    <w:tmpl w:val="282C96BC"/>
    <w:lvl w:ilvl="0">
      <w:start w:val="4"/>
      <w:numFmt w:val="decimal"/>
      <w:lvlText w:val="%1."/>
      <w:lvlJc w:val="left"/>
      <w:pPr>
        <w:ind w:left="568" w:hanging="360"/>
      </w:pPr>
    </w:lvl>
    <w:lvl w:ilvl="1">
      <w:start w:val="1"/>
      <w:numFmt w:val="decimal"/>
      <w:isLgl/>
      <w:lvlText w:val="%1.%2."/>
      <w:lvlJc w:val="left"/>
      <w:pPr>
        <w:ind w:left="1288" w:hanging="720"/>
      </w:pPr>
    </w:lvl>
    <w:lvl w:ilvl="2">
      <w:start w:val="1"/>
      <w:numFmt w:val="decimal"/>
      <w:isLgl/>
      <w:lvlText w:val="%1.%2.%3."/>
      <w:lvlJc w:val="left"/>
      <w:pPr>
        <w:ind w:left="1648" w:hanging="720"/>
      </w:pPr>
    </w:lvl>
    <w:lvl w:ilvl="3">
      <w:start w:val="1"/>
      <w:numFmt w:val="decimal"/>
      <w:isLgl/>
      <w:lvlText w:val="%1.%2.%3.%4."/>
      <w:lvlJc w:val="left"/>
      <w:pPr>
        <w:ind w:left="2368" w:hanging="1080"/>
      </w:pPr>
    </w:lvl>
    <w:lvl w:ilvl="4">
      <w:start w:val="1"/>
      <w:numFmt w:val="decimal"/>
      <w:isLgl/>
      <w:lvlText w:val="%1.%2.%3.%4.%5."/>
      <w:lvlJc w:val="left"/>
      <w:pPr>
        <w:ind w:left="2728" w:hanging="1080"/>
      </w:pPr>
    </w:lvl>
    <w:lvl w:ilvl="5">
      <w:start w:val="1"/>
      <w:numFmt w:val="decimal"/>
      <w:isLgl/>
      <w:lvlText w:val="%1.%2.%3.%4.%5.%6."/>
      <w:lvlJc w:val="left"/>
      <w:pPr>
        <w:ind w:left="3448" w:hanging="1440"/>
      </w:pPr>
    </w:lvl>
    <w:lvl w:ilvl="6">
      <w:start w:val="1"/>
      <w:numFmt w:val="decimal"/>
      <w:isLgl/>
      <w:lvlText w:val="%1.%2.%3.%4.%5.%6.%7."/>
      <w:lvlJc w:val="left"/>
      <w:pPr>
        <w:ind w:left="4168" w:hanging="1800"/>
      </w:pPr>
    </w:lvl>
    <w:lvl w:ilvl="7">
      <w:start w:val="1"/>
      <w:numFmt w:val="decimal"/>
      <w:isLgl/>
      <w:lvlText w:val="%1.%2.%3.%4.%5.%6.%7.%8."/>
      <w:lvlJc w:val="left"/>
      <w:pPr>
        <w:ind w:left="4528" w:hanging="1800"/>
      </w:pPr>
    </w:lvl>
    <w:lvl w:ilvl="8">
      <w:start w:val="1"/>
      <w:numFmt w:val="decimal"/>
      <w:isLgl/>
      <w:lvlText w:val="%1.%2.%3.%4.%5.%6.%7.%8.%9."/>
      <w:lvlJc w:val="left"/>
      <w:pPr>
        <w:ind w:left="5248" w:hanging="2160"/>
      </w:pPr>
    </w:lvl>
  </w:abstractNum>
  <w:abstractNum w:abstractNumId="12" w15:restartNumberingAfterBreak="0">
    <w:nsid w:val="1FD72598"/>
    <w:multiLevelType w:val="multilevel"/>
    <w:tmpl w:val="B0B6D9BE"/>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3" w15:restartNumberingAfterBreak="0">
    <w:nsid w:val="26647E86"/>
    <w:multiLevelType w:val="multilevel"/>
    <w:tmpl w:val="C79EAC28"/>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4" w15:restartNumberingAfterBreak="0">
    <w:nsid w:val="290153DF"/>
    <w:multiLevelType w:val="hybridMultilevel"/>
    <w:tmpl w:val="D0F83F5A"/>
    <w:lvl w:ilvl="0" w:tplc="EB70B62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9C82C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4DC35E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5C8E874">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1E0BE40">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C92EAA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347352">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B20C5E4">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52C0CC">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295E38F0"/>
    <w:multiLevelType w:val="multilevel"/>
    <w:tmpl w:val="290ACF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02468F"/>
    <w:multiLevelType w:val="multilevel"/>
    <w:tmpl w:val="A41EB950"/>
    <w:lvl w:ilvl="0">
      <w:start w:val="1"/>
      <w:numFmt w:val="decimal"/>
      <w:lvlText w:val="%1."/>
      <w:lvlJc w:val="left"/>
      <w:pPr>
        <w:ind w:left="720" w:hanging="360"/>
      </w:pPr>
      <w:rPr>
        <w:rFonts w:ascii="Times New Roman" w:eastAsiaTheme="minorHAnsi" w:hAnsi="Times New Roman" w:cstheme="minorBidi"/>
        <w:b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040" w:hanging="1800"/>
      </w:pPr>
      <w:rPr>
        <w:b w:val="0"/>
      </w:rPr>
    </w:lvl>
  </w:abstractNum>
  <w:abstractNum w:abstractNumId="17" w15:restartNumberingAfterBreak="0">
    <w:nsid w:val="341C63DA"/>
    <w:multiLevelType w:val="multilevel"/>
    <w:tmpl w:val="AED6B51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8" w15:restartNumberingAfterBreak="0">
    <w:nsid w:val="34E869C9"/>
    <w:multiLevelType w:val="multilevel"/>
    <w:tmpl w:val="0A86FF16"/>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9" w15:restartNumberingAfterBreak="0">
    <w:nsid w:val="359015BB"/>
    <w:multiLevelType w:val="multilevel"/>
    <w:tmpl w:val="95C08BD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0" w15:restartNumberingAfterBreak="0">
    <w:nsid w:val="36174F4E"/>
    <w:multiLevelType w:val="multilevel"/>
    <w:tmpl w:val="680644AA"/>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21" w15:restartNumberingAfterBreak="0">
    <w:nsid w:val="38E570BC"/>
    <w:multiLevelType w:val="multilevel"/>
    <w:tmpl w:val="5EC0683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2" w15:restartNumberingAfterBreak="0">
    <w:nsid w:val="3979039D"/>
    <w:multiLevelType w:val="multilevel"/>
    <w:tmpl w:val="8D00A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A371D5D"/>
    <w:multiLevelType w:val="hybridMultilevel"/>
    <w:tmpl w:val="4BDA3B18"/>
    <w:lvl w:ilvl="0" w:tplc="6810C3B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35C05EA">
      <w:numFmt w:val="bullet"/>
      <w:lvlText w:val="•"/>
      <w:lvlJc w:val="left"/>
      <w:pPr>
        <w:ind w:left="916" w:hanging="240"/>
      </w:pPr>
      <w:rPr>
        <w:rFonts w:hint="default"/>
        <w:lang w:val="ru-RU" w:eastAsia="en-US" w:bidi="ar-SA"/>
      </w:rPr>
    </w:lvl>
    <w:lvl w:ilvl="2" w:tplc="36BC2F28">
      <w:numFmt w:val="bullet"/>
      <w:lvlText w:val="•"/>
      <w:lvlJc w:val="left"/>
      <w:pPr>
        <w:ind w:left="1493" w:hanging="240"/>
      </w:pPr>
      <w:rPr>
        <w:rFonts w:hint="default"/>
        <w:lang w:val="ru-RU" w:eastAsia="en-US" w:bidi="ar-SA"/>
      </w:rPr>
    </w:lvl>
    <w:lvl w:ilvl="3" w:tplc="70A015D2">
      <w:numFmt w:val="bullet"/>
      <w:lvlText w:val="•"/>
      <w:lvlJc w:val="left"/>
      <w:pPr>
        <w:ind w:left="2070" w:hanging="240"/>
      </w:pPr>
      <w:rPr>
        <w:rFonts w:hint="default"/>
        <w:lang w:val="ru-RU" w:eastAsia="en-US" w:bidi="ar-SA"/>
      </w:rPr>
    </w:lvl>
    <w:lvl w:ilvl="4" w:tplc="6AFEF1B8">
      <w:numFmt w:val="bullet"/>
      <w:lvlText w:val="•"/>
      <w:lvlJc w:val="left"/>
      <w:pPr>
        <w:ind w:left="2646" w:hanging="240"/>
      </w:pPr>
      <w:rPr>
        <w:rFonts w:hint="default"/>
        <w:lang w:val="ru-RU" w:eastAsia="en-US" w:bidi="ar-SA"/>
      </w:rPr>
    </w:lvl>
    <w:lvl w:ilvl="5" w:tplc="DB863AE0">
      <w:numFmt w:val="bullet"/>
      <w:lvlText w:val="•"/>
      <w:lvlJc w:val="left"/>
      <w:pPr>
        <w:ind w:left="3223" w:hanging="240"/>
      </w:pPr>
      <w:rPr>
        <w:rFonts w:hint="default"/>
        <w:lang w:val="ru-RU" w:eastAsia="en-US" w:bidi="ar-SA"/>
      </w:rPr>
    </w:lvl>
    <w:lvl w:ilvl="6" w:tplc="2EB64762">
      <w:numFmt w:val="bullet"/>
      <w:lvlText w:val="•"/>
      <w:lvlJc w:val="left"/>
      <w:pPr>
        <w:ind w:left="3800" w:hanging="240"/>
      </w:pPr>
      <w:rPr>
        <w:rFonts w:hint="default"/>
        <w:lang w:val="ru-RU" w:eastAsia="en-US" w:bidi="ar-SA"/>
      </w:rPr>
    </w:lvl>
    <w:lvl w:ilvl="7" w:tplc="12BAF118">
      <w:numFmt w:val="bullet"/>
      <w:lvlText w:val="•"/>
      <w:lvlJc w:val="left"/>
      <w:pPr>
        <w:ind w:left="4376" w:hanging="240"/>
      </w:pPr>
      <w:rPr>
        <w:rFonts w:hint="default"/>
        <w:lang w:val="ru-RU" w:eastAsia="en-US" w:bidi="ar-SA"/>
      </w:rPr>
    </w:lvl>
    <w:lvl w:ilvl="8" w:tplc="B9406712">
      <w:numFmt w:val="bullet"/>
      <w:lvlText w:val="•"/>
      <w:lvlJc w:val="left"/>
      <w:pPr>
        <w:ind w:left="4953" w:hanging="240"/>
      </w:pPr>
      <w:rPr>
        <w:rFonts w:hint="default"/>
        <w:lang w:val="ru-RU" w:eastAsia="en-US" w:bidi="ar-SA"/>
      </w:rPr>
    </w:lvl>
  </w:abstractNum>
  <w:abstractNum w:abstractNumId="24" w15:restartNumberingAfterBreak="0">
    <w:nsid w:val="3ED65AD8"/>
    <w:multiLevelType w:val="multilevel"/>
    <w:tmpl w:val="946C7170"/>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25" w15:restartNumberingAfterBreak="0">
    <w:nsid w:val="415E7056"/>
    <w:multiLevelType w:val="multilevel"/>
    <w:tmpl w:val="A17A7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95F7525"/>
    <w:multiLevelType w:val="multilevel"/>
    <w:tmpl w:val="A7784AB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645F2D"/>
    <w:multiLevelType w:val="multilevel"/>
    <w:tmpl w:val="37A2A2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9C2E75"/>
    <w:multiLevelType w:val="multilevel"/>
    <w:tmpl w:val="FF68FB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A647137"/>
    <w:multiLevelType w:val="multilevel"/>
    <w:tmpl w:val="A6660558"/>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30" w15:restartNumberingAfterBreak="0">
    <w:nsid w:val="5AEF3B4D"/>
    <w:multiLevelType w:val="multilevel"/>
    <w:tmpl w:val="8BCCA2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32" w15:restartNumberingAfterBreak="0">
    <w:nsid w:val="5F0A41FA"/>
    <w:multiLevelType w:val="multilevel"/>
    <w:tmpl w:val="3A52C628"/>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33" w15:restartNumberingAfterBreak="0">
    <w:nsid w:val="69E71714"/>
    <w:multiLevelType w:val="multilevel"/>
    <w:tmpl w:val="EDB606BE"/>
    <w:lvl w:ilvl="0">
      <w:start w:val="1"/>
      <w:numFmt w:val="decimal"/>
      <w:lvlText w:val="%1."/>
      <w:lvlJc w:val="left"/>
      <w:pPr>
        <w:ind w:left="568" w:hanging="360"/>
      </w:pPr>
    </w:lvl>
    <w:lvl w:ilvl="1">
      <w:start w:val="1"/>
      <w:numFmt w:val="decimal"/>
      <w:isLgl/>
      <w:lvlText w:val="%1.%2."/>
      <w:lvlJc w:val="left"/>
      <w:pPr>
        <w:ind w:left="1641" w:hanging="720"/>
      </w:pPr>
    </w:lvl>
    <w:lvl w:ilvl="2">
      <w:start w:val="1"/>
      <w:numFmt w:val="decimal"/>
      <w:isLgl/>
      <w:lvlText w:val="%1.%2.%3."/>
      <w:lvlJc w:val="left"/>
      <w:pPr>
        <w:ind w:left="2354" w:hanging="720"/>
      </w:pPr>
    </w:lvl>
    <w:lvl w:ilvl="3">
      <w:start w:val="1"/>
      <w:numFmt w:val="decimal"/>
      <w:isLgl/>
      <w:lvlText w:val="%1.%2.%3.%4."/>
      <w:lvlJc w:val="left"/>
      <w:pPr>
        <w:ind w:left="3427" w:hanging="1080"/>
      </w:pPr>
    </w:lvl>
    <w:lvl w:ilvl="4">
      <w:start w:val="1"/>
      <w:numFmt w:val="decimal"/>
      <w:isLgl/>
      <w:lvlText w:val="%1.%2.%3.%4.%5."/>
      <w:lvlJc w:val="left"/>
      <w:pPr>
        <w:ind w:left="4140" w:hanging="1080"/>
      </w:pPr>
    </w:lvl>
    <w:lvl w:ilvl="5">
      <w:start w:val="1"/>
      <w:numFmt w:val="decimal"/>
      <w:isLgl/>
      <w:lvlText w:val="%1.%2.%3.%4.%5.%6."/>
      <w:lvlJc w:val="left"/>
      <w:pPr>
        <w:ind w:left="5213" w:hanging="1440"/>
      </w:pPr>
    </w:lvl>
    <w:lvl w:ilvl="6">
      <w:start w:val="1"/>
      <w:numFmt w:val="decimal"/>
      <w:isLgl/>
      <w:lvlText w:val="%1.%2.%3.%4.%5.%6.%7."/>
      <w:lvlJc w:val="left"/>
      <w:pPr>
        <w:ind w:left="6286" w:hanging="1800"/>
      </w:pPr>
    </w:lvl>
    <w:lvl w:ilvl="7">
      <w:start w:val="1"/>
      <w:numFmt w:val="decimal"/>
      <w:isLgl/>
      <w:lvlText w:val="%1.%2.%3.%4.%5.%6.%7.%8."/>
      <w:lvlJc w:val="left"/>
      <w:pPr>
        <w:ind w:left="6999" w:hanging="1800"/>
      </w:pPr>
    </w:lvl>
    <w:lvl w:ilvl="8">
      <w:start w:val="1"/>
      <w:numFmt w:val="decimal"/>
      <w:isLgl/>
      <w:lvlText w:val="%1.%2.%3.%4.%5.%6.%7.%8.%9."/>
      <w:lvlJc w:val="left"/>
      <w:pPr>
        <w:ind w:left="8072" w:hanging="2160"/>
      </w:pPr>
    </w:lvl>
  </w:abstractNum>
  <w:abstractNum w:abstractNumId="34" w15:restartNumberingAfterBreak="0">
    <w:nsid w:val="71906F32"/>
    <w:multiLevelType w:val="multilevel"/>
    <w:tmpl w:val="9962E400"/>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35" w15:restartNumberingAfterBreak="0">
    <w:nsid w:val="71AB6A8D"/>
    <w:multiLevelType w:val="multilevel"/>
    <w:tmpl w:val="8604C92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6"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78A46EAD"/>
    <w:multiLevelType w:val="multilevel"/>
    <w:tmpl w:val="5170BB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C581B66"/>
    <w:multiLevelType w:val="multilevel"/>
    <w:tmpl w:val="4532F6D2"/>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39" w15:restartNumberingAfterBreak="0">
    <w:nsid w:val="7DFC7E9D"/>
    <w:multiLevelType w:val="multilevel"/>
    <w:tmpl w:val="648CC6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F7B6E09"/>
    <w:multiLevelType w:val="multilevel"/>
    <w:tmpl w:val="77CAECD6"/>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num w:numId="1">
    <w:abstractNumId w:val="36"/>
  </w:num>
  <w:num w:numId="2">
    <w:abstractNumId w:val="0"/>
  </w:num>
  <w:num w:numId="3">
    <w:abstractNumId w:val="18"/>
  </w:num>
  <w:num w:numId="4">
    <w:abstractNumId w:val="19"/>
  </w:num>
  <w:num w:numId="5">
    <w:abstractNumId w:val="24"/>
  </w:num>
  <w:num w:numId="6">
    <w:abstractNumId w:val="21"/>
  </w:num>
  <w:num w:numId="7">
    <w:abstractNumId w:val="17"/>
  </w:num>
  <w:num w:numId="8">
    <w:abstractNumId w:val="20"/>
  </w:num>
  <w:num w:numId="9">
    <w:abstractNumId w:val="4"/>
  </w:num>
  <w:num w:numId="10">
    <w:abstractNumId w:val="29"/>
  </w:num>
  <w:num w:numId="11">
    <w:abstractNumId w:val="9"/>
  </w:num>
  <w:num w:numId="12">
    <w:abstractNumId w:val="13"/>
  </w:num>
  <w:num w:numId="13">
    <w:abstractNumId w:val="8"/>
  </w:num>
  <w:num w:numId="14">
    <w:abstractNumId w:val="40"/>
  </w:num>
  <w:num w:numId="15">
    <w:abstractNumId w:val="12"/>
  </w:num>
  <w:num w:numId="16">
    <w:abstractNumId w:val="34"/>
  </w:num>
  <w:num w:numId="17">
    <w:abstractNumId w:val="35"/>
  </w:num>
  <w:num w:numId="18">
    <w:abstractNumId w:val="38"/>
  </w:num>
  <w:num w:numId="19">
    <w:abstractNumId w:val="32"/>
  </w:num>
  <w:num w:numId="20">
    <w:abstractNumId w:val="23"/>
  </w:num>
  <w:num w:numId="21">
    <w:abstractNumId w:val="6"/>
  </w:num>
  <w:num w:numId="22">
    <w:abstractNumId w:val="3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27"/>
    <w:lvlOverride w:ilvl="0">
      <w:startOverride w:val="1"/>
    </w:lvlOverride>
    <w:lvlOverride w:ilvl="1">
      <w:startOverride w:val="11"/>
    </w:lvlOverride>
    <w:lvlOverride w:ilvl="2"/>
    <w:lvlOverride w:ilvl="3"/>
    <w:lvlOverride w:ilvl="4"/>
    <w:lvlOverride w:ilvl="5"/>
    <w:lvlOverride w:ilvl="6"/>
    <w:lvlOverride w:ilvl="7"/>
    <w:lvlOverride w:ilvl="8"/>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114B3"/>
    <w:rsid w:val="000237B7"/>
    <w:rsid w:val="0003667B"/>
    <w:rsid w:val="0004065A"/>
    <w:rsid w:val="000428D6"/>
    <w:rsid w:val="00050956"/>
    <w:rsid w:val="0007142B"/>
    <w:rsid w:val="00072BB7"/>
    <w:rsid w:val="000779DC"/>
    <w:rsid w:val="000832BF"/>
    <w:rsid w:val="000A7C9A"/>
    <w:rsid w:val="000B0DD3"/>
    <w:rsid w:val="000D3AD7"/>
    <w:rsid w:val="000E5E15"/>
    <w:rsid w:val="00116C6A"/>
    <w:rsid w:val="00120750"/>
    <w:rsid w:val="00126A1E"/>
    <w:rsid w:val="001372A2"/>
    <w:rsid w:val="00173D8D"/>
    <w:rsid w:val="0017504F"/>
    <w:rsid w:val="0017613B"/>
    <w:rsid w:val="001D24A8"/>
    <w:rsid w:val="001D64DF"/>
    <w:rsid w:val="001F5E41"/>
    <w:rsid w:val="00213BA8"/>
    <w:rsid w:val="002215AC"/>
    <w:rsid w:val="00224B87"/>
    <w:rsid w:val="002373F5"/>
    <w:rsid w:val="002552B8"/>
    <w:rsid w:val="002615C2"/>
    <w:rsid w:val="00262D9F"/>
    <w:rsid w:val="00264098"/>
    <w:rsid w:val="002679C2"/>
    <w:rsid w:val="00284722"/>
    <w:rsid w:val="00287710"/>
    <w:rsid w:val="002A21AC"/>
    <w:rsid w:val="002B2AB7"/>
    <w:rsid w:val="002C0B48"/>
    <w:rsid w:val="002C1B38"/>
    <w:rsid w:val="002D0524"/>
    <w:rsid w:val="002D2AC4"/>
    <w:rsid w:val="002D665C"/>
    <w:rsid w:val="002E44F3"/>
    <w:rsid w:val="00301C54"/>
    <w:rsid w:val="0031580A"/>
    <w:rsid w:val="00323436"/>
    <w:rsid w:val="0032397E"/>
    <w:rsid w:val="00332F2E"/>
    <w:rsid w:val="00335795"/>
    <w:rsid w:val="00352B2A"/>
    <w:rsid w:val="00353554"/>
    <w:rsid w:val="00360746"/>
    <w:rsid w:val="00363A39"/>
    <w:rsid w:val="003755C6"/>
    <w:rsid w:val="003912FA"/>
    <w:rsid w:val="003925AB"/>
    <w:rsid w:val="00393AD2"/>
    <w:rsid w:val="003A741E"/>
    <w:rsid w:val="003D16DA"/>
    <w:rsid w:val="003D51C3"/>
    <w:rsid w:val="003D5960"/>
    <w:rsid w:val="003E3AFA"/>
    <w:rsid w:val="00400C5D"/>
    <w:rsid w:val="00406E52"/>
    <w:rsid w:val="0041775E"/>
    <w:rsid w:val="00432E48"/>
    <w:rsid w:val="00433C68"/>
    <w:rsid w:val="00457649"/>
    <w:rsid w:val="00463471"/>
    <w:rsid w:val="00467470"/>
    <w:rsid w:val="00481835"/>
    <w:rsid w:val="00486A01"/>
    <w:rsid w:val="004B5557"/>
    <w:rsid w:val="004C6060"/>
    <w:rsid w:val="004D41CB"/>
    <w:rsid w:val="004E7744"/>
    <w:rsid w:val="00512550"/>
    <w:rsid w:val="0052055F"/>
    <w:rsid w:val="00520991"/>
    <w:rsid w:val="00527704"/>
    <w:rsid w:val="00532A53"/>
    <w:rsid w:val="00540853"/>
    <w:rsid w:val="0054387F"/>
    <w:rsid w:val="00553966"/>
    <w:rsid w:val="005568AF"/>
    <w:rsid w:val="0055742F"/>
    <w:rsid w:val="005642C0"/>
    <w:rsid w:val="005A332F"/>
    <w:rsid w:val="005B7760"/>
    <w:rsid w:val="005D492A"/>
    <w:rsid w:val="005E7D04"/>
    <w:rsid w:val="005F0A3A"/>
    <w:rsid w:val="005F3142"/>
    <w:rsid w:val="006026CC"/>
    <w:rsid w:val="00614AA7"/>
    <w:rsid w:val="0061784B"/>
    <w:rsid w:val="006206CB"/>
    <w:rsid w:val="00620ACC"/>
    <w:rsid w:val="00632A3E"/>
    <w:rsid w:val="00636245"/>
    <w:rsid w:val="006366F4"/>
    <w:rsid w:val="0063739A"/>
    <w:rsid w:val="00642FC7"/>
    <w:rsid w:val="006514D1"/>
    <w:rsid w:val="00651AE4"/>
    <w:rsid w:val="00666CB9"/>
    <w:rsid w:val="00671BBE"/>
    <w:rsid w:val="006766A3"/>
    <w:rsid w:val="0068473A"/>
    <w:rsid w:val="00684E0F"/>
    <w:rsid w:val="0069504B"/>
    <w:rsid w:val="006A3EAB"/>
    <w:rsid w:val="006B6DD6"/>
    <w:rsid w:val="006C1AA6"/>
    <w:rsid w:val="006D7F60"/>
    <w:rsid w:val="006E3EA5"/>
    <w:rsid w:val="0070575A"/>
    <w:rsid w:val="00705CDC"/>
    <w:rsid w:val="007138BF"/>
    <w:rsid w:val="00727F14"/>
    <w:rsid w:val="00770113"/>
    <w:rsid w:val="007A1F95"/>
    <w:rsid w:val="007B32A8"/>
    <w:rsid w:val="007F29FE"/>
    <w:rsid w:val="00815047"/>
    <w:rsid w:val="0082119F"/>
    <w:rsid w:val="00853C9C"/>
    <w:rsid w:val="008710D4"/>
    <w:rsid w:val="008766CB"/>
    <w:rsid w:val="0089724D"/>
    <w:rsid w:val="008D4613"/>
    <w:rsid w:val="008F3179"/>
    <w:rsid w:val="00903229"/>
    <w:rsid w:val="009603EE"/>
    <w:rsid w:val="00964269"/>
    <w:rsid w:val="0097230B"/>
    <w:rsid w:val="00984B45"/>
    <w:rsid w:val="00995FB4"/>
    <w:rsid w:val="009A0649"/>
    <w:rsid w:val="009A5075"/>
    <w:rsid w:val="009B2877"/>
    <w:rsid w:val="009B5214"/>
    <w:rsid w:val="009E6F6C"/>
    <w:rsid w:val="00A11D6A"/>
    <w:rsid w:val="00A238F3"/>
    <w:rsid w:val="00A308A9"/>
    <w:rsid w:val="00A62546"/>
    <w:rsid w:val="00A714EB"/>
    <w:rsid w:val="00A72211"/>
    <w:rsid w:val="00A81629"/>
    <w:rsid w:val="00A82C26"/>
    <w:rsid w:val="00A84286"/>
    <w:rsid w:val="00A875F8"/>
    <w:rsid w:val="00AA4365"/>
    <w:rsid w:val="00AB216B"/>
    <w:rsid w:val="00AB6BE0"/>
    <w:rsid w:val="00AD4924"/>
    <w:rsid w:val="00AE08E8"/>
    <w:rsid w:val="00AF013E"/>
    <w:rsid w:val="00B00377"/>
    <w:rsid w:val="00B009A1"/>
    <w:rsid w:val="00B071FA"/>
    <w:rsid w:val="00B26331"/>
    <w:rsid w:val="00B40834"/>
    <w:rsid w:val="00B54E0A"/>
    <w:rsid w:val="00B56B5D"/>
    <w:rsid w:val="00B66FDB"/>
    <w:rsid w:val="00B71F5B"/>
    <w:rsid w:val="00B93665"/>
    <w:rsid w:val="00BA4C10"/>
    <w:rsid w:val="00BA6EB0"/>
    <w:rsid w:val="00BC5F05"/>
    <w:rsid w:val="00BC6BFD"/>
    <w:rsid w:val="00BE0CF9"/>
    <w:rsid w:val="00BE3BF7"/>
    <w:rsid w:val="00BE6DCE"/>
    <w:rsid w:val="00BF7D25"/>
    <w:rsid w:val="00C003A0"/>
    <w:rsid w:val="00C0375C"/>
    <w:rsid w:val="00C065DE"/>
    <w:rsid w:val="00C26938"/>
    <w:rsid w:val="00C32AE8"/>
    <w:rsid w:val="00C379D2"/>
    <w:rsid w:val="00C40B94"/>
    <w:rsid w:val="00C410D4"/>
    <w:rsid w:val="00C415F5"/>
    <w:rsid w:val="00C57BA4"/>
    <w:rsid w:val="00C6679C"/>
    <w:rsid w:val="00C70E76"/>
    <w:rsid w:val="00CA2CB3"/>
    <w:rsid w:val="00CB2D1C"/>
    <w:rsid w:val="00CB4030"/>
    <w:rsid w:val="00CD4836"/>
    <w:rsid w:val="00CE38A1"/>
    <w:rsid w:val="00CE38D8"/>
    <w:rsid w:val="00CF10DC"/>
    <w:rsid w:val="00D10D7A"/>
    <w:rsid w:val="00D13C9F"/>
    <w:rsid w:val="00D14A87"/>
    <w:rsid w:val="00D35241"/>
    <w:rsid w:val="00D371B3"/>
    <w:rsid w:val="00D52898"/>
    <w:rsid w:val="00D60668"/>
    <w:rsid w:val="00D67CAF"/>
    <w:rsid w:val="00D746B4"/>
    <w:rsid w:val="00D86AD1"/>
    <w:rsid w:val="00DA0D5C"/>
    <w:rsid w:val="00E01087"/>
    <w:rsid w:val="00E07B98"/>
    <w:rsid w:val="00E10CCA"/>
    <w:rsid w:val="00E10E5F"/>
    <w:rsid w:val="00E123B7"/>
    <w:rsid w:val="00E172B1"/>
    <w:rsid w:val="00E3010C"/>
    <w:rsid w:val="00E407B9"/>
    <w:rsid w:val="00E74282"/>
    <w:rsid w:val="00E90311"/>
    <w:rsid w:val="00EA46F2"/>
    <w:rsid w:val="00EA5126"/>
    <w:rsid w:val="00EB34FC"/>
    <w:rsid w:val="00EB661C"/>
    <w:rsid w:val="00EC0019"/>
    <w:rsid w:val="00ED7098"/>
    <w:rsid w:val="00EF0B58"/>
    <w:rsid w:val="00F04EC4"/>
    <w:rsid w:val="00F16CDA"/>
    <w:rsid w:val="00F634DB"/>
    <w:rsid w:val="00F635F7"/>
    <w:rsid w:val="00F65222"/>
    <w:rsid w:val="00F700BA"/>
    <w:rsid w:val="00F91745"/>
    <w:rsid w:val="00F953CC"/>
    <w:rsid w:val="00FB0611"/>
    <w:rsid w:val="00FE4406"/>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uiPriority w:val="1"/>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uiPriority w:val="9"/>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3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basedOn w:val="a0"/>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b">
    <w:name w:val="Balloon Text"/>
    <w:basedOn w:val="a0"/>
    <w:link w:val="ac"/>
    <w:uiPriority w:val="99"/>
    <w:semiHidden/>
    <w:unhideWhenUsed/>
    <w:rsid w:val="003A741E"/>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uiPriority w:val="99"/>
    <w:rsid w:val="003A741E"/>
  </w:style>
  <w:style w:type="character" w:customStyle="1" w:styleId="ad">
    <w:name w:val="Символ нумерации"/>
    <w:uiPriority w:val="99"/>
    <w:rsid w:val="003A741E"/>
  </w:style>
  <w:style w:type="paragraph" w:customStyle="1" w:styleId="16">
    <w:name w:val="Заголовок1"/>
    <w:basedOn w:val="a0"/>
    <w:next w:val="ae"/>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0"/>
    <w:link w:val="af"/>
    <w:uiPriority w:val="1"/>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uiPriority w:val="1"/>
    <w:rsid w:val="003A741E"/>
    <w:rPr>
      <w:rFonts w:ascii="Times New Roman" w:eastAsia="Times New Roman" w:hAnsi="Times New Roman" w:cs="Times New Roman"/>
      <w:sz w:val="24"/>
      <w:szCs w:val="24"/>
      <w:lang w:eastAsia="ar-SA"/>
    </w:rPr>
  </w:style>
  <w:style w:type="paragraph" w:styleId="af0">
    <w:name w:val="List"/>
    <w:basedOn w:val="ae"/>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1">
    <w:name w:val="Body Text Indent"/>
    <w:basedOn w:val="a0"/>
    <w:link w:val="af2"/>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1"/>
    <w:link w:val="af1"/>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uiPriority w:val="99"/>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1"/>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semiHidden/>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3">
    <w:name w:val="Title"/>
    <w:aliases w:val="Название"/>
    <w:basedOn w:val="a0"/>
    <w:link w:val="1a"/>
    <w:uiPriority w:val="99"/>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4">
    <w:name w:val="Заголовок Знак"/>
    <w:basedOn w:val="a1"/>
    <w:uiPriority w:val="99"/>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3"/>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5">
    <w:name w:val="Подзаголовок Знак"/>
    <w:link w:val="af6"/>
    <w:locked/>
    <w:rsid w:val="00E01087"/>
    <w:rPr>
      <w:b/>
      <w:bCs/>
      <w:sz w:val="32"/>
      <w:szCs w:val="24"/>
    </w:rPr>
  </w:style>
  <w:style w:type="paragraph" w:styleId="af6">
    <w:name w:val="Subtitle"/>
    <w:basedOn w:val="a0"/>
    <w:link w:val="af5"/>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7">
    <w:name w:val="FollowedHyperlink"/>
    <w:uiPriority w:val="99"/>
    <w:semiHidden/>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8">
    <w:name w:val="No Spacing"/>
    <w:aliases w:val="Приложение АР"/>
    <w:link w:val="af9"/>
    <w:uiPriority w:val="1"/>
    <w:qFormat/>
    <w:rsid w:val="00284722"/>
    <w:pPr>
      <w:spacing w:after="0" w:line="240" w:lineRule="auto"/>
    </w:pPr>
    <w:rPr>
      <w:rFonts w:eastAsiaTheme="minorEastAsia"/>
      <w:lang w:eastAsia="ru-RU"/>
    </w:rPr>
  </w:style>
  <w:style w:type="character" w:customStyle="1" w:styleId="af9">
    <w:name w:val="Без интервала Знак"/>
    <w:aliases w:val="Приложение АР Знак"/>
    <w:link w:val="af8"/>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5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c">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d">
    <w:name w:val="Unresolved Mention"/>
    <w:basedOn w:val="a1"/>
    <w:uiPriority w:val="99"/>
    <w:semiHidden/>
    <w:unhideWhenUsed/>
    <w:rsid w:val="00284722"/>
    <w:rPr>
      <w:color w:val="605E5C"/>
      <w:shd w:val="clear" w:color="auto" w:fill="E1DFDD"/>
    </w:rPr>
  </w:style>
  <w:style w:type="character" w:customStyle="1" w:styleId="afe">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e"/>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0">
    <w:name w:val="Нормальный (таблица)"/>
    <w:basedOn w:val="a0"/>
    <w:next w:val="a0"/>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1">
    <w:name w:val="Цветовое выделение"/>
    <w:uiPriority w:val="99"/>
    <w:rsid w:val="00D35241"/>
    <w:rPr>
      <w:b/>
      <w:bCs w:val="0"/>
      <w:color w:val="26282F"/>
    </w:rPr>
  </w:style>
  <w:style w:type="character" w:customStyle="1" w:styleId="aff2">
    <w:name w:val="Гипертекстовая ссылка"/>
    <w:basedOn w:val="aff1"/>
    <w:uiPriority w:val="99"/>
    <w:rsid w:val="00D35241"/>
    <w:rPr>
      <w:rFonts w:ascii="Times New Roman" w:hAnsi="Times New Roman" w:cs="Times New Roman" w:hint="default"/>
      <w:b/>
      <w:bCs w:val="0"/>
      <w:color w:val="106BBE"/>
    </w:rPr>
  </w:style>
  <w:style w:type="paragraph" w:customStyle="1" w:styleId="aff3">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rsid w:val="001372A2"/>
    <w:rPr>
      <w:rFonts w:cs="Times New Roman"/>
      <w:sz w:val="16"/>
      <w:szCs w:val="16"/>
    </w:rPr>
  </w:style>
  <w:style w:type="paragraph" w:styleId="aff8">
    <w:name w:val="annotation text"/>
    <w:basedOn w:val="a0"/>
    <w:link w:val="aff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rsid w:val="001372A2"/>
    <w:rPr>
      <w:b/>
      <w:bCs/>
    </w:rPr>
  </w:style>
  <w:style w:type="character" w:customStyle="1" w:styleId="affb">
    <w:name w:val="Тема примечания Знак"/>
    <w:basedOn w:val="aff9"/>
    <w:link w:val="affa"/>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uiPriority w:val="99"/>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uiPriority w:val="99"/>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uiPriority w:val="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22"/>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22"/>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rant.ru/products/ipo/prime/doc/403258641/"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www.garant.ru/products/ipo/prime/doc/403258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B64A-7076-4666-849F-121F32F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68</Pages>
  <Words>63344</Words>
  <Characters>361066</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2022-08-29T04:04:00Z</cp:lastPrinted>
  <dcterms:created xsi:type="dcterms:W3CDTF">2022-08-26T07:57:00Z</dcterms:created>
  <dcterms:modified xsi:type="dcterms:W3CDTF">2022-09-12T00:53:00Z</dcterms:modified>
</cp:coreProperties>
</file>